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FA" w:rsidRPr="00944014" w:rsidRDefault="00972FFA" w:rsidP="00972FFA">
      <w:pPr>
        <w:spacing w:after="240" w:line="240" w:lineRule="atLeast"/>
        <w:jc w:val="both"/>
        <w:rPr>
          <w:rStyle w:val="Vurgu"/>
          <w:rFonts w:ascii="Times New Roman" w:hAnsi="Times New Roman"/>
          <w:b/>
          <w:i w:val="0"/>
          <w:color w:val="0000FF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>2</w:t>
      </w:r>
      <w:r w:rsidRPr="00944014">
        <w:rPr>
          <w:rStyle w:val="Vurgu"/>
          <w:rFonts w:ascii="Times New Roman" w:hAnsi="Times New Roman"/>
          <w:b/>
          <w:color w:val="0000FF"/>
          <w:sz w:val="24"/>
          <w:szCs w:val="24"/>
        </w:rPr>
        <w:t>16 - 20 Haziran 2008 (Kanada)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>Kanada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 (1 hafta,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Hinton</w:t>
      </w:r>
      <w:proofErr w:type="spellEnd"/>
      <w:r>
        <w:rPr>
          <w:rStyle w:val="Vurgu"/>
          <w:rFonts w:ascii="Times New Roman" w:hAnsi="Times New Roman"/>
          <w:sz w:val="24"/>
          <w:szCs w:val="24"/>
        </w:rPr>
        <w:t xml:space="preserve">,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) 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>Bütçe: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 ÇOB Bütçesi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Konu: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Model Orman Network Toplantısı 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Olur: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Çevre ve Orman Bakanı Prof. Dr. Veysel EROĞLU </w:t>
      </w:r>
    </w:p>
    <w:p w:rsidR="00972FFA" w:rsidRPr="00944014" w:rsidRDefault="00972FFA" w:rsidP="00972FFA">
      <w:pPr>
        <w:spacing w:after="120" w:line="240" w:lineRule="atLeast"/>
        <w:ind w:firstLine="709"/>
        <w:jc w:val="both"/>
        <w:rPr>
          <w:rStyle w:val="Vurgu"/>
          <w:rFonts w:ascii="Times New Roman" w:hAnsi="Times New Roman"/>
          <w:b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Görevli Personel: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Mahir KÜÇÜK, İsmail BELEN,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Mevlüt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DÜZGÜN</w:t>
      </w:r>
    </w:p>
    <w:p w:rsidR="00972FFA" w:rsidRPr="00944014" w:rsidRDefault="00972FFA" w:rsidP="00972FFA">
      <w:pPr>
        <w:spacing w:after="120" w:line="240" w:lineRule="atLeast"/>
        <w:ind w:firstLine="709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Not: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Edmonton’dan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toplantı merkezi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Hinton’a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gidiş ve dönüş için toplantı organizasyonunca sağlanan otobüsle 6’şar saat yolculuk yapıldı. </w:t>
      </w:r>
    </w:p>
    <w:p w:rsidR="00972FFA" w:rsidRPr="00944014" w:rsidRDefault="00972FFA" w:rsidP="00972FFA">
      <w:pPr>
        <w:spacing w:after="120" w:line="240" w:lineRule="atLeast"/>
        <w:ind w:firstLine="709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sz w:val="24"/>
          <w:szCs w:val="24"/>
        </w:rPr>
        <w:t>Toplantı için sağlanan otobüslerden ilki (bizim otobüsten birkaç saat önce hareket etmiş) Kanada'nın uçs</w:t>
      </w:r>
      <w:bookmarkStart w:id="0" w:name="_GoBack"/>
      <w:bookmarkEnd w:id="0"/>
      <w:r w:rsidRPr="00944014">
        <w:rPr>
          <w:rStyle w:val="Vurgu"/>
          <w:rFonts w:ascii="Times New Roman" w:hAnsi="Times New Roman"/>
          <w:sz w:val="24"/>
          <w:szCs w:val="24"/>
        </w:rPr>
        <w:t xml:space="preserve">uz bucaksız ormanları içinden açılan geniş yollardan geçerken, bir geyiğin fırlayarak karşıya geçme hamlesi sonucu otobüsün ön çamından içeri düşmesine neden olmuş. O sırada ön rehber koltuğunun boş oluşu büyük bir kazaya neden olunmasını engellemiş. Biz olay yerinden geçerken otobüsten dışarı atılan koca geyik cesedini görme fırsatımız olmuştur. 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b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Hava Yolu: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BMI British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Midland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(Ankara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-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Londra),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Air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Canada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(Londra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-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/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</w:t>
      </w:r>
      <w:proofErr w:type="spellEnd"/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-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Toronto / Toronto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-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Münich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>), Lufthansa (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Münich</w:t>
      </w:r>
      <w:proofErr w:type="spellEnd"/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-</w:t>
      </w:r>
      <w:r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944014">
        <w:rPr>
          <w:rStyle w:val="Vurgu"/>
          <w:rFonts w:ascii="Times New Roman" w:hAnsi="Times New Roman"/>
          <w:sz w:val="24"/>
          <w:szCs w:val="24"/>
        </w:rPr>
        <w:t>Ankara)</w:t>
      </w:r>
    </w:p>
    <w:p w:rsidR="00972FFA" w:rsidRPr="00944014" w:rsidRDefault="00972FFA" w:rsidP="00972FFA">
      <w:pPr>
        <w:spacing w:after="60" w:line="240" w:lineRule="atLeast"/>
        <w:ind w:firstLine="708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Gidiş: </w:t>
      </w:r>
      <w:r w:rsidRPr="00944014">
        <w:rPr>
          <w:rStyle w:val="Vurgu"/>
          <w:rFonts w:ascii="Times New Roman" w:hAnsi="Times New Roman"/>
          <w:sz w:val="24"/>
          <w:szCs w:val="24"/>
        </w:rPr>
        <w:t xml:space="preserve">Ankara - Londra -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</w:t>
      </w:r>
      <w:proofErr w:type="spellEnd"/>
    </w:p>
    <w:p w:rsidR="00972FFA" w:rsidRPr="00944014" w:rsidRDefault="00972FFA" w:rsidP="00972FFA">
      <w:pPr>
        <w:spacing w:after="360" w:line="240" w:lineRule="atLeast"/>
        <w:ind w:firstLine="706"/>
        <w:jc w:val="both"/>
        <w:rPr>
          <w:rStyle w:val="Vurgu"/>
          <w:rFonts w:ascii="Times New Roman" w:hAnsi="Times New Roman"/>
          <w:i w:val="0"/>
          <w:sz w:val="24"/>
          <w:szCs w:val="24"/>
        </w:rPr>
      </w:pPr>
      <w:r w:rsidRPr="00944014">
        <w:rPr>
          <w:rStyle w:val="Vurgu"/>
          <w:rFonts w:ascii="Times New Roman" w:hAnsi="Times New Roman"/>
          <w:b/>
          <w:sz w:val="24"/>
          <w:szCs w:val="24"/>
        </w:rPr>
        <w:t xml:space="preserve">Dönüş: </w:t>
      </w:r>
      <w:proofErr w:type="spellStart"/>
      <w:r w:rsidRPr="00944014">
        <w:rPr>
          <w:rStyle w:val="Vurgu"/>
          <w:rFonts w:ascii="Times New Roman" w:hAnsi="Times New Roman"/>
          <w:sz w:val="24"/>
          <w:szCs w:val="24"/>
        </w:rPr>
        <w:t>Edmonton</w:t>
      </w:r>
      <w:proofErr w:type="spellEnd"/>
      <w:r w:rsidRPr="00944014">
        <w:rPr>
          <w:rStyle w:val="Vurgu"/>
          <w:rFonts w:ascii="Times New Roman" w:hAnsi="Times New Roman"/>
          <w:sz w:val="24"/>
          <w:szCs w:val="24"/>
        </w:rPr>
        <w:t xml:space="preserve"> – Toronto – Münih – Ankara</w:t>
      </w:r>
    </w:p>
    <w:p w:rsidR="005604E3" w:rsidRDefault="005604E3"/>
    <w:sectPr w:rsidR="0056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3"/>
    <w:rsid w:val="004750E6"/>
    <w:rsid w:val="005604E3"/>
    <w:rsid w:val="00972FFA"/>
    <w:rsid w:val="00B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1C90-3185-41A2-B7B4-5846E4C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99"/>
    <w:qFormat/>
    <w:rsid w:val="00972FF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2015-12-19T11:58:00Z</dcterms:created>
  <dcterms:modified xsi:type="dcterms:W3CDTF">2015-12-19T11:59:00Z</dcterms:modified>
</cp:coreProperties>
</file>