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3585" w14:textId="77777777" w:rsidR="008627C7" w:rsidRDefault="008627C7" w:rsidP="005B3AFC">
      <w:pPr>
        <w:tabs>
          <w:tab w:val="left" w:pos="9498"/>
        </w:tabs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bookmarkStart w:id="0" w:name="_GoBack"/>
      <w:bookmarkEnd w:id="0"/>
    </w:p>
    <w:p w14:paraId="029AEB90" w14:textId="77777777" w:rsidR="005B3AFC" w:rsidRDefault="005B3AFC" w:rsidP="0079398E">
      <w:pPr>
        <w:tabs>
          <w:tab w:val="left" w:pos="9498"/>
        </w:tabs>
        <w:jc w:val="center"/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</w:pPr>
      <w:r w:rsidRPr="005B3AFC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TÜRKİYE-AB KÜLTÜRLERARASI DİYALOG HİBE PROGRAMI</w:t>
      </w:r>
    </w:p>
    <w:p w14:paraId="0C4BA84A" w14:textId="77777777" w:rsidR="005B3AFC" w:rsidRPr="005B3AFC" w:rsidRDefault="005B3AFC" w:rsidP="0079398E">
      <w:pPr>
        <w:jc w:val="center"/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</w:pPr>
      <w:r w:rsidRPr="005B3AFC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 xml:space="preserve">TR2014/DG/04/A3-02 </w:t>
      </w:r>
      <w:proofErr w:type="spellStart"/>
      <w:r w:rsidRPr="005B3AFC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Pr="005B3AFC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/159328/ID/ACT/TR</w:t>
      </w:r>
    </w:p>
    <w:p w14:paraId="4D83E278" w14:textId="77777777" w:rsidR="008627C7" w:rsidRPr="00877C01" w:rsidRDefault="008627C7" w:rsidP="00877C01">
      <w:pPr>
        <w:tabs>
          <w:tab w:val="left" w:pos="9498"/>
        </w:tabs>
        <w:rPr>
          <w:rFonts w:ascii="Calibri" w:eastAsia="MS Mincho" w:hAnsi="Calibri" w:cs="Tahoma"/>
          <w:color w:val="990000"/>
          <w:sz w:val="28"/>
          <w:szCs w:val="28"/>
          <w:lang w:eastAsia="en-US"/>
        </w:rPr>
      </w:pPr>
      <w:r w:rsidRPr="00D8251A">
        <w:rPr>
          <w:rFonts w:ascii="Calibri" w:eastAsia="MS Mincho" w:hAnsi="Calibri" w:cs="Tahoma"/>
          <w:color w:val="990000"/>
          <w:sz w:val="28"/>
          <w:szCs w:val="28"/>
          <w:lang w:eastAsia="en-US"/>
        </w:rPr>
        <w:t xml:space="preserve"> </w:t>
      </w:r>
    </w:p>
    <w:p w14:paraId="57940048" w14:textId="77777777" w:rsidR="008627C7" w:rsidRDefault="00E424E1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  <w:r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BİLGİLENDİRME TOPLA</w:t>
      </w:r>
      <w:r w:rsidR="00877C01"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NTISI</w:t>
      </w:r>
    </w:p>
    <w:p w14:paraId="63DBADE2" w14:textId="77777777" w:rsidR="00070596" w:rsidRDefault="00070596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</w:p>
    <w:p w14:paraId="7DAAAE3C" w14:textId="77777777" w:rsidR="008627C7" w:rsidRDefault="008627C7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Avrupa Birliği ve Türkiye Cumhuriyeti tarafından ortaklaşa finanse edilen, </w:t>
      </w:r>
      <w:r w:rsidR="005B3AFC">
        <w:rPr>
          <w:rFonts w:ascii="Calibri" w:eastAsia="MS Mincho" w:hAnsi="Calibri" w:cs="Tahoma"/>
          <w:color w:val="262626"/>
          <w:sz w:val="22"/>
          <w:szCs w:val="22"/>
          <w:lang w:eastAsia="en-US"/>
        </w:rPr>
        <w:t>Yunus Emre Enstitüsü’nün</w:t>
      </w:r>
      <w:r w:rsidR="003216F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faydalanıcısı olduğu </w:t>
      </w:r>
      <w:r w:rsidR="0004046F" w:rsidRPr="0004046F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Türkiye </w:t>
      </w:r>
      <w:r w:rsidR="005B3AFC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- </w:t>
      </w:r>
      <w:r w:rsidR="0004046F" w:rsidRPr="0004046F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AB </w:t>
      </w:r>
      <w:r w:rsidR="005B3AFC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Kültürlerarası Diyalog Hibe Programı </w:t>
      </w:r>
      <w:r w:rsidR="00CA1FA1"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teklif çağrısı M</w:t>
      </w:r>
      <w:r w:rsidR="005E70F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erkezi Finans ve İhale Birimi (MFİB</w:t>
      </w:r>
      <w:r w:rsidR="005B3AFC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) tarafından 20 Şubat </w:t>
      </w:r>
      <w:r w:rsidR="00CA1FA1">
        <w:rPr>
          <w:rFonts w:ascii="Calibri" w:eastAsia="MS Mincho" w:hAnsi="Calibri" w:cs="Tahoma"/>
          <w:color w:val="262626"/>
          <w:sz w:val="22"/>
          <w:szCs w:val="22"/>
          <w:lang w:eastAsia="en-US"/>
        </w:rPr>
        <w:t>201</w:t>
      </w:r>
      <w:r w:rsidR="006A0F51">
        <w:rPr>
          <w:rFonts w:ascii="Calibri" w:eastAsia="MS Mincho" w:hAnsi="Calibri" w:cs="Tahoma"/>
          <w:color w:val="262626"/>
          <w:sz w:val="22"/>
          <w:szCs w:val="22"/>
          <w:lang w:eastAsia="en-US"/>
        </w:rPr>
        <w:t>8</w:t>
      </w:r>
      <w:r w:rsidR="0004046F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tarihinde yayınlanmıştır. </w:t>
      </w:r>
    </w:p>
    <w:p w14:paraId="17EB2CA9" w14:textId="77777777" w:rsidR="00070596" w:rsidRPr="00D8251A" w:rsidRDefault="00070596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</w:p>
    <w:p w14:paraId="341D026C" w14:textId="77777777" w:rsidR="00DC4979" w:rsidRDefault="00DC4979" w:rsidP="00DC4979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Hibe 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>başvuru rehberleri</w:t>
      </w:r>
      <w:r w:rsidRPr="00007886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ve eklerine aşağıdaki web sayfalarından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ulaşılabilir:</w:t>
      </w:r>
    </w:p>
    <w:p w14:paraId="57F2B775" w14:textId="77777777" w:rsidR="00DC4979" w:rsidRPr="004D68F9" w:rsidRDefault="00E962DD" w:rsidP="00DC4979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9" w:history="1">
        <w:r w:rsidR="00DC4979" w:rsidRPr="004D68F9">
          <w:rPr>
            <w:rStyle w:val="Kpr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http://www.cfcu.gov.tr</w:t>
        </w:r>
      </w:hyperlink>
    </w:p>
    <w:p w14:paraId="1574F59F" w14:textId="77777777" w:rsidR="005B3AFC" w:rsidRDefault="00903531" w:rsidP="00DC4979">
      <w:pPr>
        <w:shd w:val="clear" w:color="auto" w:fill="FFFFFF"/>
        <w:spacing w:line="300" w:lineRule="atLeast"/>
        <w:rPr>
          <w:rStyle w:val="Kpr"/>
          <w:rFonts w:asciiTheme="majorHAnsi" w:hAnsiTheme="majorHAnsi" w:cs="Arial"/>
          <w:b/>
          <w:bCs/>
          <w:color w:val="000080"/>
          <w:sz w:val="22"/>
          <w:szCs w:val="22"/>
        </w:rPr>
      </w:pPr>
      <w:hyperlink r:id="rId10" w:history="1">
        <w:r w:rsidR="005B3AFC" w:rsidRPr="00903531">
          <w:rPr>
            <w:rStyle w:val="Kpr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http://www.yee.org.tr</w:t>
        </w:r>
      </w:hyperlink>
    </w:p>
    <w:p w14:paraId="42FFA0BD" w14:textId="77777777" w:rsidR="005B3AFC" w:rsidRPr="005B3AFC" w:rsidRDefault="00903531" w:rsidP="00DC4979">
      <w:pPr>
        <w:shd w:val="clear" w:color="auto" w:fill="FFFFFF"/>
        <w:spacing w:line="300" w:lineRule="atLeast"/>
        <w:rPr>
          <w:rFonts w:asciiTheme="majorHAnsi" w:hAnsiTheme="majorHAnsi" w:cs="Arial"/>
          <w:b/>
          <w:bCs/>
          <w:color w:val="000080"/>
          <w:sz w:val="22"/>
          <w:szCs w:val="22"/>
          <w:u w:val="single"/>
        </w:rPr>
      </w:pPr>
      <w:hyperlink r:id="rId11" w:history="1">
        <w:r w:rsidR="005B3AFC" w:rsidRPr="004D68F9">
          <w:rPr>
            <w:rStyle w:val="Kpr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http://www.ab.gov.tr</w:t>
        </w:r>
      </w:hyperlink>
    </w:p>
    <w:p w14:paraId="63C6538A" w14:textId="77777777" w:rsidR="00DC4979" w:rsidRPr="004D68F9" w:rsidRDefault="00E962DD" w:rsidP="00DC4979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12" w:history="1">
        <w:r w:rsidR="00DC4979" w:rsidRPr="004D68F9">
          <w:rPr>
            <w:rStyle w:val="Kpr"/>
            <w:rFonts w:asciiTheme="majorHAnsi" w:hAnsiTheme="majorHAnsi" w:cs="Arial"/>
            <w:b/>
            <w:bCs/>
            <w:color w:val="000080"/>
            <w:sz w:val="22"/>
            <w:szCs w:val="22"/>
          </w:rPr>
          <w:t>https://webgate.ec.europa.eu/europeaid/online-services/index.cfm?do=publi.welcome</w:t>
        </w:r>
      </w:hyperlink>
    </w:p>
    <w:p w14:paraId="4A7FD004" w14:textId="77777777" w:rsidR="00070596" w:rsidRDefault="00070596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</w:p>
    <w:p w14:paraId="245BFF19" w14:textId="77777777" w:rsidR="008703FD" w:rsidRPr="00D8251A" w:rsidRDefault="008703FD" w:rsidP="00070596">
      <w:pPr>
        <w:spacing w:line="276" w:lineRule="auto"/>
        <w:jc w:val="both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Potansiyel başvuru sahiplerine yönelik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="00314CFD">
        <w:rPr>
          <w:rFonts w:ascii="Calibri" w:eastAsia="MS Mincho" w:hAnsi="Calibri" w:cs="Tahoma"/>
          <w:color w:val="262626"/>
          <w:sz w:val="22"/>
          <w:szCs w:val="22"/>
          <w:lang w:eastAsia="en-US"/>
        </w:rPr>
        <w:t>Bilgilendirme Toplantısı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düzenlenecektir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. </w:t>
      </w:r>
      <w:r w:rsidR="00314CFD">
        <w:rPr>
          <w:rFonts w:ascii="Calibri" w:eastAsia="MS Mincho" w:hAnsi="Calibri" w:cs="Tahoma"/>
          <w:color w:val="262626"/>
          <w:sz w:val="22"/>
          <w:szCs w:val="22"/>
          <w:lang w:eastAsia="en-US"/>
        </w:rPr>
        <w:t>Toplantıya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ilişkin yer, tarih ve adres bilgileri aşağıda yer almaktadır.</w:t>
      </w:r>
    </w:p>
    <w:p w14:paraId="78562D28" w14:textId="77777777" w:rsidR="00070596" w:rsidRDefault="00070596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p w14:paraId="1D0F57E3" w14:textId="77777777" w:rsidR="007D58A4" w:rsidRDefault="008703FD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Hibe </w:t>
      </w:r>
      <w:r w:rsidR="00877C01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Bilgilendirme Toplantısı </w:t>
      </w:r>
      <w:r w:rsidRPr="00D8251A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>Takvimi</w:t>
      </w:r>
    </w:p>
    <w:p w14:paraId="70AB58C8" w14:textId="77777777" w:rsidR="00070596" w:rsidRPr="00070596" w:rsidRDefault="00070596" w:rsidP="00070596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tbl>
      <w:tblPr>
        <w:tblStyle w:val="TabloKlavuz8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985"/>
        <w:gridCol w:w="6387"/>
      </w:tblGrid>
      <w:tr w:rsidR="008703FD" w:rsidRPr="00D8251A" w14:paraId="7E367B2D" w14:textId="77777777" w:rsidTr="005B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879EF22" w14:textId="77777777" w:rsidR="008703FD" w:rsidRPr="00D8251A" w:rsidRDefault="008703FD" w:rsidP="00314CFD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İL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8D7DC91" w14:textId="77777777" w:rsidR="008703FD" w:rsidRPr="00D8251A" w:rsidRDefault="008703FD" w:rsidP="00314CFD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TARİH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359234" w14:textId="77777777" w:rsidR="008703FD" w:rsidRPr="00D8251A" w:rsidRDefault="008703FD" w:rsidP="00314CFD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ADRES</w:t>
            </w:r>
          </w:p>
        </w:tc>
      </w:tr>
      <w:tr w:rsidR="006A0F51" w:rsidRPr="00D8251A" w14:paraId="3065ECA2" w14:textId="77777777" w:rsidTr="005B3AFC">
        <w:trPr>
          <w:jc w:val="center"/>
        </w:trPr>
        <w:tc>
          <w:tcPr>
            <w:tcW w:w="13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B206696" w14:textId="77777777" w:rsidR="006A0F51" w:rsidRDefault="00FE0887" w:rsidP="00070596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Ankara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0C3812" w14:textId="77777777" w:rsidR="006A0F51" w:rsidRDefault="00FE0887" w:rsidP="0004046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05 Mart</w:t>
            </w:r>
            <w:r w:rsidR="009D2BFE">
              <w:rPr>
                <w:rFonts w:ascii="Calibri" w:eastAsia="MS Mincho" w:hAnsi="Calibri" w:cs="Tahoma"/>
                <w:b/>
                <w:lang w:eastAsia="en-US"/>
              </w:rPr>
              <w:t xml:space="preserve"> 2018</w:t>
            </w:r>
          </w:p>
          <w:p w14:paraId="70CFF17D" w14:textId="77777777" w:rsidR="00FE0887" w:rsidRDefault="00FE0887" w:rsidP="0004046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Pazartesi</w:t>
            </w:r>
          </w:p>
        </w:tc>
        <w:tc>
          <w:tcPr>
            <w:tcW w:w="63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A04E401" w14:textId="77777777" w:rsidR="00FB50FF" w:rsidRPr="001453C6" w:rsidRDefault="00FB50FF" w:rsidP="00FB50FF">
            <w:pPr>
              <w:jc w:val="center"/>
              <w:rPr>
                <w:rFonts w:asciiTheme="majorHAnsi" w:eastAsia="MS Mincho" w:hAnsiTheme="majorHAnsi" w:cs="Tahoma"/>
                <w:b/>
                <w:sz w:val="22"/>
                <w:szCs w:val="22"/>
                <w:lang w:val="en-GB" w:eastAsia="en-US"/>
              </w:rPr>
            </w:pPr>
            <w:r w:rsidRPr="001453C6">
              <w:rPr>
                <w:rFonts w:asciiTheme="majorHAnsi" w:eastAsia="MS Mincho" w:hAnsiTheme="majorHAnsi" w:cs="Tahoma"/>
                <w:b/>
                <w:sz w:val="22"/>
                <w:szCs w:val="22"/>
                <w:lang w:val="en-GB" w:eastAsia="en-US"/>
              </w:rPr>
              <w:t>POINT HOTEL</w:t>
            </w:r>
          </w:p>
          <w:p w14:paraId="08ABF300" w14:textId="77777777" w:rsidR="00FB50FF" w:rsidRPr="001453C6" w:rsidRDefault="00FB50FF" w:rsidP="00FB50FF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val="en-GB" w:eastAsia="en-US"/>
              </w:rPr>
            </w:pPr>
            <w:r w:rsidRPr="001453C6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İşçi Blokları Mahallesi, 1427. </w:t>
            </w:r>
            <w:proofErr w:type="spellStart"/>
            <w:r w:rsidRPr="001453C6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Cd</w:t>
            </w:r>
            <w:proofErr w:type="spellEnd"/>
            <w:r w:rsidRPr="001453C6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. No:11, 06530 Çankaya/Ankara</w:t>
            </w:r>
          </w:p>
          <w:p w14:paraId="5A5600B4" w14:textId="47960B69" w:rsidR="006A0F51" w:rsidRPr="00562217" w:rsidRDefault="00FB50FF" w:rsidP="00FB50FF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1453C6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  <w:lang w:val="en-GB"/>
              </w:rPr>
              <w:t>Ankara</w:t>
            </w:r>
          </w:p>
        </w:tc>
      </w:tr>
    </w:tbl>
    <w:p w14:paraId="5133C443" w14:textId="77777777" w:rsidR="00070596" w:rsidRDefault="00070596" w:rsidP="00DF7231">
      <w:pPr>
        <w:rPr>
          <w:rFonts w:ascii="Calibri" w:eastAsia="MS Mincho" w:hAnsi="Calibri" w:cs="Tahoma"/>
          <w:sz w:val="22"/>
          <w:szCs w:val="22"/>
          <w:lang w:eastAsia="en-US"/>
        </w:rPr>
      </w:pPr>
    </w:p>
    <w:p w14:paraId="3ABA84C7" w14:textId="77777777" w:rsidR="00FB50FF" w:rsidRDefault="00097B3D" w:rsidP="00FB50F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D8251A">
        <w:rPr>
          <w:rFonts w:ascii="Calibri" w:eastAsia="MS Mincho" w:hAnsi="Calibri" w:cs="Tahoma"/>
          <w:sz w:val="22"/>
          <w:szCs w:val="22"/>
          <w:lang w:eastAsia="en-US"/>
        </w:rPr>
        <w:t xml:space="preserve">Bilgilendirme </w:t>
      </w:r>
      <w:r w:rsidR="00E424E1">
        <w:rPr>
          <w:rFonts w:ascii="Calibri" w:eastAsia="MS Mincho" w:hAnsi="Calibri" w:cs="Tahoma"/>
          <w:sz w:val="22"/>
          <w:szCs w:val="22"/>
          <w:lang w:eastAsia="en-US"/>
        </w:rPr>
        <w:t>toplantısına</w:t>
      </w:r>
      <w:r w:rsidRPr="00D8251A">
        <w:rPr>
          <w:rFonts w:ascii="Calibri" w:eastAsia="MS Mincho" w:hAnsi="Calibri" w:cs="Tahoma"/>
          <w:sz w:val="22"/>
          <w:szCs w:val="22"/>
          <w:lang w:eastAsia="en-US"/>
        </w:rPr>
        <w:t xml:space="preserve"> katılmak </w:t>
      </w:r>
      <w:r w:rsidR="00253A72">
        <w:rPr>
          <w:rFonts w:ascii="Calibri" w:eastAsia="MS Mincho" w:hAnsi="Calibri" w:cs="Tahoma"/>
          <w:sz w:val="22"/>
          <w:szCs w:val="22"/>
          <w:lang w:eastAsia="en-US"/>
        </w:rPr>
        <w:t>için</w:t>
      </w:r>
      <w:r w:rsidRPr="00D8251A">
        <w:rPr>
          <w:rFonts w:ascii="Calibri" w:eastAsia="MS Mincho" w:hAnsi="Calibri" w:cs="Tahoma"/>
          <w:b/>
          <w:sz w:val="22"/>
          <w:szCs w:val="22"/>
          <w:lang w:eastAsia="en-US"/>
        </w:rPr>
        <w:t xml:space="preserve"> </w:t>
      </w:r>
      <w:hyperlink r:id="rId13" w:history="1">
        <w:r w:rsidR="00FB50FF">
          <w:rPr>
            <w:rStyle w:val="Kpr"/>
            <w:rFonts w:ascii="Calibri" w:hAnsi="Calibri" w:cs="Calibri"/>
            <w:sz w:val="22"/>
            <w:szCs w:val="22"/>
            <w:lang w:eastAsia="en-US"/>
          </w:rPr>
          <w:t>https://goo.gl/forms/PHLmwRAKpDaAxiRF2</w:t>
        </w:r>
      </w:hyperlink>
    </w:p>
    <w:p w14:paraId="10DFA87E" w14:textId="173D155A" w:rsidR="00147FD9" w:rsidRPr="0079398E" w:rsidRDefault="00097B3D">
      <w:pPr>
        <w:rPr>
          <w:rFonts w:ascii="Calibri" w:eastAsia="Calibri" w:hAnsi="Calibri"/>
          <w:sz w:val="22"/>
          <w:szCs w:val="22"/>
          <w:lang w:val="en-US"/>
        </w:rPr>
      </w:pPr>
      <w:r w:rsidRPr="00D8251A">
        <w:rPr>
          <w:rFonts w:ascii="Calibri" w:eastAsia="MS Mincho" w:hAnsi="Calibri" w:cs="Tahoma"/>
          <w:sz w:val="22"/>
          <w:szCs w:val="22"/>
          <w:lang w:eastAsia="en-US"/>
        </w:rPr>
        <w:t>adresinden elektronik kayıt formu</w:t>
      </w:r>
      <w:r w:rsidR="00253A72">
        <w:rPr>
          <w:rFonts w:ascii="Calibri" w:eastAsia="MS Mincho" w:hAnsi="Calibri" w:cs="Tahoma"/>
          <w:sz w:val="22"/>
          <w:szCs w:val="22"/>
          <w:lang w:eastAsia="en-US"/>
        </w:rPr>
        <w:t xml:space="preserve"> doldurulabilir.</w:t>
      </w:r>
      <w:r w:rsidR="007A68C3">
        <w:rPr>
          <w:rFonts w:ascii="Calibri" w:eastAsia="MS Mincho" w:hAnsi="Calibri" w:cs="Tahoma"/>
          <w:sz w:val="22"/>
          <w:szCs w:val="22"/>
          <w:lang w:eastAsia="en-US"/>
        </w:rPr>
        <w:t xml:space="preserve"> Taslak gündem aşağıda sunulmaktadır. </w:t>
      </w:r>
    </w:p>
    <w:p w14:paraId="6F4FB0F4" w14:textId="77777777" w:rsidR="00147FD9" w:rsidRDefault="00147FD9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oKlavuzu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147FD9" w:rsidRPr="00147FD9" w14:paraId="5F860D71" w14:textId="77777777" w:rsidTr="00441107">
        <w:trPr>
          <w:trHeight w:val="405"/>
          <w:jc w:val="center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5F446FE8" w14:textId="77777777" w:rsidR="00147FD9" w:rsidRPr="00147FD9" w:rsidRDefault="00147FD9" w:rsidP="00147FD9">
            <w:pPr>
              <w:rPr>
                <w:rFonts w:ascii="Calibri" w:eastAsia="MS Mincho" w:hAnsi="Calibri" w:cs="Tahoma"/>
                <w:b/>
                <w:lang w:eastAsia="en-US"/>
              </w:rPr>
            </w:pPr>
            <w:r w:rsidRPr="00147FD9">
              <w:rPr>
                <w:rFonts w:ascii="Calibri" w:eastAsia="MS Mincho" w:hAnsi="Calibri" w:cs="Tahoma"/>
                <w:b/>
                <w:lang w:eastAsia="en-US"/>
              </w:rPr>
              <w:t>TASLAK GÜNDEM</w:t>
            </w:r>
          </w:p>
        </w:tc>
      </w:tr>
      <w:tr w:rsidR="00147FD9" w:rsidRPr="00147FD9" w14:paraId="676695D9" w14:textId="77777777" w:rsidTr="00441107">
        <w:trPr>
          <w:trHeight w:val="331"/>
          <w:jc w:val="center"/>
        </w:trPr>
        <w:tc>
          <w:tcPr>
            <w:tcW w:w="1502" w:type="dxa"/>
          </w:tcPr>
          <w:p w14:paraId="34BE930D" w14:textId="77777777" w:rsidR="00147FD9" w:rsidRPr="00DA7D4B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13:3</w:t>
            </w:r>
            <w:r w:rsidR="008C7830">
              <w:rPr>
                <w:rFonts w:asciiTheme="majorHAnsi" w:hAnsiTheme="majorHAnsi"/>
                <w:b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14:0</w:t>
            </w:r>
            <w:r w:rsidR="00274927" w:rsidRPr="00DA7D4B">
              <w:rPr>
                <w:rFonts w:asciiTheme="majorHAnsi" w:hAnsiTheme="maj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7144" w:type="dxa"/>
          </w:tcPr>
          <w:p w14:paraId="0E1C1BE3" w14:textId="77777777" w:rsidR="00147FD9" w:rsidRPr="00147FD9" w:rsidRDefault="00274927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2236C">
              <w:rPr>
                <w:rFonts w:asciiTheme="minorHAnsi" w:hAnsiTheme="minorHAnsi"/>
                <w:sz w:val="22"/>
                <w:szCs w:val="22"/>
              </w:rPr>
              <w:t>Kayıt</w:t>
            </w:r>
          </w:p>
        </w:tc>
      </w:tr>
      <w:tr w:rsidR="00147FD9" w:rsidRPr="00147FD9" w14:paraId="098F7EA9" w14:textId="77777777" w:rsidTr="00441107">
        <w:trPr>
          <w:trHeight w:val="460"/>
          <w:jc w:val="center"/>
        </w:trPr>
        <w:tc>
          <w:tcPr>
            <w:tcW w:w="1502" w:type="dxa"/>
          </w:tcPr>
          <w:p w14:paraId="658FA37C" w14:textId="77777777" w:rsidR="00147FD9" w:rsidRPr="00DA7D4B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14:0</w:t>
            </w:r>
            <w:r w:rsidR="008C7830">
              <w:rPr>
                <w:rFonts w:asciiTheme="majorHAnsi" w:hAnsiTheme="majorHAnsi"/>
                <w:b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14:30</w:t>
            </w:r>
            <w:r w:rsidR="00274927" w:rsidRPr="00DA7D4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527FBD56" w14:textId="6ACDA1FD" w:rsidR="00147FD9" w:rsidRPr="00147FD9" w:rsidRDefault="00274927" w:rsidP="00AF5895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2236C">
              <w:rPr>
                <w:rFonts w:asciiTheme="minorHAnsi" w:hAnsiTheme="minorHAnsi"/>
                <w:sz w:val="22"/>
                <w:szCs w:val="22"/>
              </w:rPr>
              <w:t>Açılış Konuşmaları</w:t>
            </w:r>
          </w:p>
        </w:tc>
      </w:tr>
      <w:tr w:rsidR="00147FD9" w:rsidRPr="00147FD9" w14:paraId="66D06484" w14:textId="77777777" w:rsidTr="00441107">
        <w:trPr>
          <w:trHeight w:val="186"/>
          <w:jc w:val="center"/>
        </w:trPr>
        <w:tc>
          <w:tcPr>
            <w:tcW w:w="1502" w:type="dxa"/>
          </w:tcPr>
          <w:p w14:paraId="60FADAE1" w14:textId="77777777" w:rsidR="00147FD9" w:rsidRPr="00DA7D4B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14.30</w:t>
            </w:r>
            <w:r w:rsidR="008C7830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="00274927" w:rsidRPr="00DA7D4B">
              <w:rPr>
                <w:rFonts w:asciiTheme="majorHAnsi" w:hAnsiTheme="majorHAnsi"/>
                <w:b/>
                <w:sz w:val="22"/>
                <w:szCs w:val="22"/>
              </w:rPr>
              <w:t>.00</w:t>
            </w:r>
          </w:p>
        </w:tc>
        <w:tc>
          <w:tcPr>
            <w:tcW w:w="7144" w:type="dxa"/>
          </w:tcPr>
          <w:p w14:paraId="12ABE081" w14:textId="77777777" w:rsidR="00147FD9" w:rsidRPr="00147FD9" w:rsidRDefault="00274927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2236C">
              <w:rPr>
                <w:rFonts w:asciiTheme="minorHAnsi" w:hAnsiTheme="minorHAnsi"/>
                <w:sz w:val="22"/>
                <w:szCs w:val="22"/>
              </w:rPr>
              <w:t xml:space="preserve">Türkiye-AB </w:t>
            </w:r>
            <w:r w:rsidR="005B3AFC">
              <w:rPr>
                <w:rFonts w:asciiTheme="minorHAnsi" w:hAnsiTheme="minorHAnsi"/>
                <w:sz w:val="22"/>
                <w:szCs w:val="22"/>
              </w:rPr>
              <w:t xml:space="preserve">Kültürlerarası Diyalog Hibe </w:t>
            </w:r>
            <w:r w:rsidRPr="0032236C">
              <w:rPr>
                <w:rFonts w:asciiTheme="minorHAnsi" w:hAnsiTheme="minorHAnsi"/>
                <w:sz w:val="22"/>
                <w:szCs w:val="22"/>
              </w:rPr>
              <w:t>Programı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3AFC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3AFC">
              <w:rPr>
                <w:rFonts w:asciiTheme="minorHAnsi" w:hAnsiTheme="minorHAnsi"/>
                <w:sz w:val="22"/>
                <w:szCs w:val="22"/>
              </w:rPr>
              <w:t xml:space="preserve">Yunus Emre Enstitüsü </w:t>
            </w:r>
          </w:p>
        </w:tc>
      </w:tr>
      <w:tr w:rsidR="00147FD9" w:rsidRPr="00147FD9" w14:paraId="154442F6" w14:textId="77777777" w:rsidTr="00441107">
        <w:trPr>
          <w:trHeight w:val="206"/>
          <w:jc w:val="center"/>
        </w:trPr>
        <w:tc>
          <w:tcPr>
            <w:tcW w:w="1502" w:type="dxa"/>
          </w:tcPr>
          <w:p w14:paraId="63AD09DF" w14:textId="77777777" w:rsidR="00147FD9" w:rsidRPr="00DA7D4B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15.00-15:30</w:t>
            </w:r>
          </w:p>
        </w:tc>
        <w:tc>
          <w:tcPr>
            <w:tcW w:w="7144" w:type="dxa"/>
          </w:tcPr>
          <w:p w14:paraId="00609BC3" w14:textId="77777777" w:rsidR="00147FD9" w:rsidRPr="00147FD9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Çay / </w:t>
            </w:r>
            <w:r w:rsidR="00DA7D4B" w:rsidRPr="0032236C">
              <w:rPr>
                <w:rFonts w:asciiTheme="minorHAnsi" w:hAnsiTheme="minorHAnsi"/>
                <w:sz w:val="22"/>
                <w:szCs w:val="22"/>
              </w:rPr>
              <w:t>Kahve Arası</w:t>
            </w:r>
          </w:p>
        </w:tc>
      </w:tr>
      <w:tr w:rsidR="00147FD9" w:rsidRPr="00147FD9" w14:paraId="112BD017" w14:textId="77777777" w:rsidTr="00441107">
        <w:trPr>
          <w:trHeight w:val="254"/>
          <w:jc w:val="center"/>
        </w:trPr>
        <w:tc>
          <w:tcPr>
            <w:tcW w:w="1502" w:type="dxa"/>
          </w:tcPr>
          <w:p w14:paraId="76C996E8" w14:textId="77777777" w:rsidR="00147FD9" w:rsidRPr="00DA7D4B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15.30-16:0</w:t>
            </w:r>
            <w:r w:rsidR="00DA7D4B" w:rsidRPr="00DA7D4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7144" w:type="dxa"/>
          </w:tcPr>
          <w:p w14:paraId="2EAF2BB0" w14:textId="77777777" w:rsidR="00147FD9" w:rsidRPr="00147FD9" w:rsidRDefault="00DA7D4B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shd w:val="clear" w:color="auto" w:fill="FFFFFF" w:themeFill="background1"/>
              </w:rPr>
            </w:pPr>
            <w:r w:rsidRPr="0032236C">
              <w:rPr>
                <w:rFonts w:asciiTheme="minorHAnsi" w:hAnsiTheme="minorHAnsi"/>
                <w:sz w:val="22"/>
                <w:szCs w:val="22"/>
              </w:rPr>
              <w:t>Başvuru ve Değerlendirme Süreci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32236C">
              <w:rPr>
                <w:rFonts w:asciiTheme="minorHAnsi" w:hAnsiTheme="minorHAnsi"/>
                <w:sz w:val="22"/>
                <w:szCs w:val="22"/>
              </w:rPr>
              <w:t>Merkezi Finans ve İhale Birimi</w:t>
            </w:r>
          </w:p>
        </w:tc>
      </w:tr>
      <w:tr w:rsidR="00147FD9" w:rsidRPr="00147FD9" w14:paraId="6ED497F7" w14:textId="77777777" w:rsidTr="00441107">
        <w:trPr>
          <w:trHeight w:val="396"/>
          <w:jc w:val="center"/>
        </w:trPr>
        <w:tc>
          <w:tcPr>
            <w:tcW w:w="1502" w:type="dxa"/>
          </w:tcPr>
          <w:p w14:paraId="58DAAAF7" w14:textId="77777777" w:rsidR="00147FD9" w:rsidRPr="00DA7D4B" w:rsidRDefault="008C7830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5B3AFC">
              <w:rPr>
                <w:rFonts w:asciiTheme="majorHAnsi" w:hAnsiTheme="majorHAnsi"/>
                <w:b/>
                <w:sz w:val="22"/>
                <w:szCs w:val="22"/>
              </w:rPr>
              <w:t>6.0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0-</w:t>
            </w:r>
            <w:r w:rsidR="005B3AFC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  <w:r w:rsidR="00DA7D4B" w:rsidRPr="00DA7D4B">
              <w:rPr>
                <w:rFonts w:asciiTheme="majorHAnsi" w:hAnsiTheme="majorHAnsi"/>
                <w:b/>
                <w:sz w:val="22"/>
                <w:szCs w:val="22"/>
              </w:rPr>
              <w:t>.00</w:t>
            </w:r>
          </w:p>
        </w:tc>
        <w:tc>
          <w:tcPr>
            <w:tcW w:w="7144" w:type="dxa"/>
          </w:tcPr>
          <w:p w14:paraId="57DDB0CD" w14:textId="77777777" w:rsidR="00147FD9" w:rsidRPr="00147FD9" w:rsidRDefault="00DA7D4B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2236C">
              <w:rPr>
                <w:rFonts w:asciiTheme="minorHAnsi" w:hAnsiTheme="minorHAnsi"/>
                <w:sz w:val="22"/>
                <w:szCs w:val="22"/>
              </w:rPr>
              <w:t>Soru-Cevap</w:t>
            </w:r>
          </w:p>
        </w:tc>
      </w:tr>
      <w:tr w:rsidR="00147FD9" w:rsidRPr="00147FD9" w14:paraId="673BB1B5" w14:textId="77777777" w:rsidTr="00441107">
        <w:trPr>
          <w:trHeight w:val="361"/>
          <w:jc w:val="center"/>
        </w:trPr>
        <w:tc>
          <w:tcPr>
            <w:tcW w:w="1502" w:type="dxa"/>
          </w:tcPr>
          <w:p w14:paraId="6CD6C35B" w14:textId="77777777" w:rsidR="00147FD9" w:rsidRPr="00DA7D4B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17.00-17.15</w:t>
            </w:r>
          </w:p>
        </w:tc>
        <w:tc>
          <w:tcPr>
            <w:tcW w:w="7144" w:type="dxa"/>
          </w:tcPr>
          <w:p w14:paraId="0611782B" w14:textId="77777777" w:rsidR="00147FD9" w:rsidRPr="00147FD9" w:rsidRDefault="005B3AFC" w:rsidP="00FE0887">
            <w:pPr>
              <w:tabs>
                <w:tab w:val="num" w:pos="900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Kapanış</w:t>
            </w:r>
          </w:p>
        </w:tc>
      </w:tr>
    </w:tbl>
    <w:p w14:paraId="50874D7C" w14:textId="77777777" w:rsidR="0079398E" w:rsidRDefault="0079398E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781D4D69" w14:textId="19186845" w:rsidR="00070596" w:rsidRDefault="0079398E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  <w:r w:rsidRPr="007B7D5C">
        <w:rPr>
          <w:rFonts w:ascii="Calibri" w:eastAsia="MS Mincho" w:hAnsi="Calibri" w:cs="Tahoma"/>
          <w:b/>
          <w:sz w:val="22"/>
          <w:szCs w:val="22"/>
          <w:lang w:eastAsia="en-US"/>
        </w:rPr>
        <w:t xml:space="preserve">ÖNEMLİ NOT: </w:t>
      </w:r>
      <w:r w:rsidRPr="007B7D5C">
        <w:rPr>
          <w:rFonts w:ascii="Calibri" w:eastAsia="MS Mincho" w:hAnsi="Calibri" w:cs="Tahoma"/>
          <w:sz w:val="22"/>
          <w:szCs w:val="22"/>
          <w:lang w:eastAsia="en-US"/>
        </w:rPr>
        <w:t>Katılımcıların yol ve konaklama giderleri program tarafından karşılanmamakta olup katılımcılar tarafından karşılanacaktır.</w:t>
      </w:r>
      <w:r>
        <w:rPr>
          <w:rFonts w:ascii="Calibri" w:eastAsia="MS Mincho" w:hAnsi="Calibri" w:cs="Tahoma"/>
          <w:b/>
          <w:sz w:val="22"/>
          <w:szCs w:val="22"/>
          <w:lang w:eastAsia="en-US"/>
        </w:rPr>
        <w:t xml:space="preserve"> </w:t>
      </w:r>
    </w:p>
    <w:sectPr w:rsidR="00070596" w:rsidSect="003B7CBB">
      <w:headerReference w:type="default" r:id="rId14"/>
      <w:footerReference w:type="even" r:id="rId15"/>
      <w:footerReference w:type="default" r:id="rId16"/>
      <w:pgSz w:w="11906" w:h="16838"/>
      <w:pgMar w:top="1417" w:right="1106" w:bottom="993" w:left="1260" w:header="540" w:footer="9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08E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A442" w14:textId="77777777" w:rsidR="00E962DD" w:rsidRDefault="00E962DD">
      <w:r>
        <w:separator/>
      </w:r>
    </w:p>
  </w:endnote>
  <w:endnote w:type="continuationSeparator" w:id="0">
    <w:p w14:paraId="47256602" w14:textId="77777777" w:rsidR="00E962DD" w:rsidRDefault="00E9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4434" w14:textId="77777777" w:rsidR="00314CFD" w:rsidRDefault="00314CFD" w:rsidP="008E09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D1A5DD4" w14:textId="77777777" w:rsidR="00314CFD" w:rsidRDefault="00314CFD" w:rsidP="001A22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6744" w14:textId="77777777" w:rsidR="00314CFD" w:rsidRPr="00A91EC7" w:rsidRDefault="005E70FE" w:rsidP="004C6B9E">
    <w:pPr>
      <w:spacing w:after="12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076B47C" wp14:editId="44F6D7AE">
          <wp:simplePos x="0" y="0"/>
          <wp:positionH relativeFrom="margin">
            <wp:posOffset>5029200</wp:posOffset>
          </wp:positionH>
          <wp:positionV relativeFrom="margin">
            <wp:posOffset>8521700</wp:posOffset>
          </wp:positionV>
          <wp:extent cx="1008380" cy="718185"/>
          <wp:effectExtent l="0" t="0" r="7620" b="0"/>
          <wp:wrapThrough wrapText="bothSides">
            <wp:wrapPolygon edited="0">
              <wp:start x="0" y="0"/>
              <wp:lineTo x="0" y="20626"/>
              <wp:lineTo x="21219" y="20626"/>
              <wp:lineTo x="21219" y="0"/>
              <wp:lineTo x="0" y="0"/>
            </wp:wrapPolygon>
          </wp:wrapThrough>
          <wp:docPr id="4" name="Picture 4" descr="Description: http://cms.yee.org.tr/Files/YEELogolar/AsilLogo2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http://cms.yee.org.tr/Files/YEELogolar/AsilLogo2thum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CFD">
      <w:rPr>
        <w:noProof/>
      </w:rPr>
      <w:drawing>
        <wp:anchor distT="0" distB="0" distL="114300" distR="114300" simplePos="0" relativeHeight="251660800" behindDoc="0" locked="0" layoutInCell="1" allowOverlap="1" wp14:anchorId="4CBD17DC" wp14:editId="0D49311C">
          <wp:simplePos x="0" y="0"/>
          <wp:positionH relativeFrom="column">
            <wp:posOffset>176530</wp:posOffset>
          </wp:positionH>
          <wp:positionV relativeFrom="paragraph">
            <wp:posOffset>635</wp:posOffset>
          </wp:positionV>
          <wp:extent cx="953770" cy="682625"/>
          <wp:effectExtent l="0" t="0" r="11430" b="3175"/>
          <wp:wrapNone/>
          <wp:docPr id="1" name="Picture 1" descr="http://www.cfcu.gov.tr/sites/default/files/cfcu-static/CFCU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fcu.gov.tr/sites/default/files/cfcu-static/CFCU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95D0A" w14:textId="77777777" w:rsidR="00314CFD" w:rsidRDefault="00314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72538" w14:textId="77777777" w:rsidR="00E962DD" w:rsidRDefault="00E962DD">
      <w:r>
        <w:separator/>
      </w:r>
    </w:p>
  </w:footnote>
  <w:footnote w:type="continuationSeparator" w:id="0">
    <w:p w14:paraId="4B0BD429" w14:textId="77777777" w:rsidR="00E962DD" w:rsidRDefault="00E9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ook w:val="01E0" w:firstRow="1" w:lastRow="1" w:firstColumn="1" w:lastColumn="1" w:noHBand="0" w:noVBand="0"/>
    </w:tblPr>
    <w:tblGrid>
      <w:gridCol w:w="2328"/>
      <w:gridCol w:w="5520"/>
      <w:gridCol w:w="1800"/>
    </w:tblGrid>
    <w:tr w:rsidR="00314CFD" w14:paraId="48FBBCE0" w14:textId="77777777" w:rsidTr="00E85666">
      <w:tc>
        <w:tcPr>
          <w:tcW w:w="2328" w:type="dxa"/>
          <w:shd w:val="clear" w:color="auto" w:fill="auto"/>
        </w:tcPr>
        <w:p w14:paraId="7FD843AA" w14:textId="77777777" w:rsidR="00314CFD" w:rsidRDefault="00314CFD" w:rsidP="0022348C">
          <w:pPr>
            <w:pStyle w:val="stbilgi"/>
            <w:jc w:val="center"/>
          </w:pPr>
        </w:p>
      </w:tc>
      <w:tc>
        <w:tcPr>
          <w:tcW w:w="5520" w:type="dxa"/>
          <w:shd w:val="clear" w:color="auto" w:fill="auto"/>
        </w:tcPr>
        <w:p w14:paraId="26A8C02E" w14:textId="77777777" w:rsidR="00314CFD" w:rsidRDefault="00314CFD" w:rsidP="00E85666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A2A8CE2" wp14:editId="3D6B8268">
                <wp:simplePos x="0" y="0"/>
                <wp:positionH relativeFrom="column">
                  <wp:posOffset>481330</wp:posOffset>
                </wp:positionH>
                <wp:positionV relativeFrom="paragraph">
                  <wp:posOffset>-227965</wp:posOffset>
                </wp:positionV>
                <wp:extent cx="2120900" cy="10795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-financ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E15C16" w14:textId="77777777" w:rsidR="00314CFD" w:rsidRDefault="00314CFD" w:rsidP="004A0604">
          <w:pPr>
            <w:pStyle w:val="stbilgi"/>
          </w:pPr>
        </w:p>
      </w:tc>
      <w:tc>
        <w:tcPr>
          <w:tcW w:w="1800" w:type="dxa"/>
          <w:shd w:val="clear" w:color="auto" w:fill="auto"/>
        </w:tcPr>
        <w:p w14:paraId="0A967463" w14:textId="77777777" w:rsidR="00314CFD" w:rsidRDefault="00314CFD">
          <w:pPr>
            <w:pStyle w:val="stbilgi"/>
          </w:pPr>
        </w:p>
      </w:tc>
    </w:tr>
    <w:tr w:rsidR="00314CFD" w14:paraId="4CA58CD6" w14:textId="77777777" w:rsidTr="00E85666">
      <w:tc>
        <w:tcPr>
          <w:tcW w:w="2328" w:type="dxa"/>
          <w:shd w:val="clear" w:color="auto" w:fill="auto"/>
        </w:tcPr>
        <w:p w14:paraId="7C89BF14" w14:textId="77777777" w:rsidR="00314CFD" w:rsidRPr="0022348C" w:rsidRDefault="00314CFD" w:rsidP="0022348C">
          <w:pPr>
            <w:ind w:hanging="142"/>
            <w:jc w:val="center"/>
            <w:rPr>
              <w:noProof/>
              <w:lang w:val="en-GB" w:eastAsia="en-GB"/>
            </w:rPr>
          </w:pPr>
        </w:p>
      </w:tc>
      <w:tc>
        <w:tcPr>
          <w:tcW w:w="5520" w:type="dxa"/>
          <w:shd w:val="clear" w:color="auto" w:fill="auto"/>
        </w:tcPr>
        <w:p w14:paraId="4B745D13" w14:textId="77777777" w:rsidR="00314CFD" w:rsidRDefault="00314CFD" w:rsidP="00A243B5">
          <w:pPr>
            <w:ind w:left="142"/>
            <w:jc w:val="center"/>
          </w:pPr>
          <w:r>
            <w:rPr>
              <w:rFonts w:ascii="Arial" w:hAnsi="Arial" w:cs="Arial"/>
              <w:color w:val="062B6F"/>
              <w:sz w:val="14"/>
              <w:szCs w:val="14"/>
            </w:rPr>
            <w:br/>
          </w:r>
        </w:p>
      </w:tc>
      <w:tc>
        <w:tcPr>
          <w:tcW w:w="1800" w:type="dxa"/>
          <w:shd w:val="clear" w:color="auto" w:fill="auto"/>
        </w:tcPr>
        <w:p w14:paraId="4A2370A7" w14:textId="77777777" w:rsidR="00314CFD" w:rsidRDefault="00314CFD">
          <w:pPr>
            <w:pStyle w:val="stbilgi"/>
          </w:pPr>
        </w:p>
      </w:tc>
    </w:tr>
  </w:tbl>
  <w:p w14:paraId="0618C33D" w14:textId="77777777" w:rsidR="00314CFD" w:rsidRDefault="00314CFD" w:rsidP="001C0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11"/>
  </w:num>
  <w:num w:numId="5">
    <w:abstractNumId w:val="22"/>
  </w:num>
  <w:num w:numId="6">
    <w:abstractNumId w:val="6"/>
  </w:num>
  <w:num w:numId="7">
    <w:abstractNumId w:val="27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5"/>
  </w:num>
  <w:num w:numId="13">
    <w:abstractNumId w:val="9"/>
  </w:num>
  <w:num w:numId="14">
    <w:abstractNumId w:val="28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2"/>
  </w:num>
  <w:num w:numId="22">
    <w:abstractNumId w:val="23"/>
  </w:num>
  <w:num w:numId="23">
    <w:abstractNumId w:val="34"/>
  </w:num>
  <w:num w:numId="24">
    <w:abstractNumId w:val="21"/>
  </w:num>
  <w:num w:numId="25">
    <w:abstractNumId w:val="13"/>
  </w:num>
  <w:num w:numId="26">
    <w:abstractNumId w:val="19"/>
  </w:num>
  <w:num w:numId="27">
    <w:abstractNumId w:val="46"/>
  </w:num>
  <w:num w:numId="28">
    <w:abstractNumId w:val="31"/>
  </w:num>
  <w:num w:numId="29">
    <w:abstractNumId w:val="15"/>
  </w:num>
  <w:num w:numId="30">
    <w:abstractNumId w:val="40"/>
  </w:num>
  <w:num w:numId="31">
    <w:abstractNumId w:val="37"/>
  </w:num>
  <w:num w:numId="32">
    <w:abstractNumId w:val="16"/>
  </w:num>
  <w:num w:numId="33">
    <w:abstractNumId w:val="33"/>
  </w:num>
  <w:num w:numId="34">
    <w:abstractNumId w:val="39"/>
  </w:num>
  <w:num w:numId="35">
    <w:abstractNumId w:val="4"/>
  </w:num>
  <w:num w:numId="36">
    <w:abstractNumId w:val="18"/>
  </w:num>
  <w:num w:numId="37">
    <w:abstractNumId w:val="44"/>
  </w:num>
  <w:num w:numId="38">
    <w:abstractNumId w:val="10"/>
  </w:num>
  <w:num w:numId="39">
    <w:abstractNumId w:val="43"/>
  </w:num>
  <w:num w:numId="40">
    <w:abstractNumId w:val="2"/>
  </w:num>
  <w:num w:numId="41">
    <w:abstractNumId w:val="38"/>
  </w:num>
  <w:num w:numId="42">
    <w:abstractNumId w:val="42"/>
  </w:num>
  <w:num w:numId="43">
    <w:abstractNumId w:val="30"/>
  </w:num>
  <w:num w:numId="44">
    <w:abstractNumId w:val="35"/>
  </w:num>
  <w:num w:numId="45">
    <w:abstractNumId w:val="36"/>
  </w:num>
  <w:num w:numId="46">
    <w:abstractNumId w:val="14"/>
  </w:num>
  <w:num w:numId="47">
    <w:abstractNumId w:val="26"/>
  </w:num>
  <w:num w:numId="48">
    <w:abstractNumId w:val="41"/>
  </w:num>
  <w:num w:numId="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ygu Yardimci">
    <w15:presenceInfo w15:providerId="AD" w15:userId="S-1-5-21-3738314056-288520165-278773844-2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22B6"/>
    <w:rsid w:val="00056AFA"/>
    <w:rsid w:val="00064D78"/>
    <w:rsid w:val="000660B4"/>
    <w:rsid w:val="00066C0B"/>
    <w:rsid w:val="00070583"/>
    <w:rsid w:val="00070596"/>
    <w:rsid w:val="0007681F"/>
    <w:rsid w:val="00080CD0"/>
    <w:rsid w:val="00081C25"/>
    <w:rsid w:val="000834BA"/>
    <w:rsid w:val="00085EDF"/>
    <w:rsid w:val="00094AD5"/>
    <w:rsid w:val="0009541D"/>
    <w:rsid w:val="000969FD"/>
    <w:rsid w:val="00097B3D"/>
    <w:rsid w:val="000B0B3B"/>
    <w:rsid w:val="000B4993"/>
    <w:rsid w:val="000B4A65"/>
    <w:rsid w:val="000B4F6E"/>
    <w:rsid w:val="000B5667"/>
    <w:rsid w:val="000D4890"/>
    <w:rsid w:val="000E0D41"/>
    <w:rsid w:val="000F0A74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7FD9"/>
    <w:rsid w:val="0015592E"/>
    <w:rsid w:val="001574B0"/>
    <w:rsid w:val="00161573"/>
    <w:rsid w:val="00165204"/>
    <w:rsid w:val="0017385B"/>
    <w:rsid w:val="00174696"/>
    <w:rsid w:val="001828A8"/>
    <w:rsid w:val="00182C33"/>
    <w:rsid w:val="00183639"/>
    <w:rsid w:val="001867BB"/>
    <w:rsid w:val="00190C4F"/>
    <w:rsid w:val="001A220D"/>
    <w:rsid w:val="001A296F"/>
    <w:rsid w:val="001A466F"/>
    <w:rsid w:val="001A7EB0"/>
    <w:rsid w:val="001C067F"/>
    <w:rsid w:val="001C0DCD"/>
    <w:rsid w:val="001C402A"/>
    <w:rsid w:val="001C4662"/>
    <w:rsid w:val="001D0DAB"/>
    <w:rsid w:val="001D4DEC"/>
    <w:rsid w:val="001E1D27"/>
    <w:rsid w:val="001E2358"/>
    <w:rsid w:val="00203F7A"/>
    <w:rsid w:val="0020549F"/>
    <w:rsid w:val="00213F39"/>
    <w:rsid w:val="0022348C"/>
    <w:rsid w:val="00224611"/>
    <w:rsid w:val="00225C58"/>
    <w:rsid w:val="002279C1"/>
    <w:rsid w:val="0025109F"/>
    <w:rsid w:val="00253A72"/>
    <w:rsid w:val="00264B86"/>
    <w:rsid w:val="00264D36"/>
    <w:rsid w:val="00274927"/>
    <w:rsid w:val="00290908"/>
    <w:rsid w:val="00291118"/>
    <w:rsid w:val="00294434"/>
    <w:rsid w:val="00297B12"/>
    <w:rsid w:val="002A47AA"/>
    <w:rsid w:val="002A54A3"/>
    <w:rsid w:val="002A78B7"/>
    <w:rsid w:val="002B2BCA"/>
    <w:rsid w:val="002C707B"/>
    <w:rsid w:val="002D3A08"/>
    <w:rsid w:val="002D6681"/>
    <w:rsid w:val="002E2B22"/>
    <w:rsid w:val="003027C7"/>
    <w:rsid w:val="003077F6"/>
    <w:rsid w:val="00312A37"/>
    <w:rsid w:val="00314CFD"/>
    <w:rsid w:val="003216FA"/>
    <w:rsid w:val="00322362"/>
    <w:rsid w:val="003243D2"/>
    <w:rsid w:val="00327A98"/>
    <w:rsid w:val="00343B7F"/>
    <w:rsid w:val="00347740"/>
    <w:rsid w:val="0035007F"/>
    <w:rsid w:val="00352B93"/>
    <w:rsid w:val="0035394F"/>
    <w:rsid w:val="00361518"/>
    <w:rsid w:val="003743E1"/>
    <w:rsid w:val="00376EED"/>
    <w:rsid w:val="00386525"/>
    <w:rsid w:val="00386537"/>
    <w:rsid w:val="003879EF"/>
    <w:rsid w:val="00392957"/>
    <w:rsid w:val="0039544B"/>
    <w:rsid w:val="003955D7"/>
    <w:rsid w:val="003972E9"/>
    <w:rsid w:val="003A2A8F"/>
    <w:rsid w:val="003B081D"/>
    <w:rsid w:val="003B7CBB"/>
    <w:rsid w:val="003C399D"/>
    <w:rsid w:val="003D3B3B"/>
    <w:rsid w:val="003E25C7"/>
    <w:rsid w:val="003E56D3"/>
    <w:rsid w:val="003E68B1"/>
    <w:rsid w:val="003E7175"/>
    <w:rsid w:val="003F462F"/>
    <w:rsid w:val="004144D1"/>
    <w:rsid w:val="00414E9A"/>
    <w:rsid w:val="004201AC"/>
    <w:rsid w:val="004240D7"/>
    <w:rsid w:val="0042412B"/>
    <w:rsid w:val="00435345"/>
    <w:rsid w:val="00437AAD"/>
    <w:rsid w:val="00441107"/>
    <w:rsid w:val="00445461"/>
    <w:rsid w:val="0044747F"/>
    <w:rsid w:val="00455ED5"/>
    <w:rsid w:val="004604E6"/>
    <w:rsid w:val="00462951"/>
    <w:rsid w:val="00467CFD"/>
    <w:rsid w:val="00472317"/>
    <w:rsid w:val="004766F8"/>
    <w:rsid w:val="004776FB"/>
    <w:rsid w:val="004827D7"/>
    <w:rsid w:val="004901CB"/>
    <w:rsid w:val="00493810"/>
    <w:rsid w:val="00495AF8"/>
    <w:rsid w:val="004962CE"/>
    <w:rsid w:val="004A0604"/>
    <w:rsid w:val="004A13DC"/>
    <w:rsid w:val="004B3E62"/>
    <w:rsid w:val="004B4AAC"/>
    <w:rsid w:val="004B626E"/>
    <w:rsid w:val="004C6B9E"/>
    <w:rsid w:val="004C7DBA"/>
    <w:rsid w:val="004F472F"/>
    <w:rsid w:val="00505766"/>
    <w:rsid w:val="00516295"/>
    <w:rsid w:val="00527E93"/>
    <w:rsid w:val="00536830"/>
    <w:rsid w:val="00537A25"/>
    <w:rsid w:val="005473D7"/>
    <w:rsid w:val="00547E87"/>
    <w:rsid w:val="00551A30"/>
    <w:rsid w:val="005565A3"/>
    <w:rsid w:val="00557128"/>
    <w:rsid w:val="0056173C"/>
    <w:rsid w:val="00562217"/>
    <w:rsid w:val="00566B9F"/>
    <w:rsid w:val="0057074D"/>
    <w:rsid w:val="005729DA"/>
    <w:rsid w:val="005767AB"/>
    <w:rsid w:val="00592E07"/>
    <w:rsid w:val="005A0E91"/>
    <w:rsid w:val="005A547C"/>
    <w:rsid w:val="005B3AFC"/>
    <w:rsid w:val="005B45B1"/>
    <w:rsid w:val="005B47B0"/>
    <w:rsid w:val="005C42BE"/>
    <w:rsid w:val="005C6BFF"/>
    <w:rsid w:val="005D2F0C"/>
    <w:rsid w:val="005E1DEB"/>
    <w:rsid w:val="005E2598"/>
    <w:rsid w:val="005E58BE"/>
    <w:rsid w:val="005E6EB6"/>
    <w:rsid w:val="005E70FE"/>
    <w:rsid w:val="005E77C7"/>
    <w:rsid w:val="005F64C2"/>
    <w:rsid w:val="005F79A9"/>
    <w:rsid w:val="006032FD"/>
    <w:rsid w:val="0060401C"/>
    <w:rsid w:val="00621357"/>
    <w:rsid w:val="00624D8D"/>
    <w:rsid w:val="00626627"/>
    <w:rsid w:val="00630723"/>
    <w:rsid w:val="0063480B"/>
    <w:rsid w:val="00640D5E"/>
    <w:rsid w:val="006417A9"/>
    <w:rsid w:val="006433C5"/>
    <w:rsid w:val="00647BDD"/>
    <w:rsid w:val="00652D54"/>
    <w:rsid w:val="00652F3B"/>
    <w:rsid w:val="00662791"/>
    <w:rsid w:val="00665DDD"/>
    <w:rsid w:val="006671C2"/>
    <w:rsid w:val="00674030"/>
    <w:rsid w:val="00682997"/>
    <w:rsid w:val="0068385A"/>
    <w:rsid w:val="00686213"/>
    <w:rsid w:val="00691AAD"/>
    <w:rsid w:val="00693ACD"/>
    <w:rsid w:val="006A0F51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E28C4"/>
    <w:rsid w:val="006E359F"/>
    <w:rsid w:val="006E4A7D"/>
    <w:rsid w:val="006F3307"/>
    <w:rsid w:val="0070220D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7199"/>
    <w:rsid w:val="007433EB"/>
    <w:rsid w:val="007443BC"/>
    <w:rsid w:val="00745228"/>
    <w:rsid w:val="00750A1C"/>
    <w:rsid w:val="00751355"/>
    <w:rsid w:val="00751EF7"/>
    <w:rsid w:val="00756E24"/>
    <w:rsid w:val="0075781D"/>
    <w:rsid w:val="00760D4E"/>
    <w:rsid w:val="00762F77"/>
    <w:rsid w:val="00767139"/>
    <w:rsid w:val="00772403"/>
    <w:rsid w:val="007753F3"/>
    <w:rsid w:val="00776C7E"/>
    <w:rsid w:val="00784E38"/>
    <w:rsid w:val="00785E0B"/>
    <w:rsid w:val="00792C93"/>
    <w:rsid w:val="0079398E"/>
    <w:rsid w:val="00795A37"/>
    <w:rsid w:val="00797018"/>
    <w:rsid w:val="007A68C3"/>
    <w:rsid w:val="007B7D5C"/>
    <w:rsid w:val="007C1A3C"/>
    <w:rsid w:val="007D58A4"/>
    <w:rsid w:val="007E0A31"/>
    <w:rsid w:val="007E2881"/>
    <w:rsid w:val="007E519E"/>
    <w:rsid w:val="007F02DA"/>
    <w:rsid w:val="007F6AED"/>
    <w:rsid w:val="007F6C3B"/>
    <w:rsid w:val="008014F2"/>
    <w:rsid w:val="008122C0"/>
    <w:rsid w:val="00822262"/>
    <w:rsid w:val="00833E29"/>
    <w:rsid w:val="00837F59"/>
    <w:rsid w:val="00843977"/>
    <w:rsid w:val="0084444F"/>
    <w:rsid w:val="00854538"/>
    <w:rsid w:val="00855240"/>
    <w:rsid w:val="00856B51"/>
    <w:rsid w:val="00856DCA"/>
    <w:rsid w:val="008578C3"/>
    <w:rsid w:val="008605E4"/>
    <w:rsid w:val="008613BF"/>
    <w:rsid w:val="00861571"/>
    <w:rsid w:val="00861C32"/>
    <w:rsid w:val="008627C7"/>
    <w:rsid w:val="008628EB"/>
    <w:rsid w:val="00866A1F"/>
    <w:rsid w:val="00866E73"/>
    <w:rsid w:val="008703FD"/>
    <w:rsid w:val="00873518"/>
    <w:rsid w:val="008767AE"/>
    <w:rsid w:val="00877C01"/>
    <w:rsid w:val="0088150F"/>
    <w:rsid w:val="0088250B"/>
    <w:rsid w:val="00885BF2"/>
    <w:rsid w:val="008A19B1"/>
    <w:rsid w:val="008A254C"/>
    <w:rsid w:val="008A6646"/>
    <w:rsid w:val="008B40CD"/>
    <w:rsid w:val="008C1E2A"/>
    <w:rsid w:val="008C36C9"/>
    <w:rsid w:val="008C679D"/>
    <w:rsid w:val="008C7830"/>
    <w:rsid w:val="008D09A3"/>
    <w:rsid w:val="008D498D"/>
    <w:rsid w:val="008E0471"/>
    <w:rsid w:val="008E099F"/>
    <w:rsid w:val="008E7BEE"/>
    <w:rsid w:val="009024DC"/>
    <w:rsid w:val="0090332E"/>
    <w:rsid w:val="00903531"/>
    <w:rsid w:val="00906420"/>
    <w:rsid w:val="00910F74"/>
    <w:rsid w:val="00917153"/>
    <w:rsid w:val="00923AAA"/>
    <w:rsid w:val="00926188"/>
    <w:rsid w:val="009301E5"/>
    <w:rsid w:val="00934C9F"/>
    <w:rsid w:val="0095251A"/>
    <w:rsid w:val="00963185"/>
    <w:rsid w:val="00963BD6"/>
    <w:rsid w:val="00976472"/>
    <w:rsid w:val="0097728E"/>
    <w:rsid w:val="00977990"/>
    <w:rsid w:val="0098053E"/>
    <w:rsid w:val="0098533F"/>
    <w:rsid w:val="0099503D"/>
    <w:rsid w:val="00996B75"/>
    <w:rsid w:val="009B54D3"/>
    <w:rsid w:val="009B728F"/>
    <w:rsid w:val="009C1906"/>
    <w:rsid w:val="009C66F5"/>
    <w:rsid w:val="009C67B4"/>
    <w:rsid w:val="009C7321"/>
    <w:rsid w:val="009D2BFE"/>
    <w:rsid w:val="009D3EDA"/>
    <w:rsid w:val="009D7F25"/>
    <w:rsid w:val="009E7022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5513"/>
    <w:rsid w:val="00A369C3"/>
    <w:rsid w:val="00A40AC7"/>
    <w:rsid w:val="00A413EC"/>
    <w:rsid w:val="00A4389D"/>
    <w:rsid w:val="00A45DAD"/>
    <w:rsid w:val="00A5007F"/>
    <w:rsid w:val="00A568C5"/>
    <w:rsid w:val="00A651FE"/>
    <w:rsid w:val="00A664AC"/>
    <w:rsid w:val="00A66F6F"/>
    <w:rsid w:val="00A71D6B"/>
    <w:rsid w:val="00A76AC8"/>
    <w:rsid w:val="00A91454"/>
    <w:rsid w:val="00A91EC7"/>
    <w:rsid w:val="00AA089E"/>
    <w:rsid w:val="00AB4FEA"/>
    <w:rsid w:val="00AB7EA5"/>
    <w:rsid w:val="00AC030E"/>
    <w:rsid w:val="00AC2EAF"/>
    <w:rsid w:val="00AC5D27"/>
    <w:rsid w:val="00AC678D"/>
    <w:rsid w:val="00AC6E5F"/>
    <w:rsid w:val="00AD56AA"/>
    <w:rsid w:val="00AD6755"/>
    <w:rsid w:val="00AE28F7"/>
    <w:rsid w:val="00AE35AB"/>
    <w:rsid w:val="00AE4AAA"/>
    <w:rsid w:val="00AE74B9"/>
    <w:rsid w:val="00AF4CB3"/>
    <w:rsid w:val="00AF5895"/>
    <w:rsid w:val="00AF5D34"/>
    <w:rsid w:val="00B14712"/>
    <w:rsid w:val="00B14D72"/>
    <w:rsid w:val="00B21F52"/>
    <w:rsid w:val="00B245CC"/>
    <w:rsid w:val="00B3241D"/>
    <w:rsid w:val="00B33305"/>
    <w:rsid w:val="00B34AD9"/>
    <w:rsid w:val="00B35FED"/>
    <w:rsid w:val="00B42B94"/>
    <w:rsid w:val="00B532D6"/>
    <w:rsid w:val="00B70376"/>
    <w:rsid w:val="00B70827"/>
    <w:rsid w:val="00B71BAF"/>
    <w:rsid w:val="00B76AE1"/>
    <w:rsid w:val="00B856E4"/>
    <w:rsid w:val="00BA07D5"/>
    <w:rsid w:val="00BA4E7B"/>
    <w:rsid w:val="00BB1452"/>
    <w:rsid w:val="00BB2C56"/>
    <w:rsid w:val="00BC7D05"/>
    <w:rsid w:val="00BD2594"/>
    <w:rsid w:val="00BD280B"/>
    <w:rsid w:val="00BD2D57"/>
    <w:rsid w:val="00BD785A"/>
    <w:rsid w:val="00C01514"/>
    <w:rsid w:val="00C03259"/>
    <w:rsid w:val="00C03727"/>
    <w:rsid w:val="00C14869"/>
    <w:rsid w:val="00C22B73"/>
    <w:rsid w:val="00C27001"/>
    <w:rsid w:val="00C33AB3"/>
    <w:rsid w:val="00C33CB3"/>
    <w:rsid w:val="00C41C8A"/>
    <w:rsid w:val="00C423D5"/>
    <w:rsid w:val="00C46676"/>
    <w:rsid w:val="00C54662"/>
    <w:rsid w:val="00C605FB"/>
    <w:rsid w:val="00C67365"/>
    <w:rsid w:val="00C84ABD"/>
    <w:rsid w:val="00C92C6D"/>
    <w:rsid w:val="00C932DF"/>
    <w:rsid w:val="00C96381"/>
    <w:rsid w:val="00C974AA"/>
    <w:rsid w:val="00CA1FA1"/>
    <w:rsid w:val="00CB4D24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895"/>
    <w:rsid w:val="00D11416"/>
    <w:rsid w:val="00D134E1"/>
    <w:rsid w:val="00D20ED8"/>
    <w:rsid w:val="00D22154"/>
    <w:rsid w:val="00D25BDD"/>
    <w:rsid w:val="00D264D7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67520"/>
    <w:rsid w:val="00D710CE"/>
    <w:rsid w:val="00D768AC"/>
    <w:rsid w:val="00D8251A"/>
    <w:rsid w:val="00D8307E"/>
    <w:rsid w:val="00D86CCD"/>
    <w:rsid w:val="00D949B8"/>
    <w:rsid w:val="00DA057C"/>
    <w:rsid w:val="00DA63AD"/>
    <w:rsid w:val="00DA645A"/>
    <w:rsid w:val="00DA7D4B"/>
    <w:rsid w:val="00DB150A"/>
    <w:rsid w:val="00DB5D57"/>
    <w:rsid w:val="00DB6662"/>
    <w:rsid w:val="00DC3A3D"/>
    <w:rsid w:val="00DC4979"/>
    <w:rsid w:val="00DE5CB5"/>
    <w:rsid w:val="00DF2625"/>
    <w:rsid w:val="00DF7231"/>
    <w:rsid w:val="00E04A60"/>
    <w:rsid w:val="00E05042"/>
    <w:rsid w:val="00E105FD"/>
    <w:rsid w:val="00E10D3F"/>
    <w:rsid w:val="00E13AA8"/>
    <w:rsid w:val="00E17830"/>
    <w:rsid w:val="00E20003"/>
    <w:rsid w:val="00E20490"/>
    <w:rsid w:val="00E22C69"/>
    <w:rsid w:val="00E2668F"/>
    <w:rsid w:val="00E279C6"/>
    <w:rsid w:val="00E318C8"/>
    <w:rsid w:val="00E424E1"/>
    <w:rsid w:val="00E5016F"/>
    <w:rsid w:val="00E550C0"/>
    <w:rsid w:val="00E63DE2"/>
    <w:rsid w:val="00E65BDC"/>
    <w:rsid w:val="00E65FF4"/>
    <w:rsid w:val="00E67CA7"/>
    <w:rsid w:val="00E85666"/>
    <w:rsid w:val="00E86CEA"/>
    <w:rsid w:val="00E87F0D"/>
    <w:rsid w:val="00E962DD"/>
    <w:rsid w:val="00E97C4F"/>
    <w:rsid w:val="00EA5129"/>
    <w:rsid w:val="00EA53F0"/>
    <w:rsid w:val="00EA7FE3"/>
    <w:rsid w:val="00EB2CE2"/>
    <w:rsid w:val="00EC2ADF"/>
    <w:rsid w:val="00EC7D80"/>
    <w:rsid w:val="00EE0178"/>
    <w:rsid w:val="00EE1AEA"/>
    <w:rsid w:val="00EE43C7"/>
    <w:rsid w:val="00EF553C"/>
    <w:rsid w:val="00F12FF4"/>
    <w:rsid w:val="00F17246"/>
    <w:rsid w:val="00F20AF4"/>
    <w:rsid w:val="00F323E2"/>
    <w:rsid w:val="00F40D03"/>
    <w:rsid w:val="00F42F3E"/>
    <w:rsid w:val="00F44D2E"/>
    <w:rsid w:val="00F4572D"/>
    <w:rsid w:val="00F55562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B50FF"/>
    <w:rsid w:val="00FC3087"/>
    <w:rsid w:val="00FC7C39"/>
    <w:rsid w:val="00FD111D"/>
    <w:rsid w:val="00FD3307"/>
    <w:rsid w:val="00FD4B62"/>
    <w:rsid w:val="00FD7EBA"/>
    <w:rsid w:val="00FE0887"/>
    <w:rsid w:val="00FE3CDE"/>
    <w:rsid w:val="00FE5AF8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5A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character" w:customStyle="1" w:styleId="stbilgiChar">
    <w:name w:val="Üstbilgi Char"/>
    <w:link w:val="stbilgi"/>
    <w:uiPriority w:val="99"/>
    <w:rsid w:val="003879EF"/>
    <w:rPr>
      <w:sz w:val="24"/>
      <w:szCs w:val="24"/>
      <w:lang w:val="tr-TR" w:eastAsia="tr-TR"/>
    </w:rPr>
  </w:style>
  <w:style w:type="character" w:styleId="Gl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zlenenKpr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oKlasik4">
    <w:name w:val="Table Classic 4"/>
    <w:basedOn w:val="NormalTablo"/>
    <w:rsid w:val="00D86C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oKlavuz8">
    <w:name w:val="Table Grid 8"/>
    <w:basedOn w:val="NormalTablo"/>
    <w:rsid w:val="00D86C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AklamaBavurusu">
    <w:name w:val="annotation reference"/>
    <w:basedOn w:val="VarsaylanParagrafYazTipi"/>
    <w:semiHidden/>
    <w:unhideWhenUsed/>
    <w:rsid w:val="009D2BF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D2BF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D2BFE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D2BF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D2BFE"/>
    <w:rPr>
      <w:b/>
      <w:bCs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character" w:customStyle="1" w:styleId="stbilgiChar">
    <w:name w:val="Üstbilgi Char"/>
    <w:link w:val="stbilgi"/>
    <w:uiPriority w:val="99"/>
    <w:rsid w:val="003879EF"/>
    <w:rPr>
      <w:sz w:val="24"/>
      <w:szCs w:val="24"/>
      <w:lang w:val="tr-TR" w:eastAsia="tr-TR"/>
    </w:rPr>
  </w:style>
  <w:style w:type="character" w:styleId="Gl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zlenenKpr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oKlasik4">
    <w:name w:val="Table Classic 4"/>
    <w:basedOn w:val="NormalTablo"/>
    <w:rsid w:val="00D86C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oKlavuz8">
    <w:name w:val="Table Grid 8"/>
    <w:basedOn w:val="NormalTablo"/>
    <w:rsid w:val="00D86C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AklamaBavurusu">
    <w:name w:val="annotation reference"/>
    <w:basedOn w:val="VarsaylanParagrafYazTipi"/>
    <w:semiHidden/>
    <w:unhideWhenUsed/>
    <w:rsid w:val="009D2BF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D2BF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D2BFE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D2BFE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D2BFE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PHLmwRAKpDaAxiRF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gate.ec.europa.eu/europeaid/online-services/index.cfm?do=publi.welc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.gov.t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ee.org.t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fcu.gov.tr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3725-0E28-438D-9913-B43D1F18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1830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Ismail Belen</cp:lastModifiedBy>
  <cp:revision>2</cp:revision>
  <cp:lastPrinted>2016-08-25T07:30:00Z</cp:lastPrinted>
  <dcterms:created xsi:type="dcterms:W3CDTF">2018-03-05T14:46:00Z</dcterms:created>
  <dcterms:modified xsi:type="dcterms:W3CDTF">2018-03-05T14:46:00Z</dcterms:modified>
</cp:coreProperties>
</file>