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125"/>
        <w:gridCol w:w="3966"/>
      </w:tblGrid>
      <w:tr w:rsidR="00F034B1" w:rsidRPr="001206BE" w:rsidTr="0033770A">
        <w:trPr>
          <w:trHeight w:val="1842"/>
          <w:jc w:val="center"/>
        </w:trPr>
        <w:tc>
          <w:tcPr>
            <w:tcW w:w="3020" w:type="dxa"/>
          </w:tcPr>
          <w:p w:rsidR="00F034B1" w:rsidRPr="00AB64CB" w:rsidRDefault="00F034B1" w:rsidP="00F034B1">
            <w:pPr>
              <w:spacing w:line="276" w:lineRule="atLeast"/>
              <w:jc w:val="center"/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val="en-GB" w:eastAsia="tr-TR"/>
              </w:rPr>
            </w:pPr>
            <w:r w:rsidRPr="001206BE">
              <w:rPr>
                <w:lang w:val="en-GB"/>
              </w:rPr>
              <w:br w:type="page"/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val="en-GB" w:eastAsia="tr-TR"/>
              </w:rPr>
              <w:t>Orman Mühendisleri Odası</w:t>
            </w:r>
            <w:r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val="en-GB" w:eastAsia="tr-TR"/>
              </w:rPr>
              <w:t xml:space="preserve"> </w:t>
            </w:r>
          </w:p>
        </w:tc>
        <w:tc>
          <w:tcPr>
            <w:tcW w:w="2787" w:type="dxa"/>
          </w:tcPr>
          <w:p w:rsidR="00F034B1" w:rsidRPr="001206BE" w:rsidRDefault="00F034B1" w:rsidP="0033770A">
            <w:pPr>
              <w:spacing w:line="276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</w:p>
          <w:p w:rsidR="00F034B1" w:rsidRPr="00AB64CB" w:rsidRDefault="00F034B1" w:rsidP="0033770A">
            <w:pPr>
              <w:spacing w:line="276" w:lineRule="atLeast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-GB" w:eastAsia="tr-TR"/>
              </w:rPr>
              <w:t>İŞ BİRLİĞİ ANLAŞMASI</w:t>
            </w:r>
          </w:p>
        </w:tc>
        <w:tc>
          <w:tcPr>
            <w:tcW w:w="3255" w:type="dxa"/>
          </w:tcPr>
          <w:p w:rsidR="00F034B1" w:rsidRPr="00F034B1" w:rsidRDefault="00F034B1" w:rsidP="00F034B1">
            <w:pPr>
              <w:jc w:val="center"/>
              <w:rPr>
                <w:lang w:val="az-Latn-AZ"/>
              </w:rPr>
            </w:pPr>
            <w:r w:rsidRPr="00F034B1">
              <w:rPr>
                <w:lang w:val="az-Latn-AZ"/>
              </w:rPr>
              <w:t>Azərbaycan Təbii Sərvətlər Və Ekologiya İşçiləri Həmkarlar İttifaqı Respublika Komitəsi</w:t>
            </w:r>
          </w:p>
        </w:tc>
      </w:tr>
      <w:tr w:rsidR="00F034B1" w:rsidRPr="001206BE" w:rsidTr="0033770A">
        <w:trPr>
          <w:jc w:val="center"/>
        </w:trPr>
        <w:tc>
          <w:tcPr>
            <w:tcW w:w="3020" w:type="dxa"/>
          </w:tcPr>
          <w:p w:rsidR="00F034B1" w:rsidRPr="001206BE" w:rsidRDefault="00F034B1" w:rsidP="0033770A">
            <w:pPr>
              <w:spacing w:line="276" w:lineRule="atLeast"/>
              <w:jc w:val="center"/>
              <w:rPr>
                <w:lang w:val="en-GB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32"/>
                <w:szCs w:val="24"/>
                <w:lang w:val="en-GB" w:eastAsia="tr-TR"/>
              </w:rPr>
              <w:t xml:space="preserve">Türkiye </w:t>
            </w:r>
          </w:p>
        </w:tc>
        <w:tc>
          <w:tcPr>
            <w:tcW w:w="2787" w:type="dxa"/>
          </w:tcPr>
          <w:p w:rsidR="00F034B1" w:rsidRPr="001206BE" w:rsidRDefault="00F034B1" w:rsidP="0033770A">
            <w:pPr>
              <w:spacing w:line="276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3255" w:type="dxa"/>
          </w:tcPr>
          <w:p w:rsidR="00F034B1" w:rsidRPr="00F034B1" w:rsidRDefault="00F034B1" w:rsidP="00F034B1">
            <w:pPr>
              <w:pStyle w:val="ListeParagraf"/>
              <w:numPr>
                <w:ilvl w:val="0"/>
                <w:numId w:val="3"/>
              </w:numPr>
              <w:spacing w:line="276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034B1">
              <w:rPr>
                <w:rFonts w:eastAsia="Times New Roman" w:cstheme="minorHAnsi"/>
                <w:color w:val="000000"/>
                <w:sz w:val="32"/>
                <w:szCs w:val="24"/>
                <w:lang w:eastAsia="tr-TR"/>
              </w:rPr>
              <w:t>Azerbaycan</w:t>
            </w:r>
          </w:p>
        </w:tc>
      </w:tr>
      <w:tr w:rsidR="00F034B1" w:rsidRPr="001206BE" w:rsidTr="0033770A">
        <w:trPr>
          <w:jc w:val="center"/>
        </w:trPr>
        <w:tc>
          <w:tcPr>
            <w:tcW w:w="3020" w:type="dxa"/>
          </w:tcPr>
          <w:p w:rsidR="00F034B1" w:rsidRPr="00AB64CB" w:rsidRDefault="00F034B1" w:rsidP="0033770A">
            <w:pPr>
              <w:spacing w:line="276" w:lineRule="atLeast"/>
              <w:jc w:val="center"/>
              <w:rPr>
                <w:rFonts w:eastAsia="Times New Roman" w:cstheme="minorHAnsi"/>
                <w:bCs/>
                <w:noProof/>
                <w:color w:val="000000"/>
                <w:sz w:val="32"/>
                <w:szCs w:val="24"/>
                <w:lang w:val="en-GB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32"/>
                <w:szCs w:val="24"/>
                <w:lang w:eastAsia="tr-TR"/>
              </w:rPr>
              <w:drawing>
                <wp:inline distT="0" distB="0" distL="0" distR="0" wp14:anchorId="2EEC5F24" wp14:editId="3D0AC3B7">
                  <wp:extent cx="1714500" cy="1140922"/>
                  <wp:effectExtent l="0" t="0" r="0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ürk bayrağ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657" cy="11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F034B1" w:rsidRPr="001206BE" w:rsidRDefault="00F034B1" w:rsidP="0033770A">
            <w:pPr>
              <w:spacing w:line="276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3255" w:type="dxa"/>
          </w:tcPr>
          <w:p w:rsidR="00F034B1" w:rsidRPr="00AB64CB" w:rsidRDefault="00F034B1" w:rsidP="0033770A">
            <w:pPr>
              <w:spacing w:line="276" w:lineRule="atLeast"/>
              <w:ind w:left="360"/>
              <w:rPr>
                <w:rFonts w:eastAsia="Times New Roman" w:cstheme="minorHAnsi"/>
                <w:color w:val="000000"/>
                <w:sz w:val="32"/>
                <w:szCs w:val="24"/>
                <w:lang w:val="en-GB"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 wp14:anchorId="610322F0" wp14:editId="50603AC3">
                  <wp:extent cx="2152649" cy="112395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zeri ayrağı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634" cy="11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98" w:rsidRDefault="00A13198" w:rsidP="00100D2D">
      <w:pPr>
        <w:jc w:val="center"/>
        <w:rPr>
          <w:b/>
          <w:sz w:val="24"/>
          <w:szCs w:val="24"/>
        </w:rPr>
      </w:pPr>
    </w:p>
    <w:p w:rsidR="00F034B1" w:rsidRDefault="00F034B1" w:rsidP="00100D2D">
      <w:pPr>
        <w:jc w:val="center"/>
        <w:rPr>
          <w:b/>
          <w:sz w:val="24"/>
          <w:szCs w:val="24"/>
        </w:rPr>
      </w:pPr>
    </w:p>
    <w:p w:rsidR="0018618B" w:rsidRPr="003C3DCF" w:rsidRDefault="0018618B" w:rsidP="00734489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Giriş</w:t>
      </w:r>
    </w:p>
    <w:p w:rsidR="00734489" w:rsidRPr="003C3DCF" w:rsidRDefault="0018618B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Tüm dünyanın ortak varlığı olan ormanlar insanlığın refahı ve mutluluğu, biyolojik çeşitliliğin korunması, iklim değişikliğine uyum, enerji, su ve gıda güvenliği gibi </w:t>
      </w:r>
      <w:r w:rsidR="00734489" w:rsidRPr="003C3DCF">
        <w:rPr>
          <w:sz w:val="24"/>
          <w:szCs w:val="24"/>
        </w:rPr>
        <w:t>birçok</w:t>
      </w:r>
      <w:r w:rsidRPr="003C3DCF">
        <w:rPr>
          <w:sz w:val="24"/>
          <w:szCs w:val="24"/>
        </w:rPr>
        <w:t xml:space="preserve"> konuda hayati</w:t>
      </w:r>
      <w:r w:rsidR="00734489" w:rsidRPr="003C3DCF">
        <w:rPr>
          <w:sz w:val="24"/>
          <w:szCs w:val="24"/>
        </w:rPr>
        <w:t xml:space="preserve"> öneme sahiptir.  Ormanlar 2015 yılında Birleşmiş Milletler Genel Kurulu tarafından kabul edilen “</w:t>
      </w:r>
      <w:r w:rsidR="00734489" w:rsidRPr="00D1636F">
        <w:rPr>
          <w:b/>
          <w:sz w:val="24"/>
          <w:szCs w:val="24"/>
        </w:rPr>
        <w:t xml:space="preserve">2030 </w:t>
      </w:r>
      <w:proofErr w:type="gramStart"/>
      <w:r w:rsidR="00734489" w:rsidRPr="00D1636F">
        <w:rPr>
          <w:b/>
          <w:sz w:val="24"/>
          <w:szCs w:val="24"/>
        </w:rPr>
        <w:t>Sürdürülebilir</w:t>
      </w:r>
      <w:proofErr w:type="gramEnd"/>
      <w:r w:rsidR="00734489" w:rsidRPr="00D1636F">
        <w:rPr>
          <w:b/>
          <w:sz w:val="24"/>
          <w:szCs w:val="24"/>
        </w:rPr>
        <w:t xml:space="preserve"> Kalkınma Hedefleri</w:t>
      </w:r>
      <w:r w:rsidR="00734489" w:rsidRPr="003C3DCF">
        <w:rPr>
          <w:sz w:val="24"/>
          <w:szCs w:val="24"/>
        </w:rPr>
        <w:t xml:space="preserve">” ne ulaşmada kilit sektörlerden birisidir. </w:t>
      </w:r>
    </w:p>
    <w:p w:rsidR="00734489" w:rsidRPr="003C3DCF" w:rsidRDefault="00734489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2017 yılında kabul edilen “</w:t>
      </w:r>
      <w:r w:rsidRPr="00D1636F">
        <w:rPr>
          <w:b/>
          <w:sz w:val="24"/>
          <w:szCs w:val="24"/>
        </w:rPr>
        <w:t>Birleşmiş Milletler 2017-2030 Ormanlar Stratejik Planı</w:t>
      </w:r>
      <w:r w:rsidRPr="003C3DCF">
        <w:rPr>
          <w:sz w:val="24"/>
          <w:szCs w:val="24"/>
        </w:rPr>
        <w:t>” ve “</w:t>
      </w:r>
      <w:r w:rsidRPr="00D1636F">
        <w:rPr>
          <w:b/>
          <w:sz w:val="24"/>
          <w:szCs w:val="24"/>
        </w:rPr>
        <w:t>Küresel Orman Hedefleri”</w:t>
      </w:r>
      <w:r w:rsidRPr="003C3DCF">
        <w:rPr>
          <w:sz w:val="24"/>
          <w:szCs w:val="24"/>
        </w:rPr>
        <w:t>, sürdürülebilir kalkınma hedeflerine ulaşmada ormanlar ve ormancılık için küresel seviyede bir yol haritası belirlemiştir.</w:t>
      </w:r>
    </w:p>
    <w:p w:rsidR="00734489" w:rsidRPr="003C3DCF" w:rsidRDefault="00DC5EB1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hedeflere ulaşma, kamu, özel sektör, akademik çevreler, sivil toplum kuruluşları </w:t>
      </w:r>
      <w:r w:rsidR="003C3DCF" w:rsidRPr="003C3DCF">
        <w:rPr>
          <w:sz w:val="24"/>
          <w:szCs w:val="24"/>
        </w:rPr>
        <w:t>dâhil</w:t>
      </w:r>
      <w:r w:rsidRPr="003C3DCF">
        <w:rPr>
          <w:sz w:val="24"/>
          <w:szCs w:val="24"/>
        </w:rPr>
        <w:t xml:space="preserve"> tüm sektörler arasında ulusal ve uluslararası seviyede ortak anlayış ve işbirliğini gerektirmektedir.</w:t>
      </w:r>
      <w:r w:rsidR="00A13198">
        <w:rPr>
          <w:sz w:val="24"/>
          <w:szCs w:val="24"/>
        </w:rPr>
        <w:t xml:space="preserve"> Diğer taraftan her seviyede bütün faaliyetlerde kilit rol insandır.</w:t>
      </w:r>
    </w:p>
    <w:p w:rsidR="00DC5EB1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çerçevede </w:t>
      </w:r>
      <w:r w:rsidR="00A13198">
        <w:rPr>
          <w:sz w:val="24"/>
          <w:szCs w:val="24"/>
        </w:rPr>
        <w:t xml:space="preserve">ormancılıkla ilgili iki önemli sivil toplum kuruluşu olan </w:t>
      </w:r>
      <w:r w:rsidR="00352E8A">
        <w:rPr>
          <w:sz w:val="24"/>
          <w:szCs w:val="24"/>
        </w:rPr>
        <w:t xml:space="preserve">TÜRKİYE </w:t>
      </w:r>
      <w:r w:rsidR="00BC5967" w:rsidRPr="003C3DCF">
        <w:rPr>
          <w:sz w:val="24"/>
          <w:szCs w:val="24"/>
        </w:rPr>
        <w:t>ORMAN MÜHENDİSLERİ ODASI</w:t>
      </w:r>
      <w:r w:rsidRPr="003C3DCF">
        <w:rPr>
          <w:sz w:val="24"/>
          <w:szCs w:val="24"/>
        </w:rPr>
        <w:t xml:space="preserve"> ile </w:t>
      </w:r>
      <w:r w:rsidR="00352E8A" w:rsidRPr="00352E8A">
        <w:rPr>
          <w:sz w:val="24"/>
          <w:szCs w:val="24"/>
        </w:rPr>
        <w:t>AZƏRBAYCAN</w:t>
      </w:r>
      <w:r w:rsidR="00F034B1">
        <w:rPr>
          <w:sz w:val="24"/>
          <w:szCs w:val="24"/>
        </w:rPr>
        <w:t xml:space="preserve"> </w:t>
      </w:r>
      <w:r w:rsidR="00352E8A">
        <w:rPr>
          <w:rStyle w:val="Gl"/>
          <w:rFonts w:ascii="Arial" w:hAnsi="Arial" w:cs="Arial"/>
          <w:color w:val="000000"/>
          <w:sz w:val="21"/>
          <w:szCs w:val="21"/>
        </w:rPr>
        <w:t xml:space="preserve">TƏBİİ SƏRVƏTLƏR VƏ EKOLOGİYA İŞÇİLƏRİ HƏMKARLAR İTTİFAQI RESPUBLİKA KOMİTƏSİ </w:t>
      </w:r>
      <w:r w:rsidRPr="003C3DCF">
        <w:rPr>
          <w:sz w:val="24"/>
          <w:szCs w:val="24"/>
        </w:rPr>
        <w:t>aşağıda belirtilen esas ve usuller çerçevesinde işbirliği yapmak üzere bu mutabakat zaptını imzalamışlardır.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1: Amaç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 xml:space="preserve">Bu mutabakat zaptının amacı </w:t>
      </w:r>
      <w:r w:rsidR="00BC5967" w:rsidRPr="003C3DCF">
        <w:rPr>
          <w:sz w:val="24"/>
          <w:szCs w:val="24"/>
        </w:rPr>
        <w:t xml:space="preserve">ORMAN MÜHENDİSLERİ ODASI </w:t>
      </w:r>
      <w:r w:rsidRPr="003C3DCF">
        <w:rPr>
          <w:sz w:val="24"/>
          <w:szCs w:val="24"/>
        </w:rPr>
        <w:t xml:space="preserve">ile </w:t>
      </w:r>
      <w:r w:rsidR="00BC5967">
        <w:rPr>
          <w:sz w:val="24"/>
          <w:szCs w:val="24"/>
        </w:rPr>
        <w:t>TARIM ORMAN ÇALIŞANLARI BİRLİĞİ SENDİKASI</w:t>
      </w:r>
      <w:r w:rsidR="00A13198" w:rsidRPr="00A13198">
        <w:rPr>
          <w:sz w:val="24"/>
          <w:szCs w:val="24"/>
        </w:rPr>
        <w:t xml:space="preserve"> Sendikası</w:t>
      </w:r>
      <w:r w:rsidR="00A13198">
        <w:rPr>
          <w:sz w:val="24"/>
          <w:szCs w:val="24"/>
        </w:rPr>
        <w:t xml:space="preserve"> </w:t>
      </w:r>
      <w:r w:rsidRPr="003C3DCF">
        <w:rPr>
          <w:sz w:val="24"/>
          <w:szCs w:val="24"/>
        </w:rPr>
        <w:t>arasında yapılacak işbirliğinin esas ve usullerini belirlemektir.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2: Kapsam</w:t>
      </w:r>
    </w:p>
    <w:p w:rsidR="008F166D" w:rsidRPr="003C3DCF" w:rsidRDefault="008F166D" w:rsidP="00734489">
      <w:pPr>
        <w:jc w:val="both"/>
        <w:rPr>
          <w:sz w:val="24"/>
          <w:szCs w:val="24"/>
        </w:rPr>
      </w:pPr>
      <w:r w:rsidRPr="003C3DCF">
        <w:rPr>
          <w:sz w:val="24"/>
          <w:szCs w:val="24"/>
        </w:rPr>
        <w:t>Bu mutabakat zaptı bu metinde yer alan hususları kapsar. Taraflarca arz</w:t>
      </w:r>
      <w:r w:rsidR="00D1636F">
        <w:rPr>
          <w:sz w:val="24"/>
          <w:szCs w:val="24"/>
        </w:rPr>
        <w:t>u</w:t>
      </w:r>
      <w:r w:rsidRPr="003C3DCF">
        <w:rPr>
          <w:sz w:val="24"/>
          <w:szCs w:val="24"/>
        </w:rPr>
        <w:t xml:space="preserve"> edilmesi halinde ilave anlaşmalar yapılabilir.</w:t>
      </w:r>
    </w:p>
    <w:p w:rsidR="008F166D" w:rsidRPr="003C3DCF" w:rsidRDefault="008F166D" w:rsidP="008F166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lastRenderedPageBreak/>
        <w:t xml:space="preserve">Madde 3: </w:t>
      </w:r>
      <w:r w:rsidR="008F7A7C" w:rsidRPr="003C3DCF">
        <w:rPr>
          <w:rFonts w:asciiTheme="minorHAnsi" w:hAnsiTheme="minorHAnsi"/>
          <w:sz w:val="24"/>
          <w:szCs w:val="24"/>
        </w:rPr>
        <w:t>İşbirliği Yapılacak Konular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>Taraflar aşağıdaki konularda işbirliği yapmak üzere mutabık kalmışlardır.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Kalkınma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Küresel orman hedefleri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>Sürdürülebilir arazi yönetimi</w:t>
      </w:r>
    </w:p>
    <w:p w:rsidR="008F7A7C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Sürdürülebilir </w:t>
      </w:r>
      <w:r w:rsidR="00D1636F" w:rsidRPr="003C3DCF">
        <w:rPr>
          <w:sz w:val="24"/>
          <w:szCs w:val="24"/>
        </w:rPr>
        <w:t>orman yönetimi</w:t>
      </w:r>
    </w:p>
    <w:p w:rsidR="00D1636F" w:rsidRDefault="00D1636F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 takası, staj desteği, iş aranmasına destek gibi tarafların üyeleri arasında işbirliğini artırıcı faaliyetlerin koordine edilmesi,</w:t>
      </w:r>
    </w:p>
    <w:p w:rsidR="00A13198" w:rsidRDefault="00A13198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İş yeri güvenliği ve sağlığı</w:t>
      </w:r>
      <w:r w:rsidR="006E4997">
        <w:rPr>
          <w:sz w:val="24"/>
          <w:szCs w:val="24"/>
        </w:rPr>
        <w:t>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ormancılıkla ilgili ulusal ve uluslararası mevzuat çalışmalarına müştereken veya ayrı ayrı katkı verilmesi, </w:t>
      </w:r>
      <w:r w:rsidR="00896B51">
        <w:rPr>
          <w:sz w:val="24"/>
          <w:szCs w:val="24"/>
        </w:rPr>
        <w:t xml:space="preserve">her tür yolla kamuoyu oluşturulması, </w:t>
      </w:r>
      <w:r>
        <w:rPr>
          <w:sz w:val="24"/>
          <w:szCs w:val="24"/>
        </w:rPr>
        <w:t>uygulamaların yerinde takibi,</w:t>
      </w:r>
    </w:p>
    <w:p w:rsidR="006E4997" w:rsidRDefault="006E4997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Üyelerinin kendi nam ve hesabına yürüttükleri faaliyetlere destek olunması,</w:t>
      </w:r>
    </w:p>
    <w:p w:rsidR="008F7A7C" w:rsidRPr="003C3DCF" w:rsidRDefault="008F7A7C" w:rsidP="008F7A7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Taraflarca mutabık kalınan </w:t>
      </w:r>
      <w:r w:rsidR="00D1636F" w:rsidRPr="003C3DCF">
        <w:rPr>
          <w:sz w:val="24"/>
          <w:szCs w:val="24"/>
        </w:rPr>
        <w:t>diğer hususlar</w:t>
      </w:r>
    </w:p>
    <w:p w:rsidR="008F7A7C" w:rsidRPr="003C3DCF" w:rsidRDefault="008F7A7C" w:rsidP="008F7A7C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4: İşbirliği Yapma Şekilleri</w:t>
      </w:r>
    </w:p>
    <w:p w:rsidR="008F7A7C" w:rsidRPr="003C3DCF" w:rsidRDefault="008F7A7C" w:rsidP="008F7A7C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aşağıda belirtilen şekillerden biri veya birkaç tanesi </w:t>
      </w:r>
      <w:r w:rsidR="00D1636F">
        <w:rPr>
          <w:sz w:val="24"/>
          <w:szCs w:val="24"/>
        </w:rPr>
        <w:t xml:space="preserve">yolu ile </w:t>
      </w:r>
      <w:r w:rsidR="00D1636F" w:rsidRPr="003C3DCF">
        <w:rPr>
          <w:sz w:val="24"/>
          <w:szCs w:val="24"/>
        </w:rPr>
        <w:t>işbirliği</w:t>
      </w:r>
      <w:r w:rsidRPr="003C3DCF">
        <w:rPr>
          <w:sz w:val="24"/>
          <w:szCs w:val="24"/>
        </w:rPr>
        <w:t xml:space="preserve"> yapabilirler.</w:t>
      </w:r>
    </w:p>
    <w:p w:rsidR="008F7A7C" w:rsidRPr="003C3DCF" w:rsidRDefault="008F7A7C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Ortak toplantılar, çalıştaylar,</w:t>
      </w:r>
      <w:r w:rsidR="008038AD" w:rsidRPr="003C3DCF">
        <w:rPr>
          <w:sz w:val="24"/>
          <w:szCs w:val="24"/>
        </w:rPr>
        <w:t xml:space="preserve"> konferanslar, </w:t>
      </w:r>
      <w:proofErr w:type="gramStart"/>
      <w:r w:rsidR="008038AD" w:rsidRPr="003C3DCF">
        <w:rPr>
          <w:sz w:val="24"/>
          <w:szCs w:val="24"/>
        </w:rPr>
        <w:t>sempozyumlar</w:t>
      </w:r>
      <w:proofErr w:type="gramEnd"/>
      <w:r w:rsidR="00896B51">
        <w:rPr>
          <w:sz w:val="24"/>
          <w:szCs w:val="24"/>
        </w:rPr>
        <w:t xml:space="preserve">, basın </w:t>
      </w:r>
      <w:r w:rsidR="00F034B1">
        <w:rPr>
          <w:sz w:val="24"/>
          <w:szCs w:val="24"/>
        </w:rPr>
        <w:t xml:space="preserve">açıklamaları </w:t>
      </w:r>
      <w:r w:rsidR="00F034B1" w:rsidRPr="003C3DCF">
        <w:rPr>
          <w:sz w:val="24"/>
          <w:szCs w:val="24"/>
        </w:rPr>
        <w:t>vb.</w:t>
      </w:r>
      <w:r w:rsidR="008038AD" w:rsidRPr="003C3DCF">
        <w:rPr>
          <w:sz w:val="24"/>
          <w:szCs w:val="24"/>
        </w:rPr>
        <w:t xml:space="preserve"> etkinlikler düzenlemek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Taraflardan biri tarafından düzenlenen etkinliklere iştirak etmek, gerektiğinde birbirini temsil etmek,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Müştereken veya ayrı ayrı projeler hazırlamak, taraflardan birisince hazırlanan projelere ortak olmak,</w:t>
      </w:r>
    </w:p>
    <w:p w:rsidR="00896B51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Avrupa Komisyonu, Dünya Bankası, Küresel Çevre Ajansı (GEF), Avrupa Çevre Ajansı</w:t>
      </w:r>
      <w:r w:rsidR="00896B51">
        <w:rPr>
          <w:sz w:val="24"/>
          <w:szCs w:val="24"/>
        </w:rPr>
        <w:t xml:space="preserve">, Büyükelçilikler </w:t>
      </w:r>
      <w:r w:rsidR="00896B51" w:rsidRPr="003C3DCF">
        <w:rPr>
          <w:sz w:val="24"/>
          <w:szCs w:val="24"/>
        </w:rPr>
        <w:t>vb.</w:t>
      </w:r>
      <w:r w:rsidRPr="003C3DCF">
        <w:rPr>
          <w:sz w:val="24"/>
          <w:szCs w:val="24"/>
        </w:rPr>
        <w:t xml:space="preserve"> uluslararası</w:t>
      </w:r>
      <w:r w:rsidR="00896B51">
        <w:rPr>
          <w:sz w:val="24"/>
          <w:szCs w:val="24"/>
        </w:rPr>
        <w:t xml:space="preserve"> kuruluşlara ve fonlara beraberce projeler sunmak,</w:t>
      </w:r>
    </w:p>
    <w:p w:rsidR="008038AD" w:rsidRPr="003C3DCF" w:rsidRDefault="00896B51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Tarım ve Orman Bakanlığı, Sanayi ve Teknoloji Bakanlığı, Kültür ve Turizm Bakanlığı,  Kalkınma Ajansları, TİKA, Yurtdışı Türkler ve Akraba Topluluklar Başkanlığı, KOSGEB gibi </w:t>
      </w:r>
      <w:r w:rsidRPr="003C3DCF">
        <w:rPr>
          <w:sz w:val="24"/>
          <w:szCs w:val="24"/>
        </w:rPr>
        <w:t>ulusal</w:t>
      </w:r>
      <w:r w:rsidR="008038AD" w:rsidRPr="003C3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kuruluşlara ve </w:t>
      </w:r>
      <w:r w:rsidR="008038AD" w:rsidRPr="003C3DCF">
        <w:rPr>
          <w:sz w:val="24"/>
          <w:szCs w:val="24"/>
        </w:rPr>
        <w:t>fonlara beraberce proje sunmak, uygulamak,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>Beraberce dijital ortamda ve diğer platformlarda yayın</w:t>
      </w:r>
      <w:r w:rsidR="00D1636F">
        <w:rPr>
          <w:sz w:val="24"/>
          <w:szCs w:val="24"/>
        </w:rPr>
        <w:t>, rapor, çalışma belgesi</w:t>
      </w:r>
      <w:r w:rsidRPr="003C3DCF">
        <w:rPr>
          <w:sz w:val="24"/>
          <w:szCs w:val="24"/>
        </w:rPr>
        <w:t xml:space="preserve"> hazırlamak,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C3DCF">
        <w:rPr>
          <w:sz w:val="24"/>
          <w:szCs w:val="24"/>
        </w:rPr>
        <w:t xml:space="preserve">Çeşitli isimler altında </w:t>
      </w:r>
      <w:r w:rsidR="00896B51">
        <w:rPr>
          <w:sz w:val="24"/>
          <w:szCs w:val="24"/>
        </w:rPr>
        <w:t xml:space="preserve">ulusal ve </w:t>
      </w:r>
      <w:r w:rsidRPr="003C3DCF">
        <w:rPr>
          <w:sz w:val="24"/>
          <w:szCs w:val="24"/>
        </w:rPr>
        <w:t>uluslararası platformlar</w:t>
      </w:r>
      <w:r w:rsidR="00896B51">
        <w:rPr>
          <w:sz w:val="24"/>
          <w:szCs w:val="24"/>
        </w:rPr>
        <w:t>, işbirliği ortaklıkları</w:t>
      </w:r>
      <w:r w:rsidRPr="003C3DCF">
        <w:rPr>
          <w:sz w:val="24"/>
          <w:szCs w:val="24"/>
        </w:rPr>
        <w:t xml:space="preserve"> kurmak, kurulanlara ortak olmak, </w:t>
      </w:r>
    </w:p>
    <w:p w:rsidR="008038AD" w:rsidRPr="003C3DCF" w:rsidRDefault="008038AD" w:rsidP="008F7A7C">
      <w:pPr>
        <w:pStyle w:val="ListeParagraf"/>
        <w:numPr>
          <w:ilvl w:val="0"/>
          <w:numId w:val="2"/>
        </w:numPr>
        <w:rPr>
          <w:sz w:val="24"/>
          <w:szCs w:val="24"/>
        </w:rPr>
      </w:pPr>
      <w:proofErr w:type="gramStart"/>
      <w:r w:rsidRPr="003C3DCF">
        <w:rPr>
          <w:sz w:val="24"/>
          <w:szCs w:val="24"/>
        </w:rPr>
        <w:t>Taraflarca mutabık kalınmak üzere, burada yazılı olmayan herhangi bir konuda ve herhangi bir metotla işbirliği yapmak.</w:t>
      </w:r>
      <w:proofErr w:type="gramEnd"/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5: Tarafların Sorumlulukları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Bu mutabakat zaptı karşılıklı iyi niyet ifadesi çerçevesinde hazırlanmıştır. Taraflardan herhangi birine hukuki veya ekonomik sorumluluk getirmez. Her bir taraf </w:t>
      </w:r>
      <w:proofErr w:type="gramStart"/>
      <w:r w:rsidRPr="003C3DCF">
        <w:rPr>
          <w:sz w:val="24"/>
          <w:szCs w:val="24"/>
        </w:rPr>
        <w:t>kendi  mevzuatına</w:t>
      </w:r>
      <w:proofErr w:type="gramEnd"/>
      <w:r w:rsidRPr="003C3DCF">
        <w:rPr>
          <w:sz w:val="24"/>
          <w:szCs w:val="24"/>
        </w:rPr>
        <w:t xml:space="preserve"> ve  sorumluluklarına uyum sağlamakla mesuldür.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lastRenderedPageBreak/>
        <w:t>Taraflar bu işbirliğini duyurmak ve sürekliliğini sağlamak için iyi niyet esasları çerçevesinde gayret göstermeyi taahhüt eder.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6: Anlaşmazlıkların Çözümü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çerçevesinde bir anlaşmazlık yaşanması durumunda “iyi niyet” çerçevesinde çözüm aranacaktır. Bir proje veya faaliyet kapsamında işbirliğine gidilmesi halinde her bir faaliyet bağımsız olarak ele alınacak ve çözümü bulunacaktır.</w:t>
      </w:r>
    </w:p>
    <w:p w:rsidR="008038AD" w:rsidRPr="003C3DCF" w:rsidRDefault="008038AD" w:rsidP="008038AD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>Madde 7: Fesih</w:t>
      </w:r>
    </w:p>
    <w:p w:rsidR="008038AD" w:rsidRPr="003C3DCF" w:rsidRDefault="008038AD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 xml:space="preserve">Taraflar istedikleri zaman yazılı olarak karşı tarafı bilgilendirmek şartı ile bu anlaşmayı iptal edebilirler. </w:t>
      </w:r>
      <w:r w:rsidR="004A1FEE" w:rsidRPr="003C3DCF">
        <w:rPr>
          <w:sz w:val="24"/>
          <w:szCs w:val="24"/>
        </w:rPr>
        <w:t>Yazılı metnin veya mailin karşı tarafa ulaşması ile fesih yapılmış sayılır.</w:t>
      </w:r>
    </w:p>
    <w:p w:rsidR="004A1FEE" w:rsidRPr="003C3DCF" w:rsidRDefault="004A1FEE" w:rsidP="004A1FEE">
      <w:pPr>
        <w:pStyle w:val="Balk1"/>
        <w:rPr>
          <w:rFonts w:asciiTheme="minorHAnsi" w:hAnsiTheme="minorHAnsi"/>
          <w:sz w:val="24"/>
          <w:szCs w:val="24"/>
        </w:rPr>
      </w:pPr>
      <w:r w:rsidRPr="003C3DCF">
        <w:rPr>
          <w:rFonts w:asciiTheme="minorHAnsi" w:hAnsiTheme="minorHAnsi"/>
          <w:sz w:val="24"/>
          <w:szCs w:val="24"/>
        </w:rPr>
        <w:t xml:space="preserve">Madde 8: </w:t>
      </w:r>
    </w:p>
    <w:p w:rsidR="004A1FEE" w:rsidRPr="003C3DCF" w:rsidRDefault="004A1FEE" w:rsidP="008038AD">
      <w:pPr>
        <w:rPr>
          <w:sz w:val="24"/>
          <w:szCs w:val="24"/>
        </w:rPr>
      </w:pPr>
      <w:r w:rsidRPr="003C3DCF">
        <w:rPr>
          <w:sz w:val="24"/>
          <w:szCs w:val="24"/>
        </w:rPr>
        <w:t>Bu mutabakat zaptı imzalandığı tarihte yürürlüğe girer. Aksi bir işlem tesis edilinceye kadar yürürlükte kalır.</w:t>
      </w:r>
    </w:p>
    <w:p w:rsidR="008F166D" w:rsidRDefault="00896B51" w:rsidP="00F9189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6F0666" w:rsidRPr="003C3DCF">
        <w:rPr>
          <w:sz w:val="24"/>
          <w:szCs w:val="24"/>
        </w:rPr>
        <w:t>Maddeden</w:t>
      </w:r>
      <w:r w:rsidR="00352E8A">
        <w:rPr>
          <w:sz w:val="24"/>
          <w:szCs w:val="24"/>
        </w:rPr>
        <w:t xml:space="preserve"> müteşekkil bu mutabakat zaptı 3 Aralık </w:t>
      </w:r>
      <w:r w:rsidR="00F606C8">
        <w:rPr>
          <w:sz w:val="24"/>
          <w:szCs w:val="24"/>
        </w:rPr>
        <w:t xml:space="preserve">2018 </w:t>
      </w:r>
      <w:r w:rsidR="00F606C8" w:rsidRPr="003C3DCF">
        <w:rPr>
          <w:sz w:val="24"/>
          <w:szCs w:val="24"/>
        </w:rPr>
        <w:t>tarihinde Antalya’da</w:t>
      </w:r>
      <w:r w:rsidR="00F606C8">
        <w:rPr>
          <w:sz w:val="24"/>
          <w:szCs w:val="24"/>
        </w:rPr>
        <w:t xml:space="preserve"> </w:t>
      </w:r>
      <w:r w:rsidR="00F606C8" w:rsidRPr="003C3DCF">
        <w:rPr>
          <w:sz w:val="24"/>
          <w:szCs w:val="24"/>
        </w:rPr>
        <w:t>İmzalanmıştır</w:t>
      </w:r>
      <w:r w:rsidR="006F0666" w:rsidRPr="003C3DCF">
        <w:rPr>
          <w:sz w:val="24"/>
          <w:szCs w:val="24"/>
        </w:rPr>
        <w:t>.</w:t>
      </w:r>
      <w:bookmarkStart w:id="0" w:name="_GoBack"/>
      <w:bookmarkEnd w:id="0"/>
    </w:p>
    <w:p w:rsidR="00896B51" w:rsidRDefault="00896B51" w:rsidP="00F9189A">
      <w:pPr>
        <w:rPr>
          <w:sz w:val="24"/>
          <w:szCs w:val="24"/>
        </w:rPr>
      </w:pPr>
    </w:p>
    <w:p w:rsidR="00896B51" w:rsidRDefault="00896B51" w:rsidP="00F9189A">
      <w:pPr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896B51" w:rsidRPr="00F034B1" w:rsidTr="00F034B1">
        <w:tc>
          <w:tcPr>
            <w:tcW w:w="4077" w:type="dxa"/>
          </w:tcPr>
          <w:p w:rsidR="00896B51" w:rsidRPr="00F034B1" w:rsidRDefault="00F034B1" w:rsidP="00507C7E">
            <w:pPr>
              <w:jc w:val="center"/>
              <w:rPr>
                <w:sz w:val="24"/>
                <w:szCs w:val="24"/>
              </w:rPr>
            </w:pPr>
            <w:r w:rsidRPr="00F034B1">
              <w:rPr>
                <w:noProof/>
                <w:sz w:val="24"/>
                <w:szCs w:val="24"/>
                <w:lang w:eastAsia="tr-TR"/>
              </w:rPr>
              <w:t>Orman Mühendisleri Odası</w:t>
            </w:r>
          </w:p>
        </w:tc>
        <w:tc>
          <w:tcPr>
            <w:tcW w:w="4395" w:type="dxa"/>
          </w:tcPr>
          <w:p w:rsidR="00896B51" w:rsidRPr="00F034B1" w:rsidRDefault="00F034B1" w:rsidP="00F034B1">
            <w:pPr>
              <w:jc w:val="center"/>
              <w:rPr>
                <w:sz w:val="24"/>
                <w:szCs w:val="24"/>
              </w:rPr>
            </w:pPr>
            <w:r w:rsidRPr="00F034B1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  <w:t>Təbii Sərvətlər və Ekologiya İşçiləri Həmkarlar İttifaqı</w:t>
            </w:r>
          </w:p>
        </w:tc>
      </w:tr>
      <w:tr w:rsidR="00896B51" w:rsidRPr="00F034B1" w:rsidTr="00F034B1">
        <w:tc>
          <w:tcPr>
            <w:tcW w:w="4077" w:type="dxa"/>
          </w:tcPr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F034B1">
              <w:rPr>
                <w:noProof/>
                <w:sz w:val="24"/>
                <w:szCs w:val="24"/>
                <w:lang w:eastAsia="tr-TR"/>
              </w:rPr>
              <w:t>Hasan TÜRKYILMAZ</w:t>
            </w: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F034B1">
              <w:rPr>
                <w:noProof/>
                <w:sz w:val="24"/>
                <w:szCs w:val="24"/>
                <w:lang w:eastAsia="tr-TR"/>
              </w:rPr>
              <w:t>Genel Başkan</w:t>
            </w: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</w:tcPr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896B51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F034B1" w:rsidRPr="00F034B1" w:rsidRDefault="00352E8A" w:rsidP="00F034B1">
            <w:pPr>
              <w:jc w:val="center"/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</w:pPr>
            <w:r w:rsidRPr="00F034B1">
              <w:rPr>
                <w:noProof/>
                <w:sz w:val="24"/>
                <w:szCs w:val="24"/>
                <w:lang w:eastAsia="tr-TR"/>
              </w:rPr>
              <w:t xml:space="preserve">Telman Nəsirulla oğlu </w:t>
            </w:r>
            <w:r w:rsidR="00F034B1" w:rsidRPr="00F034B1">
              <w:rPr>
                <w:noProof/>
                <w:sz w:val="24"/>
                <w:szCs w:val="24"/>
                <w:lang w:eastAsia="tr-TR"/>
              </w:rPr>
              <w:t>QULİYEV</w:t>
            </w:r>
            <w:r w:rsidR="00F034B1" w:rsidRPr="00F034B1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  <w:t xml:space="preserve"> </w:t>
            </w:r>
          </w:p>
          <w:p w:rsidR="00F034B1" w:rsidRPr="00F034B1" w:rsidRDefault="00F034B1" w:rsidP="00F034B1">
            <w:pPr>
              <w:jc w:val="center"/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</w:pPr>
            <w:r w:rsidRPr="00F034B1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  <w:t xml:space="preserve">Respublika Komitəsinin sədri </w:t>
            </w:r>
          </w:p>
          <w:p w:rsidR="00352E8A" w:rsidRPr="00F034B1" w:rsidRDefault="00352E8A" w:rsidP="00507C7E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  <w:p w:rsidR="00896B51" w:rsidRPr="00F034B1" w:rsidRDefault="00352E8A" w:rsidP="00352E8A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  <w:r w:rsidRPr="00F034B1">
              <w:rPr>
                <w:rStyle w:val="Gl"/>
                <w:rFonts w:ascii="Arial" w:hAnsi="Arial" w:cs="Arial"/>
                <w:b w:val="0"/>
                <w:color w:val="000000"/>
                <w:sz w:val="21"/>
                <w:szCs w:val="21"/>
                <w:lang w:val="az-Latn-AZ"/>
              </w:rPr>
              <w:t xml:space="preserve"> </w:t>
            </w:r>
          </w:p>
        </w:tc>
      </w:tr>
    </w:tbl>
    <w:p w:rsidR="00896B51" w:rsidRPr="003C3DCF" w:rsidRDefault="00896B51" w:rsidP="00F9189A">
      <w:pPr>
        <w:rPr>
          <w:sz w:val="24"/>
          <w:szCs w:val="24"/>
        </w:rPr>
      </w:pPr>
    </w:p>
    <w:sectPr w:rsidR="00896B51" w:rsidRPr="003C3D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50" w:rsidRDefault="004A7C50" w:rsidP="00A13198">
      <w:pPr>
        <w:spacing w:after="0" w:line="240" w:lineRule="auto"/>
      </w:pPr>
      <w:r>
        <w:separator/>
      </w:r>
    </w:p>
  </w:endnote>
  <w:endnote w:type="continuationSeparator" w:id="0">
    <w:p w:rsidR="004A7C50" w:rsidRDefault="004A7C50" w:rsidP="00A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76001"/>
      <w:docPartObj>
        <w:docPartGallery w:val="Page Numbers (Bottom of Page)"/>
        <w:docPartUnique/>
      </w:docPartObj>
    </w:sdtPr>
    <w:sdtEndPr/>
    <w:sdtContent>
      <w:p w:rsidR="00A13198" w:rsidRDefault="00A13198">
        <w:pPr>
          <w:pStyle w:val="Altbilgi"/>
          <w:jc w:val="right"/>
        </w:pPr>
        <w:r>
          <w:t xml:space="preserve">Sayfa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06C8">
          <w:rPr>
            <w:noProof/>
          </w:rPr>
          <w:t>3</w:t>
        </w:r>
        <w:r>
          <w:fldChar w:fldCharType="end"/>
        </w:r>
      </w:p>
    </w:sdtContent>
  </w:sdt>
  <w:p w:rsidR="00A13198" w:rsidRDefault="00A131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50" w:rsidRDefault="004A7C50" w:rsidP="00A13198">
      <w:pPr>
        <w:spacing w:after="0" w:line="240" w:lineRule="auto"/>
      </w:pPr>
      <w:r>
        <w:separator/>
      </w:r>
    </w:p>
  </w:footnote>
  <w:footnote w:type="continuationSeparator" w:id="0">
    <w:p w:rsidR="004A7C50" w:rsidRDefault="004A7C50" w:rsidP="00A13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FF601B4"/>
    <w:multiLevelType w:val="hybridMultilevel"/>
    <w:tmpl w:val="EDC2B8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3430F"/>
    <w:multiLevelType w:val="hybridMultilevel"/>
    <w:tmpl w:val="D60AC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5282"/>
    <w:multiLevelType w:val="hybridMultilevel"/>
    <w:tmpl w:val="1A3E1D26"/>
    <w:lvl w:ilvl="0" w:tplc="8C24A9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CE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21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A2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45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86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0B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C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89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14"/>
    <w:rsid w:val="000539A0"/>
    <w:rsid w:val="00100D2D"/>
    <w:rsid w:val="00103586"/>
    <w:rsid w:val="00156E27"/>
    <w:rsid w:val="0018618B"/>
    <w:rsid w:val="00222914"/>
    <w:rsid w:val="002803FE"/>
    <w:rsid w:val="002C7BC8"/>
    <w:rsid w:val="00352E8A"/>
    <w:rsid w:val="003C3DCF"/>
    <w:rsid w:val="003E42B5"/>
    <w:rsid w:val="004A1FEE"/>
    <w:rsid w:val="004A7C50"/>
    <w:rsid w:val="004D784C"/>
    <w:rsid w:val="005E3901"/>
    <w:rsid w:val="005F070A"/>
    <w:rsid w:val="006E4997"/>
    <w:rsid w:val="006F0666"/>
    <w:rsid w:val="00734489"/>
    <w:rsid w:val="007A792F"/>
    <w:rsid w:val="007E4A77"/>
    <w:rsid w:val="008038AD"/>
    <w:rsid w:val="00896B51"/>
    <w:rsid w:val="008F166D"/>
    <w:rsid w:val="008F7A7C"/>
    <w:rsid w:val="00A13198"/>
    <w:rsid w:val="00A663EE"/>
    <w:rsid w:val="00A975E8"/>
    <w:rsid w:val="00AA3E90"/>
    <w:rsid w:val="00BC5967"/>
    <w:rsid w:val="00D1636F"/>
    <w:rsid w:val="00D60025"/>
    <w:rsid w:val="00D912D6"/>
    <w:rsid w:val="00DC5EB1"/>
    <w:rsid w:val="00E37BC9"/>
    <w:rsid w:val="00F034B1"/>
    <w:rsid w:val="00F140AB"/>
    <w:rsid w:val="00F606C8"/>
    <w:rsid w:val="00F9189A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64E47-47BC-4973-B0C3-C8EF871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4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4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8F7A7C"/>
    <w:pPr>
      <w:ind w:left="720"/>
      <w:contextualSpacing/>
    </w:pPr>
  </w:style>
  <w:style w:type="table" w:styleId="TabloKlavuzu">
    <w:name w:val="Table Grid"/>
    <w:basedOn w:val="NormalTablo"/>
    <w:uiPriority w:val="59"/>
    <w:rsid w:val="00F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1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198"/>
  </w:style>
  <w:style w:type="paragraph" w:styleId="Altbilgi">
    <w:name w:val="footer"/>
    <w:basedOn w:val="Normal"/>
    <w:link w:val="AltbilgiChar"/>
    <w:uiPriority w:val="99"/>
    <w:unhideWhenUsed/>
    <w:rsid w:val="00A1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198"/>
  </w:style>
  <w:style w:type="character" w:styleId="Gl">
    <w:name w:val="Strong"/>
    <w:basedOn w:val="VarsaylanParagrafYazTipi"/>
    <w:uiPriority w:val="22"/>
    <w:qFormat/>
    <w:rsid w:val="0035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Belen</dc:creator>
  <cp:lastModifiedBy>Windows Kullanıcısı</cp:lastModifiedBy>
  <cp:revision>4</cp:revision>
  <dcterms:created xsi:type="dcterms:W3CDTF">2018-12-01T14:49:00Z</dcterms:created>
  <dcterms:modified xsi:type="dcterms:W3CDTF">2018-12-01T14:55:00Z</dcterms:modified>
</cp:coreProperties>
</file>