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23" w:rsidRPr="00BE694E" w:rsidRDefault="00005373" w:rsidP="00BE694E">
      <w:pPr>
        <w:jc w:val="center"/>
        <w:rPr>
          <w:sz w:val="24"/>
        </w:rPr>
      </w:pPr>
      <w:bookmarkStart w:id="0" w:name="_Toc73709404"/>
      <w:r w:rsidRPr="00BE694E">
        <w:rPr>
          <w:sz w:val="24"/>
        </w:rPr>
        <w:t xml:space="preserve">Ulusal Havza Rehabilitasyonu/Restorasyonu </w:t>
      </w:r>
      <w:r w:rsidR="009D7A23" w:rsidRPr="00BE694E">
        <w:rPr>
          <w:sz w:val="24"/>
        </w:rPr>
        <w:t>Strateji Belgesi</w:t>
      </w:r>
      <w:r w:rsidRPr="00BE694E">
        <w:rPr>
          <w:sz w:val="24"/>
        </w:rPr>
        <w:t xml:space="preserve"> </w:t>
      </w:r>
      <w:r w:rsidR="009D7A23" w:rsidRPr="00BE694E">
        <w:rPr>
          <w:sz w:val="24"/>
        </w:rPr>
        <w:t>İçeriği</w:t>
      </w:r>
      <w:bookmarkEnd w:id="0"/>
    </w:p>
    <w:p w:rsidR="00005373" w:rsidRPr="00BE694E" w:rsidRDefault="00005373" w:rsidP="00BE694E">
      <w:pPr>
        <w:jc w:val="center"/>
        <w:rPr>
          <w:rFonts w:asciiTheme="minorHAnsi" w:hAnsiTheme="minorHAnsi" w:cstheme="minorHAnsi"/>
          <w:sz w:val="28"/>
          <w:szCs w:val="24"/>
        </w:rPr>
      </w:pPr>
      <w:r w:rsidRPr="00BE694E">
        <w:rPr>
          <w:rFonts w:asciiTheme="minorHAnsi" w:hAnsiTheme="minorHAnsi" w:cstheme="minorHAnsi"/>
          <w:sz w:val="28"/>
          <w:szCs w:val="24"/>
        </w:rPr>
        <w:t>13 Temmuz 2021-Taslak</w:t>
      </w:r>
    </w:p>
    <w:p w:rsidR="00BE694E" w:rsidRDefault="00BE694E" w:rsidP="007E45EE">
      <w:pPr>
        <w:jc w:val="center"/>
        <w:rPr>
          <w:rFonts w:asciiTheme="minorHAnsi" w:hAnsiTheme="minorHAnsi" w:cstheme="minorHAnsi"/>
          <w:sz w:val="24"/>
          <w:szCs w:val="24"/>
        </w:rPr>
      </w:pPr>
    </w:p>
    <w:p w:rsidR="00BE694E" w:rsidRDefault="00BE694E">
      <w:pPr>
        <w:pStyle w:val="T1"/>
        <w:tabs>
          <w:tab w:val="right" w:leader="dot" w:pos="9062"/>
        </w:tabs>
        <w:rPr>
          <w:rFonts w:asciiTheme="minorHAnsi" w:eastAsiaTheme="minorEastAsia" w:hAnsiTheme="minorHAnsi" w:cstheme="minorBidi"/>
          <w:noProof/>
          <w:lang w:eastAsia="tr-TR"/>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TOC \o "1-1" \h \z \u </w:instrText>
      </w:r>
      <w:r>
        <w:rPr>
          <w:rFonts w:asciiTheme="minorHAnsi" w:hAnsiTheme="minorHAnsi" w:cstheme="minorHAnsi"/>
          <w:sz w:val="24"/>
          <w:szCs w:val="24"/>
        </w:rPr>
        <w:fldChar w:fldCharType="separate"/>
      </w:r>
      <w:hyperlink w:anchor="_Toc77026881" w:history="1">
        <w:r w:rsidRPr="00C32D34">
          <w:rPr>
            <w:rStyle w:val="Kpr"/>
            <w:rFonts w:cstheme="minorHAnsi"/>
            <w:noProof/>
          </w:rPr>
          <w:t>Önsöz</w:t>
        </w:r>
        <w:r>
          <w:rPr>
            <w:noProof/>
            <w:webHidden/>
          </w:rPr>
          <w:tab/>
        </w:r>
        <w:r>
          <w:rPr>
            <w:noProof/>
            <w:webHidden/>
          </w:rPr>
          <w:fldChar w:fldCharType="begin"/>
        </w:r>
        <w:r>
          <w:rPr>
            <w:noProof/>
            <w:webHidden/>
          </w:rPr>
          <w:instrText xml:space="preserve"> PAGEREF _Toc77026881 \h </w:instrText>
        </w:r>
        <w:r>
          <w:rPr>
            <w:noProof/>
            <w:webHidden/>
          </w:rPr>
        </w:r>
        <w:r>
          <w:rPr>
            <w:noProof/>
            <w:webHidden/>
          </w:rPr>
          <w:fldChar w:fldCharType="separate"/>
        </w:r>
        <w:r>
          <w:rPr>
            <w:noProof/>
            <w:webHidden/>
          </w:rPr>
          <w:t>2</w:t>
        </w:r>
        <w:r>
          <w:rPr>
            <w:noProof/>
            <w:webHidden/>
          </w:rPr>
          <w:fldChar w:fldCharType="end"/>
        </w:r>
      </w:hyperlink>
    </w:p>
    <w:p w:rsidR="00BE694E" w:rsidRDefault="00BE694E">
      <w:pPr>
        <w:pStyle w:val="T1"/>
        <w:tabs>
          <w:tab w:val="right" w:leader="dot" w:pos="9062"/>
        </w:tabs>
        <w:rPr>
          <w:rFonts w:asciiTheme="minorHAnsi" w:eastAsiaTheme="minorEastAsia" w:hAnsiTheme="minorHAnsi" w:cstheme="minorBidi"/>
          <w:noProof/>
          <w:lang w:eastAsia="tr-TR"/>
        </w:rPr>
      </w:pPr>
      <w:hyperlink w:anchor="_Toc77026882" w:history="1">
        <w:r w:rsidRPr="00C32D34">
          <w:rPr>
            <w:rStyle w:val="Kpr"/>
            <w:rFonts w:cstheme="minorHAnsi"/>
            <w:noProof/>
          </w:rPr>
          <w:t>Kısaltmalar</w:t>
        </w:r>
        <w:r>
          <w:rPr>
            <w:noProof/>
            <w:webHidden/>
          </w:rPr>
          <w:tab/>
        </w:r>
        <w:r>
          <w:rPr>
            <w:noProof/>
            <w:webHidden/>
          </w:rPr>
          <w:fldChar w:fldCharType="begin"/>
        </w:r>
        <w:r>
          <w:rPr>
            <w:noProof/>
            <w:webHidden/>
          </w:rPr>
          <w:instrText xml:space="preserve"> PAGEREF _Toc77026882 \h </w:instrText>
        </w:r>
        <w:r>
          <w:rPr>
            <w:noProof/>
            <w:webHidden/>
          </w:rPr>
        </w:r>
        <w:r>
          <w:rPr>
            <w:noProof/>
            <w:webHidden/>
          </w:rPr>
          <w:fldChar w:fldCharType="separate"/>
        </w:r>
        <w:r>
          <w:rPr>
            <w:noProof/>
            <w:webHidden/>
          </w:rPr>
          <w:t>2</w:t>
        </w:r>
        <w:r>
          <w:rPr>
            <w:noProof/>
            <w:webHidden/>
          </w:rPr>
          <w:fldChar w:fldCharType="end"/>
        </w:r>
      </w:hyperlink>
    </w:p>
    <w:p w:rsidR="00BE694E" w:rsidRDefault="00BE694E">
      <w:pPr>
        <w:pStyle w:val="T1"/>
        <w:tabs>
          <w:tab w:val="right" w:leader="dot" w:pos="9062"/>
        </w:tabs>
        <w:rPr>
          <w:rFonts w:asciiTheme="minorHAnsi" w:eastAsiaTheme="minorEastAsia" w:hAnsiTheme="minorHAnsi" w:cstheme="minorBidi"/>
          <w:noProof/>
          <w:lang w:eastAsia="tr-TR"/>
        </w:rPr>
      </w:pPr>
      <w:hyperlink w:anchor="_Toc77026883" w:history="1">
        <w:r w:rsidRPr="00C32D34">
          <w:rPr>
            <w:rStyle w:val="Kpr"/>
            <w:rFonts w:cstheme="minorHAnsi"/>
            <w:noProof/>
          </w:rPr>
          <w:t>Tanımlar</w:t>
        </w:r>
        <w:r>
          <w:rPr>
            <w:noProof/>
            <w:webHidden/>
          </w:rPr>
          <w:tab/>
        </w:r>
        <w:r>
          <w:rPr>
            <w:noProof/>
            <w:webHidden/>
          </w:rPr>
          <w:fldChar w:fldCharType="begin"/>
        </w:r>
        <w:r>
          <w:rPr>
            <w:noProof/>
            <w:webHidden/>
          </w:rPr>
          <w:instrText xml:space="preserve"> PAGEREF _Toc77026883 \h </w:instrText>
        </w:r>
        <w:r>
          <w:rPr>
            <w:noProof/>
            <w:webHidden/>
          </w:rPr>
        </w:r>
        <w:r>
          <w:rPr>
            <w:noProof/>
            <w:webHidden/>
          </w:rPr>
          <w:fldChar w:fldCharType="separate"/>
        </w:r>
        <w:r>
          <w:rPr>
            <w:noProof/>
            <w:webHidden/>
          </w:rPr>
          <w:t>2</w:t>
        </w:r>
        <w:r>
          <w:rPr>
            <w:noProof/>
            <w:webHidden/>
          </w:rPr>
          <w:fldChar w:fldCharType="end"/>
        </w:r>
      </w:hyperlink>
    </w:p>
    <w:p w:rsidR="00BE694E" w:rsidRDefault="00BE694E">
      <w:pPr>
        <w:pStyle w:val="T1"/>
        <w:tabs>
          <w:tab w:val="left" w:pos="440"/>
          <w:tab w:val="right" w:leader="dot" w:pos="9062"/>
        </w:tabs>
        <w:rPr>
          <w:rFonts w:asciiTheme="minorHAnsi" w:eastAsiaTheme="minorEastAsia" w:hAnsiTheme="minorHAnsi" w:cstheme="minorBidi"/>
          <w:noProof/>
          <w:lang w:eastAsia="tr-TR"/>
        </w:rPr>
      </w:pPr>
      <w:hyperlink w:anchor="_Toc77026884" w:history="1">
        <w:r w:rsidRPr="00C32D34">
          <w:rPr>
            <w:rStyle w:val="Kpr"/>
            <w:rFonts w:cstheme="minorHAnsi"/>
            <w:noProof/>
          </w:rPr>
          <w:t>1.</w:t>
        </w:r>
        <w:r>
          <w:rPr>
            <w:rFonts w:asciiTheme="minorHAnsi" w:eastAsiaTheme="minorEastAsia" w:hAnsiTheme="minorHAnsi" w:cstheme="minorBidi"/>
            <w:noProof/>
            <w:lang w:eastAsia="tr-TR"/>
          </w:rPr>
          <w:tab/>
        </w:r>
        <w:r w:rsidRPr="00C32D34">
          <w:rPr>
            <w:rStyle w:val="Kpr"/>
            <w:rFonts w:cstheme="minorHAnsi"/>
            <w:noProof/>
          </w:rPr>
          <w:t>Giriş</w:t>
        </w:r>
        <w:r>
          <w:rPr>
            <w:noProof/>
            <w:webHidden/>
          </w:rPr>
          <w:tab/>
        </w:r>
        <w:r>
          <w:rPr>
            <w:noProof/>
            <w:webHidden/>
          </w:rPr>
          <w:fldChar w:fldCharType="begin"/>
        </w:r>
        <w:r>
          <w:rPr>
            <w:noProof/>
            <w:webHidden/>
          </w:rPr>
          <w:instrText xml:space="preserve"> PAGEREF _Toc77026884 \h </w:instrText>
        </w:r>
        <w:r>
          <w:rPr>
            <w:noProof/>
            <w:webHidden/>
          </w:rPr>
        </w:r>
        <w:r>
          <w:rPr>
            <w:noProof/>
            <w:webHidden/>
          </w:rPr>
          <w:fldChar w:fldCharType="separate"/>
        </w:r>
        <w:r>
          <w:rPr>
            <w:noProof/>
            <w:webHidden/>
          </w:rPr>
          <w:t>2</w:t>
        </w:r>
        <w:r>
          <w:rPr>
            <w:noProof/>
            <w:webHidden/>
          </w:rPr>
          <w:fldChar w:fldCharType="end"/>
        </w:r>
      </w:hyperlink>
    </w:p>
    <w:p w:rsidR="00BE694E" w:rsidRDefault="00BE694E">
      <w:pPr>
        <w:pStyle w:val="T1"/>
        <w:tabs>
          <w:tab w:val="left" w:pos="440"/>
          <w:tab w:val="right" w:leader="dot" w:pos="9062"/>
        </w:tabs>
        <w:rPr>
          <w:rFonts w:asciiTheme="minorHAnsi" w:eastAsiaTheme="minorEastAsia" w:hAnsiTheme="minorHAnsi" w:cstheme="minorBidi"/>
          <w:noProof/>
          <w:lang w:eastAsia="tr-TR"/>
        </w:rPr>
      </w:pPr>
      <w:hyperlink w:anchor="_Toc77026885" w:history="1">
        <w:r w:rsidRPr="00C32D34">
          <w:rPr>
            <w:rStyle w:val="Kpr"/>
            <w:rFonts w:cstheme="minorHAnsi"/>
            <w:noProof/>
          </w:rPr>
          <w:t>2.</w:t>
        </w:r>
        <w:r>
          <w:rPr>
            <w:rFonts w:asciiTheme="minorHAnsi" w:eastAsiaTheme="minorEastAsia" w:hAnsiTheme="minorHAnsi" w:cstheme="minorBidi"/>
            <w:noProof/>
            <w:lang w:eastAsia="tr-TR"/>
          </w:rPr>
          <w:tab/>
        </w:r>
        <w:r w:rsidRPr="00C32D34">
          <w:rPr>
            <w:rStyle w:val="Kpr"/>
            <w:rFonts w:cstheme="minorHAnsi"/>
            <w:noProof/>
          </w:rPr>
          <w:t>Mevcut Durum Analizi</w:t>
        </w:r>
        <w:r>
          <w:rPr>
            <w:noProof/>
            <w:webHidden/>
          </w:rPr>
          <w:tab/>
        </w:r>
        <w:r>
          <w:rPr>
            <w:noProof/>
            <w:webHidden/>
          </w:rPr>
          <w:fldChar w:fldCharType="begin"/>
        </w:r>
        <w:r>
          <w:rPr>
            <w:noProof/>
            <w:webHidden/>
          </w:rPr>
          <w:instrText xml:space="preserve"> PAGEREF _Toc77026885 \h </w:instrText>
        </w:r>
        <w:r>
          <w:rPr>
            <w:noProof/>
            <w:webHidden/>
          </w:rPr>
        </w:r>
        <w:r>
          <w:rPr>
            <w:noProof/>
            <w:webHidden/>
          </w:rPr>
          <w:fldChar w:fldCharType="separate"/>
        </w:r>
        <w:r>
          <w:rPr>
            <w:noProof/>
            <w:webHidden/>
          </w:rPr>
          <w:t>2</w:t>
        </w:r>
        <w:r>
          <w:rPr>
            <w:noProof/>
            <w:webHidden/>
          </w:rPr>
          <w:fldChar w:fldCharType="end"/>
        </w:r>
      </w:hyperlink>
    </w:p>
    <w:p w:rsidR="00BE694E" w:rsidRDefault="00BE694E">
      <w:pPr>
        <w:pStyle w:val="T1"/>
        <w:tabs>
          <w:tab w:val="left" w:pos="440"/>
          <w:tab w:val="right" w:leader="dot" w:pos="9062"/>
        </w:tabs>
        <w:rPr>
          <w:rFonts w:asciiTheme="minorHAnsi" w:eastAsiaTheme="minorEastAsia" w:hAnsiTheme="minorHAnsi" w:cstheme="minorBidi"/>
          <w:noProof/>
          <w:lang w:eastAsia="tr-TR"/>
        </w:rPr>
      </w:pPr>
      <w:hyperlink w:anchor="_Toc77026886" w:history="1">
        <w:r w:rsidRPr="00C32D34">
          <w:rPr>
            <w:rStyle w:val="Kpr"/>
            <w:rFonts w:cstheme="minorHAnsi"/>
            <w:noProof/>
          </w:rPr>
          <w:t>3.</w:t>
        </w:r>
        <w:r>
          <w:rPr>
            <w:rFonts w:asciiTheme="minorHAnsi" w:eastAsiaTheme="minorEastAsia" w:hAnsiTheme="minorHAnsi" w:cstheme="minorBidi"/>
            <w:noProof/>
            <w:lang w:eastAsia="tr-TR"/>
          </w:rPr>
          <w:tab/>
        </w:r>
        <w:r w:rsidRPr="00C32D34">
          <w:rPr>
            <w:rStyle w:val="Kpr"/>
            <w:rFonts w:cstheme="minorHAnsi"/>
            <w:noProof/>
          </w:rPr>
          <w:t>Ulusal Havza Rehabilitasyonu Stratejisi</w:t>
        </w:r>
        <w:r>
          <w:rPr>
            <w:noProof/>
            <w:webHidden/>
          </w:rPr>
          <w:tab/>
        </w:r>
        <w:r>
          <w:rPr>
            <w:noProof/>
            <w:webHidden/>
          </w:rPr>
          <w:fldChar w:fldCharType="begin"/>
        </w:r>
        <w:r>
          <w:rPr>
            <w:noProof/>
            <w:webHidden/>
          </w:rPr>
          <w:instrText xml:space="preserve"> PAGEREF _Toc77026886 \h </w:instrText>
        </w:r>
        <w:r>
          <w:rPr>
            <w:noProof/>
            <w:webHidden/>
          </w:rPr>
        </w:r>
        <w:r>
          <w:rPr>
            <w:noProof/>
            <w:webHidden/>
          </w:rPr>
          <w:fldChar w:fldCharType="separate"/>
        </w:r>
        <w:r>
          <w:rPr>
            <w:noProof/>
            <w:webHidden/>
          </w:rPr>
          <w:t>3</w:t>
        </w:r>
        <w:r>
          <w:rPr>
            <w:noProof/>
            <w:webHidden/>
          </w:rPr>
          <w:fldChar w:fldCharType="end"/>
        </w:r>
      </w:hyperlink>
    </w:p>
    <w:p w:rsidR="00BE694E" w:rsidRDefault="00BE694E">
      <w:pPr>
        <w:pStyle w:val="T1"/>
        <w:tabs>
          <w:tab w:val="left" w:pos="440"/>
          <w:tab w:val="right" w:leader="dot" w:pos="9062"/>
        </w:tabs>
        <w:rPr>
          <w:rFonts w:asciiTheme="minorHAnsi" w:eastAsiaTheme="minorEastAsia" w:hAnsiTheme="minorHAnsi" w:cstheme="minorBidi"/>
          <w:noProof/>
          <w:lang w:eastAsia="tr-TR"/>
        </w:rPr>
      </w:pPr>
      <w:hyperlink w:anchor="_Toc77026887" w:history="1">
        <w:r w:rsidRPr="00C32D34">
          <w:rPr>
            <w:rStyle w:val="Kpr"/>
            <w:rFonts w:cstheme="minorHAnsi"/>
            <w:noProof/>
          </w:rPr>
          <w:t>4.</w:t>
        </w:r>
        <w:r>
          <w:rPr>
            <w:rFonts w:asciiTheme="minorHAnsi" w:eastAsiaTheme="minorEastAsia" w:hAnsiTheme="minorHAnsi" w:cstheme="minorBidi"/>
            <w:noProof/>
            <w:lang w:eastAsia="tr-TR"/>
          </w:rPr>
          <w:tab/>
        </w:r>
        <w:r w:rsidRPr="00C32D34">
          <w:rPr>
            <w:rStyle w:val="Kpr"/>
            <w:rFonts w:cstheme="minorHAnsi"/>
            <w:noProof/>
          </w:rPr>
          <w:t>Strateji Belgesinin Koordinasyonu, Uygulanması, İzlenmesi ve Değerlendirilmesi</w:t>
        </w:r>
        <w:r>
          <w:rPr>
            <w:noProof/>
            <w:webHidden/>
          </w:rPr>
          <w:tab/>
        </w:r>
        <w:r>
          <w:rPr>
            <w:noProof/>
            <w:webHidden/>
          </w:rPr>
          <w:fldChar w:fldCharType="begin"/>
        </w:r>
        <w:r>
          <w:rPr>
            <w:noProof/>
            <w:webHidden/>
          </w:rPr>
          <w:instrText xml:space="preserve"> PAGEREF _Toc77026887 \h </w:instrText>
        </w:r>
        <w:r>
          <w:rPr>
            <w:noProof/>
            <w:webHidden/>
          </w:rPr>
        </w:r>
        <w:r>
          <w:rPr>
            <w:noProof/>
            <w:webHidden/>
          </w:rPr>
          <w:fldChar w:fldCharType="separate"/>
        </w:r>
        <w:r>
          <w:rPr>
            <w:noProof/>
            <w:webHidden/>
          </w:rPr>
          <w:t>4</w:t>
        </w:r>
        <w:r>
          <w:rPr>
            <w:noProof/>
            <w:webHidden/>
          </w:rPr>
          <w:fldChar w:fldCharType="end"/>
        </w:r>
      </w:hyperlink>
    </w:p>
    <w:p w:rsidR="00BE694E" w:rsidRDefault="00BE694E">
      <w:pPr>
        <w:pStyle w:val="T1"/>
        <w:tabs>
          <w:tab w:val="right" w:leader="dot" w:pos="9062"/>
        </w:tabs>
        <w:rPr>
          <w:rFonts w:asciiTheme="minorHAnsi" w:eastAsiaTheme="minorEastAsia" w:hAnsiTheme="minorHAnsi" w:cstheme="minorBidi"/>
          <w:noProof/>
          <w:lang w:eastAsia="tr-TR"/>
        </w:rPr>
      </w:pPr>
      <w:hyperlink w:anchor="_Toc77026888" w:history="1">
        <w:r w:rsidRPr="00C32D34">
          <w:rPr>
            <w:rStyle w:val="Kpr"/>
            <w:rFonts w:cstheme="minorHAnsi"/>
            <w:noProof/>
          </w:rPr>
          <w:t>Strateji Belgesi Ekleri</w:t>
        </w:r>
        <w:r>
          <w:rPr>
            <w:noProof/>
            <w:webHidden/>
          </w:rPr>
          <w:tab/>
        </w:r>
        <w:r>
          <w:rPr>
            <w:noProof/>
            <w:webHidden/>
          </w:rPr>
          <w:fldChar w:fldCharType="begin"/>
        </w:r>
        <w:r>
          <w:rPr>
            <w:noProof/>
            <w:webHidden/>
          </w:rPr>
          <w:instrText xml:space="preserve"> PAGEREF _Toc77026888 \h </w:instrText>
        </w:r>
        <w:r>
          <w:rPr>
            <w:noProof/>
            <w:webHidden/>
          </w:rPr>
        </w:r>
        <w:r>
          <w:rPr>
            <w:noProof/>
            <w:webHidden/>
          </w:rPr>
          <w:fldChar w:fldCharType="separate"/>
        </w:r>
        <w:r>
          <w:rPr>
            <w:noProof/>
            <w:webHidden/>
          </w:rPr>
          <w:t>4</w:t>
        </w:r>
        <w:r>
          <w:rPr>
            <w:noProof/>
            <w:webHidden/>
          </w:rPr>
          <w:fldChar w:fldCharType="end"/>
        </w:r>
      </w:hyperlink>
    </w:p>
    <w:p w:rsidR="00BE694E" w:rsidRDefault="00BE694E">
      <w:pPr>
        <w:pStyle w:val="T1"/>
        <w:tabs>
          <w:tab w:val="right" w:leader="dot" w:pos="9062"/>
        </w:tabs>
        <w:rPr>
          <w:rFonts w:asciiTheme="minorHAnsi" w:eastAsiaTheme="minorEastAsia" w:hAnsiTheme="minorHAnsi" w:cstheme="minorBidi"/>
          <w:noProof/>
          <w:lang w:eastAsia="tr-TR"/>
        </w:rPr>
      </w:pPr>
      <w:hyperlink w:anchor="_Toc77026889" w:history="1">
        <w:r w:rsidRPr="00C32D34">
          <w:rPr>
            <w:rStyle w:val="Kpr"/>
            <w:rFonts w:cstheme="minorHAnsi"/>
            <w:noProof/>
          </w:rPr>
          <w:t>Kaynaklar</w:t>
        </w:r>
        <w:r>
          <w:rPr>
            <w:noProof/>
            <w:webHidden/>
          </w:rPr>
          <w:tab/>
        </w:r>
        <w:r>
          <w:rPr>
            <w:noProof/>
            <w:webHidden/>
          </w:rPr>
          <w:fldChar w:fldCharType="begin"/>
        </w:r>
        <w:r>
          <w:rPr>
            <w:noProof/>
            <w:webHidden/>
          </w:rPr>
          <w:instrText xml:space="preserve"> PAGEREF _Toc77026889 \h </w:instrText>
        </w:r>
        <w:r>
          <w:rPr>
            <w:noProof/>
            <w:webHidden/>
          </w:rPr>
        </w:r>
        <w:r>
          <w:rPr>
            <w:noProof/>
            <w:webHidden/>
          </w:rPr>
          <w:fldChar w:fldCharType="separate"/>
        </w:r>
        <w:r>
          <w:rPr>
            <w:noProof/>
            <w:webHidden/>
          </w:rPr>
          <w:t>4</w:t>
        </w:r>
        <w:r>
          <w:rPr>
            <w:noProof/>
            <w:webHidden/>
          </w:rPr>
          <w:fldChar w:fldCharType="end"/>
        </w:r>
      </w:hyperlink>
    </w:p>
    <w:p w:rsidR="00BE694E" w:rsidRPr="00C44A20" w:rsidRDefault="00BE694E" w:rsidP="007E45EE">
      <w:pPr>
        <w:jc w:val="center"/>
        <w:rPr>
          <w:rFonts w:asciiTheme="minorHAnsi" w:hAnsiTheme="minorHAnsi" w:cstheme="minorHAnsi"/>
          <w:sz w:val="24"/>
          <w:szCs w:val="24"/>
        </w:rPr>
      </w:pPr>
      <w:r>
        <w:rPr>
          <w:rFonts w:asciiTheme="minorHAnsi" w:hAnsiTheme="minorHAnsi" w:cstheme="minorHAnsi"/>
          <w:sz w:val="24"/>
          <w:szCs w:val="24"/>
        </w:rPr>
        <w:fldChar w:fldCharType="end"/>
      </w:r>
    </w:p>
    <w:p w:rsidR="00BE694E" w:rsidRDefault="00BE694E">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9D7A23" w:rsidRPr="00C44A20" w:rsidRDefault="009D7A23" w:rsidP="008B6A53">
      <w:pPr>
        <w:spacing w:after="0" w:line="240" w:lineRule="auto"/>
        <w:jc w:val="both"/>
        <w:rPr>
          <w:rFonts w:asciiTheme="minorHAnsi" w:hAnsiTheme="minorHAnsi" w:cstheme="minorHAnsi"/>
          <w:sz w:val="24"/>
          <w:szCs w:val="24"/>
        </w:rPr>
      </w:pPr>
    </w:p>
    <w:p w:rsidR="009D7A23" w:rsidRPr="00C44A20" w:rsidRDefault="002F7C80" w:rsidP="002F7C80">
      <w:pPr>
        <w:pStyle w:val="Balk1"/>
        <w:rPr>
          <w:rFonts w:asciiTheme="minorHAnsi" w:hAnsiTheme="minorHAnsi" w:cstheme="minorHAnsi"/>
          <w:sz w:val="24"/>
          <w:szCs w:val="24"/>
        </w:rPr>
      </w:pPr>
      <w:bookmarkStart w:id="1" w:name="_Toc77026881"/>
      <w:r w:rsidRPr="00C44A20">
        <w:rPr>
          <w:rFonts w:asciiTheme="minorHAnsi" w:hAnsiTheme="minorHAnsi" w:cstheme="minorHAnsi"/>
          <w:sz w:val="24"/>
          <w:szCs w:val="24"/>
        </w:rPr>
        <w:t>Önsöz</w:t>
      </w:r>
      <w:bookmarkEnd w:id="1"/>
    </w:p>
    <w:p w:rsidR="002F7C80" w:rsidRPr="00C44A20" w:rsidRDefault="002F7C80" w:rsidP="002F7C80">
      <w:pPr>
        <w:pStyle w:val="Balk1"/>
        <w:rPr>
          <w:rFonts w:asciiTheme="minorHAnsi" w:hAnsiTheme="minorHAnsi" w:cstheme="minorHAnsi"/>
          <w:sz w:val="24"/>
          <w:szCs w:val="24"/>
        </w:rPr>
      </w:pPr>
      <w:bookmarkStart w:id="2" w:name="_Toc77026882"/>
      <w:r w:rsidRPr="00C44A20">
        <w:rPr>
          <w:rFonts w:asciiTheme="minorHAnsi" w:hAnsiTheme="minorHAnsi" w:cstheme="minorHAnsi"/>
          <w:sz w:val="24"/>
          <w:szCs w:val="24"/>
        </w:rPr>
        <w:t>Kısaltmalar</w:t>
      </w:r>
      <w:bookmarkEnd w:id="2"/>
    </w:p>
    <w:p w:rsidR="002F7C80" w:rsidRPr="00C44A20" w:rsidRDefault="002F7C80" w:rsidP="002F7C80">
      <w:pPr>
        <w:pStyle w:val="Balk1"/>
        <w:rPr>
          <w:rFonts w:asciiTheme="minorHAnsi" w:hAnsiTheme="minorHAnsi" w:cstheme="minorHAnsi"/>
          <w:sz w:val="24"/>
          <w:szCs w:val="24"/>
        </w:rPr>
      </w:pPr>
      <w:bookmarkStart w:id="3" w:name="_Toc77026883"/>
      <w:r w:rsidRPr="00C44A20">
        <w:rPr>
          <w:rFonts w:asciiTheme="minorHAnsi" w:hAnsiTheme="minorHAnsi" w:cstheme="minorHAnsi"/>
          <w:sz w:val="24"/>
          <w:szCs w:val="24"/>
        </w:rPr>
        <w:t>Tanımlar</w:t>
      </w:r>
      <w:bookmarkEnd w:id="3"/>
    </w:p>
    <w:p w:rsidR="002F7C80" w:rsidRPr="00C44A20" w:rsidRDefault="002F7C80" w:rsidP="002F7C80">
      <w:pPr>
        <w:rPr>
          <w:rFonts w:asciiTheme="minorHAnsi" w:hAnsiTheme="minorHAnsi" w:cstheme="minorHAnsi"/>
          <w:sz w:val="24"/>
          <w:szCs w:val="24"/>
        </w:rPr>
      </w:pPr>
      <w:r w:rsidRPr="00C44A20">
        <w:rPr>
          <w:rFonts w:asciiTheme="minorHAnsi" w:hAnsiTheme="minorHAnsi" w:cstheme="minorHAnsi"/>
          <w:sz w:val="24"/>
          <w:szCs w:val="24"/>
        </w:rPr>
        <w:t>(Ekosistem, restorasyon/rehabilitasyon, ekosistem restorasyonu, sürdürülebilir arazi yönetimi, peyzaj, peyzaj yaklaşımı</w:t>
      </w:r>
      <w:r w:rsidR="00396DEA" w:rsidRPr="00C44A20">
        <w:rPr>
          <w:rFonts w:asciiTheme="minorHAnsi" w:hAnsiTheme="minorHAnsi" w:cstheme="minorHAnsi"/>
          <w:sz w:val="24"/>
          <w:szCs w:val="24"/>
        </w:rPr>
        <w:t>, entegre peyzaj yönetimi, havza, entegre havza yönetimi, havza rehabilitasyonu, kırsal kalkınma, doğa temelli çözümler</w:t>
      </w:r>
      <w:r w:rsidRPr="00C44A20">
        <w:rPr>
          <w:rFonts w:asciiTheme="minorHAnsi" w:hAnsiTheme="minorHAnsi" w:cstheme="minorHAnsi"/>
          <w:sz w:val="24"/>
          <w:szCs w:val="24"/>
        </w:rPr>
        <w:t xml:space="preserve"> vb)</w:t>
      </w:r>
    </w:p>
    <w:p w:rsidR="004707DD" w:rsidRPr="00C44A20" w:rsidRDefault="004707DD" w:rsidP="008B6A53">
      <w:pPr>
        <w:spacing w:after="0" w:line="240" w:lineRule="auto"/>
        <w:jc w:val="both"/>
        <w:rPr>
          <w:rFonts w:asciiTheme="minorHAnsi" w:hAnsiTheme="minorHAnsi" w:cstheme="minorHAnsi"/>
          <w:bCs/>
          <w:sz w:val="24"/>
          <w:szCs w:val="24"/>
        </w:rPr>
      </w:pPr>
    </w:p>
    <w:p w:rsidR="009D7A23" w:rsidRPr="00C44A20" w:rsidRDefault="009D7A23" w:rsidP="002F7C80">
      <w:pPr>
        <w:pStyle w:val="Balk1"/>
        <w:numPr>
          <w:ilvl w:val="0"/>
          <w:numId w:val="41"/>
        </w:numPr>
        <w:rPr>
          <w:rFonts w:asciiTheme="minorHAnsi" w:hAnsiTheme="minorHAnsi" w:cstheme="minorHAnsi"/>
          <w:sz w:val="24"/>
          <w:szCs w:val="24"/>
        </w:rPr>
      </w:pPr>
      <w:bookmarkStart w:id="4" w:name="_Toc73709405"/>
      <w:bookmarkStart w:id="5" w:name="_Toc77026884"/>
      <w:r w:rsidRPr="00C44A20">
        <w:rPr>
          <w:rFonts w:asciiTheme="minorHAnsi" w:hAnsiTheme="minorHAnsi" w:cstheme="minorHAnsi"/>
          <w:sz w:val="24"/>
          <w:szCs w:val="24"/>
        </w:rPr>
        <w:t>Giriş</w:t>
      </w:r>
      <w:bookmarkEnd w:id="5"/>
      <w:r w:rsidRPr="00C44A20">
        <w:rPr>
          <w:rFonts w:asciiTheme="minorHAnsi" w:hAnsiTheme="minorHAnsi" w:cstheme="minorHAnsi"/>
          <w:sz w:val="24"/>
          <w:szCs w:val="24"/>
        </w:rPr>
        <w:t xml:space="preserve"> </w:t>
      </w:r>
      <w:bookmarkEnd w:id="4"/>
    </w:p>
    <w:p w:rsidR="002F7C80" w:rsidRPr="00C44A20" w:rsidRDefault="002F7C80" w:rsidP="002F7C80">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Strateji Belgesinin Amaç ve Kapsamı</w:t>
      </w:r>
    </w:p>
    <w:p w:rsidR="002F7C80" w:rsidRPr="00C44A20" w:rsidRDefault="002F7C80" w:rsidP="002F7C80">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Stratejinin Dayanakları</w:t>
      </w:r>
    </w:p>
    <w:p w:rsidR="002F7C80" w:rsidRPr="00C44A20" w:rsidRDefault="002F7C80" w:rsidP="002F7C80">
      <w:pPr>
        <w:pStyle w:val="ListeParagraf"/>
        <w:numPr>
          <w:ilvl w:val="0"/>
          <w:numId w:val="42"/>
        </w:numPr>
        <w:rPr>
          <w:rFonts w:asciiTheme="minorHAnsi" w:hAnsiTheme="minorHAnsi" w:cstheme="minorHAnsi"/>
          <w:sz w:val="24"/>
          <w:szCs w:val="24"/>
        </w:rPr>
      </w:pPr>
      <w:r w:rsidRPr="00C44A20">
        <w:rPr>
          <w:rFonts w:asciiTheme="minorHAnsi" w:hAnsiTheme="minorHAnsi" w:cstheme="minorHAnsi"/>
          <w:sz w:val="24"/>
          <w:szCs w:val="24"/>
        </w:rPr>
        <w:t xml:space="preserve">Anayasa, Kalkınma Planları, Kanunlar, Cumhurbaşkanlığı Kararname ve Kararları, Ulusal ve Uluslararası Süreçler, </w:t>
      </w:r>
      <w:r w:rsidR="00396DEA" w:rsidRPr="00C44A20">
        <w:rPr>
          <w:rFonts w:asciiTheme="minorHAnsi" w:hAnsiTheme="minorHAnsi" w:cstheme="minorHAnsi"/>
          <w:sz w:val="24"/>
          <w:szCs w:val="24"/>
        </w:rPr>
        <w:t xml:space="preserve">Birleşmiş Milletler Ekosistem Restorayonu 10 Yılı ve Stratejisi, </w:t>
      </w:r>
      <w:r w:rsidRPr="00C44A20">
        <w:rPr>
          <w:rFonts w:asciiTheme="minorHAnsi" w:hAnsiTheme="minorHAnsi" w:cstheme="minorHAnsi"/>
          <w:sz w:val="24"/>
          <w:szCs w:val="24"/>
        </w:rPr>
        <w:t xml:space="preserve">Mevcut faaliyetlerle bağlantı gibi hususlar değerlendirilecektir </w:t>
      </w:r>
    </w:p>
    <w:p w:rsidR="002F7C80" w:rsidRPr="00C44A20" w:rsidRDefault="002F7C80" w:rsidP="002F7C80">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Hazırlık Süreci</w:t>
      </w:r>
    </w:p>
    <w:p w:rsidR="00CB112F" w:rsidRPr="00C44A20" w:rsidRDefault="00CB112F" w:rsidP="00CB112F">
      <w:pPr>
        <w:pStyle w:val="ListeParagraf"/>
        <w:numPr>
          <w:ilvl w:val="0"/>
          <w:numId w:val="42"/>
        </w:numPr>
        <w:rPr>
          <w:rFonts w:asciiTheme="minorHAnsi" w:hAnsiTheme="minorHAnsi" w:cstheme="minorHAnsi"/>
          <w:sz w:val="24"/>
          <w:szCs w:val="24"/>
        </w:rPr>
      </w:pPr>
      <w:r w:rsidRPr="00C44A20">
        <w:rPr>
          <w:rFonts w:asciiTheme="minorHAnsi" w:hAnsiTheme="minorHAnsi" w:cstheme="minorHAnsi"/>
          <w:sz w:val="24"/>
          <w:szCs w:val="24"/>
        </w:rPr>
        <w:t xml:space="preserve">Konunun geçmişi, bugüne kadar yapılanlar ve bundan sonrası için bağlantı </w:t>
      </w:r>
      <w:bookmarkStart w:id="6" w:name="_GoBack"/>
      <w:bookmarkEnd w:id="6"/>
      <w:r w:rsidRPr="00C44A20">
        <w:rPr>
          <w:rFonts w:asciiTheme="minorHAnsi" w:hAnsiTheme="minorHAnsi" w:cstheme="minorHAnsi"/>
          <w:sz w:val="24"/>
          <w:szCs w:val="24"/>
        </w:rPr>
        <w:t xml:space="preserve">değerlendirilecektir. </w:t>
      </w:r>
    </w:p>
    <w:p w:rsidR="00396DEA" w:rsidRPr="00C44A20" w:rsidRDefault="00396DEA" w:rsidP="00396DEA">
      <w:pPr>
        <w:pStyle w:val="ListeParagraf"/>
        <w:ind w:left="1069"/>
        <w:rPr>
          <w:rFonts w:asciiTheme="minorHAnsi" w:hAnsiTheme="minorHAnsi" w:cstheme="minorHAnsi"/>
          <w:sz w:val="24"/>
          <w:szCs w:val="24"/>
        </w:rPr>
      </w:pPr>
    </w:p>
    <w:p w:rsidR="009D7A23" w:rsidRPr="00C44A20" w:rsidRDefault="009D7A23" w:rsidP="00B16A4B">
      <w:pPr>
        <w:pStyle w:val="Balk1"/>
        <w:numPr>
          <w:ilvl w:val="0"/>
          <w:numId w:val="41"/>
        </w:numPr>
        <w:rPr>
          <w:rFonts w:asciiTheme="minorHAnsi" w:hAnsiTheme="minorHAnsi" w:cstheme="minorHAnsi"/>
          <w:sz w:val="24"/>
          <w:szCs w:val="24"/>
        </w:rPr>
      </w:pPr>
      <w:bookmarkStart w:id="7" w:name="_Toc73709406"/>
      <w:bookmarkStart w:id="8" w:name="_Toc77026885"/>
      <w:r w:rsidRPr="00C44A20">
        <w:rPr>
          <w:rFonts w:asciiTheme="minorHAnsi" w:hAnsiTheme="minorHAnsi" w:cstheme="minorHAnsi"/>
          <w:sz w:val="24"/>
          <w:szCs w:val="24"/>
        </w:rPr>
        <w:t>Mevcut Durum Analizi</w:t>
      </w:r>
      <w:bookmarkEnd w:id="8"/>
      <w:r w:rsidRPr="00C44A20">
        <w:rPr>
          <w:rFonts w:asciiTheme="minorHAnsi" w:hAnsiTheme="minorHAnsi" w:cstheme="minorHAnsi"/>
          <w:sz w:val="24"/>
          <w:szCs w:val="24"/>
        </w:rPr>
        <w:t xml:space="preserve"> </w:t>
      </w:r>
      <w:bookmarkEnd w:id="7"/>
    </w:p>
    <w:p w:rsidR="00B16A4B" w:rsidRPr="00C44A20" w:rsidRDefault="00B16A4B" w:rsidP="00B16A4B">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 xml:space="preserve">Ulusal ve Uluslararası literatür </w:t>
      </w:r>
    </w:p>
    <w:p w:rsidR="00B16A4B" w:rsidRPr="00C44A20" w:rsidRDefault="00B16A4B" w:rsidP="00B16A4B">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 xml:space="preserve">Ulusal ve Uluslararası mevzuat </w:t>
      </w:r>
    </w:p>
    <w:p w:rsidR="00B16A4B" w:rsidRPr="00C44A20" w:rsidRDefault="00B16A4B" w:rsidP="00B16A4B">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Kurumsal çerçeve ve analizi</w:t>
      </w:r>
    </w:p>
    <w:p w:rsidR="00B16A4B" w:rsidRPr="00C44A20" w:rsidRDefault="00B16A4B" w:rsidP="00B16A4B">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Ulusal stratejiler ve belgelerle etkileşim</w:t>
      </w:r>
    </w:p>
    <w:p w:rsidR="00B16A4B" w:rsidRPr="00C44A20" w:rsidRDefault="00B16A4B" w:rsidP="00B16A4B">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Peyzaj/Havza terminolojisinin oluşturulması</w:t>
      </w:r>
    </w:p>
    <w:p w:rsidR="00B16A4B" w:rsidRPr="00C44A20" w:rsidRDefault="00B16A4B" w:rsidP="00B16A4B">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Geçmiş Rehabilitasyon Çalışmalarından Örnekler ve Dersler</w:t>
      </w:r>
      <w:r w:rsidRPr="00C44A20">
        <w:rPr>
          <w:rFonts w:asciiTheme="minorHAnsi" w:hAnsiTheme="minorHAnsi" w:cstheme="minorHAnsi"/>
          <w:sz w:val="24"/>
          <w:szCs w:val="24"/>
          <w:lang w:val="tr-TR"/>
        </w:rPr>
        <w:tab/>
      </w:r>
    </w:p>
    <w:p w:rsidR="00B16A4B" w:rsidRPr="00C44A20" w:rsidRDefault="00B16A4B" w:rsidP="00B16A4B">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Türkiye havzaları ve peyzaj değerleri</w:t>
      </w:r>
    </w:p>
    <w:p w:rsidR="005B31AB" w:rsidRPr="00C44A20" w:rsidRDefault="005B31AB" w:rsidP="005B31AB">
      <w:pPr>
        <w:pStyle w:val="ListeParagraf"/>
        <w:numPr>
          <w:ilvl w:val="1"/>
          <w:numId w:val="42"/>
        </w:numPr>
        <w:rPr>
          <w:rFonts w:asciiTheme="minorHAnsi" w:hAnsiTheme="minorHAnsi" w:cstheme="minorHAnsi"/>
          <w:sz w:val="24"/>
          <w:szCs w:val="24"/>
        </w:rPr>
      </w:pPr>
      <w:r w:rsidRPr="00C44A20">
        <w:rPr>
          <w:rFonts w:asciiTheme="minorHAnsi" w:hAnsiTheme="minorHAnsi" w:cstheme="minorHAnsi"/>
          <w:sz w:val="24"/>
          <w:szCs w:val="24"/>
        </w:rPr>
        <w:t>Genel Değerlendirme - Türkiye  Havzaları ve Peyzajları – Genel Bir Değerlendirme –</w:t>
      </w:r>
    </w:p>
    <w:p w:rsidR="005B31AB" w:rsidRPr="00C44A20" w:rsidRDefault="005B31AB" w:rsidP="005B31AB">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 xml:space="preserve">Havzalarımızın ekolojik değerlendirmesi-  </w:t>
      </w:r>
    </w:p>
    <w:p w:rsidR="00B16A4B" w:rsidRPr="00C44A20" w:rsidRDefault="005B31AB" w:rsidP="005B31AB">
      <w:pPr>
        <w:pStyle w:val="ListeParagraf"/>
        <w:numPr>
          <w:ilvl w:val="0"/>
          <w:numId w:val="42"/>
        </w:numPr>
        <w:rPr>
          <w:rFonts w:asciiTheme="minorHAnsi" w:hAnsiTheme="minorHAnsi" w:cstheme="minorHAnsi"/>
          <w:sz w:val="24"/>
          <w:szCs w:val="24"/>
        </w:rPr>
      </w:pPr>
      <w:r w:rsidRPr="00C44A20">
        <w:rPr>
          <w:rFonts w:asciiTheme="minorHAnsi" w:hAnsiTheme="minorHAnsi" w:cstheme="minorHAnsi"/>
          <w:sz w:val="24"/>
          <w:szCs w:val="24"/>
        </w:rPr>
        <w:t xml:space="preserve">Havzalarda ekosistemler, ekozonlar, biyomlar, sulak alanlar, subasar ormanları vb.) Ecohydrologic Assessment of River Basins (water quality, quantity, drought, ecologic flows), </w:t>
      </w:r>
      <w:r w:rsidR="00B16A4B" w:rsidRPr="00C44A20">
        <w:rPr>
          <w:rFonts w:asciiTheme="minorHAnsi" w:hAnsiTheme="minorHAnsi" w:cstheme="minorHAnsi"/>
          <w:sz w:val="24"/>
          <w:szCs w:val="24"/>
        </w:rPr>
        <w:t>Ekolojik rezervler (ekozonlar, biyomlar, ekosistemler, doğal göller, lagünler, sulak alanlar, haliçler vb.)</w:t>
      </w:r>
    </w:p>
    <w:p w:rsidR="005B31AB" w:rsidRPr="00C44A20" w:rsidRDefault="005B31AB" w:rsidP="005B31AB">
      <w:pPr>
        <w:pStyle w:val="ListeParagraf"/>
        <w:numPr>
          <w:ilvl w:val="0"/>
          <w:numId w:val="42"/>
        </w:numPr>
        <w:rPr>
          <w:rFonts w:asciiTheme="minorHAnsi" w:hAnsiTheme="minorHAnsi" w:cstheme="minorHAnsi"/>
          <w:sz w:val="24"/>
          <w:szCs w:val="24"/>
        </w:rPr>
      </w:pPr>
      <w:r w:rsidRPr="00C44A20">
        <w:rPr>
          <w:rFonts w:asciiTheme="minorHAnsi" w:hAnsiTheme="minorHAnsi" w:cstheme="minorHAnsi"/>
          <w:sz w:val="24"/>
          <w:szCs w:val="24"/>
        </w:rPr>
        <w:t>Hidroekolojik rezervler (Ramsar alanları, lagünler, deltalar, göller, haliçler, dağlık alanlar vb.) - Ecological Reserves (Ramsar Wetlands, Unique ecosystems, Unique landscapes, Lagoons, Deltas, Estuaries etc.) in River Basins</w:t>
      </w:r>
    </w:p>
    <w:p w:rsidR="005B31AB" w:rsidRPr="00C44A20" w:rsidRDefault="005B31AB" w:rsidP="005B31AB">
      <w:pPr>
        <w:pStyle w:val="ListeParagraf"/>
        <w:numPr>
          <w:ilvl w:val="0"/>
          <w:numId w:val="42"/>
        </w:numPr>
        <w:rPr>
          <w:rFonts w:asciiTheme="minorHAnsi" w:hAnsiTheme="minorHAnsi" w:cstheme="minorHAnsi"/>
          <w:sz w:val="24"/>
          <w:szCs w:val="24"/>
        </w:rPr>
      </w:pPr>
      <w:r w:rsidRPr="00C44A20">
        <w:rPr>
          <w:rFonts w:asciiTheme="minorHAnsi" w:hAnsiTheme="minorHAnsi" w:cstheme="minorHAnsi"/>
          <w:sz w:val="24"/>
          <w:szCs w:val="24"/>
        </w:rPr>
        <w:lastRenderedPageBreak/>
        <w:t>Havzaların özellikle peyzaj öğelerini etkileyen stres kaynakları - Peyzaj Önemiyle Havzaları Etkileyen Stresörler</w:t>
      </w:r>
    </w:p>
    <w:p w:rsidR="005B31AB" w:rsidRPr="00C44A20" w:rsidRDefault="005B31AB" w:rsidP="005B31AB">
      <w:pPr>
        <w:pStyle w:val="ListeParagraf"/>
        <w:numPr>
          <w:ilvl w:val="0"/>
          <w:numId w:val="42"/>
        </w:numPr>
        <w:rPr>
          <w:rFonts w:asciiTheme="minorHAnsi" w:hAnsiTheme="minorHAnsi" w:cstheme="minorHAnsi"/>
          <w:sz w:val="24"/>
          <w:szCs w:val="24"/>
        </w:rPr>
      </w:pPr>
      <w:r w:rsidRPr="00C44A20">
        <w:rPr>
          <w:rFonts w:asciiTheme="minorHAnsi" w:hAnsiTheme="minorHAnsi" w:cstheme="minorHAnsi"/>
          <w:sz w:val="24"/>
          <w:szCs w:val="24"/>
        </w:rPr>
        <w:t>Atmosferik stres kaynakları - Atmosferik Stresörler (Sel, Erozyon, Sel, Heyelan, Kuraklık vb.)</w:t>
      </w:r>
    </w:p>
    <w:p w:rsidR="005B31AB" w:rsidRPr="00C44A20" w:rsidRDefault="005B31AB" w:rsidP="005B31AB">
      <w:pPr>
        <w:pStyle w:val="ListeParagraf"/>
        <w:numPr>
          <w:ilvl w:val="0"/>
          <w:numId w:val="42"/>
        </w:numPr>
        <w:rPr>
          <w:rFonts w:asciiTheme="minorHAnsi" w:hAnsiTheme="minorHAnsi" w:cstheme="minorHAnsi"/>
          <w:sz w:val="24"/>
          <w:szCs w:val="24"/>
        </w:rPr>
      </w:pPr>
      <w:r w:rsidRPr="00C44A20">
        <w:rPr>
          <w:rFonts w:asciiTheme="minorHAnsi" w:hAnsiTheme="minorHAnsi" w:cstheme="minorHAnsi"/>
          <w:sz w:val="24"/>
          <w:szCs w:val="24"/>
        </w:rPr>
        <w:t xml:space="preserve"> Sosyal ve ekonomik stres kaynakları - Sosyal ve Ekonomik Stresörler (Göç, Yoksulluk vb.)</w:t>
      </w:r>
    </w:p>
    <w:p w:rsidR="00B16A4B" w:rsidRPr="00C44A20" w:rsidRDefault="00B16A4B" w:rsidP="00B16A4B">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Afet risk değerlendirmesi</w:t>
      </w:r>
    </w:p>
    <w:p w:rsidR="00B16A4B" w:rsidRPr="00C44A20" w:rsidRDefault="00B16A4B" w:rsidP="00B16A4B">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Çevresel ve sosyo-ekonomik değerlendirme</w:t>
      </w:r>
    </w:p>
    <w:p w:rsidR="00B16A4B" w:rsidRPr="00C44A20" w:rsidRDefault="00B16A4B" w:rsidP="00B16A4B">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Havza yaklaşımını esas alarak yapılmış olan/planlanan yatırımların değerlendirilmesi</w:t>
      </w:r>
    </w:p>
    <w:p w:rsidR="00B16A4B" w:rsidRPr="00C44A20" w:rsidRDefault="005B31AB" w:rsidP="005B31AB">
      <w:pPr>
        <w:pStyle w:val="ListeParagraf"/>
        <w:numPr>
          <w:ilvl w:val="1"/>
          <w:numId w:val="42"/>
        </w:numPr>
        <w:rPr>
          <w:rFonts w:asciiTheme="minorHAnsi" w:hAnsiTheme="minorHAnsi" w:cstheme="minorHAnsi"/>
          <w:sz w:val="24"/>
          <w:szCs w:val="24"/>
        </w:rPr>
      </w:pPr>
      <w:r w:rsidRPr="00C44A20">
        <w:rPr>
          <w:rFonts w:asciiTheme="minorHAnsi" w:hAnsiTheme="minorHAnsi" w:cstheme="minorHAnsi"/>
          <w:sz w:val="24"/>
          <w:szCs w:val="24"/>
        </w:rPr>
        <w:t xml:space="preserve">Mevcut yatırım programları – DSİ göletler, sulanabilir alanlar, sel ve taşkın alanları, riskli alanlar, çalışma yapılmış alanlar, </w:t>
      </w:r>
      <w:r w:rsidR="00B16A4B" w:rsidRPr="00C44A20">
        <w:rPr>
          <w:rFonts w:asciiTheme="minorHAnsi" w:hAnsiTheme="minorHAnsi" w:cstheme="minorHAnsi"/>
          <w:sz w:val="24"/>
          <w:szCs w:val="24"/>
        </w:rPr>
        <w:t>TRGM havzalarda yapılmış çalışmalar, üretim ve destekleme yapılan havzalar, sulu tarım alanları, üretim desenleri vb.  OGM olarak erozyon riskli alanlar, Sel riskli alanlar, Entegre proje çalışması yapılan havzalar, Bozuk orman alanları, çalışma yapılmış ağaçlandırma, rehabilitasyon alanları vb. KGM yol ağları ve planlanan yollar vb. – genel yön verme anlamında</w:t>
      </w:r>
      <w:r w:rsidR="00B16A4B" w:rsidRPr="00C44A20">
        <w:rPr>
          <w:rFonts w:asciiTheme="minorHAnsi" w:hAnsiTheme="minorHAnsi" w:cstheme="minorHAnsi"/>
          <w:sz w:val="24"/>
          <w:szCs w:val="24"/>
        </w:rPr>
        <w:tab/>
      </w:r>
    </w:p>
    <w:p w:rsidR="00B16A4B" w:rsidRPr="00C44A20" w:rsidRDefault="00B16A4B" w:rsidP="00B16A4B">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Havzaların önceliklendirilmesinde</w:t>
      </w:r>
      <w:r w:rsidR="007E45EE" w:rsidRPr="00C44A20">
        <w:rPr>
          <w:rFonts w:asciiTheme="minorHAnsi" w:hAnsiTheme="minorHAnsi" w:cstheme="minorHAnsi"/>
          <w:sz w:val="24"/>
          <w:szCs w:val="24"/>
          <w:lang w:val="tr-TR"/>
        </w:rPr>
        <w:t xml:space="preserve"> takip edilebilecek</w:t>
      </w:r>
      <w:r w:rsidRPr="00C44A20">
        <w:rPr>
          <w:rFonts w:asciiTheme="minorHAnsi" w:hAnsiTheme="minorHAnsi" w:cstheme="minorHAnsi"/>
          <w:sz w:val="24"/>
          <w:szCs w:val="24"/>
          <w:lang w:val="tr-TR"/>
        </w:rPr>
        <w:t xml:space="preserve"> ulusal ve uluslararası örnekler</w:t>
      </w:r>
    </w:p>
    <w:p w:rsidR="00B16A4B" w:rsidRPr="00C44A20" w:rsidRDefault="00B16A4B" w:rsidP="00B16A4B">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Önceliklendirme yaklaşımları</w:t>
      </w:r>
    </w:p>
    <w:p w:rsidR="009D7A23" w:rsidRPr="00C44A20" w:rsidRDefault="009D7A23" w:rsidP="005B31AB">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İklim değişikliği senaryoları -  Havzaları İçin İklim Değişikliği Senaryoları</w:t>
      </w:r>
    </w:p>
    <w:p w:rsidR="007E45EE" w:rsidRPr="00C44A20" w:rsidRDefault="005B31AB" w:rsidP="0002349E">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 xml:space="preserve">Havzalarda iklim değişikliğinin etkilerine yönelik genel kırılganlık ve risk değerlendirmesi </w:t>
      </w:r>
      <w:r w:rsidR="007E45EE" w:rsidRPr="00C44A20">
        <w:rPr>
          <w:rFonts w:asciiTheme="minorHAnsi" w:hAnsiTheme="minorHAnsi" w:cstheme="minorHAnsi"/>
          <w:sz w:val="24"/>
          <w:szCs w:val="24"/>
          <w:lang w:val="tr-TR"/>
        </w:rPr>
        <w:t>–</w:t>
      </w:r>
      <w:r w:rsidRPr="00C44A20">
        <w:rPr>
          <w:rFonts w:asciiTheme="minorHAnsi" w:hAnsiTheme="minorHAnsi" w:cstheme="minorHAnsi"/>
          <w:sz w:val="24"/>
          <w:szCs w:val="24"/>
          <w:lang w:val="tr-TR"/>
        </w:rPr>
        <w:t xml:space="preserve"> </w:t>
      </w:r>
    </w:p>
    <w:p w:rsidR="005B31AB" w:rsidRPr="00C44A20" w:rsidRDefault="005B31AB" w:rsidP="0002349E">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Havzaların sosyal ve ekonomik yönden genel bir değerlendirmesi</w:t>
      </w:r>
      <w:r w:rsidR="007E45EE" w:rsidRPr="00C44A20">
        <w:rPr>
          <w:rFonts w:asciiTheme="minorHAnsi" w:hAnsiTheme="minorHAnsi" w:cstheme="minorHAnsi"/>
          <w:sz w:val="24"/>
          <w:szCs w:val="24"/>
          <w:lang w:val="tr-TR"/>
        </w:rPr>
        <w:t xml:space="preserve"> -</w:t>
      </w:r>
    </w:p>
    <w:p w:rsidR="007E45EE" w:rsidRPr="00C44A20" w:rsidRDefault="005B31AB" w:rsidP="00A15668">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 xml:space="preserve">Havzalarda Arazi Kullanımı ve Arazi Kullanım Değişikliğinin Genel Değerlendirmesi </w:t>
      </w:r>
      <w:r w:rsidR="007E45EE" w:rsidRPr="00C44A20">
        <w:rPr>
          <w:rFonts w:asciiTheme="minorHAnsi" w:hAnsiTheme="minorHAnsi" w:cstheme="minorHAnsi"/>
          <w:sz w:val="24"/>
          <w:szCs w:val="24"/>
          <w:lang w:val="tr-TR"/>
        </w:rPr>
        <w:t>–</w:t>
      </w:r>
      <w:r w:rsidRPr="00C44A20">
        <w:rPr>
          <w:rFonts w:asciiTheme="minorHAnsi" w:hAnsiTheme="minorHAnsi" w:cstheme="minorHAnsi"/>
          <w:sz w:val="24"/>
          <w:szCs w:val="24"/>
          <w:lang w:val="tr-TR"/>
        </w:rPr>
        <w:t xml:space="preserve"> </w:t>
      </w:r>
    </w:p>
    <w:p w:rsidR="009D7A23" w:rsidRPr="00C44A20" w:rsidRDefault="005B31AB" w:rsidP="00A01357">
      <w:pPr>
        <w:pStyle w:val="Balk2"/>
        <w:numPr>
          <w:ilvl w:val="1"/>
          <w:numId w:val="41"/>
        </w:numPr>
        <w:spacing w:line="240" w:lineRule="auto"/>
        <w:jc w:val="both"/>
        <w:rPr>
          <w:rFonts w:asciiTheme="minorHAnsi" w:hAnsiTheme="minorHAnsi" w:cstheme="minorHAnsi"/>
          <w:sz w:val="24"/>
          <w:szCs w:val="24"/>
          <w:lang w:val="tr-TR"/>
        </w:rPr>
      </w:pPr>
      <w:r w:rsidRPr="00C44A20">
        <w:rPr>
          <w:rFonts w:asciiTheme="minorHAnsi" w:hAnsiTheme="minorHAnsi" w:cstheme="minorHAnsi"/>
          <w:sz w:val="24"/>
          <w:szCs w:val="24"/>
          <w:lang w:val="tr-TR"/>
        </w:rPr>
        <w:t xml:space="preserve">Havzaların doğal afetler yönünden değerlendirmesi - </w:t>
      </w:r>
    </w:p>
    <w:p w:rsidR="005B31AB" w:rsidRPr="00C44A20" w:rsidRDefault="005B31AB" w:rsidP="005B31AB">
      <w:pPr>
        <w:pStyle w:val="Balk1"/>
        <w:numPr>
          <w:ilvl w:val="0"/>
          <w:numId w:val="41"/>
        </w:numPr>
        <w:rPr>
          <w:rFonts w:asciiTheme="minorHAnsi" w:hAnsiTheme="minorHAnsi" w:cstheme="minorHAnsi"/>
          <w:sz w:val="24"/>
          <w:szCs w:val="24"/>
        </w:rPr>
      </w:pPr>
      <w:bookmarkStart w:id="9" w:name="_Toc73709407"/>
      <w:bookmarkStart w:id="10" w:name="_Hlk73509303"/>
      <w:bookmarkStart w:id="11" w:name="_Toc77026886"/>
      <w:r w:rsidRPr="00C44A20">
        <w:rPr>
          <w:rFonts w:asciiTheme="minorHAnsi" w:hAnsiTheme="minorHAnsi" w:cstheme="minorHAnsi"/>
          <w:sz w:val="24"/>
          <w:szCs w:val="24"/>
        </w:rPr>
        <w:t>Ulusal Havza Rehabilitasyonu Stratejisi</w:t>
      </w:r>
      <w:bookmarkEnd w:id="11"/>
    </w:p>
    <w:p w:rsidR="002D10F7" w:rsidRPr="00C44A20" w:rsidRDefault="009D7A23" w:rsidP="002D10F7">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Vizyon</w:t>
      </w:r>
      <w:r w:rsidR="002D10F7" w:rsidRPr="00C44A20">
        <w:rPr>
          <w:rFonts w:asciiTheme="minorHAnsi" w:hAnsiTheme="minorHAnsi" w:cstheme="minorHAnsi"/>
          <w:sz w:val="24"/>
          <w:szCs w:val="24"/>
          <w:lang w:val="tr-TR"/>
        </w:rPr>
        <w:t xml:space="preserve"> ve Misyon</w:t>
      </w:r>
    </w:p>
    <w:p w:rsidR="009D7A23" w:rsidRPr="00C44A20" w:rsidRDefault="009D7A23" w:rsidP="002D10F7">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İlkeler</w:t>
      </w:r>
      <w:bookmarkEnd w:id="9"/>
    </w:p>
    <w:p w:rsidR="002D10F7" w:rsidRPr="00C44A20" w:rsidRDefault="002D10F7" w:rsidP="002D10F7">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Amaçlar, Beklenen Etkiler</w:t>
      </w:r>
      <w:r w:rsidR="00C52870" w:rsidRPr="00C44A20">
        <w:rPr>
          <w:rFonts w:asciiTheme="minorHAnsi" w:hAnsiTheme="minorHAnsi" w:cstheme="minorHAnsi"/>
          <w:sz w:val="24"/>
          <w:szCs w:val="24"/>
          <w:lang w:val="tr-TR"/>
        </w:rPr>
        <w:t xml:space="preserve">, Eylemler, </w:t>
      </w:r>
      <w:r w:rsidRPr="00C44A20">
        <w:rPr>
          <w:rFonts w:asciiTheme="minorHAnsi" w:hAnsiTheme="minorHAnsi" w:cstheme="minorHAnsi"/>
          <w:sz w:val="24"/>
          <w:szCs w:val="24"/>
          <w:lang w:val="tr-TR"/>
        </w:rPr>
        <w:t>Göstergeler</w:t>
      </w:r>
      <w:r w:rsidR="00C52870" w:rsidRPr="00C44A20">
        <w:rPr>
          <w:rFonts w:asciiTheme="minorHAnsi" w:hAnsiTheme="minorHAnsi" w:cstheme="minorHAnsi"/>
          <w:sz w:val="24"/>
          <w:szCs w:val="24"/>
          <w:lang w:val="tr-TR"/>
        </w:rPr>
        <w:t xml:space="preserve"> ve Çıktılar</w:t>
      </w:r>
    </w:p>
    <w:p w:rsidR="00C52870" w:rsidRPr="00C44A20" w:rsidRDefault="00C52870" w:rsidP="00C52870">
      <w:pPr>
        <w:pStyle w:val="Balk3"/>
        <w:numPr>
          <w:ilvl w:val="2"/>
          <w:numId w:val="41"/>
        </w:numPr>
        <w:rPr>
          <w:rFonts w:asciiTheme="minorHAnsi" w:hAnsiTheme="minorHAnsi" w:cstheme="minorHAnsi"/>
          <w:lang w:val="tr-TR"/>
        </w:rPr>
      </w:pPr>
      <w:r w:rsidRPr="00C44A20">
        <w:rPr>
          <w:rFonts w:asciiTheme="minorHAnsi" w:hAnsiTheme="minorHAnsi" w:cstheme="minorHAnsi"/>
          <w:lang w:val="tr-TR"/>
        </w:rPr>
        <w:t>Amaçlar</w:t>
      </w:r>
    </w:p>
    <w:p w:rsidR="00C52870" w:rsidRPr="00C44A20" w:rsidRDefault="00C52870" w:rsidP="00C52870">
      <w:pPr>
        <w:pStyle w:val="Balk3"/>
        <w:numPr>
          <w:ilvl w:val="2"/>
          <w:numId w:val="41"/>
        </w:numPr>
        <w:rPr>
          <w:rFonts w:asciiTheme="minorHAnsi" w:hAnsiTheme="minorHAnsi" w:cstheme="minorHAnsi"/>
          <w:lang w:val="tr-TR"/>
        </w:rPr>
      </w:pPr>
      <w:r w:rsidRPr="00C44A20">
        <w:rPr>
          <w:rFonts w:asciiTheme="minorHAnsi" w:hAnsiTheme="minorHAnsi" w:cstheme="minorHAnsi"/>
          <w:lang w:val="tr-TR"/>
        </w:rPr>
        <w:t>Etkiler</w:t>
      </w:r>
    </w:p>
    <w:p w:rsidR="002D10F7" w:rsidRPr="00C44A20" w:rsidRDefault="002D10F7" w:rsidP="00C52870">
      <w:pPr>
        <w:pStyle w:val="Balk3"/>
        <w:numPr>
          <w:ilvl w:val="2"/>
          <w:numId w:val="41"/>
        </w:numPr>
        <w:rPr>
          <w:rFonts w:asciiTheme="minorHAnsi" w:hAnsiTheme="minorHAnsi" w:cstheme="minorHAnsi"/>
          <w:lang w:val="tr-TR"/>
        </w:rPr>
      </w:pPr>
      <w:r w:rsidRPr="00C44A20">
        <w:rPr>
          <w:rFonts w:asciiTheme="minorHAnsi" w:hAnsiTheme="minorHAnsi" w:cstheme="minorHAnsi"/>
          <w:lang w:val="tr-TR"/>
        </w:rPr>
        <w:t xml:space="preserve">Eylemler  </w:t>
      </w:r>
    </w:p>
    <w:p w:rsidR="00C52870" w:rsidRPr="00C44A20" w:rsidRDefault="00C52870" w:rsidP="00C52870">
      <w:pPr>
        <w:pStyle w:val="Balk3"/>
        <w:numPr>
          <w:ilvl w:val="2"/>
          <w:numId w:val="41"/>
        </w:numPr>
        <w:rPr>
          <w:rFonts w:asciiTheme="minorHAnsi" w:hAnsiTheme="minorHAnsi" w:cstheme="minorHAnsi"/>
          <w:lang w:val="tr-TR"/>
        </w:rPr>
      </w:pPr>
      <w:r w:rsidRPr="00C44A20">
        <w:rPr>
          <w:rFonts w:asciiTheme="minorHAnsi" w:hAnsiTheme="minorHAnsi" w:cstheme="minorHAnsi"/>
          <w:lang w:val="tr-TR"/>
        </w:rPr>
        <w:t>Göstergeler</w:t>
      </w:r>
    </w:p>
    <w:p w:rsidR="00C52870" w:rsidRPr="00C44A20" w:rsidRDefault="00C52870" w:rsidP="00C52870">
      <w:pPr>
        <w:pStyle w:val="Balk3"/>
        <w:numPr>
          <w:ilvl w:val="2"/>
          <w:numId w:val="41"/>
        </w:numPr>
        <w:rPr>
          <w:rFonts w:asciiTheme="minorHAnsi" w:hAnsiTheme="minorHAnsi" w:cstheme="minorHAnsi"/>
          <w:lang w:val="tr-TR"/>
        </w:rPr>
      </w:pPr>
      <w:r w:rsidRPr="00C44A20">
        <w:rPr>
          <w:rFonts w:asciiTheme="minorHAnsi" w:hAnsiTheme="minorHAnsi" w:cstheme="minorHAnsi"/>
          <w:lang w:val="tr-TR"/>
        </w:rPr>
        <w:t>Çıktılar</w:t>
      </w:r>
    </w:p>
    <w:p w:rsidR="002D10F7" w:rsidRPr="00C44A20" w:rsidRDefault="002D10F7" w:rsidP="00C52870">
      <w:pPr>
        <w:pStyle w:val="Balk3"/>
        <w:numPr>
          <w:ilvl w:val="2"/>
          <w:numId w:val="41"/>
        </w:numPr>
        <w:rPr>
          <w:rFonts w:asciiTheme="minorHAnsi" w:hAnsiTheme="minorHAnsi" w:cstheme="minorHAnsi"/>
          <w:lang w:val="tr-TR"/>
        </w:rPr>
      </w:pPr>
      <w:r w:rsidRPr="00C44A20">
        <w:rPr>
          <w:rFonts w:asciiTheme="minorHAnsi" w:hAnsiTheme="minorHAnsi" w:cstheme="minorHAnsi"/>
          <w:lang w:val="tr-TR"/>
        </w:rPr>
        <w:t>Kurumsal Düzenlemeler</w:t>
      </w:r>
    </w:p>
    <w:p w:rsidR="002D10F7" w:rsidRPr="00C44A20" w:rsidRDefault="00C52870" w:rsidP="00C52870">
      <w:pPr>
        <w:pStyle w:val="Balk3"/>
        <w:numPr>
          <w:ilvl w:val="2"/>
          <w:numId w:val="41"/>
        </w:numPr>
        <w:rPr>
          <w:rFonts w:asciiTheme="minorHAnsi" w:hAnsiTheme="minorHAnsi" w:cstheme="minorHAnsi"/>
          <w:lang w:val="tr-TR"/>
        </w:rPr>
      </w:pPr>
      <w:r w:rsidRPr="00C44A20">
        <w:rPr>
          <w:rFonts w:asciiTheme="minorHAnsi" w:hAnsiTheme="minorHAnsi" w:cstheme="minorHAnsi"/>
          <w:lang w:val="tr-TR"/>
        </w:rPr>
        <w:t>Veri Tabanları</w:t>
      </w:r>
    </w:p>
    <w:bookmarkEnd w:id="10"/>
    <w:p w:rsidR="009D7A23" w:rsidRPr="00C44A20" w:rsidRDefault="009D7A23" w:rsidP="008B6A53">
      <w:pPr>
        <w:spacing w:after="0" w:line="240" w:lineRule="auto"/>
        <w:jc w:val="both"/>
        <w:rPr>
          <w:rFonts w:asciiTheme="minorHAnsi" w:hAnsiTheme="minorHAnsi" w:cstheme="minorHAnsi"/>
          <w:sz w:val="24"/>
          <w:szCs w:val="24"/>
        </w:rPr>
      </w:pPr>
    </w:p>
    <w:p w:rsidR="009D7A23" w:rsidRPr="00C44A20" w:rsidRDefault="002D10F7" w:rsidP="002D10F7">
      <w:pPr>
        <w:pStyle w:val="Balk1"/>
        <w:numPr>
          <w:ilvl w:val="0"/>
          <w:numId w:val="41"/>
        </w:numPr>
        <w:rPr>
          <w:rFonts w:asciiTheme="minorHAnsi" w:hAnsiTheme="minorHAnsi" w:cstheme="minorHAnsi"/>
          <w:sz w:val="24"/>
          <w:szCs w:val="24"/>
        </w:rPr>
      </w:pPr>
      <w:bookmarkStart w:id="12" w:name="_Hlk73509469"/>
      <w:bookmarkStart w:id="13" w:name="_Toc77026887"/>
      <w:r w:rsidRPr="00C44A20">
        <w:rPr>
          <w:rFonts w:asciiTheme="minorHAnsi" w:hAnsiTheme="minorHAnsi" w:cstheme="minorHAnsi"/>
          <w:sz w:val="24"/>
          <w:szCs w:val="24"/>
        </w:rPr>
        <w:lastRenderedPageBreak/>
        <w:t>Strateji Belgesinin Koordinasyonu, Uygulanması, İzlenmesi ve Değerlendirilmesi</w:t>
      </w:r>
      <w:bookmarkEnd w:id="13"/>
    </w:p>
    <w:p w:rsidR="002D10F7" w:rsidRPr="00C44A20" w:rsidRDefault="002D10F7" w:rsidP="002D10F7">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İzleme, Değerlendirme ve Raporlama</w:t>
      </w:r>
    </w:p>
    <w:p w:rsidR="002D10F7" w:rsidRPr="00C44A20" w:rsidRDefault="002D10F7" w:rsidP="002D10F7">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Uygulamaların Takibi ve Koordinasyonu</w:t>
      </w:r>
    </w:p>
    <w:p w:rsidR="002D10F7" w:rsidRPr="00C44A20" w:rsidRDefault="002D10F7" w:rsidP="002D10F7">
      <w:pPr>
        <w:pStyle w:val="Balk2"/>
        <w:numPr>
          <w:ilvl w:val="1"/>
          <w:numId w:val="41"/>
        </w:numPr>
        <w:rPr>
          <w:rFonts w:asciiTheme="minorHAnsi" w:hAnsiTheme="minorHAnsi" w:cstheme="minorHAnsi"/>
          <w:sz w:val="24"/>
          <w:szCs w:val="24"/>
          <w:lang w:val="tr-TR"/>
        </w:rPr>
      </w:pPr>
      <w:r w:rsidRPr="00C44A20">
        <w:rPr>
          <w:rFonts w:asciiTheme="minorHAnsi" w:hAnsiTheme="minorHAnsi" w:cstheme="minorHAnsi"/>
          <w:sz w:val="24"/>
          <w:szCs w:val="24"/>
          <w:lang w:val="tr-TR"/>
        </w:rPr>
        <w:t>Uygulamaların Finansmanı</w:t>
      </w:r>
    </w:p>
    <w:p w:rsidR="002D10F7" w:rsidRPr="00C44A20" w:rsidRDefault="002D10F7" w:rsidP="002D10F7">
      <w:pPr>
        <w:rPr>
          <w:rFonts w:asciiTheme="minorHAnsi" w:hAnsiTheme="minorHAnsi" w:cstheme="minorHAnsi"/>
          <w:sz w:val="24"/>
          <w:szCs w:val="24"/>
        </w:rPr>
      </w:pPr>
    </w:p>
    <w:bookmarkEnd w:id="12"/>
    <w:p w:rsidR="009D7A23" w:rsidRPr="00C44A20" w:rsidRDefault="009D7A23" w:rsidP="008B6A53">
      <w:pPr>
        <w:spacing w:after="0" w:line="240" w:lineRule="auto"/>
        <w:jc w:val="both"/>
        <w:rPr>
          <w:rFonts w:asciiTheme="minorHAnsi" w:hAnsiTheme="minorHAnsi" w:cstheme="minorHAnsi"/>
          <w:sz w:val="24"/>
          <w:szCs w:val="24"/>
        </w:rPr>
      </w:pPr>
    </w:p>
    <w:p w:rsidR="009D7A23" w:rsidRPr="00C44A20" w:rsidRDefault="009D7A23" w:rsidP="002D10F7">
      <w:pPr>
        <w:pStyle w:val="Balk1"/>
        <w:rPr>
          <w:rFonts w:asciiTheme="minorHAnsi" w:hAnsiTheme="minorHAnsi" w:cstheme="minorHAnsi"/>
          <w:sz w:val="24"/>
          <w:szCs w:val="24"/>
        </w:rPr>
      </w:pPr>
      <w:bookmarkStart w:id="14" w:name="_Toc73709413"/>
      <w:bookmarkStart w:id="15" w:name="_Toc77026888"/>
      <w:r w:rsidRPr="00C44A20">
        <w:rPr>
          <w:rFonts w:asciiTheme="minorHAnsi" w:hAnsiTheme="minorHAnsi" w:cstheme="minorHAnsi"/>
          <w:sz w:val="24"/>
          <w:szCs w:val="24"/>
        </w:rPr>
        <w:t>Strateji Belgesi Ekleri</w:t>
      </w:r>
      <w:bookmarkEnd w:id="15"/>
      <w:r w:rsidRPr="00C44A20">
        <w:rPr>
          <w:rFonts w:asciiTheme="minorHAnsi" w:hAnsiTheme="minorHAnsi" w:cstheme="minorHAnsi"/>
          <w:sz w:val="24"/>
          <w:szCs w:val="24"/>
        </w:rPr>
        <w:t xml:space="preserve"> </w:t>
      </w:r>
      <w:bookmarkEnd w:id="14"/>
    </w:p>
    <w:p w:rsidR="00DF1FEC" w:rsidRPr="00C44A20" w:rsidRDefault="009D7A23" w:rsidP="00DF1FEC">
      <w:pPr>
        <w:pStyle w:val="Balk2"/>
        <w:numPr>
          <w:ilvl w:val="0"/>
          <w:numId w:val="48"/>
        </w:numPr>
        <w:rPr>
          <w:rFonts w:asciiTheme="minorHAnsi" w:hAnsiTheme="minorHAnsi" w:cstheme="minorHAnsi"/>
          <w:sz w:val="24"/>
          <w:szCs w:val="24"/>
          <w:lang w:val="tr-TR"/>
        </w:rPr>
      </w:pPr>
      <w:r w:rsidRPr="00C44A20">
        <w:rPr>
          <w:rFonts w:asciiTheme="minorHAnsi" w:hAnsiTheme="minorHAnsi" w:cstheme="minorHAnsi"/>
          <w:sz w:val="24"/>
          <w:szCs w:val="24"/>
          <w:lang w:val="tr-TR"/>
        </w:rPr>
        <w:t xml:space="preserve">Havzalar İçin </w:t>
      </w:r>
      <w:r w:rsidR="00C44A20" w:rsidRPr="00C44A20">
        <w:rPr>
          <w:rFonts w:asciiTheme="minorHAnsi" w:hAnsiTheme="minorHAnsi" w:cstheme="minorHAnsi"/>
          <w:sz w:val="24"/>
          <w:szCs w:val="24"/>
          <w:lang w:val="tr-TR"/>
        </w:rPr>
        <w:t>“</w:t>
      </w:r>
      <w:r w:rsidR="00C52870" w:rsidRPr="00C44A20">
        <w:rPr>
          <w:rFonts w:asciiTheme="minorHAnsi" w:hAnsiTheme="minorHAnsi" w:cstheme="minorHAnsi"/>
          <w:sz w:val="24"/>
          <w:szCs w:val="24"/>
          <w:lang w:val="tr-TR"/>
        </w:rPr>
        <w:t>Entegre Havza</w:t>
      </w:r>
      <w:r w:rsidR="00C44A20" w:rsidRPr="00C44A20">
        <w:rPr>
          <w:rFonts w:asciiTheme="minorHAnsi" w:hAnsiTheme="minorHAnsi" w:cstheme="minorHAnsi"/>
          <w:sz w:val="24"/>
          <w:szCs w:val="24"/>
          <w:lang w:val="tr-TR"/>
        </w:rPr>
        <w:t>/Peyzaj</w:t>
      </w:r>
      <w:r w:rsidRPr="00C44A20">
        <w:rPr>
          <w:rFonts w:asciiTheme="minorHAnsi" w:hAnsiTheme="minorHAnsi" w:cstheme="minorHAnsi"/>
          <w:sz w:val="24"/>
          <w:szCs w:val="24"/>
          <w:lang w:val="tr-TR"/>
        </w:rPr>
        <w:t xml:space="preserve"> </w:t>
      </w:r>
      <w:r w:rsidR="00C44A20" w:rsidRPr="00C44A20">
        <w:rPr>
          <w:rFonts w:asciiTheme="minorHAnsi" w:hAnsiTheme="minorHAnsi" w:cstheme="minorHAnsi"/>
          <w:sz w:val="24"/>
          <w:szCs w:val="24"/>
          <w:lang w:val="tr-TR"/>
        </w:rPr>
        <w:t>Yönetimi/</w:t>
      </w:r>
      <w:r w:rsidRPr="00C44A20">
        <w:rPr>
          <w:rFonts w:asciiTheme="minorHAnsi" w:hAnsiTheme="minorHAnsi" w:cstheme="minorHAnsi"/>
          <w:sz w:val="24"/>
          <w:szCs w:val="24"/>
          <w:lang w:val="tr-TR"/>
        </w:rPr>
        <w:t>Restorasyon</w:t>
      </w:r>
      <w:r w:rsidR="00C44A20" w:rsidRPr="00C44A20">
        <w:rPr>
          <w:rFonts w:asciiTheme="minorHAnsi" w:hAnsiTheme="minorHAnsi" w:cstheme="minorHAnsi"/>
          <w:sz w:val="24"/>
          <w:szCs w:val="24"/>
          <w:lang w:val="tr-TR"/>
        </w:rPr>
        <w:t xml:space="preserve">u </w:t>
      </w:r>
      <w:r w:rsidRPr="00C44A20">
        <w:rPr>
          <w:rFonts w:asciiTheme="minorHAnsi" w:hAnsiTheme="minorHAnsi" w:cstheme="minorHAnsi"/>
          <w:sz w:val="24"/>
          <w:szCs w:val="24"/>
          <w:lang w:val="tr-TR"/>
        </w:rPr>
        <w:t xml:space="preserve"> </w:t>
      </w:r>
      <w:r w:rsidR="00C52870" w:rsidRPr="00C44A20">
        <w:rPr>
          <w:rFonts w:asciiTheme="minorHAnsi" w:hAnsiTheme="minorHAnsi" w:cstheme="minorHAnsi"/>
          <w:sz w:val="24"/>
          <w:szCs w:val="24"/>
          <w:lang w:val="tr-TR"/>
        </w:rPr>
        <w:t xml:space="preserve">Planları </w:t>
      </w:r>
      <w:r w:rsidRPr="00C44A20">
        <w:rPr>
          <w:rFonts w:asciiTheme="minorHAnsi" w:hAnsiTheme="minorHAnsi" w:cstheme="minorHAnsi"/>
          <w:sz w:val="24"/>
          <w:szCs w:val="24"/>
          <w:lang w:val="tr-TR"/>
        </w:rPr>
        <w:t>(ILMP)– Genel Çerçeve</w:t>
      </w:r>
    </w:p>
    <w:p w:rsidR="00C44A20" w:rsidRPr="00C44A20" w:rsidRDefault="009D7A23" w:rsidP="00C44A20">
      <w:pPr>
        <w:pStyle w:val="Balk2"/>
        <w:numPr>
          <w:ilvl w:val="0"/>
          <w:numId w:val="48"/>
        </w:numPr>
        <w:rPr>
          <w:rFonts w:asciiTheme="minorHAnsi" w:hAnsiTheme="minorHAnsi" w:cstheme="minorHAnsi"/>
          <w:sz w:val="24"/>
          <w:szCs w:val="24"/>
          <w:lang w:val="tr-TR"/>
        </w:rPr>
      </w:pPr>
      <w:r w:rsidRPr="00C44A20">
        <w:rPr>
          <w:rFonts w:asciiTheme="minorHAnsi" w:hAnsiTheme="minorHAnsi" w:cstheme="minorHAnsi"/>
          <w:sz w:val="24"/>
          <w:szCs w:val="24"/>
          <w:lang w:val="tr-TR"/>
        </w:rPr>
        <w:t>Alt Havzalar</w:t>
      </w:r>
      <w:r w:rsidR="00C44A20" w:rsidRPr="00C44A20">
        <w:rPr>
          <w:rFonts w:asciiTheme="minorHAnsi" w:hAnsiTheme="minorHAnsi" w:cstheme="minorHAnsi"/>
          <w:sz w:val="24"/>
          <w:szCs w:val="24"/>
          <w:lang w:val="tr-TR"/>
        </w:rPr>
        <w:t>/Mikro havzalar İçin</w:t>
      </w:r>
      <w:r w:rsidRPr="00C44A20">
        <w:rPr>
          <w:rFonts w:asciiTheme="minorHAnsi" w:hAnsiTheme="minorHAnsi" w:cstheme="minorHAnsi"/>
          <w:sz w:val="24"/>
          <w:szCs w:val="24"/>
          <w:lang w:val="tr-TR"/>
        </w:rPr>
        <w:t xml:space="preserve"> </w:t>
      </w:r>
      <w:r w:rsidR="00C44A20" w:rsidRPr="00C44A20">
        <w:rPr>
          <w:rFonts w:asciiTheme="minorHAnsi" w:hAnsiTheme="minorHAnsi" w:cstheme="minorHAnsi"/>
          <w:sz w:val="24"/>
          <w:szCs w:val="24"/>
          <w:lang w:val="tr-TR"/>
        </w:rPr>
        <w:t>“</w:t>
      </w:r>
      <w:r w:rsidR="00C52870" w:rsidRPr="00C44A20">
        <w:rPr>
          <w:rFonts w:asciiTheme="minorHAnsi" w:hAnsiTheme="minorHAnsi" w:cstheme="minorHAnsi"/>
          <w:sz w:val="24"/>
          <w:szCs w:val="24"/>
          <w:lang w:val="tr-TR"/>
        </w:rPr>
        <w:t xml:space="preserve">Entegre </w:t>
      </w:r>
      <w:r w:rsidR="00C44A20" w:rsidRPr="00C44A20">
        <w:rPr>
          <w:rFonts w:asciiTheme="minorHAnsi" w:hAnsiTheme="minorHAnsi" w:cstheme="minorHAnsi"/>
          <w:sz w:val="24"/>
          <w:szCs w:val="24"/>
          <w:lang w:val="tr-TR"/>
        </w:rPr>
        <w:t>Alt Havza/</w:t>
      </w:r>
      <w:r w:rsidR="00C52870" w:rsidRPr="00C44A20">
        <w:rPr>
          <w:rFonts w:asciiTheme="minorHAnsi" w:hAnsiTheme="minorHAnsi" w:cstheme="minorHAnsi"/>
          <w:sz w:val="24"/>
          <w:szCs w:val="24"/>
          <w:lang w:val="tr-TR"/>
        </w:rPr>
        <w:t>Mikro</w:t>
      </w:r>
      <w:r w:rsidRPr="00C44A20">
        <w:rPr>
          <w:rFonts w:asciiTheme="minorHAnsi" w:hAnsiTheme="minorHAnsi" w:cstheme="minorHAnsi"/>
          <w:sz w:val="24"/>
          <w:szCs w:val="24"/>
          <w:lang w:val="tr-TR"/>
        </w:rPr>
        <w:t xml:space="preserve"> Havza </w:t>
      </w:r>
      <w:r w:rsidR="00C44A20" w:rsidRPr="00C44A20">
        <w:rPr>
          <w:rFonts w:asciiTheme="minorHAnsi" w:hAnsiTheme="minorHAnsi" w:cstheme="minorHAnsi"/>
          <w:sz w:val="24"/>
          <w:szCs w:val="24"/>
          <w:lang w:val="tr-TR"/>
        </w:rPr>
        <w:t>Yönetimi/Restorasyon</w:t>
      </w:r>
      <w:r w:rsidRPr="00C44A20">
        <w:rPr>
          <w:rFonts w:asciiTheme="minorHAnsi" w:hAnsiTheme="minorHAnsi" w:cstheme="minorHAnsi"/>
          <w:sz w:val="24"/>
          <w:szCs w:val="24"/>
          <w:lang w:val="tr-TR"/>
        </w:rPr>
        <w:t xml:space="preserve"> Planları  (MCP) – Genel Çerçeve</w:t>
      </w:r>
    </w:p>
    <w:p w:rsidR="002D10F7" w:rsidRPr="00C44A20" w:rsidRDefault="002D10F7" w:rsidP="008B6A53">
      <w:pPr>
        <w:pBdr>
          <w:top w:val="nil"/>
          <w:left w:val="nil"/>
          <w:bottom w:val="nil"/>
          <w:right w:val="nil"/>
          <w:between w:val="nil"/>
        </w:pBdr>
        <w:spacing w:after="0" w:line="240" w:lineRule="auto"/>
        <w:ind w:left="720"/>
        <w:contextualSpacing/>
        <w:jc w:val="both"/>
        <w:rPr>
          <w:rFonts w:asciiTheme="minorHAnsi" w:hAnsiTheme="minorHAnsi" w:cstheme="minorHAnsi"/>
          <w:bCs/>
          <w:sz w:val="24"/>
          <w:szCs w:val="24"/>
        </w:rPr>
      </w:pPr>
    </w:p>
    <w:p w:rsidR="002D10F7" w:rsidRPr="00C44A20" w:rsidRDefault="002D10F7" w:rsidP="00C44A20">
      <w:pPr>
        <w:pStyle w:val="Balk1"/>
        <w:rPr>
          <w:rFonts w:asciiTheme="minorHAnsi" w:hAnsiTheme="minorHAnsi" w:cstheme="minorHAnsi"/>
          <w:sz w:val="24"/>
          <w:szCs w:val="24"/>
        </w:rPr>
      </w:pPr>
      <w:bookmarkStart w:id="16" w:name="_Toc73709412"/>
      <w:bookmarkStart w:id="17" w:name="_Toc77026889"/>
      <w:r w:rsidRPr="00C44A20">
        <w:rPr>
          <w:rFonts w:asciiTheme="minorHAnsi" w:hAnsiTheme="minorHAnsi" w:cstheme="minorHAnsi"/>
          <w:sz w:val="24"/>
          <w:szCs w:val="24"/>
        </w:rPr>
        <w:t>Kaynaklar</w:t>
      </w:r>
      <w:bookmarkEnd w:id="16"/>
      <w:bookmarkEnd w:id="17"/>
    </w:p>
    <w:p w:rsidR="002D10F7" w:rsidRPr="00C44A20" w:rsidRDefault="002D10F7" w:rsidP="008B6A53">
      <w:pPr>
        <w:pBdr>
          <w:top w:val="nil"/>
          <w:left w:val="nil"/>
          <w:bottom w:val="nil"/>
          <w:right w:val="nil"/>
          <w:between w:val="nil"/>
        </w:pBdr>
        <w:spacing w:after="0" w:line="240" w:lineRule="auto"/>
        <w:ind w:left="720"/>
        <w:contextualSpacing/>
        <w:jc w:val="both"/>
        <w:rPr>
          <w:rFonts w:asciiTheme="minorHAnsi" w:hAnsiTheme="minorHAnsi" w:cstheme="minorHAnsi"/>
          <w:sz w:val="24"/>
          <w:szCs w:val="24"/>
          <w:lang w:eastAsia="tr-TR"/>
        </w:rPr>
      </w:pPr>
    </w:p>
    <w:sectPr w:rsidR="002D10F7" w:rsidRPr="00C44A20" w:rsidSect="004242E1">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D6" w:rsidRDefault="00FB1AD6" w:rsidP="00BB1AB8">
      <w:pPr>
        <w:spacing w:after="0" w:line="240" w:lineRule="auto"/>
      </w:pPr>
      <w:r>
        <w:separator/>
      </w:r>
    </w:p>
  </w:endnote>
  <w:endnote w:type="continuationSeparator" w:id="0">
    <w:p w:rsidR="00FB1AD6" w:rsidRDefault="00FB1AD6" w:rsidP="00BB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48B" w:rsidRDefault="00F9180A">
    <w:pPr>
      <w:pStyle w:val="AltBilgi"/>
      <w:jc w:val="right"/>
    </w:pPr>
    <w:r>
      <w:fldChar w:fldCharType="begin"/>
    </w:r>
    <w:r w:rsidR="00BA4B36">
      <w:instrText xml:space="preserve"> PAGE   \* MERGEFORMAT </w:instrText>
    </w:r>
    <w:r>
      <w:fldChar w:fldCharType="separate"/>
    </w:r>
    <w:r w:rsidR="00BE694E">
      <w:rPr>
        <w:noProof/>
      </w:rPr>
      <w:t>2</w:t>
    </w:r>
    <w:r>
      <w:rPr>
        <w:noProof/>
      </w:rPr>
      <w:fldChar w:fldCharType="end"/>
    </w:r>
  </w:p>
  <w:p w:rsidR="0064248B" w:rsidRDefault="006424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D6" w:rsidRDefault="00FB1AD6" w:rsidP="00BB1AB8">
      <w:pPr>
        <w:spacing w:after="0" w:line="240" w:lineRule="auto"/>
      </w:pPr>
      <w:r>
        <w:separator/>
      </w:r>
    </w:p>
  </w:footnote>
  <w:footnote w:type="continuationSeparator" w:id="0">
    <w:p w:rsidR="00FB1AD6" w:rsidRDefault="00FB1AD6" w:rsidP="00BB1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3F6F8A0"/>
    <w:lvl w:ilvl="0">
      <w:numFmt w:val="bullet"/>
      <w:lvlText w:val="*"/>
      <w:lvlJc w:val="left"/>
    </w:lvl>
  </w:abstractNum>
  <w:abstractNum w:abstractNumId="1" w15:restartNumberingAfterBreak="0">
    <w:nsid w:val="09570C24"/>
    <w:multiLevelType w:val="multilevel"/>
    <w:tmpl w:val="8B50062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E841880"/>
    <w:multiLevelType w:val="hybridMultilevel"/>
    <w:tmpl w:val="1FB0F74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6701DC"/>
    <w:multiLevelType w:val="hybridMultilevel"/>
    <w:tmpl w:val="79F057E0"/>
    <w:lvl w:ilvl="0" w:tplc="041F0017">
      <w:start w:val="1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1907C9"/>
    <w:multiLevelType w:val="hybridMultilevel"/>
    <w:tmpl w:val="C4765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FD010D"/>
    <w:multiLevelType w:val="multilevel"/>
    <w:tmpl w:val="E98E6C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26F80"/>
    <w:multiLevelType w:val="hybridMultilevel"/>
    <w:tmpl w:val="C37E4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B92C6E"/>
    <w:multiLevelType w:val="hybridMultilevel"/>
    <w:tmpl w:val="7D28CC1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6E13C4"/>
    <w:multiLevelType w:val="hybridMultilevel"/>
    <w:tmpl w:val="E3142658"/>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15:restartNumberingAfterBreak="0">
    <w:nsid w:val="1A764BBF"/>
    <w:multiLevelType w:val="multilevel"/>
    <w:tmpl w:val="8E2EE8E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23105FC5"/>
    <w:multiLevelType w:val="multilevel"/>
    <w:tmpl w:val="2774F1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2A41D4"/>
    <w:multiLevelType w:val="hybridMultilevel"/>
    <w:tmpl w:val="37CAB9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3963B9"/>
    <w:multiLevelType w:val="hybridMultilevel"/>
    <w:tmpl w:val="5B0A2C60"/>
    <w:lvl w:ilvl="0" w:tplc="856607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916708"/>
    <w:multiLevelType w:val="hybridMultilevel"/>
    <w:tmpl w:val="21F04C2A"/>
    <w:lvl w:ilvl="0" w:tplc="0612518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1F2F22"/>
    <w:multiLevelType w:val="hybridMultilevel"/>
    <w:tmpl w:val="C42A0FD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274D7456"/>
    <w:multiLevelType w:val="multilevel"/>
    <w:tmpl w:val="72DCFC36"/>
    <w:lvl w:ilvl="0">
      <w:start w:val="1"/>
      <w:numFmt w:val="decimal"/>
      <w:lvlText w:val="%1."/>
      <w:lvlJc w:val="left"/>
      <w:pPr>
        <w:tabs>
          <w:tab w:val="num" w:pos="720"/>
        </w:tabs>
        <w:ind w:left="720" w:hanging="360"/>
      </w:pPr>
      <w:rPr>
        <w:rFont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292768FC"/>
    <w:multiLevelType w:val="hybridMultilevel"/>
    <w:tmpl w:val="5156EB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662F26"/>
    <w:multiLevelType w:val="hybridMultilevel"/>
    <w:tmpl w:val="ADF419B6"/>
    <w:lvl w:ilvl="0" w:tplc="49B6355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0B83DA6"/>
    <w:multiLevelType w:val="hybridMultilevel"/>
    <w:tmpl w:val="41D871E6"/>
    <w:lvl w:ilvl="0" w:tplc="1DBE88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2467680"/>
    <w:multiLevelType w:val="multilevel"/>
    <w:tmpl w:val="6DC0F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EF6543"/>
    <w:multiLevelType w:val="multilevel"/>
    <w:tmpl w:val="F964F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063F2A"/>
    <w:multiLevelType w:val="hybridMultilevel"/>
    <w:tmpl w:val="E190E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5A62A8"/>
    <w:multiLevelType w:val="hybridMultilevel"/>
    <w:tmpl w:val="2F1CB01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38567121"/>
    <w:multiLevelType w:val="hybridMultilevel"/>
    <w:tmpl w:val="8416B694"/>
    <w:lvl w:ilvl="0" w:tplc="49B6355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3AEA5A7D"/>
    <w:multiLevelType w:val="multilevel"/>
    <w:tmpl w:val="8BA6E69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F0261DA"/>
    <w:multiLevelType w:val="hybridMultilevel"/>
    <w:tmpl w:val="69EA9610"/>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0270F0"/>
    <w:multiLevelType w:val="hybridMultilevel"/>
    <w:tmpl w:val="E6526658"/>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7" w15:restartNumberingAfterBreak="0">
    <w:nsid w:val="411D2DBF"/>
    <w:multiLevelType w:val="hybridMultilevel"/>
    <w:tmpl w:val="588C5456"/>
    <w:lvl w:ilvl="0" w:tplc="49B6355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46A57143"/>
    <w:multiLevelType w:val="hybridMultilevel"/>
    <w:tmpl w:val="8E2EE8E8"/>
    <w:lvl w:ilvl="0" w:tplc="49B6355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8360582"/>
    <w:multiLevelType w:val="hybridMultilevel"/>
    <w:tmpl w:val="D98A2C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B3A38F4"/>
    <w:multiLevelType w:val="hybridMultilevel"/>
    <w:tmpl w:val="4612A166"/>
    <w:lvl w:ilvl="0" w:tplc="041F0019">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4BA249CE"/>
    <w:multiLevelType w:val="multilevel"/>
    <w:tmpl w:val="467C902A"/>
    <w:lvl w:ilvl="0">
      <w:start w:val="1"/>
      <w:numFmt w:val="lowerLetter"/>
      <w:lvlText w:val="%1."/>
      <w:lvlJc w:val="left"/>
      <w:pPr>
        <w:ind w:left="360" w:hanging="360"/>
      </w:pPr>
      <w:rPr>
        <w:rFonts w:hint="default"/>
      </w:rPr>
    </w:lvl>
    <w:lvl w:ilvl="1">
      <w:start w:val="1"/>
      <w:numFmt w:val="decimal"/>
      <w:lvlText w:val="%2-"/>
      <w:lvlJc w:val="left"/>
      <w:pPr>
        <w:ind w:left="1440" w:hanging="72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4F2636A9"/>
    <w:multiLevelType w:val="hybridMultilevel"/>
    <w:tmpl w:val="467C902A"/>
    <w:lvl w:ilvl="0" w:tplc="041F0019">
      <w:start w:val="1"/>
      <w:numFmt w:val="lowerLetter"/>
      <w:lvlText w:val="%1."/>
      <w:lvlJc w:val="left"/>
      <w:pPr>
        <w:ind w:left="360" w:hanging="360"/>
      </w:pPr>
      <w:rPr>
        <w:rFonts w:hint="default"/>
      </w:rPr>
    </w:lvl>
    <w:lvl w:ilvl="1" w:tplc="2820D85E">
      <w:start w:val="1"/>
      <w:numFmt w:val="decimal"/>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544641AF"/>
    <w:multiLevelType w:val="hybridMultilevel"/>
    <w:tmpl w:val="5CA493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BC4446A"/>
    <w:multiLevelType w:val="multilevel"/>
    <w:tmpl w:val="8E2EE8E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15:restartNumberingAfterBreak="0">
    <w:nsid w:val="5E187E56"/>
    <w:multiLevelType w:val="hybridMultilevel"/>
    <w:tmpl w:val="153AA76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6" w15:restartNumberingAfterBreak="0">
    <w:nsid w:val="5EB166B5"/>
    <w:multiLevelType w:val="hybridMultilevel"/>
    <w:tmpl w:val="D3BC8590"/>
    <w:lvl w:ilvl="0" w:tplc="C244637A">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757463E"/>
    <w:multiLevelType w:val="hybridMultilevel"/>
    <w:tmpl w:val="DD3E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7015E4"/>
    <w:multiLevelType w:val="hybridMultilevel"/>
    <w:tmpl w:val="15D86732"/>
    <w:lvl w:ilvl="0" w:tplc="041F0017">
      <w:start w:val="1"/>
      <w:numFmt w:val="lowerLetter"/>
      <w:lvlText w:val="%1)"/>
      <w:lvlJc w:val="left"/>
      <w:pPr>
        <w:ind w:left="720" w:hanging="360"/>
      </w:pPr>
    </w:lvl>
    <w:lvl w:ilvl="1" w:tplc="041F0017">
      <w:start w:val="1"/>
      <w:numFmt w:val="lowerLetter"/>
      <w:lvlText w:val="%2)"/>
      <w:lvlJc w:val="left"/>
      <w:pPr>
        <w:ind w:left="1778"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E10C5A"/>
    <w:multiLevelType w:val="multilevel"/>
    <w:tmpl w:val="EF9CEF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6F6375E5"/>
    <w:multiLevelType w:val="hybridMultilevel"/>
    <w:tmpl w:val="BA4EBD46"/>
    <w:lvl w:ilvl="0" w:tplc="D5EA335C">
      <w:start w:val="1"/>
      <w:numFmt w:val="lowerLetter"/>
      <w:lvlText w:val="%1)"/>
      <w:lvlJc w:val="left"/>
      <w:pPr>
        <w:ind w:left="660" w:hanging="360"/>
      </w:pPr>
      <w:rPr>
        <w:rFonts w:hint="default"/>
      </w:rPr>
    </w:lvl>
    <w:lvl w:ilvl="1" w:tplc="041F0019">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1" w15:restartNumberingAfterBreak="0">
    <w:nsid w:val="6F834777"/>
    <w:multiLevelType w:val="hybridMultilevel"/>
    <w:tmpl w:val="CC86C982"/>
    <w:lvl w:ilvl="0" w:tplc="041F0017">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2" w15:restartNumberingAfterBreak="0">
    <w:nsid w:val="7249248E"/>
    <w:multiLevelType w:val="hybridMultilevel"/>
    <w:tmpl w:val="6FFCB8BE"/>
    <w:lvl w:ilvl="0" w:tplc="49B6355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76E573CA"/>
    <w:multiLevelType w:val="hybridMultilevel"/>
    <w:tmpl w:val="D9C2A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F7EEC"/>
    <w:multiLevelType w:val="hybridMultilevel"/>
    <w:tmpl w:val="398E4ECC"/>
    <w:lvl w:ilvl="0" w:tplc="041F0017">
      <w:start w:val="4"/>
      <w:numFmt w:val="lowerLetter"/>
      <w:lvlText w:val="%1)"/>
      <w:lvlJc w:val="left"/>
      <w:pPr>
        <w:ind w:left="720" w:hanging="360"/>
      </w:pPr>
      <w:rPr>
        <w:rFonts w:hint="default"/>
      </w:rPr>
    </w:lvl>
    <w:lvl w:ilvl="1" w:tplc="6A14F2D0">
      <w:start w:val="1"/>
      <w:numFmt w:val="upperRoman"/>
      <w:lvlText w:val="%2)"/>
      <w:lvlJc w:val="left"/>
      <w:pPr>
        <w:ind w:left="1636" w:hanging="360"/>
      </w:pPr>
      <w:rPr>
        <w:rFonts w:ascii="Times New Roman" w:eastAsia="Times New Roman"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C1C12C3"/>
    <w:multiLevelType w:val="hybridMultilevel"/>
    <w:tmpl w:val="12ACD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D6431CC"/>
    <w:multiLevelType w:val="hybridMultilevel"/>
    <w:tmpl w:val="54A0EE1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7EE5644E"/>
    <w:multiLevelType w:val="hybridMultilevel"/>
    <w:tmpl w:val="58C05510"/>
    <w:lvl w:ilvl="0" w:tplc="C87CC886">
      <w:start w:val="10"/>
      <w:numFmt w:val="lowerLetter"/>
      <w:lvlText w:val="%1)"/>
      <w:lvlJc w:val="left"/>
      <w:pPr>
        <w:ind w:left="1636" w:hanging="360"/>
      </w:pPr>
      <w:rPr>
        <w:rFonts w:hint="default"/>
        <w:b w:val="0"/>
        <w:u w:val="none"/>
      </w:rPr>
    </w:lvl>
    <w:lvl w:ilvl="1" w:tplc="041F0019">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8" w15:restartNumberingAfterBreak="0">
    <w:nsid w:val="7F7873A4"/>
    <w:multiLevelType w:val="hybridMultilevel"/>
    <w:tmpl w:val="F3685EFA"/>
    <w:lvl w:ilvl="0" w:tplc="E72C0826">
      <w:start w:val="4"/>
      <w:numFmt w:val="lowerLetter"/>
      <w:lvlText w:val="%1)"/>
      <w:lvlJc w:val="left"/>
      <w:pPr>
        <w:ind w:left="2138" w:hanging="360"/>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num w:numId="1">
    <w:abstractNumId w:val="18"/>
  </w:num>
  <w:num w:numId="2">
    <w:abstractNumId w:val="2"/>
  </w:num>
  <w:num w:numId="3">
    <w:abstractNumId w:val="13"/>
  </w:num>
  <w:num w:numId="4">
    <w:abstractNumId w:val="6"/>
  </w:num>
  <w:num w:numId="5">
    <w:abstractNumId w:val="4"/>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11"/>
  </w:num>
  <w:num w:numId="8">
    <w:abstractNumId w:val="43"/>
  </w:num>
  <w:num w:numId="9">
    <w:abstractNumId w:val="19"/>
  </w:num>
  <w:num w:numId="10">
    <w:abstractNumId w:val="15"/>
  </w:num>
  <w:num w:numId="11">
    <w:abstractNumId w:val="24"/>
  </w:num>
  <w:num w:numId="12">
    <w:abstractNumId w:val="14"/>
  </w:num>
  <w:num w:numId="13">
    <w:abstractNumId w:val="41"/>
  </w:num>
  <w:num w:numId="14">
    <w:abstractNumId w:val="25"/>
  </w:num>
  <w:num w:numId="15">
    <w:abstractNumId w:val="22"/>
  </w:num>
  <w:num w:numId="16">
    <w:abstractNumId w:val="7"/>
  </w:num>
  <w:num w:numId="17">
    <w:abstractNumId w:val="38"/>
  </w:num>
  <w:num w:numId="18">
    <w:abstractNumId w:val="48"/>
  </w:num>
  <w:num w:numId="19">
    <w:abstractNumId w:val="44"/>
  </w:num>
  <w:num w:numId="20">
    <w:abstractNumId w:val="47"/>
  </w:num>
  <w:num w:numId="21">
    <w:abstractNumId w:val="40"/>
  </w:num>
  <w:num w:numId="22">
    <w:abstractNumId w:val="12"/>
  </w:num>
  <w:num w:numId="23">
    <w:abstractNumId w:val="16"/>
  </w:num>
  <w:num w:numId="24">
    <w:abstractNumId w:val="3"/>
  </w:num>
  <w:num w:numId="25">
    <w:abstractNumId w:val="5"/>
  </w:num>
  <w:num w:numId="26">
    <w:abstractNumId w:val="10"/>
  </w:num>
  <w:num w:numId="27">
    <w:abstractNumId w:val="21"/>
  </w:num>
  <w:num w:numId="28">
    <w:abstractNumId w:val="29"/>
  </w:num>
  <w:num w:numId="29">
    <w:abstractNumId w:val="33"/>
  </w:num>
  <w:num w:numId="30">
    <w:abstractNumId w:val="27"/>
  </w:num>
  <w:num w:numId="31">
    <w:abstractNumId w:val="42"/>
  </w:num>
  <w:num w:numId="32">
    <w:abstractNumId w:val="17"/>
  </w:num>
  <w:num w:numId="33">
    <w:abstractNumId w:val="28"/>
  </w:num>
  <w:num w:numId="34">
    <w:abstractNumId w:val="23"/>
  </w:num>
  <w:num w:numId="35">
    <w:abstractNumId w:val="30"/>
  </w:num>
  <w:num w:numId="36">
    <w:abstractNumId w:val="32"/>
  </w:num>
  <w:num w:numId="37">
    <w:abstractNumId w:val="46"/>
  </w:num>
  <w:num w:numId="38">
    <w:abstractNumId w:val="39"/>
  </w:num>
  <w:num w:numId="39">
    <w:abstractNumId w:val="20"/>
  </w:num>
  <w:num w:numId="40">
    <w:abstractNumId w:val="37"/>
  </w:num>
  <w:num w:numId="41">
    <w:abstractNumId w:val="1"/>
  </w:num>
  <w:num w:numId="42">
    <w:abstractNumId w:val="26"/>
  </w:num>
  <w:num w:numId="43">
    <w:abstractNumId w:val="36"/>
  </w:num>
  <w:num w:numId="44">
    <w:abstractNumId w:val="45"/>
  </w:num>
  <w:num w:numId="45">
    <w:abstractNumId w:val="8"/>
  </w:num>
  <w:num w:numId="46">
    <w:abstractNumId w:val="35"/>
  </w:num>
  <w:num w:numId="47">
    <w:abstractNumId w:val="9"/>
  </w:num>
  <w:num w:numId="48">
    <w:abstractNumId w:val="3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MDY3szC1MDG1MDdS0lEKTi0uzszPAykwrgUAp7FMbSwAAAA="/>
  </w:docVars>
  <w:rsids>
    <w:rsidRoot w:val="00A77F63"/>
    <w:rsid w:val="00002049"/>
    <w:rsid w:val="00005373"/>
    <w:rsid w:val="00005FE1"/>
    <w:rsid w:val="00015B8F"/>
    <w:rsid w:val="00015EA8"/>
    <w:rsid w:val="0001695F"/>
    <w:rsid w:val="00026977"/>
    <w:rsid w:val="00046147"/>
    <w:rsid w:val="00057BAD"/>
    <w:rsid w:val="0006702E"/>
    <w:rsid w:val="000671B8"/>
    <w:rsid w:val="00070F99"/>
    <w:rsid w:val="00072157"/>
    <w:rsid w:val="00076AF0"/>
    <w:rsid w:val="00077141"/>
    <w:rsid w:val="00094480"/>
    <w:rsid w:val="000965C7"/>
    <w:rsid w:val="000A007C"/>
    <w:rsid w:val="000B14B6"/>
    <w:rsid w:val="000B28BD"/>
    <w:rsid w:val="000C3BCE"/>
    <w:rsid w:val="000C49D7"/>
    <w:rsid w:val="000D7108"/>
    <w:rsid w:val="000D754D"/>
    <w:rsid w:val="000D7AF5"/>
    <w:rsid w:val="000E1C19"/>
    <w:rsid w:val="000E307A"/>
    <w:rsid w:val="000E52EC"/>
    <w:rsid w:val="000F0776"/>
    <w:rsid w:val="00101325"/>
    <w:rsid w:val="00105B0B"/>
    <w:rsid w:val="00107C99"/>
    <w:rsid w:val="001122C8"/>
    <w:rsid w:val="00116A4F"/>
    <w:rsid w:val="00117763"/>
    <w:rsid w:val="00120A05"/>
    <w:rsid w:val="00122E3C"/>
    <w:rsid w:val="0012718F"/>
    <w:rsid w:val="0013333F"/>
    <w:rsid w:val="00134D53"/>
    <w:rsid w:val="00156978"/>
    <w:rsid w:val="001577E8"/>
    <w:rsid w:val="00173D95"/>
    <w:rsid w:val="00176635"/>
    <w:rsid w:val="00176DE6"/>
    <w:rsid w:val="00182196"/>
    <w:rsid w:val="00193810"/>
    <w:rsid w:val="0019523C"/>
    <w:rsid w:val="001A0143"/>
    <w:rsid w:val="001A79EC"/>
    <w:rsid w:val="001B3119"/>
    <w:rsid w:val="001C1E51"/>
    <w:rsid w:val="001C2BAE"/>
    <w:rsid w:val="001D25E4"/>
    <w:rsid w:val="001D5D9D"/>
    <w:rsid w:val="001F15E3"/>
    <w:rsid w:val="001F1C42"/>
    <w:rsid w:val="001F689C"/>
    <w:rsid w:val="002007D8"/>
    <w:rsid w:val="00202F21"/>
    <w:rsid w:val="00203456"/>
    <w:rsid w:val="002034F1"/>
    <w:rsid w:val="00205A95"/>
    <w:rsid w:val="0021011E"/>
    <w:rsid w:val="002150B0"/>
    <w:rsid w:val="002203D0"/>
    <w:rsid w:val="0023245F"/>
    <w:rsid w:val="0024417B"/>
    <w:rsid w:val="002454CB"/>
    <w:rsid w:val="00251B8C"/>
    <w:rsid w:val="002556A8"/>
    <w:rsid w:val="00256AE0"/>
    <w:rsid w:val="00256D8C"/>
    <w:rsid w:val="00256DEF"/>
    <w:rsid w:val="00257B41"/>
    <w:rsid w:val="00273C35"/>
    <w:rsid w:val="002754E4"/>
    <w:rsid w:val="00277294"/>
    <w:rsid w:val="00285268"/>
    <w:rsid w:val="002919FE"/>
    <w:rsid w:val="00291A04"/>
    <w:rsid w:val="002931DE"/>
    <w:rsid w:val="002954C6"/>
    <w:rsid w:val="002A04B1"/>
    <w:rsid w:val="002A3669"/>
    <w:rsid w:val="002C2787"/>
    <w:rsid w:val="002C3B41"/>
    <w:rsid w:val="002D09FF"/>
    <w:rsid w:val="002D10F7"/>
    <w:rsid w:val="002D2174"/>
    <w:rsid w:val="002D67CA"/>
    <w:rsid w:val="002E2C81"/>
    <w:rsid w:val="002E3D9C"/>
    <w:rsid w:val="002F7C80"/>
    <w:rsid w:val="003043FE"/>
    <w:rsid w:val="00307817"/>
    <w:rsid w:val="00314432"/>
    <w:rsid w:val="00323BAE"/>
    <w:rsid w:val="00324570"/>
    <w:rsid w:val="003264EC"/>
    <w:rsid w:val="00327977"/>
    <w:rsid w:val="00336DF6"/>
    <w:rsid w:val="00355840"/>
    <w:rsid w:val="003562B0"/>
    <w:rsid w:val="00360420"/>
    <w:rsid w:val="00372E62"/>
    <w:rsid w:val="00375B37"/>
    <w:rsid w:val="0038060B"/>
    <w:rsid w:val="0038393C"/>
    <w:rsid w:val="00386552"/>
    <w:rsid w:val="00386C76"/>
    <w:rsid w:val="00393F1E"/>
    <w:rsid w:val="00396DEA"/>
    <w:rsid w:val="00397E62"/>
    <w:rsid w:val="003A1872"/>
    <w:rsid w:val="003D2853"/>
    <w:rsid w:val="003E11A1"/>
    <w:rsid w:val="003E20B0"/>
    <w:rsid w:val="004016CF"/>
    <w:rsid w:val="00402E65"/>
    <w:rsid w:val="004113D3"/>
    <w:rsid w:val="0041380C"/>
    <w:rsid w:val="00417EC6"/>
    <w:rsid w:val="004242E1"/>
    <w:rsid w:val="00426E1C"/>
    <w:rsid w:val="00427716"/>
    <w:rsid w:val="00431D3B"/>
    <w:rsid w:val="00433209"/>
    <w:rsid w:val="004357B7"/>
    <w:rsid w:val="004362EE"/>
    <w:rsid w:val="0044223F"/>
    <w:rsid w:val="004473FD"/>
    <w:rsid w:val="004707DD"/>
    <w:rsid w:val="00470A43"/>
    <w:rsid w:val="00472583"/>
    <w:rsid w:val="00480614"/>
    <w:rsid w:val="004922CB"/>
    <w:rsid w:val="00492392"/>
    <w:rsid w:val="004A7932"/>
    <w:rsid w:val="004C0E75"/>
    <w:rsid w:val="004C417A"/>
    <w:rsid w:val="004D20B4"/>
    <w:rsid w:val="004D3B8E"/>
    <w:rsid w:val="004F427D"/>
    <w:rsid w:val="00507170"/>
    <w:rsid w:val="00507355"/>
    <w:rsid w:val="00521A8C"/>
    <w:rsid w:val="00525162"/>
    <w:rsid w:val="00535F5A"/>
    <w:rsid w:val="00543C74"/>
    <w:rsid w:val="00547B42"/>
    <w:rsid w:val="00590DB8"/>
    <w:rsid w:val="00592422"/>
    <w:rsid w:val="00596EBD"/>
    <w:rsid w:val="005A06F7"/>
    <w:rsid w:val="005B0AF0"/>
    <w:rsid w:val="005B31AB"/>
    <w:rsid w:val="005C47C5"/>
    <w:rsid w:val="005D1F25"/>
    <w:rsid w:val="005F1838"/>
    <w:rsid w:val="005F2E54"/>
    <w:rsid w:val="006001CC"/>
    <w:rsid w:val="006016C4"/>
    <w:rsid w:val="0060538D"/>
    <w:rsid w:val="00613B04"/>
    <w:rsid w:val="006261F1"/>
    <w:rsid w:val="00627560"/>
    <w:rsid w:val="00631FF0"/>
    <w:rsid w:val="006356EE"/>
    <w:rsid w:val="0064248B"/>
    <w:rsid w:val="00651D89"/>
    <w:rsid w:val="00652364"/>
    <w:rsid w:val="00654147"/>
    <w:rsid w:val="006568F5"/>
    <w:rsid w:val="00667485"/>
    <w:rsid w:val="00667D1E"/>
    <w:rsid w:val="00675D05"/>
    <w:rsid w:val="006868D4"/>
    <w:rsid w:val="00696623"/>
    <w:rsid w:val="006977BC"/>
    <w:rsid w:val="006C6820"/>
    <w:rsid w:val="006E5A8A"/>
    <w:rsid w:val="006F22C7"/>
    <w:rsid w:val="00704F9E"/>
    <w:rsid w:val="007149A7"/>
    <w:rsid w:val="0071585B"/>
    <w:rsid w:val="00716300"/>
    <w:rsid w:val="00717151"/>
    <w:rsid w:val="00726A5E"/>
    <w:rsid w:val="00730136"/>
    <w:rsid w:val="007328FC"/>
    <w:rsid w:val="00732AC2"/>
    <w:rsid w:val="00732BE5"/>
    <w:rsid w:val="00736C36"/>
    <w:rsid w:val="007374D8"/>
    <w:rsid w:val="00737863"/>
    <w:rsid w:val="0074001B"/>
    <w:rsid w:val="00743C58"/>
    <w:rsid w:val="007443FE"/>
    <w:rsid w:val="007479DF"/>
    <w:rsid w:val="007501F1"/>
    <w:rsid w:val="00750247"/>
    <w:rsid w:val="0076032E"/>
    <w:rsid w:val="00765D89"/>
    <w:rsid w:val="00777EEF"/>
    <w:rsid w:val="00782768"/>
    <w:rsid w:val="00783627"/>
    <w:rsid w:val="00785DD0"/>
    <w:rsid w:val="007A0C62"/>
    <w:rsid w:val="007B3923"/>
    <w:rsid w:val="007B79DB"/>
    <w:rsid w:val="007B7E30"/>
    <w:rsid w:val="007C4062"/>
    <w:rsid w:val="007D0056"/>
    <w:rsid w:val="007D3CAF"/>
    <w:rsid w:val="007E079B"/>
    <w:rsid w:val="007E1BF1"/>
    <w:rsid w:val="007E2A83"/>
    <w:rsid w:val="007E45EE"/>
    <w:rsid w:val="007E6252"/>
    <w:rsid w:val="007F534A"/>
    <w:rsid w:val="008136F5"/>
    <w:rsid w:val="00814A60"/>
    <w:rsid w:val="00817FC0"/>
    <w:rsid w:val="00821FE9"/>
    <w:rsid w:val="008302A1"/>
    <w:rsid w:val="008367BD"/>
    <w:rsid w:val="008406D1"/>
    <w:rsid w:val="0084080F"/>
    <w:rsid w:val="00843208"/>
    <w:rsid w:val="00846A55"/>
    <w:rsid w:val="00861C62"/>
    <w:rsid w:val="00870AAF"/>
    <w:rsid w:val="00874DF5"/>
    <w:rsid w:val="00880B14"/>
    <w:rsid w:val="008819D1"/>
    <w:rsid w:val="0088720A"/>
    <w:rsid w:val="00895B3A"/>
    <w:rsid w:val="00897EB2"/>
    <w:rsid w:val="008B2AAE"/>
    <w:rsid w:val="008B6A53"/>
    <w:rsid w:val="008C16D0"/>
    <w:rsid w:val="008C1C50"/>
    <w:rsid w:val="008C57D2"/>
    <w:rsid w:val="008E6489"/>
    <w:rsid w:val="008F0570"/>
    <w:rsid w:val="00906F5B"/>
    <w:rsid w:val="00916457"/>
    <w:rsid w:val="00917B4C"/>
    <w:rsid w:val="009271BA"/>
    <w:rsid w:val="00946CC5"/>
    <w:rsid w:val="009518BE"/>
    <w:rsid w:val="00955C59"/>
    <w:rsid w:val="0096553D"/>
    <w:rsid w:val="00965614"/>
    <w:rsid w:val="00965709"/>
    <w:rsid w:val="009726A8"/>
    <w:rsid w:val="00974EF1"/>
    <w:rsid w:val="00992D99"/>
    <w:rsid w:val="00994DB1"/>
    <w:rsid w:val="009A7806"/>
    <w:rsid w:val="009B5508"/>
    <w:rsid w:val="009B5A97"/>
    <w:rsid w:val="009C2432"/>
    <w:rsid w:val="009C666C"/>
    <w:rsid w:val="009C6691"/>
    <w:rsid w:val="009D42A3"/>
    <w:rsid w:val="009D43DA"/>
    <w:rsid w:val="009D6FF2"/>
    <w:rsid w:val="009D7A23"/>
    <w:rsid w:val="009E18B3"/>
    <w:rsid w:val="009E5194"/>
    <w:rsid w:val="009E5929"/>
    <w:rsid w:val="00A13208"/>
    <w:rsid w:val="00A1348E"/>
    <w:rsid w:val="00A30209"/>
    <w:rsid w:val="00A37010"/>
    <w:rsid w:val="00A4789E"/>
    <w:rsid w:val="00A569D1"/>
    <w:rsid w:val="00A625E6"/>
    <w:rsid w:val="00A65A7A"/>
    <w:rsid w:val="00A70530"/>
    <w:rsid w:val="00A7402E"/>
    <w:rsid w:val="00A77F63"/>
    <w:rsid w:val="00A80054"/>
    <w:rsid w:val="00A81072"/>
    <w:rsid w:val="00A81287"/>
    <w:rsid w:val="00A84042"/>
    <w:rsid w:val="00A91216"/>
    <w:rsid w:val="00A91B47"/>
    <w:rsid w:val="00A92A07"/>
    <w:rsid w:val="00A96C53"/>
    <w:rsid w:val="00AA36ED"/>
    <w:rsid w:val="00AA4D14"/>
    <w:rsid w:val="00AA5326"/>
    <w:rsid w:val="00AB2729"/>
    <w:rsid w:val="00AC1E70"/>
    <w:rsid w:val="00AD16BE"/>
    <w:rsid w:val="00AD1763"/>
    <w:rsid w:val="00AD2314"/>
    <w:rsid w:val="00AD2936"/>
    <w:rsid w:val="00AE23A3"/>
    <w:rsid w:val="00AE61CA"/>
    <w:rsid w:val="00B02F57"/>
    <w:rsid w:val="00B06485"/>
    <w:rsid w:val="00B1499C"/>
    <w:rsid w:val="00B16A4B"/>
    <w:rsid w:val="00B21E55"/>
    <w:rsid w:val="00B22B90"/>
    <w:rsid w:val="00B26EF9"/>
    <w:rsid w:val="00B303E5"/>
    <w:rsid w:val="00B30BF1"/>
    <w:rsid w:val="00B31A5A"/>
    <w:rsid w:val="00B42637"/>
    <w:rsid w:val="00B45D61"/>
    <w:rsid w:val="00B46C18"/>
    <w:rsid w:val="00B60B67"/>
    <w:rsid w:val="00B64460"/>
    <w:rsid w:val="00B6541F"/>
    <w:rsid w:val="00B67F7B"/>
    <w:rsid w:val="00B80008"/>
    <w:rsid w:val="00B80F37"/>
    <w:rsid w:val="00B83752"/>
    <w:rsid w:val="00B94C0B"/>
    <w:rsid w:val="00BA4B36"/>
    <w:rsid w:val="00BA7C03"/>
    <w:rsid w:val="00BB0889"/>
    <w:rsid w:val="00BB1AB8"/>
    <w:rsid w:val="00BB36F9"/>
    <w:rsid w:val="00BC0E33"/>
    <w:rsid w:val="00BD7BF9"/>
    <w:rsid w:val="00BE13B6"/>
    <w:rsid w:val="00BE174A"/>
    <w:rsid w:val="00BE694E"/>
    <w:rsid w:val="00C05C9F"/>
    <w:rsid w:val="00C162D4"/>
    <w:rsid w:val="00C35867"/>
    <w:rsid w:val="00C41D9B"/>
    <w:rsid w:val="00C42740"/>
    <w:rsid w:val="00C44A20"/>
    <w:rsid w:val="00C4736C"/>
    <w:rsid w:val="00C4773A"/>
    <w:rsid w:val="00C52870"/>
    <w:rsid w:val="00C61AF1"/>
    <w:rsid w:val="00C74C31"/>
    <w:rsid w:val="00C7693D"/>
    <w:rsid w:val="00C863BB"/>
    <w:rsid w:val="00C878FB"/>
    <w:rsid w:val="00C90604"/>
    <w:rsid w:val="00C9341E"/>
    <w:rsid w:val="00C96E72"/>
    <w:rsid w:val="00C974D3"/>
    <w:rsid w:val="00CA3DB6"/>
    <w:rsid w:val="00CA497A"/>
    <w:rsid w:val="00CB112F"/>
    <w:rsid w:val="00CB2F19"/>
    <w:rsid w:val="00CB62B6"/>
    <w:rsid w:val="00CB6D88"/>
    <w:rsid w:val="00CC0CA1"/>
    <w:rsid w:val="00CC272A"/>
    <w:rsid w:val="00CC49A4"/>
    <w:rsid w:val="00CC6C51"/>
    <w:rsid w:val="00CD0589"/>
    <w:rsid w:val="00CD3C66"/>
    <w:rsid w:val="00D07299"/>
    <w:rsid w:val="00D16888"/>
    <w:rsid w:val="00D36DA2"/>
    <w:rsid w:val="00D378B2"/>
    <w:rsid w:val="00D41607"/>
    <w:rsid w:val="00D42CDC"/>
    <w:rsid w:val="00D43802"/>
    <w:rsid w:val="00D5323A"/>
    <w:rsid w:val="00D55252"/>
    <w:rsid w:val="00D56E9D"/>
    <w:rsid w:val="00D72EB3"/>
    <w:rsid w:val="00D8239D"/>
    <w:rsid w:val="00D83057"/>
    <w:rsid w:val="00D86778"/>
    <w:rsid w:val="00D918EA"/>
    <w:rsid w:val="00DA22B8"/>
    <w:rsid w:val="00DA765B"/>
    <w:rsid w:val="00DB0690"/>
    <w:rsid w:val="00DB308A"/>
    <w:rsid w:val="00DB3A97"/>
    <w:rsid w:val="00DB6189"/>
    <w:rsid w:val="00DB6D55"/>
    <w:rsid w:val="00DC1865"/>
    <w:rsid w:val="00DC2223"/>
    <w:rsid w:val="00DC3817"/>
    <w:rsid w:val="00DC3C7A"/>
    <w:rsid w:val="00DD3180"/>
    <w:rsid w:val="00DD38E1"/>
    <w:rsid w:val="00DD6380"/>
    <w:rsid w:val="00DE7713"/>
    <w:rsid w:val="00DF1FEC"/>
    <w:rsid w:val="00DF7071"/>
    <w:rsid w:val="00DF7D2B"/>
    <w:rsid w:val="00E07BC1"/>
    <w:rsid w:val="00E104D3"/>
    <w:rsid w:val="00E10E54"/>
    <w:rsid w:val="00E11E69"/>
    <w:rsid w:val="00E169BF"/>
    <w:rsid w:val="00E23DA0"/>
    <w:rsid w:val="00E361BD"/>
    <w:rsid w:val="00E43700"/>
    <w:rsid w:val="00E4757C"/>
    <w:rsid w:val="00E53DA5"/>
    <w:rsid w:val="00E553DE"/>
    <w:rsid w:val="00E70F10"/>
    <w:rsid w:val="00E74EB9"/>
    <w:rsid w:val="00E8315E"/>
    <w:rsid w:val="00E83F07"/>
    <w:rsid w:val="00E84FB5"/>
    <w:rsid w:val="00E868ED"/>
    <w:rsid w:val="00E901A9"/>
    <w:rsid w:val="00E96946"/>
    <w:rsid w:val="00EA4A61"/>
    <w:rsid w:val="00EB220E"/>
    <w:rsid w:val="00EC1169"/>
    <w:rsid w:val="00EC2A1B"/>
    <w:rsid w:val="00EC2FEB"/>
    <w:rsid w:val="00EC4A15"/>
    <w:rsid w:val="00EC594B"/>
    <w:rsid w:val="00EC5ECD"/>
    <w:rsid w:val="00ED43BC"/>
    <w:rsid w:val="00ED7017"/>
    <w:rsid w:val="00EE0CD9"/>
    <w:rsid w:val="00EF4DFA"/>
    <w:rsid w:val="00EF613C"/>
    <w:rsid w:val="00F00EBC"/>
    <w:rsid w:val="00F10ED4"/>
    <w:rsid w:val="00F11693"/>
    <w:rsid w:val="00F159F3"/>
    <w:rsid w:val="00F24C38"/>
    <w:rsid w:val="00F40102"/>
    <w:rsid w:val="00F41949"/>
    <w:rsid w:val="00F44E19"/>
    <w:rsid w:val="00F570A2"/>
    <w:rsid w:val="00F70F53"/>
    <w:rsid w:val="00F77931"/>
    <w:rsid w:val="00F815FE"/>
    <w:rsid w:val="00F82626"/>
    <w:rsid w:val="00F9180A"/>
    <w:rsid w:val="00FB1AD6"/>
    <w:rsid w:val="00FB4022"/>
    <w:rsid w:val="00FB52EC"/>
    <w:rsid w:val="00FB6C53"/>
    <w:rsid w:val="00FD42BC"/>
    <w:rsid w:val="00FE2E56"/>
    <w:rsid w:val="00FE31F9"/>
    <w:rsid w:val="00FE5CBC"/>
    <w:rsid w:val="00FF5207"/>
    <w:rsid w:val="00FF6605"/>
    <w:rsid w:val="00FF69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4916"/>
  <w15:docId w15:val="{BED56017-7957-4B7D-AFE7-DDE0DD0E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D4"/>
    <w:pPr>
      <w:spacing w:after="200" w:line="276" w:lineRule="auto"/>
    </w:pPr>
    <w:rPr>
      <w:sz w:val="22"/>
      <w:szCs w:val="22"/>
      <w:lang w:eastAsia="en-US"/>
    </w:rPr>
  </w:style>
  <w:style w:type="paragraph" w:styleId="Balk1">
    <w:name w:val="heading 1"/>
    <w:basedOn w:val="Normal"/>
    <w:next w:val="Normal"/>
    <w:link w:val="Balk1Char"/>
    <w:uiPriority w:val="9"/>
    <w:qFormat/>
    <w:rsid w:val="009D7A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9D7A2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Balk3">
    <w:name w:val="heading 3"/>
    <w:basedOn w:val="Normal"/>
    <w:next w:val="Normal"/>
    <w:link w:val="Balk3Char"/>
    <w:uiPriority w:val="9"/>
    <w:unhideWhenUsed/>
    <w:qFormat/>
    <w:rsid w:val="009D7A2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7F63"/>
    <w:pPr>
      <w:ind w:left="720"/>
      <w:contextualSpacing/>
    </w:pPr>
  </w:style>
  <w:style w:type="paragraph" w:styleId="DipnotMetni">
    <w:name w:val="footnote text"/>
    <w:basedOn w:val="Normal"/>
    <w:link w:val="DipnotMetniChar"/>
    <w:uiPriority w:val="99"/>
    <w:semiHidden/>
    <w:unhideWhenUsed/>
    <w:rsid w:val="00BB1AB8"/>
    <w:rPr>
      <w:rFonts w:eastAsia="Calibri"/>
      <w:sz w:val="20"/>
      <w:szCs w:val="20"/>
    </w:rPr>
  </w:style>
  <w:style w:type="character" w:customStyle="1" w:styleId="DipnotMetniChar">
    <w:name w:val="Dipnot Metni Char"/>
    <w:link w:val="DipnotMetni"/>
    <w:uiPriority w:val="99"/>
    <w:semiHidden/>
    <w:rsid w:val="00BB1AB8"/>
    <w:rPr>
      <w:rFonts w:ascii="Calibri" w:eastAsia="Calibri" w:hAnsi="Calibri" w:cs="Times New Roman"/>
      <w:sz w:val="20"/>
      <w:szCs w:val="20"/>
    </w:rPr>
  </w:style>
  <w:style w:type="character" w:styleId="DipnotBavurusu">
    <w:name w:val="footnote reference"/>
    <w:uiPriority w:val="99"/>
    <w:semiHidden/>
    <w:unhideWhenUsed/>
    <w:rsid w:val="00BB1AB8"/>
    <w:rPr>
      <w:vertAlign w:val="superscript"/>
    </w:rPr>
  </w:style>
  <w:style w:type="paragraph" w:styleId="stBilgi">
    <w:name w:val="header"/>
    <w:basedOn w:val="Normal"/>
    <w:link w:val="stBilgiChar"/>
    <w:uiPriority w:val="99"/>
    <w:unhideWhenUsed/>
    <w:rsid w:val="00433209"/>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433209"/>
  </w:style>
  <w:style w:type="paragraph" w:styleId="AltBilgi">
    <w:name w:val="footer"/>
    <w:basedOn w:val="Normal"/>
    <w:link w:val="AltBilgiChar"/>
    <w:uiPriority w:val="99"/>
    <w:unhideWhenUsed/>
    <w:rsid w:val="00433209"/>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433209"/>
  </w:style>
  <w:style w:type="paragraph" w:styleId="NormalWeb">
    <w:name w:val="Normal (Web)"/>
    <w:basedOn w:val="Normal"/>
    <w:uiPriority w:val="99"/>
    <w:semiHidden/>
    <w:unhideWhenUsed/>
    <w:rsid w:val="008C57D2"/>
    <w:pPr>
      <w:spacing w:before="100" w:beforeAutospacing="1" w:after="100" w:afterAutospacing="1" w:line="240" w:lineRule="auto"/>
    </w:pPr>
    <w:rPr>
      <w:rFonts w:ascii="Times New Roman" w:hAnsi="Times New Roman"/>
      <w:sz w:val="24"/>
      <w:szCs w:val="24"/>
      <w:lang w:eastAsia="tr-TR"/>
    </w:rPr>
  </w:style>
  <w:style w:type="table" w:styleId="TabloKlavuzu">
    <w:name w:val="Table Grid"/>
    <w:basedOn w:val="NormalTablo"/>
    <w:uiPriority w:val="39"/>
    <w:rsid w:val="008C1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80614"/>
    <w:pPr>
      <w:spacing w:after="0" w:line="240" w:lineRule="auto"/>
    </w:pPr>
    <w:rPr>
      <w:rFonts w:ascii="Tahoma" w:hAnsi="Tahoma"/>
      <w:sz w:val="16"/>
      <w:szCs w:val="16"/>
    </w:rPr>
  </w:style>
  <w:style w:type="character" w:customStyle="1" w:styleId="BalonMetniChar">
    <w:name w:val="Balon Metni Char"/>
    <w:link w:val="BalonMetni"/>
    <w:uiPriority w:val="99"/>
    <w:semiHidden/>
    <w:rsid w:val="00480614"/>
    <w:rPr>
      <w:rFonts w:ascii="Tahoma" w:hAnsi="Tahoma" w:cs="Tahoma"/>
      <w:sz w:val="16"/>
      <w:szCs w:val="16"/>
      <w:lang w:val="en-US" w:eastAsia="en-US"/>
    </w:rPr>
  </w:style>
  <w:style w:type="paragraph" w:styleId="AralkYok">
    <w:name w:val="No Spacing"/>
    <w:uiPriority w:val="1"/>
    <w:qFormat/>
    <w:rsid w:val="00E553DE"/>
    <w:pPr>
      <w:spacing w:line="0" w:lineRule="atLeast"/>
      <w:ind w:left="788" w:hanging="431"/>
      <w:jc w:val="both"/>
    </w:pPr>
    <w:rPr>
      <w:rFonts w:eastAsia="Calibri"/>
      <w:sz w:val="22"/>
      <w:szCs w:val="22"/>
      <w:lang w:eastAsia="en-US"/>
    </w:rPr>
  </w:style>
  <w:style w:type="character" w:styleId="Kpr">
    <w:name w:val="Hyperlink"/>
    <w:basedOn w:val="VarsaylanParagrafYazTipi"/>
    <w:uiPriority w:val="99"/>
    <w:unhideWhenUsed/>
    <w:rsid w:val="004242E1"/>
    <w:rPr>
      <w:color w:val="0000FF" w:themeColor="hyperlink"/>
      <w:u w:val="single"/>
    </w:rPr>
  </w:style>
  <w:style w:type="character" w:customStyle="1" w:styleId="Balk2Char">
    <w:name w:val="Başlık 2 Char"/>
    <w:basedOn w:val="VarsaylanParagrafYazTipi"/>
    <w:link w:val="Balk2"/>
    <w:uiPriority w:val="9"/>
    <w:rsid w:val="009D7A23"/>
    <w:rPr>
      <w:rFonts w:asciiTheme="majorHAnsi" w:eastAsiaTheme="majorEastAsia" w:hAnsiTheme="majorHAnsi" w:cstheme="majorBidi"/>
      <w:color w:val="365F91" w:themeColor="accent1" w:themeShade="BF"/>
      <w:sz w:val="26"/>
      <w:szCs w:val="26"/>
      <w:lang w:val="en-GB" w:eastAsia="en-US"/>
    </w:rPr>
  </w:style>
  <w:style w:type="character" w:customStyle="1" w:styleId="Balk1Char">
    <w:name w:val="Başlık 1 Char"/>
    <w:basedOn w:val="VarsaylanParagrafYazTipi"/>
    <w:link w:val="Balk1"/>
    <w:uiPriority w:val="9"/>
    <w:rsid w:val="009D7A23"/>
    <w:rPr>
      <w:rFonts w:asciiTheme="majorHAnsi" w:eastAsiaTheme="majorEastAsia" w:hAnsiTheme="majorHAnsi" w:cstheme="majorBidi"/>
      <w:color w:val="365F91" w:themeColor="accent1" w:themeShade="BF"/>
      <w:sz w:val="32"/>
      <w:szCs w:val="32"/>
      <w:lang w:eastAsia="en-US"/>
    </w:rPr>
  </w:style>
  <w:style w:type="character" w:customStyle="1" w:styleId="Balk3Char">
    <w:name w:val="Başlık 3 Char"/>
    <w:basedOn w:val="VarsaylanParagrafYazTipi"/>
    <w:link w:val="Balk3"/>
    <w:uiPriority w:val="9"/>
    <w:rsid w:val="009D7A23"/>
    <w:rPr>
      <w:rFonts w:asciiTheme="majorHAnsi" w:eastAsiaTheme="majorEastAsia" w:hAnsiTheme="majorHAnsi" w:cstheme="majorBidi"/>
      <w:color w:val="243F60" w:themeColor="accent1" w:themeShade="7F"/>
      <w:sz w:val="24"/>
      <w:szCs w:val="24"/>
      <w:lang w:val="en-GB" w:eastAsia="en-US"/>
    </w:rPr>
  </w:style>
  <w:style w:type="character" w:customStyle="1" w:styleId="tr">
    <w:name w:val="tr"/>
    <w:basedOn w:val="VarsaylanParagrafYazTipi"/>
    <w:rsid w:val="009D7A23"/>
  </w:style>
  <w:style w:type="character" w:styleId="Gl">
    <w:name w:val="Strong"/>
    <w:basedOn w:val="VarsaylanParagrafYazTipi"/>
    <w:uiPriority w:val="22"/>
    <w:qFormat/>
    <w:rsid w:val="009D7A23"/>
    <w:rPr>
      <w:b/>
      <w:bCs/>
    </w:rPr>
  </w:style>
  <w:style w:type="paragraph" w:styleId="T1">
    <w:name w:val="toc 1"/>
    <w:basedOn w:val="Normal"/>
    <w:next w:val="Normal"/>
    <w:autoRedefine/>
    <w:uiPriority w:val="39"/>
    <w:unhideWhenUsed/>
    <w:rsid w:val="00BE694E"/>
    <w:pPr>
      <w:spacing w:after="100"/>
    </w:pPr>
  </w:style>
  <w:style w:type="paragraph" w:styleId="T2">
    <w:name w:val="toc 2"/>
    <w:basedOn w:val="Normal"/>
    <w:next w:val="Normal"/>
    <w:autoRedefine/>
    <w:uiPriority w:val="39"/>
    <w:unhideWhenUsed/>
    <w:rsid w:val="00BE694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89839">
      <w:bodyDiv w:val="1"/>
      <w:marLeft w:val="0"/>
      <w:marRight w:val="0"/>
      <w:marTop w:val="0"/>
      <w:marBottom w:val="0"/>
      <w:divBdr>
        <w:top w:val="none" w:sz="0" w:space="0" w:color="auto"/>
        <w:left w:val="none" w:sz="0" w:space="0" w:color="auto"/>
        <w:bottom w:val="none" w:sz="0" w:space="0" w:color="auto"/>
        <w:right w:val="none" w:sz="0" w:space="0" w:color="auto"/>
      </w:divBdr>
    </w:div>
    <w:div w:id="1564024383">
      <w:bodyDiv w:val="1"/>
      <w:marLeft w:val="0"/>
      <w:marRight w:val="0"/>
      <w:marTop w:val="0"/>
      <w:marBottom w:val="0"/>
      <w:divBdr>
        <w:top w:val="none" w:sz="0" w:space="0" w:color="auto"/>
        <w:left w:val="none" w:sz="0" w:space="0" w:color="auto"/>
        <w:bottom w:val="none" w:sz="0" w:space="0" w:color="auto"/>
        <w:right w:val="none" w:sz="0" w:space="0" w:color="auto"/>
      </w:divBdr>
      <w:divsChild>
        <w:div w:id="1525090957">
          <w:marLeft w:val="0"/>
          <w:marRight w:val="0"/>
          <w:marTop w:val="0"/>
          <w:marBottom w:val="0"/>
          <w:divBdr>
            <w:top w:val="none" w:sz="0" w:space="0" w:color="auto"/>
            <w:left w:val="single" w:sz="6" w:space="0" w:color="CCCCCC"/>
            <w:bottom w:val="none" w:sz="0" w:space="0" w:color="auto"/>
            <w:right w:val="single" w:sz="6" w:space="0" w:color="CCCCCC"/>
          </w:divBdr>
          <w:divsChild>
            <w:div w:id="846099409">
              <w:marLeft w:val="0"/>
              <w:marRight w:val="0"/>
              <w:marTop w:val="0"/>
              <w:marBottom w:val="0"/>
              <w:divBdr>
                <w:top w:val="none" w:sz="0" w:space="0" w:color="auto"/>
                <w:left w:val="none" w:sz="0" w:space="0" w:color="auto"/>
                <w:bottom w:val="none" w:sz="0" w:space="0" w:color="auto"/>
                <w:right w:val="none" w:sz="0" w:space="0" w:color="auto"/>
              </w:divBdr>
              <w:divsChild>
                <w:div w:id="20236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62CF-1067-43B7-80D6-69BB4E0D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689</Words>
  <Characters>3930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hbaltali</dc:creator>
  <cp:lastModifiedBy>Windows Kullanıcısı</cp:lastModifiedBy>
  <cp:revision>7</cp:revision>
  <cp:lastPrinted>2017-07-25T07:00:00Z</cp:lastPrinted>
  <dcterms:created xsi:type="dcterms:W3CDTF">2021-07-12T20:33:00Z</dcterms:created>
  <dcterms:modified xsi:type="dcterms:W3CDTF">2021-07-12T21:01:00Z</dcterms:modified>
</cp:coreProperties>
</file>