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7CF329" w14:textId="77777777" w:rsidR="008060DA" w:rsidRPr="00FE2271" w:rsidRDefault="008060DA" w:rsidP="00A769DB">
      <w:pPr>
        <w:jc w:val="center"/>
        <w:rPr>
          <w:rFonts w:asciiTheme="majorHAnsi" w:hAnsiTheme="majorHAnsi" w:cstheme="majorHAnsi"/>
        </w:rPr>
      </w:pPr>
    </w:p>
    <w:p w14:paraId="3E305FF2" w14:textId="551A3FE1" w:rsidR="00960D70" w:rsidRDefault="005002CD" w:rsidP="00A769DB">
      <w:pPr>
        <w:jc w:val="center"/>
        <w:rPr>
          <w:rFonts w:asciiTheme="majorHAnsi" w:hAnsiTheme="majorHAnsi" w:cstheme="majorHAnsi"/>
          <w:sz w:val="28"/>
        </w:rPr>
      </w:pPr>
      <w:r w:rsidRPr="00FE2271">
        <w:rPr>
          <w:rFonts w:asciiTheme="majorHAnsi" w:hAnsiTheme="majorHAnsi" w:cstheme="majorHAnsi"/>
          <w:sz w:val="28"/>
        </w:rPr>
        <w:t>Karadeniz Bölgesinde Sel</w:t>
      </w:r>
      <w:r w:rsidR="00F355C4" w:rsidRPr="00FE2271">
        <w:rPr>
          <w:rFonts w:asciiTheme="majorHAnsi" w:hAnsiTheme="majorHAnsi" w:cstheme="majorHAnsi"/>
          <w:sz w:val="28"/>
        </w:rPr>
        <w:t>, Taşkın, Heyelan ve Kuraklık</w:t>
      </w:r>
      <w:r w:rsidRPr="00FE2271">
        <w:rPr>
          <w:rFonts w:asciiTheme="majorHAnsi" w:hAnsiTheme="majorHAnsi" w:cstheme="majorHAnsi"/>
          <w:sz w:val="28"/>
        </w:rPr>
        <w:t xml:space="preserve"> </w:t>
      </w:r>
      <w:r w:rsidR="00AC1717">
        <w:rPr>
          <w:rFonts w:asciiTheme="majorHAnsi" w:hAnsiTheme="majorHAnsi" w:cstheme="majorHAnsi"/>
          <w:sz w:val="28"/>
        </w:rPr>
        <w:t>Değerlendirme Çalıştayı</w:t>
      </w:r>
    </w:p>
    <w:p w14:paraId="6B11879B" w14:textId="0120D7A0" w:rsidR="006048E5" w:rsidRPr="00FE2271" w:rsidRDefault="006048E5" w:rsidP="00A769DB">
      <w:pPr>
        <w:jc w:val="center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 xml:space="preserve">7 Ekim 2021 </w:t>
      </w:r>
      <w:bookmarkStart w:id="0" w:name="_GoBack"/>
      <w:bookmarkEnd w:id="0"/>
    </w:p>
    <w:p w14:paraId="07848972" w14:textId="50C67180" w:rsidR="005002CD" w:rsidRDefault="005002CD" w:rsidP="00A769DB">
      <w:pPr>
        <w:jc w:val="center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</w:rPr>
        <w:t>Ordu</w:t>
      </w:r>
    </w:p>
    <w:p w14:paraId="67FD2B71" w14:textId="1CE4E64C" w:rsidR="00AC1717" w:rsidRDefault="00AC1717" w:rsidP="00A769DB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23.08.2021 OSKİ Genel Müdürlük Makamı Çalışma Metni</w:t>
      </w:r>
    </w:p>
    <w:p w14:paraId="1463C263" w14:textId="3CE428E3" w:rsidR="006048E5" w:rsidRDefault="006048E5" w:rsidP="00A769DB">
      <w:pPr>
        <w:jc w:val="center"/>
        <w:rPr>
          <w:rFonts w:asciiTheme="majorHAnsi" w:hAnsiTheme="majorHAnsi" w:cstheme="majorHAnsi"/>
        </w:rPr>
      </w:pPr>
    </w:p>
    <w:p w14:paraId="180173B8" w14:textId="2EC73F6C" w:rsidR="006048E5" w:rsidRDefault="006048E5" w:rsidP="00A769DB">
      <w:pPr>
        <w:jc w:val="center"/>
        <w:rPr>
          <w:rFonts w:asciiTheme="majorHAnsi" w:hAnsiTheme="majorHAnsi" w:cstheme="majorHAnsi"/>
        </w:rPr>
      </w:pPr>
    </w:p>
    <w:p w14:paraId="2CD8CD6E" w14:textId="59AEE5A4" w:rsidR="006048E5" w:rsidRPr="00FE2271" w:rsidRDefault="006048E5" w:rsidP="00A769DB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tr-TR"/>
        </w:rPr>
        <w:drawing>
          <wp:inline distT="0" distB="0" distL="0" distR="0" wp14:anchorId="25ACB067" wp14:editId="76511B42">
            <wp:extent cx="4312920" cy="3234690"/>
            <wp:effectExtent l="0" t="0" r="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38617058_3860067600764189_8194628401164981230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BEC0" w14:textId="77777777" w:rsidR="00960D70" w:rsidRPr="00FE2271" w:rsidRDefault="00960D70" w:rsidP="00A769DB">
      <w:pPr>
        <w:jc w:val="both"/>
        <w:rPr>
          <w:rFonts w:asciiTheme="majorHAnsi" w:hAnsiTheme="majorHAnsi" w:cstheme="majorHAnsi"/>
        </w:rPr>
      </w:pPr>
    </w:p>
    <w:sdt>
      <w:sdtPr>
        <w:rPr>
          <w:rFonts w:asciiTheme="minorHAnsi" w:eastAsiaTheme="minorHAnsi" w:hAnsiTheme="minorHAnsi" w:cstheme="majorHAnsi"/>
          <w:color w:val="auto"/>
          <w:sz w:val="22"/>
          <w:szCs w:val="22"/>
          <w:lang w:eastAsia="en-US"/>
        </w:rPr>
        <w:id w:val="20338348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5E5D377" w14:textId="533F4092" w:rsidR="00B9344E" w:rsidRPr="00FE2271" w:rsidRDefault="00B9344E" w:rsidP="00A769DB">
          <w:pPr>
            <w:pStyle w:val="TBal"/>
            <w:jc w:val="both"/>
            <w:rPr>
              <w:rFonts w:cstheme="majorHAnsi"/>
              <w:sz w:val="22"/>
              <w:szCs w:val="22"/>
            </w:rPr>
          </w:pPr>
          <w:r w:rsidRPr="00FE2271">
            <w:rPr>
              <w:rFonts w:cstheme="majorHAnsi"/>
              <w:sz w:val="22"/>
              <w:szCs w:val="22"/>
            </w:rPr>
            <w:t>İçindekiler</w:t>
          </w:r>
        </w:p>
        <w:p w14:paraId="1755C87E" w14:textId="52191A4D" w:rsidR="006048E5" w:rsidRDefault="00B9344E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 w:rsidRPr="00FE2271">
            <w:rPr>
              <w:rFonts w:asciiTheme="majorHAnsi" w:hAnsiTheme="majorHAnsi" w:cstheme="majorHAnsi"/>
            </w:rPr>
            <w:fldChar w:fldCharType="begin"/>
          </w:r>
          <w:r w:rsidRPr="00FE2271">
            <w:rPr>
              <w:rFonts w:asciiTheme="majorHAnsi" w:hAnsiTheme="majorHAnsi" w:cstheme="majorHAnsi"/>
            </w:rPr>
            <w:instrText xml:space="preserve"> TOC \o "1-3" \h \z \u </w:instrText>
          </w:r>
          <w:r w:rsidRPr="00FE2271">
            <w:rPr>
              <w:rFonts w:asciiTheme="majorHAnsi" w:hAnsiTheme="majorHAnsi" w:cstheme="majorHAnsi"/>
            </w:rPr>
            <w:fldChar w:fldCharType="separate"/>
          </w:r>
          <w:hyperlink w:anchor="_Toc80899582" w:history="1">
            <w:r w:rsidR="006048E5" w:rsidRPr="00D8346C">
              <w:rPr>
                <w:rStyle w:val="Kpr"/>
                <w:rFonts w:cstheme="majorHAnsi"/>
                <w:noProof/>
              </w:rPr>
              <w:t>Mevcut Durum-Gerekçe</w:t>
            </w:r>
            <w:r w:rsidR="006048E5">
              <w:rPr>
                <w:noProof/>
                <w:webHidden/>
              </w:rPr>
              <w:tab/>
            </w:r>
            <w:r w:rsidR="006048E5">
              <w:rPr>
                <w:noProof/>
                <w:webHidden/>
              </w:rPr>
              <w:fldChar w:fldCharType="begin"/>
            </w:r>
            <w:r w:rsidR="006048E5">
              <w:rPr>
                <w:noProof/>
                <w:webHidden/>
              </w:rPr>
              <w:instrText xml:space="preserve"> PAGEREF _Toc80899582 \h </w:instrText>
            </w:r>
            <w:r w:rsidR="006048E5">
              <w:rPr>
                <w:noProof/>
                <w:webHidden/>
              </w:rPr>
            </w:r>
            <w:r w:rsidR="006048E5">
              <w:rPr>
                <w:noProof/>
                <w:webHidden/>
              </w:rPr>
              <w:fldChar w:fldCharType="separate"/>
            </w:r>
            <w:r w:rsidR="006048E5">
              <w:rPr>
                <w:noProof/>
                <w:webHidden/>
              </w:rPr>
              <w:t>2</w:t>
            </w:r>
            <w:r w:rsidR="006048E5">
              <w:rPr>
                <w:noProof/>
                <w:webHidden/>
              </w:rPr>
              <w:fldChar w:fldCharType="end"/>
            </w:r>
          </w:hyperlink>
        </w:p>
        <w:p w14:paraId="50F94125" w14:textId="6A8A348B" w:rsidR="006048E5" w:rsidRDefault="006048E5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80899583" w:history="1">
            <w:r w:rsidRPr="00D8346C">
              <w:rPr>
                <w:rStyle w:val="Kpr"/>
                <w:rFonts w:cstheme="majorHAnsi"/>
                <w:noProof/>
              </w:rPr>
              <w:t>Çözüm Önerisi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_Toc80899583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50B33" w14:textId="4892B8A8" w:rsidR="006048E5" w:rsidRDefault="006048E5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80899584" w:history="1">
            <w:r w:rsidRPr="00D8346C">
              <w:rPr>
                <w:rStyle w:val="Kpr"/>
                <w:rFonts w:cstheme="majorHAnsi"/>
                <w:noProof/>
              </w:rPr>
              <w:t>Çalıştayın Amacı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_Toc80899584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B6670" w14:textId="64DCF009" w:rsidR="006048E5" w:rsidRDefault="006048E5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80899585" w:history="1">
            <w:r w:rsidRPr="00D8346C">
              <w:rPr>
                <w:rStyle w:val="Kpr"/>
                <w:rFonts w:cstheme="majorHAnsi"/>
                <w:noProof/>
              </w:rPr>
              <w:t>Çalıştayın Koordinasyonu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_Toc80899585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25B865" w14:textId="3576689D" w:rsidR="006048E5" w:rsidRDefault="006048E5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80899586" w:history="1">
            <w:r w:rsidRPr="00D8346C">
              <w:rPr>
                <w:rStyle w:val="Kpr"/>
                <w:rFonts w:cstheme="majorHAnsi"/>
                <w:noProof/>
              </w:rPr>
              <w:t>Program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_Toc80899586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1FCF23" w14:textId="7A993A82" w:rsidR="006048E5" w:rsidRDefault="006048E5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80899587" w:history="1">
            <w:r w:rsidRPr="00D8346C">
              <w:rPr>
                <w:rStyle w:val="Kpr"/>
                <w:noProof/>
              </w:rPr>
              <w:t>Yer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_Toc80899587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EE54B8" w14:textId="1718392A" w:rsidR="00B9344E" w:rsidRPr="00FE2271" w:rsidRDefault="00B9344E" w:rsidP="00A769DB">
          <w:pPr>
            <w:jc w:val="both"/>
            <w:rPr>
              <w:rFonts w:asciiTheme="majorHAnsi" w:hAnsiTheme="majorHAnsi" w:cstheme="majorHAnsi"/>
            </w:rPr>
          </w:pPr>
          <w:r w:rsidRPr="00FE2271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74B77719" w14:textId="1ED46B15" w:rsidR="00F055AB" w:rsidRPr="00FE2271" w:rsidRDefault="005002CD" w:rsidP="00847276">
      <w:pPr>
        <w:pStyle w:val="Balk1"/>
        <w:rPr>
          <w:rFonts w:cstheme="majorHAnsi"/>
          <w:sz w:val="22"/>
          <w:szCs w:val="22"/>
        </w:rPr>
      </w:pPr>
      <w:r w:rsidRPr="00FE2271">
        <w:rPr>
          <w:rFonts w:cstheme="majorHAnsi"/>
          <w:sz w:val="22"/>
          <w:szCs w:val="22"/>
        </w:rPr>
        <w:br w:type="page"/>
      </w:r>
      <w:bookmarkStart w:id="1" w:name="_Toc80899582"/>
      <w:r w:rsidR="009160EF" w:rsidRPr="00FE2271">
        <w:rPr>
          <w:rFonts w:cstheme="majorHAnsi"/>
          <w:sz w:val="22"/>
          <w:szCs w:val="22"/>
        </w:rPr>
        <w:lastRenderedPageBreak/>
        <w:t>Mevcut Durum</w:t>
      </w:r>
      <w:r w:rsidR="00EB20DE" w:rsidRPr="00FE2271">
        <w:rPr>
          <w:rFonts w:cstheme="majorHAnsi"/>
          <w:sz w:val="22"/>
          <w:szCs w:val="22"/>
        </w:rPr>
        <w:t>-Gerekçe</w:t>
      </w:r>
      <w:bookmarkEnd w:id="1"/>
    </w:p>
    <w:p w14:paraId="17A635F7" w14:textId="4E38C981" w:rsidR="00E75BCD" w:rsidRPr="00FE2271" w:rsidRDefault="00F055AB" w:rsidP="00A769DB">
      <w:pPr>
        <w:jc w:val="both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</w:rPr>
        <w:t>Doğu Karadeniz Havzası bir bütün olarak “sel</w:t>
      </w:r>
      <w:r w:rsidR="00E75BCD" w:rsidRPr="00FE2271">
        <w:rPr>
          <w:rFonts w:asciiTheme="majorHAnsi" w:hAnsiTheme="majorHAnsi" w:cstheme="majorHAnsi"/>
        </w:rPr>
        <w:t>, taşkın</w:t>
      </w:r>
      <w:r w:rsidR="008060DA" w:rsidRPr="00FE2271">
        <w:rPr>
          <w:rFonts w:asciiTheme="majorHAnsi" w:hAnsiTheme="majorHAnsi" w:cstheme="majorHAnsi"/>
        </w:rPr>
        <w:t>,</w:t>
      </w:r>
      <w:r w:rsidR="00E75BCD" w:rsidRPr="00FE2271">
        <w:rPr>
          <w:rFonts w:asciiTheme="majorHAnsi" w:hAnsiTheme="majorHAnsi" w:cstheme="majorHAnsi"/>
        </w:rPr>
        <w:t xml:space="preserve"> heyelanlar</w:t>
      </w:r>
      <w:r w:rsidR="008060DA" w:rsidRPr="00FE2271">
        <w:rPr>
          <w:rFonts w:asciiTheme="majorHAnsi" w:hAnsiTheme="majorHAnsi" w:cstheme="majorHAnsi"/>
        </w:rPr>
        <w:t xml:space="preserve"> ve kuraklık</w:t>
      </w:r>
      <w:r w:rsidR="00E75BCD" w:rsidRPr="00FE2271">
        <w:rPr>
          <w:rFonts w:asciiTheme="majorHAnsi" w:hAnsiTheme="majorHAnsi" w:cstheme="majorHAnsi"/>
        </w:rPr>
        <w:t xml:space="preserve">” ile karşı karşıyadır. </w:t>
      </w:r>
    </w:p>
    <w:p w14:paraId="448417D9" w14:textId="5674E77E" w:rsidR="00001C34" w:rsidRPr="00FE2271" w:rsidRDefault="00E75BCD" w:rsidP="00A769DB">
      <w:pPr>
        <w:pStyle w:val="ListeParagraf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</w:rPr>
        <w:t xml:space="preserve">Küresel ısınma </w:t>
      </w:r>
      <w:r w:rsidR="008060DA" w:rsidRPr="00FE2271">
        <w:rPr>
          <w:rFonts w:asciiTheme="majorHAnsi" w:hAnsiTheme="majorHAnsi" w:cstheme="majorHAnsi"/>
        </w:rPr>
        <w:t xml:space="preserve">ile birlikte Karadeniz suyu sıcaklığı da </w:t>
      </w:r>
      <w:r w:rsidRPr="00FE2271">
        <w:rPr>
          <w:rFonts w:asciiTheme="majorHAnsi" w:hAnsiTheme="majorHAnsi" w:cstheme="majorHAnsi"/>
        </w:rPr>
        <w:t>artmaktadır.</w:t>
      </w:r>
      <w:r w:rsidR="00C379CB" w:rsidRPr="00FE2271">
        <w:rPr>
          <w:rFonts w:asciiTheme="majorHAnsi" w:hAnsiTheme="majorHAnsi" w:cstheme="majorHAnsi"/>
        </w:rPr>
        <w:t xml:space="preserve"> </w:t>
      </w:r>
      <w:r w:rsidR="00001C34" w:rsidRPr="00FE2271">
        <w:rPr>
          <w:rFonts w:asciiTheme="majorHAnsi" w:hAnsiTheme="majorHAnsi" w:cstheme="majorHAnsi"/>
        </w:rPr>
        <w:t>Önceki yıllarda ortalama 19 °C olan haziran ayı deniz sıcaklığı son yıllarda 26 °C’ ye çıkmıştır.</w:t>
      </w:r>
      <w:r w:rsidR="003E7655" w:rsidRPr="00FE2271">
        <w:rPr>
          <w:rFonts w:asciiTheme="majorHAnsi" w:hAnsiTheme="majorHAnsi" w:cstheme="majorHAnsi"/>
        </w:rPr>
        <w:t xml:space="preserve">  </w:t>
      </w:r>
    </w:p>
    <w:p w14:paraId="40468BD6" w14:textId="74C9F1D1" w:rsidR="005002CD" w:rsidRPr="00FE2271" w:rsidRDefault="008060DA" w:rsidP="00A769DB">
      <w:pPr>
        <w:pStyle w:val="ListeParagraf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</w:rPr>
        <w:t xml:space="preserve">Karadeniz Bölgesindeki </w:t>
      </w:r>
      <w:r w:rsidR="00001C34" w:rsidRPr="00FE2271">
        <w:rPr>
          <w:rFonts w:asciiTheme="majorHAnsi" w:hAnsiTheme="majorHAnsi" w:cstheme="majorHAnsi"/>
        </w:rPr>
        <w:t xml:space="preserve">ani yağışlar </w:t>
      </w:r>
      <w:r w:rsidR="005002CD" w:rsidRPr="00FE2271">
        <w:rPr>
          <w:rFonts w:asciiTheme="majorHAnsi" w:hAnsiTheme="majorHAnsi" w:cstheme="majorHAnsi"/>
        </w:rPr>
        <w:t>ve yağış</w:t>
      </w:r>
      <w:r w:rsidRPr="00FE2271">
        <w:rPr>
          <w:rFonts w:asciiTheme="majorHAnsi" w:hAnsiTheme="majorHAnsi" w:cstheme="majorHAnsi"/>
        </w:rPr>
        <w:t xml:space="preserve">ların </w:t>
      </w:r>
      <w:r w:rsidR="005002CD" w:rsidRPr="00FE2271">
        <w:rPr>
          <w:rFonts w:asciiTheme="majorHAnsi" w:hAnsiTheme="majorHAnsi" w:cstheme="majorHAnsi"/>
        </w:rPr>
        <w:t xml:space="preserve"> şiddeti</w:t>
      </w:r>
      <w:r w:rsidRPr="00FE2271">
        <w:rPr>
          <w:rFonts w:asciiTheme="majorHAnsi" w:hAnsiTheme="majorHAnsi" w:cstheme="majorHAnsi"/>
        </w:rPr>
        <w:t xml:space="preserve"> giderek artmakta ve sık sık sel, taşkın ve heyelanlar görülmektedir. </w:t>
      </w:r>
      <w:r w:rsidR="005002CD" w:rsidRPr="00FE2271">
        <w:rPr>
          <w:rFonts w:asciiTheme="majorHAnsi" w:hAnsiTheme="majorHAnsi" w:cstheme="majorHAnsi"/>
        </w:rPr>
        <w:t xml:space="preserve"> </w:t>
      </w:r>
    </w:p>
    <w:p w14:paraId="397CFF2D" w14:textId="19A2EE4C" w:rsidR="005002CD" w:rsidRPr="00FE2271" w:rsidRDefault="005002CD" w:rsidP="00A769DB">
      <w:pPr>
        <w:pStyle w:val="ListeParagraf"/>
        <w:numPr>
          <w:ilvl w:val="1"/>
          <w:numId w:val="2"/>
        </w:numPr>
        <w:jc w:val="both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</w:rPr>
        <w:t xml:space="preserve">22 Ağustos 2020 tarihinde Giresun’da meydana gelen selde </w:t>
      </w:r>
      <w:hyperlink r:id="rId9" w:history="1">
        <w:r w:rsidRPr="00FE2271">
          <w:rPr>
            <w:rStyle w:val="Kpr"/>
            <w:rFonts w:asciiTheme="majorHAnsi" w:hAnsiTheme="majorHAnsi" w:cstheme="majorHAnsi"/>
          </w:rPr>
          <w:t>http://www.gonder.org.tr/?p=10279</w:t>
        </w:r>
      </w:hyperlink>
      <w:r w:rsidRPr="00FE2271">
        <w:rPr>
          <w:rFonts w:asciiTheme="majorHAnsi" w:hAnsiTheme="majorHAnsi" w:cstheme="majorHAnsi"/>
        </w:rPr>
        <w:t xml:space="preserve"> başta Dereli ilçesi olmak üzere birçok yerleşim yeri tahrip olmuş ve vatandaşlarımız hayatlarını kaybetmiştir. </w:t>
      </w:r>
    </w:p>
    <w:p w14:paraId="34C6F38B" w14:textId="13E9B1EE" w:rsidR="005002CD" w:rsidRPr="00FE2271" w:rsidRDefault="005002CD" w:rsidP="00A769DB">
      <w:pPr>
        <w:pStyle w:val="ListeParagraf"/>
        <w:numPr>
          <w:ilvl w:val="1"/>
          <w:numId w:val="2"/>
        </w:numPr>
        <w:jc w:val="both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</w:rPr>
        <w:t xml:space="preserve">22 Temmuz 2021 tarihinde Rize ve Artvin’de meydana gelen sel ve taşkınlarda can ve mal kayıpları yaşanmıştır. </w:t>
      </w:r>
      <w:hyperlink r:id="rId10" w:history="1">
        <w:r w:rsidRPr="00FE2271">
          <w:rPr>
            <w:rStyle w:val="Kpr"/>
            <w:rFonts w:asciiTheme="majorHAnsi" w:hAnsiTheme="majorHAnsi" w:cstheme="majorHAnsi"/>
          </w:rPr>
          <w:t>https://www.trthaber.com/haber/turkiye/rize-ve-artvin-sele-teslim-oldu-597035.html</w:t>
        </w:r>
      </w:hyperlink>
      <w:r w:rsidRPr="00FE2271">
        <w:rPr>
          <w:rFonts w:asciiTheme="majorHAnsi" w:hAnsiTheme="majorHAnsi" w:cstheme="majorHAnsi"/>
        </w:rPr>
        <w:t xml:space="preserve"> </w:t>
      </w:r>
    </w:p>
    <w:p w14:paraId="075BAEFD" w14:textId="28F018DA" w:rsidR="003E3653" w:rsidRPr="00FE2271" w:rsidRDefault="003E3653" w:rsidP="003E3653">
      <w:pPr>
        <w:pStyle w:val="ListeParagraf"/>
        <w:numPr>
          <w:ilvl w:val="1"/>
          <w:numId w:val="2"/>
        </w:numPr>
        <w:jc w:val="both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</w:rPr>
        <w:t xml:space="preserve">11 Ağustos 2021 tarihinde Batı Karadeniz bölgesinde başlayan aşırı yağışlar sonucunda Bartın, Kastamonu ve Sinop şehirlerinde sel ve su baskınları meydana gelmiş, yerleşim yerleri tahrip olmuş ve maalesef can kayıpları yaşanmıştır. </w:t>
      </w:r>
      <w:hyperlink r:id="rId11" w:history="1">
        <w:r w:rsidRPr="00FE2271">
          <w:rPr>
            <w:rStyle w:val="Kpr"/>
            <w:rFonts w:asciiTheme="majorHAnsi" w:hAnsiTheme="majorHAnsi" w:cstheme="majorHAnsi"/>
          </w:rPr>
          <w:t>https://www.hurriyet.com.tr/gundem/son-dakika-haberleri-bartin-sinop-kastamonu-ve-karabukteki-sel-felaketinde-son-durum-iste-dakika-dakika-yasananlar-41871449</w:t>
        </w:r>
      </w:hyperlink>
      <w:r w:rsidRPr="00FE2271">
        <w:rPr>
          <w:rFonts w:asciiTheme="majorHAnsi" w:hAnsiTheme="majorHAnsi" w:cstheme="majorHAnsi"/>
        </w:rPr>
        <w:t xml:space="preserve"> </w:t>
      </w:r>
    </w:p>
    <w:p w14:paraId="2C9C8BB1" w14:textId="54E28B91" w:rsidR="00001C34" w:rsidRPr="00FE2271" w:rsidRDefault="009160EF" w:rsidP="00A769DB">
      <w:pPr>
        <w:pStyle w:val="ListeParagraf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</w:rPr>
        <w:t xml:space="preserve">Karadeniz’de </w:t>
      </w:r>
      <w:r w:rsidR="00EB20DE" w:rsidRPr="00FE2271">
        <w:rPr>
          <w:rFonts w:asciiTheme="majorHAnsi" w:hAnsiTheme="majorHAnsi" w:cstheme="majorHAnsi"/>
        </w:rPr>
        <w:t>yağışlar</w:t>
      </w:r>
      <w:r w:rsidRPr="00FE2271">
        <w:rPr>
          <w:rFonts w:asciiTheme="majorHAnsi" w:hAnsiTheme="majorHAnsi" w:cstheme="majorHAnsi"/>
        </w:rPr>
        <w:t xml:space="preserve"> ağırlıklı olarak yaz aylarında olmaktadır.</w:t>
      </w:r>
      <w:r w:rsidR="005002CD" w:rsidRPr="00FE2271">
        <w:rPr>
          <w:rFonts w:asciiTheme="majorHAnsi" w:hAnsiTheme="majorHAnsi" w:cstheme="majorHAnsi"/>
        </w:rPr>
        <w:t xml:space="preserve"> Yazları gurbetçilerin bölgede bulunması ve fındık ve çay gibi tarımsal faaliyetlerin arazi temelli olması can ve mal kaybını artırmaktadır. </w:t>
      </w:r>
    </w:p>
    <w:p w14:paraId="33D9C26B" w14:textId="3A734726" w:rsidR="009160EF" w:rsidRPr="00FE2271" w:rsidRDefault="009160EF" w:rsidP="00A769DB">
      <w:pPr>
        <w:pStyle w:val="ListeParagraf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</w:rPr>
        <w:t xml:space="preserve">Yağışlar genelde üst havzalara düşmektedir. </w:t>
      </w:r>
      <w:r w:rsidR="003E7655" w:rsidRPr="00FE2271">
        <w:rPr>
          <w:rFonts w:asciiTheme="majorHAnsi" w:hAnsiTheme="majorHAnsi" w:cstheme="majorHAnsi"/>
        </w:rPr>
        <w:t xml:space="preserve">Selin kaynağı burasıdır. </w:t>
      </w:r>
      <w:r w:rsidRPr="00FE2271">
        <w:rPr>
          <w:rFonts w:asciiTheme="majorHAnsi" w:hAnsiTheme="majorHAnsi" w:cstheme="majorHAnsi"/>
        </w:rPr>
        <w:t>Ancak buralarda yağışları düzenleyici alt yapı hemen hemen hiç yoktur. Kaynağında kontrol edilemeye</w:t>
      </w:r>
      <w:r w:rsidR="00EB20DE" w:rsidRPr="00FE2271">
        <w:rPr>
          <w:rFonts w:asciiTheme="majorHAnsi" w:hAnsiTheme="majorHAnsi" w:cstheme="majorHAnsi"/>
        </w:rPr>
        <w:t>n yağış sel haline gelmektedir.</w:t>
      </w:r>
    </w:p>
    <w:p w14:paraId="737D4376" w14:textId="13C1FD11" w:rsidR="003E3653" w:rsidRPr="00FE2271" w:rsidRDefault="003E3653" w:rsidP="00A769DB">
      <w:pPr>
        <w:pStyle w:val="ListeParagraf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</w:rPr>
        <w:t xml:space="preserve">Diğer taraftan yerleşim yerlerinin dere havzalarına yapılmış olması büyük bir problem olarak öne çıkmaktadır. </w:t>
      </w:r>
    </w:p>
    <w:p w14:paraId="756E15B7" w14:textId="093EDBF6" w:rsidR="00E428E1" w:rsidRPr="00FE2271" w:rsidRDefault="009160EF" w:rsidP="00A769DB">
      <w:pPr>
        <w:pStyle w:val="ListeParagraf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</w:rPr>
        <w:t xml:space="preserve">Kar yağışı azalmıştır. </w:t>
      </w:r>
      <w:r w:rsidR="00F055AB" w:rsidRPr="00FE2271">
        <w:rPr>
          <w:rFonts w:asciiTheme="majorHAnsi" w:hAnsiTheme="majorHAnsi" w:cstheme="majorHAnsi"/>
        </w:rPr>
        <w:t xml:space="preserve">Bu durum yeraltı sularını, meraları, tarım alanlarını ve içme suyu kaynaklarını olumsuz etkilemektedir. </w:t>
      </w:r>
      <w:r w:rsidR="00EB20DE" w:rsidRPr="00FE2271">
        <w:rPr>
          <w:rFonts w:asciiTheme="majorHAnsi" w:hAnsiTheme="majorHAnsi" w:cstheme="majorHAnsi"/>
        </w:rPr>
        <w:t xml:space="preserve">Sel ve taşkınlardaki artışla birlikte, yağışlarda görülen düzensizlikler kuraklığı da artırmakta, </w:t>
      </w:r>
      <w:r w:rsidR="00A769DB" w:rsidRPr="00FE2271">
        <w:rPr>
          <w:rFonts w:asciiTheme="majorHAnsi" w:hAnsiTheme="majorHAnsi" w:cstheme="majorHAnsi"/>
        </w:rPr>
        <w:t>özellikle yaz</w:t>
      </w:r>
      <w:r w:rsidR="00F055AB" w:rsidRPr="00FE2271">
        <w:rPr>
          <w:rFonts w:asciiTheme="majorHAnsi" w:hAnsiTheme="majorHAnsi" w:cstheme="majorHAnsi"/>
        </w:rPr>
        <w:t xml:space="preserve"> aylarında içme suyu problemi ve kuraklık </w:t>
      </w:r>
      <w:r w:rsidR="00E71CF6" w:rsidRPr="00FE2271">
        <w:rPr>
          <w:rFonts w:asciiTheme="majorHAnsi" w:hAnsiTheme="majorHAnsi" w:cstheme="majorHAnsi"/>
        </w:rPr>
        <w:t>y</w:t>
      </w:r>
      <w:r w:rsidR="00F055AB" w:rsidRPr="00FE2271">
        <w:rPr>
          <w:rFonts w:asciiTheme="majorHAnsi" w:hAnsiTheme="majorHAnsi" w:cstheme="majorHAnsi"/>
        </w:rPr>
        <w:t>aşamaktadır.</w:t>
      </w:r>
      <w:r w:rsidR="00871EDB" w:rsidRPr="00FE2271">
        <w:rPr>
          <w:rFonts w:asciiTheme="majorHAnsi" w:hAnsiTheme="majorHAnsi" w:cstheme="majorHAnsi"/>
        </w:rPr>
        <w:t xml:space="preserve"> </w:t>
      </w:r>
    </w:p>
    <w:p w14:paraId="2D0B882D" w14:textId="69F5B222" w:rsidR="009160EF" w:rsidRPr="00FE2271" w:rsidRDefault="009160EF" w:rsidP="00A769DB">
      <w:pPr>
        <w:pStyle w:val="ListeParagraf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  <w:b/>
          <w:highlight w:val="yellow"/>
        </w:rPr>
        <w:t>Çözümler genelde alt havzalarda, ilçe merkezleri ve sahillerde aranmaktadır.</w:t>
      </w:r>
      <w:r w:rsidRPr="00FE2271">
        <w:rPr>
          <w:rFonts w:asciiTheme="majorHAnsi" w:hAnsiTheme="majorHAnsi" w:cstheme="majorHAnsi"/>
          <w:b/>
        </w:rPr>
        <w:t xml:space="preserve"> </w:t>
      </w:r>
      <w:r w:rsidR="00A769DB" w:rsidRPr="00FE2271">
        <w:rPr>
          <w:rFonts w:asciiTheme="majorHAnsi" w:hAnsiTheme="majorHAnsi" w:cstheme="majorHAnsi"/>
        </w:rPr>
        <w:t>Hâlbuki</w:t>
      </w:r>
      <w:r w:rsidRPr="00FE2271">
        <w:rPr>
          <w:rFonts w:asciiTheme="majorHAnsi" w:hAnsiTheme="majorHAnsi" w:cstheme="majorHAnsi"/>
        </w:rPr>
        <w:t xml:space="preserve"> problemin kaynağı üst havzada </w:t>
      </w:r>
      <w:r w:rsidR="00C379CB" w:rsidRPr="00FE2271">
        <w:rPr>
          <w:rFonts w:asciiTheme="majorHAnsi" w:hAnsiTheme="majorHAnsi" w:cstheme="majorHAnsi"/>
        </w:rPr>
        <w:t xml:space="preserve">yeterli </w:t>
      </w:r>
      <w:r w:rsidRPr="00FE2271">
        <w:rPr>
          <w:rFonts w:asciiTheme="majorHAnsi" w:hAnsiTheme="majorHAnsi" w:cstheme="majorHAnsi"/>
        </w:rPr>
        <w:t>tedbir alınmamasıdır.</w:t>
      </w:r>
    </w:p>
    <w:p w14:paraId="7FEC8FD9" w14:textId="574D3137" w:rsidR="009160EF" w:rsidRPr="00FE2271" w:rsidRDefault="009160EF" w:rsidP="00A769DB">
      <w:pPr>
        <w:pStyle w:val="Balk1"/>
        <w:jc w:val="both"/>
        <w:rPr>
          <w:rFonts w:cstheme="majorHAnsi"/>
          <w:sz w:val="22"/>
          <w:szCs w:val="22"/>
        </w:rPr>
      </w:pPr>
      <w:bookmarkStart w:id="2" w:name="_Toc80899583"/>
      <w:r w:rsidRPr="00FE2271">
        <w:rPr>
          <w:rFonts w:cstheme="majorHAnsi"/>
          <w:sz w:val="22"/>
          <w:szCs w:val="22"/>
        </w:rPr>
        <w:t>Çözüm Önerisi</w:t>
      </w:r>
      <w:bookmarkEnd w:id="2"/>
    </w:p>
    <w:p w14:paraId="6A9EA7FA" w14:textId="446609C6" w:rsidR="006B1540" w:rsidRPr="00FE2271" w:rsidRDefault="006B1540" w:rsidP="00A769DB">
      <w:pPr>
        <w:pStyle w:val="ListeParagraf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</w:rPr>
        <w:t>Yağışlar toprağa indiği yerde kontrol altına alınmalı</w:t>
      </w:r>
      <w:r w:rsidR="007A262C" w:rsidRPr="00FE2271">
        <w:rPr>
          <w:rFonts w:asciiTheme="majorHAnsi" w:hAnsiTheme="majorHAnsi" w:cstheme="majorHAnsi"/>
        </w:rPr>
        <w:t xml:space="preserve"> ve uygun şekilde-küçük alanlarda depolanmalıdır. Bu sayede en etkili tedbir a</w:t>
      </w:r>
      <w:r w:rsidR="00EB20DE" w:rsidRPr="00FE2271">
        <w:rPr>
          <w:rFonts w:asciiTheme="majorHAnsi" w:hAnsiTheme="majorHAnsi" w:cstheme="majorHAnsi"/>
        </w:rPr>
        <w:t xml:space="preserve">lınacağı gibi yer altı suları, </w:t>
      </w:r>
      <w:r w:rsidR="007A262C" w:rsidRPr="00FE2271">
        <w:rPr>
          <w:rFonts w:asciiTheme="majorHAnsi" w:hAnsiTheme="majorHAnsi" w:cstheme="majorHAnsi"/>
        </w:rPr>
        <w:t>meralar, biyolojik ç</w:t>
      </w:r>
      <w:r w:rsidR="00EB20DE" w:rsidRPr="00FE2271">
        <w:rPr>
          <w:rFonts w:asciiTheme="majorHAnsi" w:hAnsiTheme="majorHAnsi" w:cstheme="majorHAnsi"/>
        </w:rPr>
        <w:t>eşitlilik de desteklenmiş olacaktır.</w:t>
      </w:r>
    </w:p>
    <w:p w14:paraId="5620054A" w14:textId="50AA0024" w:rsidR="006D1445" w:rsidRPr="00FE2271" w:rsidRDefault="006D1445" w:rsidP="00A769DB">
      <w:pPr>
        <w:pStyle w:val="ListeParagraf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</w:rPr>
        <w:t xml:space="preserve">Yağışlar havzalara göre şekillendiğinden tedbirlerin de havza esaslı alınması uygun olacaktır. </w:t>
      </w:r>
      <w:r w:rsidR="00EB20DE" w:rsidRPr="00FE2271">
        <w:rPr>
          <w:rFonts w:asciiTheme="majorHAnsi" w:hAnsiTheme="majorHAnsi" w:cstheme="majorHAnsi"/>
        </w:rPr>
        <w:t xml:space="preserve"> </w:t>
      </w:r>
    </w:p>
    <w:p w14:paraId="4530E9E8" w14:textId="2EB71CEF" w:rsidR="006D1445" w:rsidRPr="00FE2271" w:rsidRDefault="006D1445" w:rsidP="00A769DB">
      <w:pPr>
        <w:pStyle w:val="ListeParagraf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</w:rPr>
        <w:t xml:space="preserve">4 Temmuz 2014 tarihli Resmi Gazete’de </w:t>
      </w:r>
      <w:hyperlink r:id="rId12" w:history="1">
        <w:r w:rsidRPr="00FE2271">
          <w:rPr>
            <w:rStyle w:val="Kpr"/>
            <w:rFonts w:asciiTheme="majorHAnsi" w:hAnsiTheme="majorHAnsi" w:cstheme="majorHAnsi"/>
          </w:rPr>
          <w:t>https://www.resmigazete.gov.tr/eskiler/2014/07/20140704.htm</w:t>
        </w:r>
      </w:hyperlink>
      <w:r w:rsidRPr="00FE2271">
        <w:rPr>
          <w:rFonts w:asciiTheme="majorHAnsi" w:hAnsiTheme="majorHAnsi" w:cstheme="majorHAnsi"/>
        </w:rPr>
        <w:t xml:space="preserve">  yayımlanan Yüksek Planlama Kurulu ekindeki “Ulusal Havza Yönetim Stratejisi” ne göre tüm Türkiye </w:t>
      </w:r>
      <w:r w:rsidRPr="00190C42">
        <w:rPr>
          <w:rFonts w:asciiTheme="majorHAnsi" w:hAnsiTheme="majorHAnsi" w:cstheme="majorHAnsi"/>
          <w:b/>
        </w:rPr>
        <w:t xml:space="preserve">25 </w:t>
      </w:r>
      <w:r w:rsidR="00E61F91" w:rsidRPr="00190C42">
        <w:rPr>
          <w:rFonts w:asciiTheme="majorHAnsi" w:hAnsiTheme="majorHAnsi" w:cstheme="majorHAnsi"/>
          <w:b/>
        </w:rPr>
        <w:t>sayısı alınacak</w:t>
      </w:r>
      <w:r w:rsidR="00E61F91">
        <w:rPr>
          <w:rFonts w:asciiTheme="majorHAnsi" w:hAnsiTheme="majorHAnsi" w:cstheme="majorHAnsi"/>
        </w:rPr>
        <w:t xml:space="preserve"> </w:t>
      </w:r>
      <w:r w:rsidRPr="00FE2271">
        <w:rPr>
          <w:rFonts w:asciiTheme="majorHAnsi" w:hAnsiTheme="majorHAnsi" w:cstheme="majorHAnsi"/>
        </w:rPr>
        <w:t xml:space="preserve">Havzaya ve alt havzalara ayrılmıştır. </w:t>
      </w:r>
    </w:p>
    <w:p w14:paraId="75C68306" w14:textId="77777777" w:rsidR="003E3653" w:rsidRPr="00FE2271" w:rsidRDefault="006D1445" w:rsidP="00A769DB">
      <w:pPr>
        <w:pStyle w:val="ListeParagraf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</w:rPr>
        <w:t xml:space="preserve">Bu 25 havzadan bazıları Dicle-Fırat, Yeşilırmak gibi oldukça geniş alanları ve birçok ili kapsamakta ve genelde mansaptan membaaya </w:t>
      </w:r>
      <w:r w:rsidR="00A769DB" w:rsidRPr="00FE2271">
        <w:rPr>
          <w:rFonts w:asciiTheme="majorHAnsi" w:hAnsiTheme="majorHAnsi" w:cstheme="majorHAnsi"/>
        </w:rPr>
        <w:t>kadar tek</w:t>
      </w:r>
      <w:r w:rsidRPr="00FE2271">
        <w:rPr>
          <w:rFonts w:asciiTheme="majorHAnsi" w:hAnsiTheme="majorHAnsi" w:cstheme="majorHAnsi"/>
        </w:rPr>
        <w:t xml:space="preserve"> bir nehir havzası </w:t>
      </w:r>
      <w:r w:rsidR="00A769DB" w:rsidRPr="00FE2271">
        <w:rPr>
          <w:rFonts w:asciiTheme="majorHAnsi" w:hAnsiTheme="majorHAnsi" w:cstheme="majorHAnsi"/>
        </w:rPr>
        <w:t>içinde yer</w:t>
      </w:r>
      <w:r w:rsidRPr="00FE2271">
        <w:rPr>
          <w:rFonts w:asciiTheme="majorHAnsi" w:hAnsiTheme="majorHAnsi" w:cstheme="majorHAnsi"/>
        </w:rPr>
        <w:t xml:space="preserve"> almaktadır. </w:t>
      </w:r>
    </w:p>
    <w:p w14:paraId="75CA9040" w14:textId="0EEFAA9E" w:rsidR="006D1445" w:rsidRPr="00190C42" w:rsidRDefault="00A769DB" w:rsidP="00A769DB">
      <w:pPr>
        <w:pStyle w:val="ListeParagraf"/>
        <w:numPr>
          <w:ilvl w:val="0"/>
          <w:numId w:val="3"/>
        </w:numPr>
        <w:jc w:val="both"/>
        <w:rPr>
          <w:rFonts w:asciiTheme="majorHAnsi" w:hAnsiTheme="majorHAnsi" w:cstheme="majorHAnsi"/>
          <w:b/>
        </w:rPr>
      </w:pPr>
      <w:r w:rsidRPr="00FE2271">
        <w:rPr>
          <w:rFonts w:asciiTheme="majorHAnsi" w:hAnsiTheme="majorHAnsi" w:cstheme="majorHAnsi"/>
        </w:rPr>
        <w:t>Ancak başta Karadeniz</w:t>
      </w:r>
      <w:r w:rsidR="003E3653" w:rsidRPr="00FE2271">
        <w:rPr>
          <w:rFonts w:asciiTheme="majorHAnsi" w:hAnsiTheme="majorHAnsi" w:cstheme="majorHAnsi"/>
        </w:rPr>
        <w:t xml:space="preserve"> (</w:t>
      </w:r>
      <w:r w:rsidR="00185BFB" w:rsidRPr="00FE2271">
        <w:rPr>
          <w:rFonts w:asciiTheme="majorHAnsi" w:hAnsiTheme="majorHAnsi" w:cstheme="majorHAnsi"/>
        </w:rPr>
        <w:t>hem D</w:t>
      </w:r>
      <w:r w:rsidR="003E3653" w:rsidRPr="00FE2271">
        <w:rPr>
          <w:rFonts w:asciiTheme="majorHAnsi" w:hAnsiTheme="majorHAnsi" w:cstheme="majorHAnsi"/>
        </w:rPr>
        <w:t>oğu, hem de Batı Kared</w:t>
      </w:r>
      <w:r w:rsidR="00185BFB" w:rsidRPr="00FE2271">
        <w:rPr>
          <w:rFonts w:asciiTheme="majorHAnsi" w:hAnsiTheme="majorHAnsi" w:cstheme="majorHAnsi"/>
        </w:rPr>
        <w:t>e</w:t>
      </w:r>
      <w:r w:rsidR="003E3653" w:rsidRPr="00FE2271">
        <w:rPr>
          <w:rFonts w:asciiTheme="majorHAnsi" w:hAnsiTheme="majorHAnsi" w:cstheme="majorHAnsi"/>
        </w:rPr>
        <w:t xml:space="preserve">niz) </w:t>
      </w:r>
      <w:r w:rsidRPr="00FE2271">
        <w:rPr>
          <w:rFonts w:asciiTheme="majorHAnsi" w:hAnsiTheme="majorHAnsi" w:cstheme="majorHAnsi"/>
        </w:rPr>
        <w:t xml:space="preserve"> Havza</w:t>
      </w:r>
      <w:r w:rsidR="00185BFB" w:rsidRPr="00FE2271">
        <w:rPr>
          <w:rFonts w:asciiTheme="majorHAnsi" w:hAnsiTheme="majorHAnsi" w:cstheme="majorHAnsi"/>
        </w:rPr>
        <w:t>lar</w:t>
      </w:r>
      <w:r w:rsidRPr="00FE2271">
        <w:rPr>
          <w:rFonts w:asciiTheme="majorHAnsi" w:hAnsiTheme="majorHAnsi" w:cstheme="majorHAnsi"/>
        </w:rPr>
        <w:t xml:space="preserve">ı olmak üzere kimi havzalar birbirlerinden tamamen bağımsız ve genelde il hudutlarında yer alan nispeten küçük dereler içermektedir. </w:t>
      </w:r>
      <w:r w:rsidRPr="00190C42">
        <w:rPr>
          <w:rFonts w:asciiTheme="majorHAnsi" w:hAnsiTheme="majorHAnsi" w:cstheme="majorHAnsi"/>
          <w:b/>
        </w:rPr>
        <w:t xml:space="preserve">Karadeniz’deki sel ve taşkınların büyük bir bölümü bu derelerde görülmektedir. </w:t>
      </w:r>
    </w:p>
    <w:p w14:paraId="2643FDC6" w14:textId="6034AB58" w:rsidR="006B0779" w:rsidRPr="00190C42" w:rsidRDefault="006B0779" w:rsidP="006B0779">
      <w:pPr>
        <w:pStyle w:val="ListeParagraf"/>
        <w:ind w:left="360"/>
        <w:jc w:val="both"/>
        <w:rPr>
          <w:rFonts w:asciiTheme="majorHAnsi" w:hAnsiTheme="majorHAnsi" w:cstheme="majorHAnsi"/>
          <w:b/>
        </w:rPr>
      </w:pPr>
    </w:p>
    <w:p w14:paraId="5F9E2968" w14:textId="4B08E945" w:rsidR="006B0779" w:rsidRPr="00FE2271" w:rsidRDefault="006B0779" w:rsidP="006B0779">
      <w:pPr>
        <w:pStyle w:val="ListeParagraf"/>
        <w:ind w:left="360"/>
        <w:jc w:val="both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  <w:noProof/>
          <w:lang w:eastAsia="tr-TR"/>
        </w:rPr>
        <w:lastRenderedPageBreak/>
        <w:drawing>
          <wp:inline distT="0" distB="0" distL="0" distR="0" wp14:anchorId="2FE9E7AA" wp14:editId="6F931446">
            <wp:extent cx="4343400" cy="244459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4667197_3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820" cy="245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ECF4A" w14:textId="77777777" w:rsidR="006B0779" w:rsidRPr="00FE2271" w:rsidRDefault="006B0779" w:rsidP="006B0779">
      <w:pPr>
        <w:pStyle w:val="ListeParagraf"/>
        <w:ind w:left="360"/>
        <w:jc w:val="both"/>
        <w:rPr>
          <w:rFonts w:asciiTheme="majorHAnsi" w:hAnsiTheme="majorHAnsi" w:cstheme="majorHAnsi"/>
        </w:rPr>
      </w:pPr>
    </w:p>
    <w:p w14:paraId="02A755BF" w14:textId="2EB9028D" w:rsidR="00A769DB" w:rsidRPr="00FE2271" w:rsidRDefault="006B0779" w:rsidP="00A769DB">
      <w:pPr>
        <w:pStyle w:val="ListeParagraf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</w:rPr>
        <w:t xml:space="preserve">Bu nedenle tedbirlerin öncelikle il ve her bir dere/yan dere bazında ele alınması gerekmektedir. Ancak bunun için küresel ve ulusal yaklaşımların, tedbir ve uygulamaların bilinmesi, “yerel-ulusal ve küresel” entegrasyon ve işbirliğinin sağlanması gerekmektedir. </w:t>
      </w:r>
    </w:p>
    <w:p w14:paraId="2DC08CCB" w14:textId="77777777" w:rsidR="006B0779" w:rsidRPr="00FE2271" w:rsidRDefault="006B0779" w:rsidP="006B0779">
      <w:pPr>
        <w:pStyle w:val="ListeParagraf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</w:rPr>
        <w:t xml:space="preserve">Konu birçok Bakanlığın ilgi ve yetki alanına girmektedir. Başta Sayın Cumhurbaşkanımız olmak üzere yetkililerimiz tarafından birçok girişim başlatılmıştır. </w:t>
      </w:r>
    </w:p>
    <w:p w14:paraId="1991D6C3" w14:textId="0BE8009C" w:rsidR="00EB20DE" w:rsidRPr="00FE2271" w:rsidRDefault="00A769DB" w:rsidP="00A769DB">
      <w:pPr>
        <w:pStyle w:val="ListeParagraf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</w:rPr>
        <w:t>Ama il</w:t>
      </w:r>
      <w:r w:rsidR="00EB20DE" w:rsidRPr="00FE2271">
        <w:rPr>
          <w:rFonts w:asciiTheme="majorHAnsi" w:hAnsiTheme="majorHAnsi" w:cstheme="majorHAnsi"/>
        </w:rPr>
        <w:t xml:space="preserve"> bazında tüm çalışmaların tek elden ve koordineli şekilde yürütüleceği bir çalışmaya ihtiyaç duyulmaktadır. Bunun için </w:t>
      </w:r>
      <w:r w:rsidR="006D1445" w:rsidRPr="00FE2271">
        <w:rPr>
          <w:rFonts w:asciiTheme="majorHAnsi" w:hAnsiTheme="majorHAnsi" w:cstheme="majorHAnsi"/>
        </w:rPr>
        <w:t xml:space="preserve">5442 Sayılı İl İdaresi Kanunu </w:t>
      </w:r>
      <w:r w:rsidR="002716CF">
        <w:rPr>
          <w:rFonts w:asciiTheme="majorHAnsi" w:hAnsiTheme="majorHAnsi" w:cstheme="majorHAnsi"/>
        </w:rPr>
        <w:t xml:space="preserve">ve Büyükşehir Kanunu </w:t>
      </w:r>
      <w:hyperlink r:id="rId14" w:history="1">
        <w:r w:rsidR="006D1445" w:rsidRPr="00FE2271">
          <w:rPr>
            <w:rStyle w:val="Kpr"/>
            <w:rFonts w:asciiTheme="majorHAnsi" w:hAnsiTheme="majorHAnsi" w:cstheme="majorHAnsi"/>
          </w:rPr>
          <w:t>https://www.mevzuat.gov.tr/MevzuatMetin/1.3.5442.pdf</w:t>
        </w:r>
      </w:hyperlink>
      <w:r w:rsidR="006D1445" w:rsidRPr="00FE2271">
        <w:rPr>
          <w:rFonts w:asciiTheme="majorHAnsi" w:hAnsiTheme="majorHAnsi" w:cstheme="majorHAnsi"/>
        </w:rPr>
        <w:t xml:space="preserve"> çerçevesinde </w:t>
      </w:r>
      <w:r w:rsidR="006B0779" w:rsidRPr="00FE2271">
        <w:rPr>
          <w:rFonts w:asciiTheme="majorHAnsi" w:hAnsiTheme="majorHAnsi" w:cstheme="majorHAnsi"/>
        </w:rPr>
        <w:t>bir sürecin başlatılmasının uygun olacağı değerlendirilmektedir.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731"/>
        <w:gridCol w:w="4331"/>
      </w:tblGrid>
      <w:tr w:rsidR="00F9006E" w:rsidRPr="00FE2271" w14:paraId="692B41B2" w14:textId="77777777" w:rsidTr="005F4F8B">
        <w:tc>
          <w:tcPr>
            <w:tcW w:w="4531" w:type="dxa"/>
          </w:tcPr>
          <w:p w14:paraId="2662E6C1" w14:textId="77777777" w:rsidR="00F9006E" w:rsidRPr="00FE2271" w:rsidRDefault="00F9006E" w:rsidP="005F4F8B">
            <w:pPr>
              <w:jc w:val="both"/>
              <w:rPr>
                <w:rFonts w:asciiTheme="majorHAnsi" w:hAnsiTheme="majorHAnsi" w:cstheme="majorHAnsi"/>
              </w:rPr>
            </w:pPr>
            <w:r w:rsidRPr="00FE2271">
              <w:rPr>
                <w:rFonts w:asciiTheme="majorHAnsi" w:hAnsiTheme="majorHAnsi" w:cstheme="majorHAnsi"/>
                <w:noProof/>
                <w:lang w:eastAsia="tr-TR"/>
              </w:rPr>
              <w:drawing>
                <wp:inline distT="0" distB="0" distL="0" distR="0" wp14:anchorId="7A9DEAAF" wp14:editId="174137BC">
                  <wp:extent cx="2887980" cy="1403242"/>
                  <wp:effectExtent l="0" t="0" r="7620" b="698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sim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61" cy="142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B3B3349" w14:textId="77777777" w:rsidR="00F9006E" w:rsidRPr="00FE2271" w:rsidRDefault="00F9006E" w:rsidP="005F4F8B">
            <w:pPr>
              <w:jc w:val="both"/>
              <w:rPr>
                <w:rFonts w:asciiTheme="majorHAnsi" w:hAnsiTheme="majorHAnsi" w:cstheme="majorHAnsi"/>
              </w:rPr>
            </w:pPr>
            <w:r w:rsidRPr="00FE2271">
              <w:rPr>
                <w:rFonts w:asciiTheme="majorHAnsi" w:hAnsiTheme="majorHAnsi" w:cstheme="majorHAnsi"/>
                <w:noProof/>
                <w:lang w:eastAsia="tr-TR"/>
              </w:rPr>
              <w:drawing>
                <wp:inline distT="0" distB="0" distL="0" distR="0" wp14:anchorId="3C03DA06" wp14:editId="7ACFF0E4">
                  <wp:extent cx="2712085" cy="1402715"/>
                  <wp:effectExtent l="0" t="0" r="0" b="698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sim 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525" cy="142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06E" w:rsidRPr="00FE2271" w14:paraId="691C3804" w14:textId="77777777" w:rsidTr="005F4F8B">
        <w:tc>
          <w:tcPr>
            <w:tcW w:w="4531" w:type="dxa"/>
          </w:tcPr>
          <w:p w14:paraId="3B844320" w14:textId="77777777" w:rsidR="00F9006E" w:rsidRPr="00FE2271" w:rsidRDefault="00F9006E" w:rsidP="005F4F8B">
            <w:pPr>
              <w:jc w:val="both"/>
              <w:rPr>
                <w:rFonts w:asciiTheme="majorHAnsi" w:hAnsiTheme="majorHAnsi" w:cstheme="majorHAnsi"/>
              </w:rPr>
            </w:pPr>
            <w:r w:rsidRPr="00FE2271">
              <w:rPr>
                <w:rFonts w:asciiTheme="majorHAnsi" w:hAnsiTheme="majorHAnsi" w:cstheme="majorHAnsi"/>
                <w:noProof/>
                <w:lang w:eastAsia="tr-TR"/>
              </w:rPr>
              <w:drawing>
                <wp:inline distT="0" distB="0" distL="0" distR="0" wp14:anchorId="16595D6E" wp14:editId="7D620F83">
                  <wp:extent cx="2975610" cy="160020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esim 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406" cy="16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C0FE6F5" w14:textId="77777777" w:rsidR="00F9006E" w:rsidRPr="00FE2271" w:rsidRDefault="00F9006E" w:rsidP="005F4F8B">
            <w:pPr>
              <w:jc w:val="both"/>
              <w:rPr>
                <w:rFonts w:asciiTheme="majorHAnsi" w:hAnsiTheme="majorHAnsi" w:cstheme="majorHAnsi"/>
              </w:rPr>
            </w:pPr>
            <w:r w:rsidRPr="00FE2271">
              <w:rPr>
                <w:rFonts w:asciiTheme="majorHAnsi" w:hAnsiTheme="majorHAnsi" w:cstheme="majorHAnsi"/>
                <w:noProof/>
                <w:lang w:eastAsia="tr-TR"/>
              </w:rPr>
              <w:drawing>
                <wp:inline distT="0" distB="0" distL="0" distR="0" wp14:anchorId="35FA0A87" wp14:editId="5472B349">
                  <wp:extent cx="2628900" cy="164465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853" cy="167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BC89BE" w14:textId="77777777" w:rsidR="00F9006E" w:rsidRPr="00FE2271" w:rsidRDefault="00F9006E" w:rsidP="00F9006E">
      <w:pPr>
        <w:jc w:val="both"/>
        <w:rPr>
          <w:rFonts w:asciiTheme="majorHAnsi" w:hAnsiTheme="majorHAnsi" w:cstheme="majorHAnsi"/>
        </w:rPr>
      </w:pPr>
    </w:p>
    <w:p w14:paraId="24BBF5A8" w14:textId="77777777" w:rsidR="00185BFB" w:rsidRPr="00FE2271" w:rsidRDefault="006B0779" w:rsidP="006B0779">
      <w:pPr>
        <w:pStyle w:val="ListeParagraf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</w:rPr>
        <w:t xml:space="preserve">Ordu ilinin böyle bir çalışma için son derece uygun olduğu değerlendirilmektedir.  İl hudutlarındaki derelerin büyük bir bölümü bağımsızdır. </w:t>
      </w:r>
    </w:p>
    <w:p w14:paraId="3FAD7119" w14:textId="6E10D9F7" w:rsidR="006B0779" w:rsidRPr="00FE2271" w:rsidRDefault="006B0779" w:rsidP="006B0779">
      <w:pPr>
        <w:pStyle w:val="ListeParagraf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</w:rPr>
        <w:t xml:space="preserve">2021 yılı itibariyle Ülke genelinde kabul görmeye başlayan “Türkiye Dayanıklı Peyzaj Entegrasyonu Projesi” </w:t>
      </w:r>
      <w:hyperlink r:id="rId19" w:history="1">
        <w:r w:rsidRPr="00FE2271">
          <w:rPr>
            <w:rStyle w:val="Kpr"/>
            <w:rFonts w:asciiTheme="majorHAnsi" w:hAnsiTheme="majorHAnsi" w:cstheme="majorHAnsi"/>
          </w:rPr>
          <w:t>https://tulip.ogm.gov.tr/</w:t>
        </w:r>
      </w:hyperlink>
      <w:r w:rsidRPr="00FE2271">
        <w:rPr>
          <w:rFonts w:asciiTheme="majorHAnsi" w:hAnsiTheme="majorHAnsi" w:cstheme="majorHAnsi"/>
        </w:rPr>
        <w:t xml:space="preserve"> çalışmaları 2019 yılında Ordu Valiliği ve Ordu Büyükşehir Belediyesi öncülüğünde başlatılmıştır. </w:t>
      </w:r>
    </w:p>
    <w:p w14:paraId="068532E1" w14:textId="55C9C717" w:rsidR="00C379CB" w:rsidRPr="00FE2271" w:rsidRDefault="00F9006E" w:rsidP="00A7495B">
      <w:pPr>
        <w:pStyle w:val="ListeParagraf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</w:rPr>
        <w:lastRenderedPageBreak/>
        <w:t xml:space="preserve">Bu kapsamda Ordu’da “Karadeniz Bölgesinde Sel, Taşkın, Heyelan ve Kuraklık Sempozyumu” düzenlenmesi </w:t>
      </w:r>
      <w:r w:rsidR="00185BFB" w:rsidRPr="00FE2271">
        <w:rPr>
          <w:rFonts w:asciiTheme="majorHAnsi" w:hAnsiTheme="majorHAnsi" w:cstheme="majorHAnsi"/>
        </w:rPr>
        <w:t>son derece isabetli olacaktır.</w:t>
      </w:r>
      <w:r w:rsidRPr="00FE2271">
        <w:rPr>
          <w:rFonts w:asciiTheme="majorHAnsi" w:hAnsiTheme="majorHAnsi" w:cstheme="majorHAnsi"/>
        </w:rPr>
        <w:t xml:space="preserve"> </w:t>
      </w:r>
    </w:p>
    <w:p w14:paraId="7574D88B" w14:textId="22DAECBA" w:rsidR="002716CF" w:rsidRDefault="002716CF" w:rsidP="00190C42">
      <w:r>
        <w:t>Ancak bunun öncesinde konunun siyasi seviyede müzakere edildiği yarım günlük bir değerlendirme toplantısı veya “sempozyum hazırlık çalıştayı” yapılması uygun görülmüştür.</w:t>
      </w:r>
    </w:p>
    <w:p w14:paraId="4F5B74B0" w14:textId="44E9D6F2" w:rsidR="00F355C4" w:rsidRPr="00FE2271" w:rsidRDefault="00FD5C3D" w:rsidP="008D5925">
      <w:pPr>
        <w:pStyle w:val="Balk1"/>
        <w:jc w:val="both"/>
        <w:rPr>
          <w:rFonts w:cstheme="majorHAnsi"/>
          <w:sz w:val="22"/>
          <w:szCs w:val="22"/>
        </w:rPr>
      </w:pPr>
      <w:bookmarkStart w:id="3" w:name="_Toc80899584"/>
      <w:r>
        <w:rPr>
          <w:rFonts w:cstheme="majorHAnsi"/>
          <w:sz w:val="22"/>
          <w:szCs w:val="22"/>
        </w:rPr>
        <w:t xml:space="preserve">Çalıştayın </w:t>
      </w:r>
      <w:r w:rsidRPr="00FE2271">
        <w:rPr>
          <w:rFonts w:cstheme="majorHAnsi"/>
          <w:sz w:val="22"/>
          <w:szCs w:val="22"/>
        </w:rPr>
        <w:t>Amacı</w:t>
      </w:r>
      <w:bookmarkEnd w:id="3"/>
    </w:p>
    <w:p w14:paraId="616C6317" w14:textId="2EE8B6FA" w:rsidR="00F355C4" w:rsidRDefault="007D7BA9" w:rsidP="008D5925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Çalıştayın </w:t>
      </w:r>
      <w:r w:rsidRPr="00FE2271">
        <w:rPr>
          <w:rFonts w:asciiTheme="majorHAnsi" w:hAnsiTheme="majorHAnsi" w:cstheme="majorHAnsi"/>
        </w:rPr>
        <w:t xml:space="preserve"> </w:t>
      </w:r>
      <w:r w:rsidR="00F355C4" w:rsidRPr="00FE2271">
        <w:rPr>
          <w:rFonts w:asciiTheme="majorHAnsi" w:hAnsiTheme="majorHAnsi" w:cstheme="majorHAnsi"/>
        </w:rPr>
        <w:t xml:space="preserve">amacı, </w:t>
      </w:r>
      <w:r w:rsidR="00F9006E" w:rsidRPr="00FE2271">
        <w:rPr>
          <w:rFonts w:asciiTheme="majorHAnsi" w:hAnsiTheme="majorHAnsi" w:cstheme="majorHAnsi"/>
        </w:rPr>
        <w:t xml:space="preserve">Ordu örneğinde </w:t>
      </w:r>
      <w:r w:rsidR="00F355C4" w:rsidRPr="00FE2271">
        <w:rPr>
          <w:rFonts w:asciiTheme="majorHAnsi" w:hAnsiTheme="majorHAnsi" w:cstheme="majorHAnsi"/>
        </w:rPr>
        <w:t>Karadeniz’in bir bütün olarak ele alınarak, sel, taşkın, heyelan ve kuraklığın ilgili kurumlar ve paydaşlar ile birlikte entegre şekilde değerlendirilmesi ve bu problemlerle mücadele için doğa temelli çözümler (nat</w:t>
      </w:r>
      <w:r w:rsidR="008060DA" w:rsidRPr="00FE2271">
        <w:rPr>
          <w:rFonts w:asciiTheme="majorHAnsi" w:hAnsiTheme="majorHAnsi" w:cstheme="majorHAnsi"/>
        </w:rPr>
        <w:t>u</w:t>
      </w:r>
      <w:r w:rsidR="00F355C4" w:rsidRPr="00FE2271">
        <w:rPr>
          <w:rFonts w:asciiTheme="majorHAnsi" w:hAnsiTheme="majorHAnsi" w:cstheme="majorHAnsi"/>
        </w:rPr>
        <w:t>re based solutions) geliştirilmesidir.</w:t>
      </w:r>
    </w:p>
    <w:p w14:paraId="12B64A71" w14:textId="4C46E044" w:rsidR="007D7BA9" w:rsidRPr="00FE2271" w:rsidRDefault="007D7BA9" w:rsidP="008D5925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Burada müzakere edilen hususlar Sempozyum için de temel oluşturacaktır.</w:t>
      </w:r>
    </w:p>
    <w:p w14:paraId="5648F062" w14:textId="30C0576F" w:rsidR="00F355C4" w:rsidRPr="00FE2271" w:rsidRDefault="00556DD5" w:rsidP="008D5925">
      <w:pPr>
        <w:pStyle w:val="Balk1"/>
        <w:jc w:val="both"/>
        <w:rPr>
          <w:rFonts w:cstheme="majorHAnsi"/>
          <w:sz w:val="22"/>
          <w:szCs w:val="22"/>
        </w:rPr>
      </w:pPr>
      <w:bookmarkStart w:id="4" w:name="_Toc80899585"/>
      <w:r>
        <w:rPr>
          <w:rFonts w:cstheme="majorHAnsi"/>
          <w:sz w:val="22"/>
          <w:szCs w:val="22"/>
        </w:rPr>
        <w:t>Çalıştayın Koordinasyonu</w:t>
      </w:r>
      <w:bookmarkEnd w:id="4"/>
    </w:p>
    <w:p w14:paraId="4408B7F8" w14:textId="2584601A" w:rsidR="00556DD5" w:rsidRDefault="00556DD5" w:rsidP="008D5925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Çalıştay </w:t>
      </w:r>
      <w:r w:rsidR="001E1E81" w:rsidRPr="00FE2271">
        <w:rPr>
          <w:rFonts w:asciiTheme="majorHAnsi" w:hAnsiTheme="majorHAnsi" w:cstheme="majorHAnsi"/>
        </w:rPr>
        <w:t xml:space="preserve"> Ordu</w:t>
      </w:r>
      <w:r w:rsidR="00F355C4" w:rsidRPr="00FE2271">
        <w:rPr>
          <w:rFonts w:asciiTheme="majorHAnsi" w:hAnsiTheme="majorHAnsi" w:cstheme="majorHAnsi"/>
        </w:rPr>
        <w:t xml:space="preserve"> Büyükşehir Belediye Başkanlığı</w:t>
      </w:r>
      <w:r>
        <w:rPr>
          <w:rFonts w:asciiTheme="majorHAnsi" w:hAnsiTheme="majorHAnsi" w:cstheme="majorHAnsi"/>
        </w:rPr>
        <w:t xml:space="preserve"> (OSKİ) tarafından koordine edilecektir.</w:t>
      </w:r>
    </w:p>
    <w:p w14:paraId="5066EA9A" w14:textId="6D6465D1" w:rsidR="004F2C39" w:rsidRDefault="00B220E0" w:rsidP="008D5925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Plan Proje Dairesi Başkanlığı Havza Koruma Şube Müdürlüğü</w:t>
      </w:r>
    </w:p>
    <w:p w14:paraId="5EC6273D" w14:textId="7B6AEE36" w:rsidR="001E1E81" w:rsidRPr="00FE2271" w:rsidRDefault="001E1E81" w:rsidP="008D5925">
      <w:pPr>
        <w:jc w:val="both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</w:rPr>
        <w:t xml:space="preserve">Bir </w:t>
      </w:r>
      <w:r w:rsidR="00847276" w:rsidRPr="00FE2271">
        <w:rPr>
          <w:rFonts w:asciiTheme="majorHAnsi" w:hAnsiTheme="majorHAnsi" w:cstheme="majorHAnsi"/>
        </w:rPr>
        <w:t xml:space="preserve">medya grubunun medya sponsoru olması kamuoyunun aydınlatılması açısından yararlı olacaktır. </w:t>
      </w:r>
      <w:r w:rsidRPr="00FE2271">
        <w:rPr>
          <w:rFonts w:asciiTheme="majorHAnsi" w:hAnsiTheme="majorHAnsi" w:cstheme="majorHAnsi"/>
        </w:rPr>
        <w:t xml:space="preserve"> </w:t>
      </w:r>
    </w:p>
    <w:p w14:paraId="41833B72" w14:textId="64F2D62A" w:rsidR="00F355C4" w:rsidRDefault="006048E5" w:rsidP="008D5925">
      <w:pPr>
        <w:pStyle w:val="Balk1"/>
        <w:jc w:val="both"/>
        <w:rPr>
          <w:rFonts w:cstheme="majorHAnsi"/>
          <w:sz w:val="22"/>
          <w:szCs w:val="22"/>
        </w:rPr>
      </w:pPr>
      <w:bookmarkStart w:id="5" w:name="_Toc80899586"/>
      <w:r>
        <w:rPr>
          <w:rFonts w:cstheme="majorHAnsi"/>
          <w:sz w:val="22"/>
          <w:szCs w:val="22"/>
        </w:rPr>
        <w:t xml:space="preserve">Tarih ve </w:t>
      </w:r>
      <w:r w:rsidR="00B220E0">
        <w:rPr>
          <w:rFonts w:cstheme="majorHAnsi"/>
          <w:sz w:val="22"/>
          <w:szCs w:val="22"/>
        </w:rPr>
        <w:t>Program</w:t>
      </w:r>
      <w:bookmarkEnd w:id="5"/>
    </w:p>
    <w:p w14:paraId="65FE66E8" w14:textId="10160EE4" w:rsidR="0049610A" w:rsidRDefault="0049610A" w:rsidP="00190C42">
      <w:r>
        <w:t>7 Ekim 2021 Çarşamba Saat 14:00-18:00</w:t>
      </w:r>
    </w:p>
    <w:p w14:paraId="3945FAAC" w14:textId="67292E46" w:rsidR="00906460" w:rsidRDefault="00906460" w:rsidP="00190C42">
      <w:r>
        <w:t>13:30 Katılımcıların Salona Gelmesi</w:t>
      </w:r>
    </w:p>
    <w:p w14:paraId="31E1326F" w14:textId="142F4252" w:rsidR="00906460" w:rsidRDefault="00906460" w:rsidP="00190C42">
      <w:r>
        <w:t>13: 50</w:t>
      </w:r>
      <w:r>
        <w:tab/>
        <w:t>Programın Takdimi-Sunumu/Tanışma</w:t>
      </w:r>
    </w:p>
    <w:p w14:paraId="6A22386B" w14:textId="1860DA7D" w:rsidR="00906460" w:rsidRDefault="00906460" w:rsidP="00190C42">
      <w:r>
        <w:t xml:space="preserve">14:00-14:30 </w:t>
      </w:r>
      <w:r>
        <w:tab/>
        <w:t>Açılış Konuşmalar</w:t>
      </w:r>
    </w:p>
    <w:p w14:paraId="78C26AC9" w14:textId="6D7D3EB0" w:rsidR="00906460" w:rsidRDefault="00906460" w:rsidP="00190C42">
      <w:r>
        <w:t xml:space="preserve">14:30-14:45 </w:t>
      </w:r>
      <w:r>
        <w:tab/>
        <w:t>Ordu Büyükşehir Belediyesi Sunumu</w:t>
      </w:r>
    </w:p>
    <w:p w14:paraId="507F680A" w14:textId="6E0C130B" w:rsidR="00906460" w:rsidRDefault="00906460" w:rsidP="00190C42">
      <w:r>
        <w:t>14:45-16:00</w:t>
      </w:r>
      <w:r>
        <w:tab/>
        <w:t xml:space="preserve">Belediyelerin Sunumları (10’ar Dakika) </w:t>
      </w:r>
    </w:p>
    <w:p w14:paraId="342E6C6A" w14:textId="77777777" w:rsidR="007C1160" w:rsidRDefault="007C1160" w:rsidP="00190C42">
      <w:pPr>
        <w:ind w:left="1416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Arhavi Belediyesi</w:t>
      </w:r>
    </w:p>
    <w:p w14:paraId="7401E2B1" w14:textId="77777777" w:rsidR="007C1160" w:rsidRDefault="007C1160" w:rsidP="00190C42">
      <w:pPr>
        <w:ind w:left="1416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Ayancık Belediyesi</w:t>
      </w:r>
    </w:p>
    <w:p w14:paraId="07628562" w14:textId="77777777" w:rsidR="007C1160" w:rsidRDefault="007C1160" w:rsidP="00190C42">
      <w:pPr>
        <w:ind w:left="1416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Bozkurt Belediyesi</w:t>
      </w:r>
    </w:p>
    <w:p w14:paraId="69A3B56C" w14:textId="77777777" w:rsidR="007C1160" w:rsidRDefault="007C1160" w:rsidP="00190C42">
      <w:pPr>
        <w:ind w:left="1416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Dereli Belediyesi</w:t>
      </w:r>
    </w:p>
    <w:p w14:paraId="4873F29C" w14:textId="77777777" w:rsidR="007C1160" w:rsidRDefault="007C1160" w:rsidP="00190C42">
      <w:pPr>
        <w:ind w:left="1416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Giresun Belediyesi</w:t>
      </w:r>
    </w:p>
    <w:p w14:paraId="232F269C" w14:textId="77777777" w:rsidR="007C1160" w:rsidRDefault="007C1160" w:rsidP="00190C42">
      <w:pPr>
        <w:ind w:left="1416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Kastamonu Belediyesi</w:t>
      </w:r>
    </w:p>
    <w:p w14:paraId="62E903A4" w14:textId="77777777" w:rsidR="007C1160" w:rsidRDefault="007C1160" w:rsidP="00190C42">
      <w:pPr>
        <w:ind w:left="1416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Rize Belediyesi</w:t>
      </w:r>
    </w:p>
    <w:p w14:paraId="203D83AC" w14:textId="77777777" w:rsidR="007C1160" w:rsidRDefault="007C1160" w:rsidP="00190C42">
      <w:pPr>
        <w:ind w:left="1416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Samsun Belediyesi</w:t>
      </w:r>
    </w:p>
    <w:p w14:paraId="72F10FD5" w14:textId="77777777" w:rsidR="007C1160" w:rsidRDefault="007C1160" w:rsidP="00190C42">
      <w:pPr>
        <w:ind w:left="1416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Sinop Belediyesi</w:t>
      </w:r>
    </w:p>
    <w:p w14:paraId="24F960FB" w14:textId="77777777" w:rsidR="007C1160" w:rsidRDefault="007C1160" w:rsidP="00190C42">
      <w:pPr>
        <w:ind w:left="1416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Trabzon Belediyesi</w:t>
      </w:r>
    </w:p>
    <w:p w14:paraId="0E0A47BE" w14:textId="77777777" w:rsidR="007C1160" w:rsidRDefault="007C1160" w:rsidP="00190C42">
      <w:pPr>
        <w:ind w:left="1416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Türkeli Belediyesi</w:t>
      </w:r>
    </w:p>
    <w:p w14:paraId="60437CA3" w14:textId="77777777" w:rsidR="007C1160" w:rsidRDefault="007C1160" w:rsidP="00190C42"/>
    <w:p w14:paraId="0ED92D63" w14:textId="24AF8748" w:rsidR="00906460" w:rsidRDefault="00906460" w:rsidP="00190C42">
      <w:r>
        <w:t>16:00-17:00</w:t>
      </w:r>
      <w:r>
        <w:tab/>
        <w:t>Kurumların</w:t>
      </w:r>
      <w:r w:rsidR="00765391">
        <w:t xml:space="preserve"> ve Sivil Toplum Kuruluşlarının</w:t>
      </w:r>
      <w:r>
        <w:t xml:space="preserve"> Sunumları</w:t>
      </w:r>
    </w:p>
    <w:p w14:paraId="7F8C6A9B" w14:textId="77777777" w:rsidR="00FD5C3D" w:rsidRDefault="00FD5C3D" w:rsidP="00190C42">
      <w:pPr>
        <w:ind w:left="1416"/>
      </w:pPr>
      <w:r>
        <w:lastRenderedPageBreak/>
        <w:t>AFAD</w:t>
      </w:r>
    </w:p>
    <w:p w14:paraId="48E2A941" w14:textId="77777777" w:rsidR="00FD5C3D" w:rsidRDefault="00FD5C3D" w:rsidP="00190C42">
      <w:pPr>
        <w:ind w:left="1416"/>
      </w:pPr>
      <w:r>
        <w:t>DMİ</w:t>
      </w:r>
    </w:p>
    <w:p w14:paraId="3A8400A6" w14:textId="77777777" w:rsidR="00FD5C3D" w:rsidRDefault="00FD5C3D" w:rsidP="00190C42">
      <w:pPr>
        <w:ind w:left="1416"/>
      </w:pPr>
      <w:r>
        <w:t>DSİ</w:t>
      </w:r>
    </w:p>
    <w:p w14:paraId="7519B891" w14:textId="77777777" w:rsidR="00FD5C3D" w:rsidRDefault="00FD5C3D" w:rsidP="00190C42">
      <w:pPr>
        <w:ind w:left="1416"/>
      </w:pPr>
      <w:r>
        <w:t xml:space="preserve">Dünya Bankası </w:t>
      </w:r>
    </w:p>
    <w:p w14:paraId="76CA91D3" w14:textId="77777777" w:rsidR="00FD5C3D" w:rsidRDefault="00FD5C3D" w:rsidP="00190C42">
      <w:pPr>
        <w:ind w:left="1416"/>
      </w:pPr>
      <w:r>
        <w:t>KGM</w:t>
      </w:r>
    </w:p>
    <w:p w14:paraId="5449554B" w14:textId="77777777" w:rsidR="00FD5C3D" w:rsidRDefault="00FD5C3D" w:rsidP="00190C42">
      <w:pPr>
        <w:ind w:left="1416"/>
      </w:pPr>
      <w:r>
        <w:t>OGM</w:t>
      </w:r>
    </w:p>
    <w:p w14:paraId="4671C8EB" w14:textId="77777777" w:rsidR="00FD5C3D" w:rsidRDefault="00FD5C3D" w:rsidP="00190C42">
      <w:pPr>
        <w:ind w:left="1416"/>
      </w:pPr>
      <w:r>
        <w:t>SYGM</w:t>
      </w:r>
    </w:p>
    <w:p w14:paraId="16551B4E" w14:textId="5C21E9C4" w:rsidR="00906460" w:rsidRDefault="00906460" w:rsidP="00190C42">
      <w:r>
        <w:t>17:00-17:45</w:t>
      </w:r>
      <w:r>
        <w:tab/>
        <w:t>Soru/Cevap</w:t>
      </w:r>
    </w:p>
    <w:p w14:paraId="4BF31156" w14:textId="40312FF0" w:rsidR="00906460" w:rsidRDefault="00906460" w:rsidP="00190C42">
      <w:r>
        <w:t>17:45-18:00</w:t>
      </w:r>
      <w:r>
        <w:tab/>
        <w:t>Değerlendirme ve Kapanış</w:t>
      </w:r>
    </w:p>
    <w:p w14:paraId="18C7F061" w14:textId="70F09550" w:rsidR="007C1160" w:rsidRDefault="007C1160" w:rsidP="00190C42">
      <w:r>
        <w:t>18:15-18 45</w:t>
      </w:r>
      <w:r>
        <w:tab/>
        <w:t>Teleferik İle Boztepe’ye Geçiş</w:t>
      </w:r>
    </w:p>
    <w:p w14:paraId="549D159A" w14:textId="12EE6E57" w:rsidR="00906460" w:rsidRDefault="00906460" w:rsidP="00190C42">
      <w:r>
        <w:t>19:00</w:t>
      </w:r>
      <w:r w:rsidR="007C1160">
        <w:t>-21:00</w:t>
      </w:r>
      <w:r>
        <w:tab/>
        <w:t xml:space="preserve">Akşam </w:t>
      </w:r>
      <w:r w:rsidR="007C1160">
        <w:t>Yemeği-  Boztepe</w:t>
      </w:r>
    </w:p>
    <w:p w14:paraId="7EDCFEE1" w14:textId="77777777" w:rsidR="00906460" w:rsidRDefault="00906460" w:rsidP="00190C42"/>
    <w:p w14:paraId="40907A29" w14:textId="4E9F029F" w:rsidR="00906460" w:rsidRDefault="00906460" w:rsidP="00190C42">
      <w:pPr>
        <w:pStyle w:val="Balk1"/>
      </w:pPr>
      <w:bookmarkStart w:id="6" w:name="_Toc80899587"/>
      <w:r>
        <w:t>Yer</w:t>
      </w:r>
      <w:bookmarkEnd w:id="6"/>
    </w:p>
    <w:p w14:paraId="45346E32" w14:textId="353A189B" w:rsidR="00906460" w:rsidRPr="00190C42" w:rsidRDefault="00906460" w:rsidP="00190C42">
      <w:r>
        <w:t>Ordu Büyükşehir Belediyesi Meclis Salonu</w:t>
      </w:r>
    </w:p>
    <w:p w14:paraId="505EBDD2" w14:textId="6A68D442" w:rsidR="004E6247" w:rsidRPr="00FE2271" w:rsidRDefault="004E6247" w:rsidP="00A769DB">
      <w:pPr>
        <w:jc w:val="both"/>
        <w:rPr>
          <w:rFonts w:asciiTheme="majorHAnsi" w:hAnsiTheme="majorHAnsi" w:cstheme="majorHAnsi"/>
        </w:rPr>
      </w:pPr>
      <w:r w:rsidRPr="00FE2271">
        <w:rPr>
          <w:rFonts w:asciiTheme="majorHAnsi" w:hAnsiTheme="majorHAnsi" w:cstheme="majorHAnsi"/>
        </w:rPr>
        <w:t xml:space="preserve">.  </w:t>
      </w:r>
    </w:p>
    <w:p w14:paraId="47F80228" w14:textId="77777777" w:rsidR="004E6247" w:rsidRPr="00FE2271" w:rsidRDefault="004E6247" w:rsidP="00A769DB">
      <w:pPr>
        <w:jc w:val="both"/>
        <w:rPr>
          <w:rFonts w:asciiTheme="majorHAnsi" w:hAnsiTheme="majorHAnsi" w:cstheme="majorHAnsi"/>
        </w:rPr>
      </w:pPr>
    </w:p>
    <w:sectPr w:rsidR="004E6247" w:rsidRPr="00FE2271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9D25EA" w14:textId="77777777" w:rsidR="00E24AEF" w:rsidRDefault="00E24AEF" w:rsidP="007F6D73">
      <w:pPr>
        <w:spacing w:after="0" w:line="240" w:lineRule="auto"/>
      </w:pPr>
      <w:r>
        <w:separator/>
      </w:r>
    </w:p>
  </w:endnote>
  <w:endnote w:type="continuationSeparator" w:id="0">
    <w:p w14:paraId="5B8568D0" w14:textId="77777777" w:rsidR="00E24AEF" w:rsidRDefault="00E24AEF" w:rsidP="007F6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1505564"/>
      <w:docPartObj>
        <w:docPartGallery w:val="Page Numbers (Bottom of Page)"/>
        <w:docPartUnique/>
      </w:docPartObj>
    </w:sdtPr>
    <w:sdtEndPr/>
    <w:sdtContent>
      <w:p w14:paraId="6B6CF332" w14:textId="484FE1D3" w:rsidR="007F6D73" w:rsidRDefault="007F6D73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48E5">
          <w:rPr>
            <w:noProof/>
          </w:rPr>
          <w:t>1</w:t>
        </w:r>
        <w:r>
          <w:fldChar w:fldCharType="end"/>
        </w:r>
      </w:p>
    </w:sdtContent>
  </w:sdt>
  <w:p w14:paraId="14497ADE" w14:textId="77777777" w:rsidR="007F6D73" w:rsidRDefault="007F6D7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4D1996" w14:textId="77777777" w:rsidR="00E24AEF" w:rsidRDefault="00E24AEF" w:rsidP="007F6D73">
      <w:pPr>
        <w:spacing w:after="0" w:line="240" w:lineRule="auto"/>
      </w:pPr>
      <w:r>
        <w:separator/>
      </w:r>
    </w:p>
  </w:footnote>
  <w:footnote w:type="continuationSeparator" w:id="0">
    <w:p w14:paraId="79948C70" w14:textId="77777777" w:rsidR="00E24AEF" w:rsidRDefault="00E24AEF" w:rsidP="007F6D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01AC0"/>
    <w:multiLevelType w:val="hybridMultilevel"/>
    <w:tmpl w:val="B0B0C07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354128"/>
    <w:multiLevelType w:val="hybridMultilevel"/>
    <w:tmpl w:val="B0E2757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9EA02BC"/>
    <w:multiLevelType w:val="hybridMultilevel"/>
    <w:tmpl w:val="133E9F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15EAA"/>
    <w:multiLevelType w:val="hybridMultilevel"/>
    <w:tmpl w:val="B288BA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AB454B"/>
    <w:multiLevelType w:val="hybridMultilevel"/>
    <w:tmpl w:val="FE84A8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7030DC"/>
    <w:multiLevelType w:val="hybridMultilevel"/>
    <w:tmpl w:val="67406E7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85B061D"/>
    <w:multiLevelType w:val="hybridMultilevel"/>
    <w:tmpl w:val="69A69EB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E11E22"/>
    <w:multiLevelType w:val="hybridMultilevel"/>
    <w:tmpl w:val="72E0688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QzMDWwMDI3N7Y0NDJW0lEKTi0uzszPAykwrQUAxgMKwSwAAAA="/>
  </w:docVars>
  <w:rsids>
    <w:rsidRoot w:val="00ED4D89"/>
    <w:rsid w:val="00001C34"/>
    <w:rsid w:val="000244DD"/>
    <w:rsid w:val="0006452F"/>
    <w:rsid w:val="000A1A28"/>
    <w:rsid w:val="000D3B56"/>
    <w:rsid w:val="000E19AC"/>
    <w:rsid w:val="000F2C6E"/>
    <w:rsid w:val="00165240"/>
    <w:rsid w:val="00166A07"/>
    <w:rsid w:val="0017414F"/>
    <w:rsid w:val="00185BFB"/>
    <w:rsid w:val="00190C42"/>
    <w:rsid w:val="001E1E81"/>
    <w:rsid w:val="001F1ABE"/>
    <w:rsid w:val="0026107F"/>
    <w:rsid w:val="002716CF"/>
    <w:rsid w:val="002B65B2"/>
    <w:rsid w:val="002C1708"/>
    <w:rsid w:val="002D6494"/>
    <w:rsid w:val="00303DA1"/>
    <w:rsid w:val="00347143"/>
    <w:rsid w:val="003543D1"/>
    <w:rsid w:val="00365AAB"/>
    <w:rsid w:val="003C3B88"/>
    <w:rsid w:val="003E3653"/>
    <w:rsid w:val="003E7655"/>
    <w:rsid w:val="00454355"/>
    <w:rsid w:val="00460936"/>
    <w:rsid w:val="00494999"/>
    <w:rsid w:val="0049610A"/>
    <w:rsid w:val="004E6247"/>
    <w:rsid w:val="004F2C39"/>
    <w:rsid w:val="004F6AFB"/>
    <w:rsid w:val="005002CD"/>
    <w:rsid w:val="00537F69"/>
    <w:rsid w:val="00556DD5"/>
    <w:rsid w:val="005B5F0E"/>
    <w:rsid w:val="005F3C53"/>
    <w:rsid w:val="006048E5"/>
    <w:rsid w:val="00624AF6"/>
    <w:rsid w:val="006620E7"/>
    <w:rsid w:val="006B0779"/>
    <w:rsid w:val="006B1540"/>
    <w:rsid w:val="006D1445"/>
    <w:rsid w:val="006D5E64"/>
    <w:rsid w:val="006E20E9"/>
    <w:rsid w:val="00705145"/>
    <w:rsid w:val="00765391"/>
    <w:rsid w:val="007A262C"/>
    <w:rsid w:val="007B74BD"/>
    <w:rsid w:val="007C1160"/>
    <w:rsid w:val="007D7BA9"/>
    <w:rsid w:val="007F6D73"/>
    <w:rsid w:val="008060DA"/>
    <w:rsid w:val="00847276"/>
    <w:rsid w:val="00871EDB"/>
    <w:rsid w:val="008D5925"/>
    <w:rsid w:val="00906460"/>
    <w:rsid w:val="009160EF"/>
    <w:rsid w:val="00960D70"/>
    <w:rsid w:val="009B0184"/>
    <w:rsid w:val="009F2783"/>
    <w:rsid w:val="00A46C11"/>
    <w:rsid w:val="00A769DB"/>
    <w:rsid w:val="00AC1717"/>
    <w:rsid w:val="00AD4D8F"/>
    <w:rsid w:val="00B220E0"/>
    <w:rsid w:val="00B9344E"/>
    <w:rsid w:val="00C22BB6"/>
    <w:rsid w:val="00C379CB"/>
    <w:rsid w:val="00CB08D0"/>
    <w:rsid w:val="00D13E4C"/>
    <w:rsid w:val="00E24AEF"/>
    <w:rsid w:val="00E428E1"/>
    <w:rsid w:val="00E61F91"/>
    <w:rsid w:val="00E71CF6"/>
    <w:rsid w:val="00E75BCD"/>
    <w:rsid w:val="00EA44D1"/>
    <w:rsid w:val="00EB20DE"/>
    <w:rsid w:val="00ED4D89"/>
    <w:rsid w:val="00F055AB"/>
    <w:rsid w:val="00F355C4"/>
    <w:rsid w:val="00F9006E"/>
    <w:rsid w:val="00FD5C3D"/>
    <w:rsid w:val="00FE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97B80"/>
  <w15:chartTrackingRefBased/>
  <w15:docId w15:val="{C7292FBB-1312-4245-A64B-BDD6D9963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7A26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4E62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A44D1"/>
    <w:pPr>
      <w:ind w:left="720"/>
      <w:contextualSpacing/>
    </w:pPr>
  </w:style>
  <w:style w:type="table" w:styleId="TabloKlavuzu">
    <w:name w:val="Table Grid"/>
    <w:basedOn w:val="NormalTablo"/>
    <w:uiPriority w:val="39"/>
    <w:rsid w:val="007A26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link w:val="Balk1"/>
    <w:uiPriority w:val="9"/>
    <w:rsid w:val="007A26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tBilgi">
    <w:name w:val="header"/>
    <w:basedOn w:val="Normal"/>
    <w:link w:val="stBilgiChar"/>
    <w:uiPriority w:val="99"/>
    <w:unhideWhenUsed/>
    <w:rsid w:val="007F6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F6D73"/>
  </w:style>
  <w:style w:type="paragraph" w:styleId="AltBilgi">
    <w:name w:val="footer"/>
    <w:basedOn w:val="Normal"/>
    <w:link w:val="AltBilgiChar"/>
    <w:uiPriority w:val="99"/>
    <w:unhideWhenUsed/>
    <w:rsid w:val="007F6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F6D73"/>
  </w:style>
  <w:style w:type="paragraph" w:styleId="TBal">
    <w:name w:val="TOC Heading"/>
    <w:basedOn w:val="Balk1"/>
    <w:next w:val="Normal"/>
    <w:uiPriority w:val="39"/>
    <w:unhideWhenUsed/>
    <w:qFormat/>
    <w:rsid w:val="00B9344E"/>
    <w:pPr>
      <w:outlineLvl w:val="9"/>
    </w:pPr>
    <w:rPr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B9344E"/>
    <w:pPr>
      <w:spacing w:after="100"/>
    </w:pPr>
  </w:style>
  <w:style w:type="character" w:styleId="Kpr">
    <w:name w:val="Hyperlink"/>
    <w:basedOn w:val="VarsaylanParagrafYazTipi"/>
    <w:uiPriority w:val="99"/>
    <w:unhideWhenUsed/>
    <w:rsid w:val="00B9344E"/>
    <w:rPr>
      <w:color w:val="0563C1" w:themeColor="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4E62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2">
    <w:name w:val="toc 2"/>
    <w:basedOn w:val="Normal"/>
    <w:next w:val="Normal"/>
    <w:autoRedefine/>
    <w:uiPriority w:val="39"/>
    <w:unhideWhenUsed/>
    <w:rsid w:val="008060DA"/>
    <w:pPr>
      <w:spacing w:after="100"/>
      <w:ind w:left="220"/>
    </w:pPr>
  </w:style>
  <w:style w:type="character" w:styleId="zlenenKpr">
    <w:name w:val="FollowedHyperlink"/>
    <w:basedOn w:val="VarsaylanParagrafYazTipi"/>
    <w:uiPriority w:val="99"/>
    <w:semiHidden/>
    <w:unhideWhenUsed/>
    <w:rsid w:val="006B07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jp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resmigazete.gov.tr/eskiler/2014/07/20140704.htm" TargetMode="External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urriyet.com.tr/gundem/son-dakika-haberleri-bartin-sinop-kastamonu-ve-karabukteki-sel-felaketinde-son-durum-iste-dakika-dakika-yasananlar-4187144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yperlink" Target="https://www.trthaber.com/haber/turkiye/rize-ve-artvin-sele-teslim-oldu-597035.html" TargetMode="External"/><Relationship Id="rId19" Type="http://schemas.openxmlformats.org/officeDocument/2006/relationships/hyperlink" Target="https://tulip.ogm.gov.t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nder.org.tr/?p=10279" TargetMode="External"/><Relationship Id="rId14" Type="http://schemas.openxmlformats.org/officeDocument/2006/relationships/hyperlink" Target="https://www.mevzuat.gov.tr/MevzuatMetin/1.3.5442.pd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İlk Öğe ve Tarih" Version="1987"/>
</file>

<file path=customXml/itemProps1.xml><?xml version="1.0" encoding="utf-8"?>
<ds:datastoreItem xmlns:ds="http://schemas.openxmlformats.org/officeDocument/2006/customXml" ds:itemID="{9D501793-B8BC-4E57-8DB4-77887EDC2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1076</Words>
  <Characters>6137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İsmail Belen</dc:creator>
  <cp:keywords/>
  <dc:description/>
  <cp:lastModifiedBy>Windows Kullanıcısı</cp:lastModifiedBy>
  <cp:revision>2</cp:revision>
  <dcterms:created xsi:type="dcterms:W3CDTF">2021-08-26T16:51:00Z</dcterms:created>
  <dcterms:modified xsi:type="dcterms:W3CDTF">2021-08-26T16:51:00Z</dcterms:modified>
</cp:coreProperties>
</file>