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09C337" w14:textId="5C605462" w:rsidR="00180E3D" w:rsidRPr="0003241B" w:rsidRDefault="009C44FD" w:rsidP="00180E3D">
      <w:pPr>
        <w:rPr>
          <w:rFonts w:asciiTheme="majorHAnsi" w:hAnsiTheme="majorHAnsi" w:cstheme="majorHAnsi"/>
          <w:noProof/>
        </w:rPr>
      </w:pPr>
      <w:r>
        <w:rPr>
          <w:rFonts w:asciiTheme="majorHAnsi" w:hAnsiTheme="majorHAnsi" w:cstheme="majorHAnsi"/>
          <w:noProof/>
          <w:lang w:val="tr-TR" w:eastAsia="tr-TR"/>
        </w:rPr>
        <w:drawing>
          <wp:inline distT="0" distB="0" distL="0" distR="0" wp14:anchorId="76921C93" wp14:editId="011FF563">
            <wp:extent cx="1403985" cy="510540"/>
            <wp:effectExtent l="0" t="0" r="5715" b="381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__5b0b472086e2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10904" cy="513056"/>
                    </a:xfrm>
                    <a:prstGeom prst="rect">
                      <a:avLst/>
                    </a:prstGeom>
                  </pic:spPr>
                </pic:pic>
              </a:graphicData>
            </a:graphic>
          </wp:inline>
        </w:drawing>
      </w:r>
    </w:p>
    <w:p w14:paraId="66558747" w14:textId="7A338FE6" w:rsidR="001B0C6D" w:rsidRPr="0003241B" w:rsidRDefault="001B0C6D" w:rsidP="00180E3D">
      <w:pPr>
        <w:rPr>
          <w:rFonts w:asciiTheme="majorHAnsi" w:hAnsiTheme="majorHAnsi" w:cstheme="majorHAnsi"/>
          <w:noProof/>
        </w:rPr>
      </w:pPr>
    </w:p>
    <w:p w14:paraId="272453FB" w14:textId="77777777" w:rsidR="001B0C6D" w:rsidRPr="0003241B" w:rsidRDefault="001B0C6D" w:rsidP="00180E3D">
      <w:pPr>
        <w:rPr>
          <w:rFonts w:asciiTheme="majorHAnsi" w:hAnsiTheme="majorHAnsi" w:cstheme="majorHAnsi"/>
          <w:noProof/>
        </w:rPr>
      </w:pPr>
    </w:p>
    <w:p w14:paraId="393DBFDB" w14:textId="216ADD83" w:rsidR="00BB26D8" w:rsidRPr="0003241B" w:rsidRDefault="002815D4" w:rsidP="00180E3D">
      <w:pPr>
        <w:jc w:val="center"/>
        <w:rPr>
          <w:rFonts w:asciiTheme="majorHAnsi" w:hAnsiTheme="majorHAnsi" w:cstheme="majorHAnsi"/>
          <w:noProof/>
          <w:sz w:val="28"/>
          <w:szCs w:val="28"/>
        </w:rPr>
      </w:pPr>
      <w:r w:rsidRPr="0003241B">
        <w:rPr>
          <w:rFonts w:asciiTheme="majorHAnsi" w:hAnsiTheme="majorHAnsi" w:cstheme="majorHAnsi"/>
          <w:sz w:val="28"/>
          <w:szCs w:val="28"/>
        </w:rPr>
        <w:t>Bay</w:t>
      </w:r>
      <w:r w:rsidRPr="0003241B">
        <w:rPr>
          <w:rFonts w:asciiTheme="majorHAnsi" w:hAnsiTheme="majorHAnsi" w:cstheme="majorHAnsi"/>
          <w:noProof/>
          <w:sz w:val="28"/>
          <w:szCs w:val="28"/>
        </w:rPr>
        <w:t xml:space="preserve"> Leaf as a Non-Wood Forest Product</w:t>
      </w:r>
    </w:p>
    <w:p w14:paraId="48AA86B6" w14:textId="77777777" w:rsidR="00BB26D8" w:rsidRPr="0003241B" w:rsidRDefault="00BB26D8" w:rsidP="00180E3D">
      <w:pPr>
        <w:jc w:val="center"/>
        <w:rPr>
          <w:rFonts w:asciiTheme="majorHAnsi" w:hAnsiTheme="majorHAnsi" w:cstheme="majorHAnsi"/>
          <w:noProof/>
        </w:rPr>
      </w:pPr>
    </w:p>
    <w:p w14:paraId="35428F13" w14:textId="77777777" w:rsidR="001B0C6D" w:rsidRPr="0003241B" w:rsidRDefault="001B0C6D" w:rsidP="00180E3D">
      <w:pPr>
        <w:jc w:val="center"/>
        <w:rPr>
          <w:rFonts w:asciiTheme="majorHAnsi" w:hAnsiTheme="majorHAnsi" w:cstheme="majorHAnsi"/>
          <w:i/>
          <w:iCs/>
          <w:noProof/>
        </w:rPr>
      </w:pPr>
    </w:p>
    <w:p w14:paraId="6AF23078" w14:textId="77777777" w:rsidR="00F10757" w:rsidRPr="0003241B" w:rsidRDefault="00F10757" w:rsidP="00180E3D">
      <w:pPr>
        <w:jc w:val="center"/>
        <w:rPr>
          <w:rFonts w:asciiTheme="majorHAnsi" w:hAnsiTheme="majorHAnsi" w:cstheme="majorHAnsi"/>
          <w:i/>
          <w:iCs/>
          <w:noProof/>
        </w:rPr>
      </w:pPr>
    </w:p>
    <w:p w14:paraId="02D7726D" w14:textId="7FF495C6" w:rsidR="00180E3D" w:rsidRPr="0003241B" w:rsidRDefault="00180E3D" w:rsidP="00180E3D">
      <w:pPr>
        <w:jc w:val="center"/>
        <w:rPr>
          <w:rFonts w:asciiTheme="majorHAnsi" w:hAnsiTheme="majorHAnsi" w:cstheme="majorHAnsi"/>
          <w:noProof/>
        </w:rPr>
      </w:pPr>
      <w:r w:rsidRPr="0003241B">
        <w:rPr>
          <w:rFonts w:asciiTheme="majorHAnsi" w:hAnsiTheme="majorHAnsi" w:cstheme="majorHAnsi"/>
          <w:noProof/>
          <w:lang w:val="tr-TR" w:eastAsia="tr-TR"/>
        </w:rPr>
        <w:drawing>
          <wp:inline distT="0" distB="0" distL="0" distR="0" wp14:anchorId="6522D1DA" wp14:editId="7EF176E1">
            <wp:extent cx="3537787" cy="2352675"/>
            <wp:effectExtent l="0" t="0" r="571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fn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43809" cy="2356680"/>
                    </a:xfrm>
                    <a:prstGeom prst="rect">
                      <a:avLst/>
                    </a:prstGeom>
                  </pic:spPr>
                </pic:pic>
              </a:graphicData>
            </a:graphic>
          </wp:inline>
        </w:drawing>
      </w:r>
    </w:p>
    <w:p w14:paraId="1E4D63F1" w14:textId="77777777" w:rsidR="00180E3D" w:rsidRPr="0003241B" w:rsidRDefault="00180E3D" w:rsidP="00180E3D">
      <w:pPr>
        <w:jc w:val="center"/>
        <w:rPr>
          <w:rFonts w:asciiTheme="majorHAnsi" w:hAnsiTheme="majorHAnsi" w:cstheme="majorHAnsi"/>
          <w:noProof/>
        </w:rPr>
      </w:pPr>
    </w:p>
    <w:p w14:paraId="19FFCBB4" w14:textId="77777777" w:rsidR="00180E3D" w:rsidRPr="0003241B" w:rsidRDefault="00180E3D" w:rsidP="00180E3D">
      <w:pPr>
        <w:jc w:val="center"/>
        <w:rPr>
          <w:rFonts w:asciiTheme="majorHAnsi" w:hAnsiTheme="majorHAnsi" w:cstheme="majorHAnsi"/>
          <w:noProof/>
        </w:rPr>
      </w:pPr>
    </w:p>
    <w:p w14:paraId="053676E2" w14:textId="4B91065D" w:rsidR="00180E3D" w:rsidRPr="0003241B" w:rsidRDefault="00BE2049" w:rsidP="00180E3D">
      <w:pPr>
        <w:jc w:val="center"/>
        <w:rPr>
          <w:rFonts w:asciiTheme="majorHAnsi" w:hAnsiTheme="majorHAnsi" w:cstheme="majorHAnsi"/>
          <w:noProof/>
        </w:rPr>
      </w:pPr>
      <w:r>
        <w:rPr>
          <w:rFonts w:asciiTheme="majorHAnsi" w:hAnsiTheme="majorHAnsi" w:cstheme="majorHAnsi"/>
          <w:noProof/>
        </w:rPr>
        <w:t>13 May</w:t>
      </w:r>
      <w:bookmarkStart w:id="0" w:name="_GoBack"/>
      <w:bookmarkEnd w:id="0"/>
      <w:r>
        <w:rPr>
          <w:rFonts w:asciiTheme="majorHAnsi" w:hAnsiTheme="majorHAnsi" w:cstheme="majorHAnsi"/>
          <w:noProof/>
        </w:rPr>
        <w:t xml:space="preserve"> 2021</w:t>
      </w:r>
    </w:p>
    <w:p w14:paraId="2E959FDF" w14:textId="77777777" w:rsidR="00180E3D" w:rsidRPr="0003241B" w:rsidRDefault="00180E3D" w:rsidP="00180E3D">
      <w:pPr>
        <w:jc w:val="center"/>
        <w:rPr>
          <w:rFonts w:asciiTheme="majorHAnsi" w:hAnsiTheme="majorHAnsi" w:cstheme="majorHAnsi"/>
          <w:noProof/>
        </w:rPr>
      </w:pPr>
    </w:p>
    <w:p w14:paraId="775D5B76" w14:textId="538AAB90" w:rsidR="00180E3D" w:rsidRPr="0003241B" w:rsidRDefault="00180E3D">
      <w:pPr>
        <w:rPr>
          <w:rFonts w:asciiTheme="majorHAnsi" w:hAnsiTheme="majorHAnsi" w:cstheme="majorHAnsi"/>
          <w:noProof/>
        </w:rPr>
      </w:pPr>
      <w:r w:rsidRPr="0003241B">
        <w:rPr>
          <w:rFonts w:asciiTheme="majorHAnsi" w:hAnsiTheme="majorHAnsi" w:cstheme="majorHAnsi"/>
          <w:noProof/>
        </w:rPr>
        <w:br w:type="page"/>
      </w:r>
    </w:p>
    <w:p w14:paraId="6B0F091D" w14:textId="77777777" w:rsidR="00177AF2" w:rsidRPr="0003241B" w:rsidRDefault="001D7647" w:rsidP="00350C73">
      <w:pPr>
        <w:pStyle w:val="Balk1"/>
        <w:rPr>
          <w:rFonts w:cstheme="majorHAnsi"/>
          <w:noProof/>
          <w:sz w:val="22"/>
          <w:szCs w:val="22"/>
        </w:rPr>
      </w:pPr>
      <w:r w:rsidRPr="0003241B">
        <w:rPr>
          <w:rFonts w:cstheme="majorHAnsi"/>
          <w:noProof/>
          <w:sz w:val="22"/>
          <w:szCs w:val="22"/>
        </w:rPr>
        <w:lastRenderedPageBreak/>
        <w:t xml:space="preserve"> </w:t>
      </w:r>
    </w:p>
    <w:sdt>
      <w:sdtPr>
        <w:rPr>
          <w:rFonts w:asciiTheme="minorHAnsi" w:eastAsiaTheme="minorHAnsi" w:hAnsiTheme="minorHAnsi" w:cstheme="majorHAnsi"/>
          <w:noProof/>
          <w:color w:val="auto"/>
          <w:sz w:val="22"/>
          <w:szCs w:val="22"/>
          <w:lang w:val="en-GB"/>
        </w:rPr>
        <w:id w:val="-1908222869"/>
        <w:docPartObj>
          <w:docPartGallery w:val="Table of Contents"/>
          <w:docPartUnique/>
        </w:docPartObj>
      </w:sdtPr>
      <w:sdtEndPr/>
      <w:sdtContent>
        <w:p w14:paraId="3ADD871C" w14:textId="010872AA" w:rsidR="00177AF2" w:rsidRPr="0003241B" w:rsidRDefault="009250B1">
          <w:pPr>
            <w:pStyle w:val="TBal"/>
            <w:rPr>
              <w:rFonts w:eastAsiaTheme="minorHAnsi" w:cstheme="majorHAnsi"/>
              <w:noProof/>
              <w:color w:val="auto"/>
              <w:sz w:val="22"/>
              <w:szCs w:val="22"/>
              <w:lang w:val="en-GB"/>
            </w:rPr>
          </w:pPr>
          <w:r w:rsidRPr="0003241B">
            <w:rPr>
              <w:rStyle w:val="Balk1Char"/>
              <w:rFonts w:cstheme="majorHAnsi"/>
              <w:noProof/>
              <w:sz w:val="22"/>
              <w:szCs w:val="22"/>
              <w:lang w:val="en-GB"/>
            </w:rPr>
            <w:t>CONTENTS</w:t>
          </w:r>
          <w:r w:rsidRPr="0003241B">
            <w:rPr>
              <w:rFonts w:eastAsiaTheme="minorHAnsi" w:cstheme="majorHAnsi"/>
              <w:noProof/>
              <w:color w:val="auto"/>
              <w:sz w:val="22"/>
              <w:szCs w:val="22"/>
              <w:lang w:val="en-GB"/>
            </w:rPr>
            <w:t xml:space="preserve"> </w:t>
          </w:r>
        </w:p>
        <w:p w14:paraId="3C239BA8" w14:textId="77777777" w:rsidR="004E4E33" w:rsidRPr="0003241B" w:rsidRDefault="004E4E33" w:rsidP="00513D5E">
          <w:pPr>
            <w:rPr>
              <w:rFonts w:asciiTheme="majorHAnsi" w:hAnsiTheme="majorHAnsi" w:cstheme="majorHAnsi"/>
              <w:noProof/>
            </w:rPr>
          </w:pPr>
        </w:p>
        <w:p w14:paraId="5013406C" w14:textId="5DC21AB4" w:rsidR="00AB6628" w:rsidRDefault="00177AF2">
          <w:pPr>
            <w:pStyle w:val="T1"/>
            <w:tabs>
              <w:tab w:val="right" w:leader="dot" w:pos="9062"/>
            </w:tabs>
            <w:rPr>
              <w:rFonts w:eastAsiaTheme="minorEastAsia"/>
              <w:noProof/>
              <w:lang w:val="tr-TR" w:eastAsia="tr-TR"/>
            </w:rPr>
          </w:pPr>
          <w:r w:rsidRPr="0003241B">
            <w:rPr>
              <w:rFonts w:asciiTheme="majorHAnsi" w:hAnsiTheme="majorHAnsi" w:cstheme="majorHAnsi"/>
              <w:noProof/>
            </w:rPr>
            <w:fldChar w:fldCharType="begin"/>
          </w:r>
          <w:r w:rsidRPr="0003241B">
            <w:rPr>
              <w:rFonts w:asciiTheme="majorHAnsi" w:hAnsiTheme="majorHAnsi" w:cstheme="majorHAnsi"/>
              <w:noProof/>
            </w:rPr>
            <w:instrText xml:space="preserve"> TOC \o "1-3" \h \z \u </w:instrText>
          </w:r>
          <w:r w:rsidRPr="0003241B">
            <w:rPr>
              <w:rFonts w:asciiTheme="majorHAnsi" w:hAnsiTheme="majorHAnsi" w:cstheme="majorHAnsi"/>
              <w:noProof/>
            </w:rPr>
            <w:fldChar w:fldCharType="separate"/>
          </w:r>
          <w:hyperlink w:anchor="_Toc67385500" w:history="1">
            <w:r w:rsidR="00AB6628" w:rsidRPr="00544B10">
              <w:rPr>
                <w:rStyle w:val="Kpr"/>
                <w:rFonts w:cstheme="majorHAnsi"/>
                <w:noProof/>
              </w:rPr>
              <w:t>Foreword</w:t>
            </w:r>
            <w:r w:rsidR="00AB6628">
              <w:rPr>
                <w:noProof/>
                <w:webHidden/>
              </w:rPr>
              <w:tab/>
            </w:r>
            <w:r w:rsidR="00AB6628">
              <w:rPr>
                <w:noProof/>
                <w:webHidden/>
              </w:rPr>
              <w:fldChar w:fldCharType="begin"/>
            </w:r>
            <w:r w:rsidR="00AB6628">
              <w:rPr>
                <w:noProof/>
                <w:webHidden/>
              </w:rPr>
              <w:instrText xml:space="preserve"> PAGEREF _Toc67385500 \h </w:instrText>
            </w:r>
            <w:r w:rsidR="00AB6628">
              <w:rPr>
                <w:noProof/>
                <w:webHidden/>
              </w:rPr>
            </w:r>
            <w:r w:rsidR="00AB6628">
              <w:rPr>
                <w:noProof/>
                <w:webHidden/>
              </w:rPr>
              <w:fldChar w:fldCharType="separate"/>
            </w:r>
            <w:r w:rsidR="00AB6628">
              <w:rPr>
                <w:noProof/>
                <w:webHidden/>
              </w:rPr>
              <w:t>4</w:t>
            </w:r>
            <w:r w:rsidR="00AB6628">
              <w:rPr>
                <w:noProof/>
                <w:webHidden/>
              </w:rPr>
              <w:fldChar w:fldCharType="end"/>
            </w:r>
          </w:hyperlink>
        </w:p>
        <w:p w14:paraId="0D9B5C8F" w14:textId="39333813" w:rsidR="00AB6628" w:rsidRDefault="008E688D">
          <w:pPr>
            <w:pStyle w:val="T1"/>
            <w:tabs>
              <w:tab w:val="right" w:leader="dot" w:pos="9062"/>
            </w:tabs>
            <w:rPr>
              <w:rFonts w:eastAsiaTheme="minorEastAsia"/>
              <w:noProof/>
              <w:lang w:val="tr-TR" w:eastAsia="tr-TR"/>
            </w:rPr>
          </w:pPr>
          <w:hyperlink w:anchor="_Toc67385501" w:history="1">
            <w:r w:rsidR="00AB6628" w:rsidRPr="00544B10">
              <w:rPr>
                <w:rStyle w:val="Kpr"/>
                <w:rFonts w:cstheme="majorHAnsi"/>
                <w:noProof/>
              </w:rPr>
              <w:t>Acronyms and Abbreviations</w:t>
            </w:r>
            <w:r w:rsidR="00AB6628">
              <w:rPr>
                <w:noProof/>
                <w:webHidden/>
              </w:rPr>
              <w:tab/>
            </w:r>
            <w:r w:rsidR="00AB6628">
              <w:rPr>
                <w:noProof/>
                <w:webHidden/>
              </w:rPr>
              <w:fldChar w:fldCharType="begin"/>
            </w:r>
            <w:r w:rsidR="00AB6628">
              <w:rPr>
                <w:noProof/>
                <w:webHidden/>
              </w:rPr>
              <w:instrText xml:space="preserve"> PAGEREF _Toc67385501 \h </w:instrText>
            </w:r>
            <w:r w:rsidR="00AB6628">
              <w:rPr>
                <w:noProof/>
                <w:webHidden/>
              </w:rPr>
            </w:r>
            <w:r w:rsidR="00AB6628">
              <w:rPr>
                <w:noProof/>
                <w:webHidden/>
              </w:rPr>
              <w:fldChar w:fldCharType="separate"/>
            </w:r>
            <w:r w:rsidR="00AB6628">
              <w:rPr>
                <w:noProof/>
                <w:webHidden/>
              </w:rPr>
              <w:t>5</w:t>
            </w:r>
            <w:r w:rsidR="00AB6628">
              <w:rPr>
                <w:noProof/>
                <w:webHidden/>
              </w:rPr>
              <w:fldChar w:fldCharType="end"/>
            </w:r>
          </w:hyperlink>
        </w:p>
        <w:p w14:paraId="1C3A8DF4" w14:textId="3498F6FE" w:rsidR="00AB6628" w:rsidRDefault="008E688D">
          <w:pPr>
            <w:pStyle w:val="T1"/>
            <w:tabs>
              <w:tab w:val="left" w:pos="440"/>
              <w:tab w:val="right" w:leader="dot" w:pos="9062"/>
            </w:tabs>
            <w:rPr>
              <w:rFonts w:eastAsiaTheme="minorEastAsia"/>
              <w:noProof/>
              <w:lang w:val="tr-TR" w:eastAsia="tr-TR"/>
            </w:rPr>
          </w:pPr>
          <w:hyperlink w:anchor="_Toc67385502" w:history="1">
            <w:r w:rsidR="00AB6628" w:rsidRPr="00544B10">
              <w:rPr>
                <w:rStyle w:val="Kpr"/>
                <w:rFonts w:cstheme="majorHAnsi"/>
                <w:noProof/>
              </w:rPr>
              <w:t>1.</w:t>
            </w:r>
            <w:r w:rsidR="00AB6628">
              <w:rPr>
                <w:rFonts w:eastAsiaTheme="minorEastAsia"/>
                <w:noProof/>
                <w:lang w:val="tr-TR" w:eastAsia="tr-TR"/>
              </w:rPr>
              <w:tab/>
            </w:r>
            <w:r w:rsidR="00AB6628" w:rsidRPr="00544B10">
              <w:rPr>
                <w:rStyle w:val="Kpr"/>
                <w:rFonts w:cstheme="majorHAnsi"/>
                <w:noProof/>
              </w:rPr>
              <w:t>Introduction</w:t>
            </w:r>
            <w:r w:rsidR="00AB6628">
              <w:rPr>
                <w:noProof/>
                <w:webHidden/>
              </w:rPr>
              <w:tab/>
            </w:r>
            <w:r w:rsidR="00AB6628">
              <w:rPr>
                <w:noProof/>
                <w:webHidden/>
              </w:rPr>
              <w:fldChar w:fldCharType="begin"/>
            </w:r>
            <w:r w:rsidR="00AB6628">
              <w:rPr>
                <w:noProof/>
                <w:webHidden/>
              </w:rPr>
              <w:instrText xml:space="preserve"> PAGEREF _Toc67385502 \h </w:instrText>
            </w:r>
            <w:r w:rsidR="00AB6628">
              <w:rPr>
                <w:noProof/>
                <w:webHidden/>
              </w:rPr>
            </w:r>
            <w:r w:rsidR="00AB6628">
              <w:rPr>
                <w:noProof/>
                <w:webHidden/>
              </w:rPr>
              <w:fldChar w:fldCharType="separate"/>
            </w:r>
            <w:r w:rsidR="00AB6628">
              <w:rPr>
                <w:noProof/>
                <w:webHidden/>
              </w:rPr>
              <w:t>6</w:t>
            </w:r>
            <w:r w:rsidR="00AB6628">
              <w:rPr>
                <w:noProof/>
                <w:webHidden/>
              </w:rPr>
              <w:fldChar w:fldCharType="end"/>
            </w:r>
          </w:hyperlink>
        </w:p>
        <w:p w14:paraId="0D647F5E" w14:textId="71CACC20" w:rsidR="00AB6628" w:rsidRDefault="008E688D">
          <w:pPr>
            <w:pStyle w:val="T1"/>
            <w:tabs>
              <w:tab w:val="left" w:pos="440"/>
              <w:tab w:val="right" w:leader="dot" w:pos="9062"/>
            </w:tabs>
            <w:rPr>
              <w:rFonts w:eastAsiaTheme="minorEastAsia"/>
              <w:noProof/>
              <w:lang w:val="tr-TR" w:eastAsia="tr-TR"/>
            </w:rPr>
          </w:pPr>
          <w:hyperlink w:anchor="_Toc67385503" w:history="1">
            <w:r w:rsidR="00AB6628" w:rsidRPr="00544B10">
              <w:rPr>
                <w:rStyle w:val="Kpr"/>
                <w:rFonts w:cstheme="majorHAnsi"/>
                <w:noProof/>
              </w:rPr>
              <w:t>2.</w:t>
            </w:r>
            <w:r w:rsidR="00AB6628">
              <w:rPr>
                <w:rFonts w:eastAsiaTheme="minorEastAsia"/>
                <w:noProof/>
                <w:lang w:val="tr-TR" w:eastAsia="tr-TR"/>
              </w:rPr>
              <w:tab/>
            </w:r>
            <w:r w:rsidR="00AB6628" w:rsidRPr="00544B10">
              <w:rPr>
                <w:rStyle w:val="Kpr"/>
                <w:rFonts w:cstheme="majorHAnsi"/>
                <w:noProof/>
              </w:rPr>
              <w:t>Economical value, usages and trade</w:t>
            </w:r>
            <w:r w:rsidR="00AB6628">
              <w:rPr>
                <w:noProof/>
                <w:webHidden/>
              </w:rPr>
              <w:tab/>
            </w:r>
            <w:r w:rsidR="00AB6628">
              <w:rPr>
                <w:noProof/>
                <w:webHidden/>
              </w:rPr>
              <w:fldChar w:fldCharType="begin"/>
            </w:r>
            <w:r w:rsidR="00AB6628">
              <w:rPr>
                <w:noProof/>
                <w:webHidden/>
              </w:rPr>
              <w:instrText xml:space="preserve"> PAGEREF _Toc67385503 \h </w:instrText>
            </w:r>
            <w:r w:rsidR="00AB6628">
              <w:rPr>
                <w:noProof/>
                <w:webHidden/>
              </w:rPr>
            </w:r>
            <w:r w:rsidR="00AB6628">
              <w:rPr>
                <w:noProof/>
                <w:webHidden/>
              </w:rPr>
              <w:fldChar w:fldCharType="separate"/>
            </w:r>
            <w:r w:rsidR="00AB6628">
              <w:rPr>
                <w:noProof/>
                <w:webHidden/>
              </w:rPr>
              <w:t>7</w:t>
            </w:r>
            <w:r w:rsidR="00AB6628">
              <w:rPr>
                <w:noProof/>
                <w:webHidden/>
              </w:rPr>
              <w:fldChar w:fldCharType="end"/>
            </w:r>
          </w:hyperlink>
        </w:p>
        <w:p w14:paraId="6376F5B0" w14:textId="170535F9" w:rsidR="00AB6628" w:rsidRDefault="008E688D">
          <w:pPr>
            <w:pStyle w:val="T2"/>
            <w:tabs>
              <w:tab w:val="left" w:pos="880"/>
              <w:tab w:val="right" w:leader="dot" w:pos="9062"/>
            </w:tabs>
            <w:rPr>
              <w:rFonts w:eastAsiaTheme="minorEastAsia"/>
              <w:noProof/>
              <w:lang w:val="tr-TR" w:eastAsia="tr-TR"/>
            </w:rPr>
          </w:pPr>
          <w:hyperlink w:anchor="_Toc67385504" w:history="1">
            <w:r w:rsidR="00AB6628" w:rsidRPr="00544B10">
              <w:rPr>
                <w:rStyle w:val="Kpr"/>
                <w:rFonts w:cstheme="majorHAnsi"/>
                <w:noProof/>
              </w:rPr>
              <w:t>2.1.</w:t>
            </w:r>
            <w:r w:rsidR="00AB6628">
              <w:rPr>
                <w:rFonts w:eastAsiaTheme="minorEastAsia"/>
                <w:noProof/>
                <w:lang w:val="tr-TR" w:eastAsia="tr-TR"/>
              </w:rPr>
              <w:tab/>
            </w:r>
            <w:r w:rsidR="00AB6628" w:rsidRPr="00544B10">
              <w:rPr>
                <w:rStyle w:val="Kpr"/>
                <w:rFonts w:cstheme="majorHAnsi"/>
                <w:noProof/>
              </w:rPr>
              <w:t>Economical value</w:t>
            </w:r>
            <w:r w:rsidR="00AB6628">
              <w:rPr>
                <w:noProof/>
                <w:webHidden/>
              </w:rPr>
              <w:tab/>
            </w:r>
            <w:r w:rsidR="00AB6628">
              <w:rPr>
                <w:noProof/>
                <w:webHidden/>
              </w:rPr>
              <w:fldChar w:fldCharType="begin"/>
            </w:r>
            <w:r w:rsidR="00AB6628">
              <w:rPr>
                <w:noProof/>
                <w:webHidden/>
              </w:rPr>
              <w:instrText xml:space="preserve"> PAGEREF _Toc67385504 \h </w:instrText>
            </w:r>
            <w:r w:rsidR="00AB6628">
              <w:rPr>
                <w:noProof/>
                <w:webHidden/>
              </w:rPr>
            </w:r>
            <w:r w:rsidR="00AB6628">
              <w:rPr>
                <w:noProof/>
                <w:webHidden/>
              </w:rPr>
              <w:fldChar w:fldCharType="separate"/>
            </w:r>
            <w:r w:rsidR="00AB6628">
              <w:rPr>
                <w:noProof/>
                <w:webHidden/>
              </w:rPr>
              <w:t>7</w:t>
            </w:r>
            <w:r w:rsidR="00AB6628">
              <w:rPr>
                <w:noProof/>
                <w:webHidden/>
              </w:rPr>
              <w:fldChar w:fldCharType="end"/>
            </w:r>
          </w:hyperlink>
        </w:p>
        <w:p w14:paraId="65BC5825" w14:textId="1121AB46" w:rsidR="00AB6628" w:rsidRDefault="008E688D">
          <w:pPr>
            <w:pStyle w:val="T2"/>
            <w:tabs>
              <w:tab w:val="left" w:pos="880"/>
              <w:tab w:val="right" w:leader="dot" w:pos="9062"/>
            </w:tabs>
            <w:rPr>
              <w:rFonts w:eastAsiaTheme="minorEastAsia"/>
              <w:noProof/>
              <w:lang w:val="tr-TR" w:eastAsia="tr-TR"/>
            </w:rPr>
          </w:pPr>
          <w:hyperlink w:anchor="_Toc67385505" w:history="1">
            <w:r w:rsidR="00AB6628" w:rsidRPr="00544B10">
              <w:rPr>
                <w:rStyle w:val="Kpr"/>
                <w:rFonts w:cstheme="majorHAnsi"/>
                <w:noProof/>
              </w:rPr>
              <w:t>2.2.</w:t>
            </w:r>
            <w:r w:rsidR="00AB6628">
              <w:rPr>
                <w:rFonts w:eastAsiaTheme="minorEastAsia"/>
                <w:noProof/>
                <w:lang w:val="tr-TR" w:eastAsia="tr-TR"/>
              </w:rPr>
              <w:tab/>
            </w:r>
            <w:r w:rsidR="00AB6628" w:rsidRPr="00544B10">
              <w:rPr>
                <w:rStyle w:val="Kpr"/>
                <w:rFonts w:cstheme="majorHAnsi"/>
                <w:noProof/>
              </w:rPr>
              <w:t>Areas of usage</w:t>
            </w:r>
            <w:r w:rsidR="00AB6628">
              <w:rPr>
                <w:noProof/>
                <w:webHidden/>
              </w:rPr>
              <w:tab/>
            </w:r>
            <w:r w:rsidR="00AB6628">
              <w:rPr>
                <w:noProof/>
                <w:webHidden/>
              </w:rPr>
              <w:fldChar w:fldCharType="begin"/>
            </w:r>
            <w:r w:rsidR="00AB6628">
              <w:rPr>
                <w:noProof/>
                <w:webHidden/>
              </w:rPr>
              <w:instrText xml:space="preserve"> PAGEREF _Toc67385505 \h </w:instrText>
            </w:r>
            <w:r w:rsidR="00AB6628">
              <w:rPr>
                <w:noProof/>
                <w:webHidden/>
              </w:rPr>
            </w:r>
            <w:r w:rsidR="00AB6628">
              <w:rPr>
                <w:noProof/>
                <w:webHidden/>
              </w:rPr>
              <w:fldChar w:fldCharType="separate"/>
            </w:r>
            <w:r w:rsidR="00AB6628">
              <w:rPr>
                <w:noProof/>
                <w:webHidden/>
              </w:rPr>
              <w:t>9</w:t>
            </w:r>
            <w:r w:rsidR="00AB6628">
              <w:rPr>
                <w:noProof/>
                <w:webHidden/>
              </w:rPr>
              <w:fldChar w:fldCharType="end"/>
            </w:r>
          </w:hyperlink>
        </w:p>
        <w:p w14:paraId="058E8346" w14:textId="10EC75AD" w:rsidR="00AB6628" w:rsidRDefault="008E688D">
          <w:pPr>
            <w:pStyle w:val="T2"/>
            <w:tabs>
              <w:tab w:val="left" w:pos="880"/>
              <w:tab w:val="right" w:leader="dot" w:pos="9062"/>
            </w:tabs>
            <w:rPr>
              <w:rFonts w:eastAsiaTheme="minorEastAsia"/>
              <w:noProof/>
              <w:lang w:val="tr-TR" w:eastAsia="tr-TR"/>
            </w:rPr>
          </w:pPr>
          <w:hyperlink w:anchor="_Toc67385506" w:history="1">
            <w:r w:rsidR="00AB6628" w:rsidRPr="00544B10">
              <w:rPr>
                <w:rStyle w:val="Kpr"/>
                <w:rFonts w:cstheme="majorHAnsi"/>
                <w:noProof/>
              </w:rPr>
              <w:t>2.3.</w:t>
            </w:r>
            <w:r w:rsidR="00AB6628">
              <w:rPr>
                <w:rFonts w:eastAsiaTheme="minorEastAsia"/>
                <w:noProof/>
                <w:lang w:val="tr-TR" w:eastAsia="tr-TR"/>
              </w:rPr>
              <w:tab/>
            </w:r>
            <w:r w:rsidR="00AB6628" w:rsidRPr="00544B10">
              <w:rPr>
                <w:rStyle w:val="Kpr"/>
                <w:rFonts w:cstheme="majorHAnsi"/>
                <w:noProof/>
              </w:rPr>
              <w:t>Contribution to Rural Development</w:t>
            </w:r>
            <w:r w:rsidR="00AB6628">
              <w:rPr>
                <w:noProof/>
                <w:webHidden/>
              </w:rPr>
              <w:tab/>
            </w:r>
            <w:r w:rsidR="00AB6628">
              <w:rPr>
                <w:noProof/>
                <w:webHidden/>
              </w:rPr>
              <w:fldChar w:fldCharType="begin"/>
            </w:r>
            <w:r w:rsidR="00AB6628">
              <w:rPr>
                <w:noProof/>
                <w:webHidden/>
              </w:rPr>
              <w:instrText xml:space="preserve"> PAGEREF _Toc67385506 \h </w:instrText>
            </w:r>
            <w:r w:rsidR="00AB6628">
              <w:rPr>
                <w:noProof/>
                <w:webHidden/>
              </w:rPr>
            </w:r>
            <w:r w:rsidR="00AB6628">
              <w:rPr>
                <w:noProof/>
                <w:webHidden/>
              </w:rPr>
              <w:fldChar w:fldCharType="separate"/>
            </w:r>
            <w:r w:rsidR="00AB6628">
              <w:rPr>
                <w:noProof/>
                <w:webHidden/>
              </w:rPr>
              <w:t>9</w:t>
            </w:r>
            <w:r w:rsidR="00AB6628">
              <w:rPr>
                <w:noProof/>
                <w:webHidden/>
              </w:rPr>
              <w:fldChar w:fldCharType="end"/>
            </w:r>
          </w:hyperlink>
        </w:p>
        <w:p w14:paraId="474EC342" w14:textId="28C9E742" w:rsidR="00AB6628" w:rsidRDefault="008E688D">
          <w:pPr>
            <w:pStyle w:val="T2"/>
            <w:tabs>
              <w:tab w:val="left" w:pos="880"/>
              <w:tab w:val="right" w:leader="dot" w:pos="9062"/>
            </w:tabs>
            <w:rPr>
              <w:rFonts w:eastAsiaTheme="minorEastAsia"/>
              <w:noProof/>
              <w:lang w:val="tr-TR" w:eastAsia="tr-TR"/>
            </w:rPr>
          </w:pPr>
          <w:hyperlink w:anchor="_Toc67385507" w:history="1">
            <w:r w:rsidR="00AB6628" w:rsidRPr="00544B10">
              <w:rPr>
                <w:rStyle w:val="Kpr"/>
                <w:rFonts w:cstheme="majorHAnsi"/>
                <w:noProof/>
              </w:rPr>
              <w:t>2.4.</w:t>
            </w:r>
            <w:r w:rsidR="00AB6628">
              <w:rPr>
                <w:rFonts w:eastAsiaTheme="minorEastAsia"/>
                <w:noProof/>
                <w:lang w:val="tr-TR" w:eastAsia="tr-TR"/>
              </w:rPr>
              <w:tab/>
            </w:r>
            <w:r w:rsidR="00AB6628" w:rsidRPr="00544B10">
              <w:rPr>
                <w:rStyle w:val="Kpr"/>
                <w:rFonts w:cstheme="majorHAnsi"/>
                <w:noProof/>
              </w:rPr>
              <w:t>Trade/Export</w:t>
            </w:r>
            <w:r w:rsidR="00AB6628">
              <w:rPr>
                <w:noProof/>
                <w:webHidden/>
              </w:rPr>
              <w:tab/>
            </w:r>
            <w:r w:rsidR="00AB6628">
              <w:rPr>
                <w:noProof/>
                <w:webHidden/>
              </w:rPr>
              <w:fldChar w:fldCharType="begin"/>
            </w:r>
            <w:r w:rsidR="00AB6628">
              <w:rPr>
                <w:noProof/>
                <w:webHidden/>
              </w:rPr>
              <w:instrText xml:space="preserve"> PAGEREF _Toc67385507 \h </w:instrText>
            </w:r>
            <w:r w:rsidR="00AB6628">
              <w:rPr>
                <w:noProof/>
                <w:webHidden/>
              </w:rPr>
            </w:r>
            <w:r w:rsidR="00AB6628">
              <w:rPr>
                <w:noProof/>
                <w:webHidden/>
              </w:rPr>
              <w:fldChar w:fldCharType="separate"/>
            </w:r>
            <w:r w:rsidR="00AB6628">
              <w:rPr>
                <w:noProof/>
                <w:webHidden/>
              </w:rPr>
              <w:t>9</w:t>
            </w:r>
            <w:r w:rsidR="00AB6628">
              <w:rPr>
                <w:noProof/>
                <w:webHidden/>
              </w:rPr>
              <w:fldChar w:fldCharType="end"/>
            </w:r>
          </w:hyperlink>
        </w:p>
        <w:p w14:paraId="33A5A8F9" w14:textId="77AAEE8C" w:rsidR="00AB6628" w:rsidRDefault="008E688D">
          <w:pPr>
            <w:pStyle w:val="T1"/>
            <w:tabs>
              <w:tab w:val="left" w:pos="440"/>
              <w:tab w:val="right" w:leader="dot" w:pos="9062"/>
            </w:tabs>
            <w:rPr>
              <w:rFonts w:eastAsiaTheme="minorEastAsia"/>
              <w:noProof/>
              <w:lang w:val="tr-TR" w:eastAsia="tr-TR"/>
            </w:rPr>
          </w:pPr>
          <w:hyperlink w:anchor="_Toc67385508" w:history="1">
            <w:r w:rsidR="00AB6628" w:rsidRPr="00544B10">
              <w:rPr>
                <w:rStyle w:val="Kpr"/>
                <w:rFonts w:cstheme="majorHAnsi"/>
                <w:noProof/>
              </w:rPr>
              <w:t>3.</w:t>
            </w:r>
            <w:r w:rsidR="00AB6628">
              <w:rPr>
                <w:rFonts w:eastAsiaTheme="minorEastAsia"/>
                <w:noProof/>
                <w:lang w:val="tr-TR" w:eastAsia="tr-TR"/>
              </w:rPr>
              <w:tab/>
            </w:r>
            <w:r w:rsidR="00AB6628" w:rsidRPr="00544B10">
              <w:rPr>
                <w:rStyle w:val="Kpr"/>
                <w:rFonts w:cstheme="majorHAnsi"/>
                <w:noProof/>
              </w:rPr>
              <w:t>Specific sectoral policies</w:t>
            </w:r>
            <w:r w:rsidR="00AB6628">
              <w:rPr>
                <w:noProof/>
                <w:webHidden/>
              </w:rPr>
              <w:tab/>
            </w:r>
            <w:r w:rsidR="00AB6628">
              <w:rPr>
                <w:noProof/>
                <w:webHidden/>
              </w:rPr>
              <w:fldChar w:fldCharType="begin"/>
            </w:r>
            <w:r w:rsidR="00AB6628">
              <w:rPr>
                <w:noProof/>
                <w:webHidden/>
              </w:rPr>
              <w:instrText xml:space="preserve"> PAGEREF _Toc67385508 \h </w:instrText>
            </w:r>
            <w:r w:rsidR="00AB6628">
              <w:rPr>
                <w:noProof/>
                <w:webHidden/>
              </w:rPr>
            </w:r>
            <w:r w:rsidR="00AB6628">
              <w:rPr>
                <w:noProof/>
                <w:webHidden/>
              </w:rPr>
              <w:fldChar w:fldCharType="separate"/>
            </w:r>
            <w:r w:rsidR="00AB6628">
              <w:rPr>
                <w:noProof/>
                <w:webHidden/>
              </w:rPr>
              <w:t>10</w:t>
            </w:r>
            <w:r w:rsidR="00AB6628">
              <w:rPr>
                <w:noProof/>
                <w:webHidden/>
              </w:rPr>
              <w:fldChar w:fldCharType="end"/>
            </w:r>
          </w:hyperlink>
        </w:p>
        <w:p w14:paraId="755024CE" w14:textId="3CEBDF9A" w:rsidR="00AB6628" w:rsidRDefault="008E688D">
          <w:pPr>
            <w:pStyle w:val="T2"/>
            <w:tabs>
              <w:tab w:val="left" w:pos="880"/>
              <w:tab w:val="right" w:leader="dot" w:pos="9062"/>
            </w:tabs>
            <w:rPr>
              <w:rFonts w:eastAsiaTheme="minorEastAsia"/>
              <w:noProof/>
              <w:lang w:val="tr-TR" w:eastAsia="tr-TR"/>
            </w:rPr>
          </w:pPr>
          <w:hyperlink w:anchor="_Toc67385509" w:history="1">
            <w:r w:rsidR="00AB6628" w:rsidRPr="00544B10">
              <w:rPr>
                <w:rStyle w:val="Kpr"/>
                <w:rFonts w:cstheme="majorHAnsi"/>
                <w:noProof/>
              </w:rPr>
              <w:t>3.1.</w:t>
            </w:r>
            <w:r w:rsidR="00AB6628">
              <w:rPr>
                <w:rFonts w:eastAsiaTheme="minorEastAsia"/>
                <w:noProof/>
                <w:lang w:val="tr-TR" w:eastAsia="tr-TR"/>
              </w:rPr>
              <w:tab/>
            </w:r>
            <w:r w:rsidR="00AB6628" w:rsidRPr="00544B10">
              <w:rPr>
                <w:rStyle w:val="Kpr"/>
                <w:rFonts w:cstheme="majorHAnsi"/>
                <w:noProof/>
              </w:rPr>
              <w:t>Communique on NWFPs</w:t>
            </w:r>
            <w:r w:rsidR="00AB6628">
              <w:rPr>
                <w:noProof/>
                <w:webHidden/>
              </w:rPr>
              <w:tab/>
            </w:r>
            <w:r w:rsidR="00AB6628">
              <w:rPr>
                <w:noProof/>
                <w:webHidden/>
              </w:rPr>
              <w:fldChar w:fldCharType="begin"/>
            </w:r>
            <w:r w:rsidR="00AB6628">
              <w:rPr>
                <w:noProof/>
                <w:webHidden/>
              </w:rPr>
              <w:instrText xml:space="preserve"> PAGEREF _Toc67385509 \h </w:instrText>
            </w:r>
            <w:r w:rsidR="00AB6628">
              <w:rPr>
                <w:noProof/>
                <w:webHidden/>
              </w:rPr>
            </w:r>
            <w:r w:rsidR="00AB6628">
              <w:rPr>
                <w:noProof/>
                <w:webHidden/>
              </w:rPr>
              <w:fldChar w:fldCharType="separate"/>
            </w:r>
            <w:r w:rsidR="00AB6628">
              <w:rPr>
                <w:noProof/>
                <w:webHidden/>
              </w:rPr>
              <w:t>10</w:t>
            </w:r>
            <w:r w:rsidR="00AB6628">
              <w:rPr>
                <w:noProof/>
                <w:webHidden/>
              </w:rPr>
              <w:fldChar w:fldCharType="end"/>
            </w:r>
          </w:hyperlink>
        </w:p>
        <w:p w14:paraId="1EA0F690" w14:textId="1260EB91" w:rsidR="00AB6628" w:rsidRDefault="008E688D">
          <w:pPr>
            <w:pStyle w:val="T2"/>
            <w:tabs>
              <w:tab w:val="left" w:pos="880"/>
              <w:tab w:val="right" w:leader="dot" w:pos="9062"/>
            </w:tabs>
            <w:rPr>
              <w:rFonts w:eastAsiaTheme="minorEastAsia"/>
              <w:noProof/>
              <w:lang w:val="tr-TR" w:eastAsia="tr-TR"/>
            </w:rPr>
          </w:pPr>
          <w:hyperlink w:anchor="_Toc67385510" w:history="1">
            <w:r w:rsidR="00AB6628" w:rsidRPr="00544B10">
              <w:rPr>
                <w:rStyle w:val="Kpr"/>
                <w:rFonts w:cstheme="majorHAnsi"/>
                <w:noProof/>
              </w:rPr>
              <w:t>3.2.</w:t>
            </w:r>
            <w:r w:rsidR="00AB6628">
              <w:rPr>
                <w:rFonts w:eastAsiaTheme="minorEastAsia"/>
                <w:noProof/>
                <w:lang w:val="tr-TR" w:eastAsia="tr-TR"/>
              </w:rPr>
              <w:tab/>
            </w:r>
            <w:r w:rsidR="00AB6628" w:rsidRPr="00544B10">
              <w:rPr>
                <w:rStyle w:val="Kpr"/>
                <w:rFonts w:cstheme="majorHAnsi"/>
                <w:noProof/>
              </w:rPr>
              <w:t>Action Plans</w:t>
            </w:r>
            <w:r w:rsidR="00AB6628">
              <w:rPr>
                <w:noProof/>
                <w:webHidden/>
              </w:rPr>
              <w:tab/>
            </w:r>
            <w:r w:rsidR="00AB6628">
              <w:rPr>
                <w:noProof/>
                <w:webHidden/>
              </w:rPr>
              <w:fldChar w:fldCharType="begin"/>
            </w:r>
            <w:r w:rsidR="00AB6628">
              <w:rPr>
                <w:noProof/>
                <w:webHidden/>
              </w:rPr>
              <w:instrText xml:space="preserve"> PAGEREF _Toc67385510 \h </w:instrText>
            </w:r>
            <w:r w:rsidR="00AB6628">
              <w:rPr>
                <w:noProof/>
                <w:webHidden/>
              </w:rPr>
            </w:r>
            <w:r w:rsidR="00AB6628">
              <w:rPr>
                <w:noProof/>
                <w:webHidden/>
              </w:rPr>
              <w:fldChar w:fldCharType="separate"/>
            </w:r>
            <w:r w:rsidR="00AB6628">
              <w:rPr>
                <w:noProof/>
                <w:webHidden/>
              </w:rPr>
              <w:t>10</w:t>
            </w:r>
            <w:r w:rsidR="00AB6628">
              <w:rPr>
                <w:noProof/>
                <w:webHidden/>
              </w:rPr>
              <w:fldChar w:fldCharType="end"/>
            </w:r>
          </w:hyperlink>
        </w:p>
        <w:p w14:paraId="201FB261" w14:textId="17305BE3" w:rsidR="00AB6628" w:rsidRDefault="008E688D">
          <w:pPr>
            <w:pStyle w:val="T2"/>
            <w:tabs>
              <w:tab w:val="left" w:pos="880"/>
              <w:tab w:val="right" w:leader="dot" w:pos="9062"/>
            </w:tabs>
            <w:rPr>
              <w:rFonts w:eastAsiaTheme="minorEastAsia"/>
              <w:noProof/>
              <w:lang w:val="tr-TR" w:eastAsia="tr-TR"/>
            </w:rPr>
          </w:pPr>
          <w:hyperlink w:anchor="_Toc67385511" w:history="1">
            <w:r w:rsidR="00AB6628" w:rsidRPr="00544B10">
              <w:rPr>
                <w:rStyle w:val="Kpr"/>
                <w:rFonts w:cstheme="majorHAnsi"/>
                <w:noProof/>
              </w:rPr>
              <w:t>3.3.</w:t>
            </w:r>
            <w:r w:rsidR="00AB6628">
              <w:rPr>
                <w:rFonts w:eastAsiaTheme="minorEastAsia"/>
                <w:noProof/>
                <w:lang w:val="tr-TR" w:eastAsia="tr-TR"/>
              </w:rPr>
              <w:tab/>
            </w:r>
            <w:r w:rsidR="00AB6628" w:rsidRPr="00544B10">
              <w:rPr>
                <w:rStyle w:val="Kpr"/>
                <w:rFonts w:cstheme="majorHAnsi"/>
                <w:noProof/>
              </w:rPr>
              <w:t>Technical guidelines</w:t>
            </w:r>
            <w:r w:rsidR="00AB6628">
              <w:rPr>
                <w:noProof/>
                <w:webHidden/>
              </w:rPr>
              <w:tab/>
            </w:r>
            <w:r w:rsidR="00AB6628">
              <w:rPr>
                <w:noProof/>
                <w:webHidden/>
              </w:rPr>
              <w:fldChar w:fldCharType="begin"/>
            </w:r>
            <w:r w:rsidR="00AB6628">
              <w:rPr>
                <w:noProof/>
                <w:webHidden/>
              </w:rPr>
              <w:instrText xml:space="preserve"> PAGEREF _Toc67385511 \h </w:instrText>
            </w:r>
            <w:r w:rsidR="00AB6628">
              <w:rPr>
                <w:noProof/>
                <w:webHidden/>
              </w:rPr>
            </w:r>
            <w:r w:rsidR="00AB6628">
              <w:rPr>
                <w:noProof/>
                <w:webHidden/>
              </w:rPr>
              <w:fldChar w:fldCharType="separate"/>
            </w:r>
            <w:r w:rsidR="00AB6628">
              <w:rPr>
                <w:noProof/>
                <w:webHidden/>
              </w:rPr>
              <w:t>11</w:t>
            </w:r>
            <w:r w:rsidR="00AB6628">
              <w:rPr>
                <w:noProof/>
                <w:webHidden/>
              </w:rPr>
              <w:fldChar w:fldCharType="end"/>
            </w:r>
          </w:hyperlink>
        </w:p>
        <w:p w14:paraId="7B0AF253" w14:textId="494F1B21" w:rsidR="00AB6628" w:rsidRDefault="008E688D">
          <w:pPr>
            <w:pStyle w:val="T2"/>
            <w:tabs>
              <w:tab w:val="left" w:pos="880"/>
              <w:tab w:val="right" w:leader="dot" w:pos="9062"/>
            </w:tabs>
            <w:rPr>
              <w:rFonts w:eastAsiaTheme="minorEastAsia"/>
              <w:noProof/>
              <w:lang w:val="tr-TR" w:eastAsia="tr-TR"/>
            </w:rPr>
          </w:pPr>
          <w:hyperlink w:anchor="_Toc67385512" w:history="1">
            <w:r w:rsidR="00AB6628" w:rsidRPr="00544B10">
              <w:rPr>
                <w:rStyle w:val="Kpr"/>
                <w:rFonts w:cstheme="majorHAnsi"/>
                <w:noProof/>
              </w:rPr>
              <w:t>3.4.</w:t>
            </w:r>
            <w:r w:rsidR="00AB6628">
              <w:rPr>
                <w:rFonts w:eastAsiaTheme="minorEastAsia"/>
                <w:noProof/>
                <w:lang w:val="tr-TR" w:eastAsia="tr-TR"/>
              </w:rPr>
              <w:tab/>
            </w:r>
            <w:r w:rsidR="00AB6628" w:rsidRPr="00544B10">
              <w:rPr>
                <w:rStyle w:val="Kpr"/>
                <w:rFonts w:cstheme="majorHAnsi"/>
                <w:noProof/>
              </w:rPr>
              <w:t>Standards</w:t>
            </w:r>
            <w:r w:rsidR="00AB6628">
              <w:rPr>
                <w:noProof/>
                <w:webHidden/>
              </w:rPr>
              <w:tab/>
            </w:r>
            <w:r w:rsidR="00AB6628">
              <w:rPr>
                <w:noProof/>
                <w:webHidden/>
              </w:rPr>
              <w:fldChar w:fldCharType="begin"/>
            </w:r>
            <w:r w:rsidR="00AB6628">
              <w:rPr>
                <w:noProof/>
                <w:webHidden/>
              </w:rPr>
              <w:instrText xml:space="preserve"> PAGEREF _Toc67385512 \h </w:instrText>
            </w:r>
            <w:r w:rsidR="00AB6628">
              <w:rPr>
                <w:noProof/>
                <w:webHidden/>
              </w:rPr>
            </w:r>
            <w:r w:rsidR="00AB6628">
              <w:rPr>
                <w:noProof/>
                <w:webHidden/>
              </w:rPr>
              <w:fldChar w:fldCharType="separate"/>
            </w:r>
            <w:r w:rsidR="00AB6628">
              <w:rPr>
                <w:noProof/>
                <w:webHidden/>
              </w:rPr>
              <w:t>13</w:t>
            </w:r>
            <w:r w:rsidR="00AB6628">
              <w:rPr>
                <w:noProof/>
                <w:webHidden/>
              </w:rPr>
              <w:fldChar w:fldCharType="end"/>
            </w:r>
          </w:hyperlink>
        </w:p>
        <w:p w14:paraId="6DFF581B" w14:textId="48B03ECD" w:rsidR="00AB6628" w:rsidRDefault="008E688D">
          <w:pPr>
            <w:pStyle w:val="T2"/>
            <w:tabs>
              <w:tab w:val="left" w:pos="880"/>
              <w:tab w:val="right" w:leader="dot" w:pos="9062"/>
            </w:tabs>
            <w:rPr>
              <w:rFonts w:eastAsiaTheme="minorEastAsia"/>
              <w:noProof/>
              <w:lang w:val="tr-TR" w:eastAsia="tr-TR"/>
            </w:rPr>
          </w:pPr>
          <w:hyperlink w:anchor="_Toc67385513" w:history="1">
            <w:r w:rsidR="00AB6628" w:rsidRPr="00544B10">
              <w:rPr>
                <w:rStyle w:val="Kpr"/>
                <w:rFonts w:cstheme="majorHAnsi"/>
                <w:noProof/>
              </w:rPr>
              <w:t>3.5.</w:t>
            </w:r>
            <w:r w:rsidR="00AB6628">
              <w:rPr>
                <w:rFonts w:eastAsiaTheme="minorEastAsia"/>
                <w:noProof/>
                <w:lang w:val="tr-TR" w:eastAsia="tr-TR"/>
              </w:rPr>
              <w:tab/>
            </w:r>
            <w:r w:rsidR="00AB6628" w:rsidRPr="00544B10">
              <w:rPr>
                <w:rStyle w:val="Kpr"/>
                <w:rFonts w:cstheme="majorHAnsi"/>
                <w:noProof/>
              </w:rPr>
              <w:t>Inventory procedures</w:t>
            </w:r>
            <w:r w:rsidR="00AB6628">
              <w:rPr>
                <w:noProof/>
                <w:webHidden/>
              </w:rPr>
              <w:tab/>
            </w:r>
            <w:r w:rsidR="00AB6628">
              <w:rPr>
                <w:noProof/>
                <w:webHidden/>
              </w:rPr>
              <w:fldChar w:fldCharType="begin"/>
            </w:r>
            <w:r w:rsidR="00AB6628">
              <w:rPr>
                <w:noProof/>
                <w:webHidden/>
              </w:rPr>
              <w:instrText xml:space="preserve"> PAGEREF _Toc67385513 \h </w:instrText>
            </w:r>
            <w:r w:rsidR="00AB6628">
              <w:rPr>
                <w:noProof/>
                <w:webHidden/>
              </w:rPr>
            </w:r>
            <w:r w:rsidR="00AB6628">
              <w:rPr>
                <w:noProof/>
                <w:webHidden/>
              </w:rPr>
              <w:fldChar w:fldCharType="separate"/>
            </w:r>
            <w:r w:rsidR="00AB6628">
              <w:rPr>
                <w:noProof/>
                <w:webHidden/>
              </w:rPr>
              <w:t>13</w:t>
            </w:r>
            <w:r w:rsidR="00AB6628">
              <w:rPr>
                <w:noProof/>
                <w:webHidden/>
              </w:rPr>
              <w:fldChar w:fldCharType="end"/>
            </w:r>
          </w:hyperlink>
        </w:p>
        <w:p w14:paraId="77E3EAAF" w14:textId="412822AC" w:rsidR="00AB6628" w:rsidRDefault="008E688D">
          <w:pPr>
            <w:pStyle w:val="T2"/>
            <w:tabs>
              <w:tab w:val="left" w:pos="880"/>
              <w:tab w:val="right" w:leader="dot" w:pos="9062"/>
            </w:tabs>
            <w:rPr>
              <w:rFonts w:eastAsiaTheme="minorEastAsia"/>
              <w:noProof/>
              <w:lang w:val="tr-TR" w:eastAsia="tr-TR"/>
            </w:rPr>
          </w:pPr>
          <w:hyperlink w:anchor="_Toc67385514" w:history="1">
            <w:r w:rsidR="00AB6628" w:rsidRPr="00544B10">
              <w:rPr>
                <w:rStyle w:val="Kpr"/>
                <w:rFonts w:cstheme="majorHAnsi"/>
                <w:noProof/>
              </w:rPr>
              <w:t>3.6.</w:t>
            </w:r>
            <w:r w:rsidR="00AB6628">
              <w:rPr>
                <w:rFonts w:eastAsiaTheme="minorEastAsia"/>
                <w:noProof/>
                <w:lang w:val="tr-TR" w:eastAsia="tr-TR"/>
              </w:rPr>
              <w:tab/>
            </w:r>
            <w:r w:rsidR="00AB6628" w:rsidRPr="00544B10">
              <w:rPr>
                <w:rStyle w:val="Kpr"/>
                <w:rFonts w:cstheme="majorHAnsi"/>
                <w:noProof/>
              </w:rPr>
              <w:t>Stakeholders</w:t>
            </w:r>
            <w:r w:rsidR="00AB6628">
              <w:rPr>
                <w:noProof/>
                <w:webHidden/>
              </w:rPr>
              <w:tab/>
            </w:r>
            <w:r w:rsidR="00AB6628">
              <w:rPr>
                <w:noProof/>
                <w:webHidden/>
              </w:rPr>
              <w:fldChar w:fldCharType="begin"/>
            </w:r>
            <w:r w:rsidR="00AB6628">
              <w:rPr>
                <w:noProof/>
                <w:webHidden/>
              </w:rPr>
              <w:instrText xml:space="preserve"> PAGEREF _Toc67385514 \h </w:instrText>
            </w:r>
            <w:r w:rsidR="00AB6628">
              <w:rPr>
                <w:noProof/>
                <w:webHidden/>
              </w:rPr>
            </w:r>
            <w:r w:rsidR="00AB6628">
              <w:rPr>
                <w:noProof/>
                <w:webHidden/>
              </w:rPr>
              <w:fldChar w:fldCharType="separate"/>
            </w:r>
            <w:r w:rsidR="00AB6628">
              <w:rPr>
                <w:noProof/>
                <w:webHidden/>
              </w:rPr>
              <w:t>13</w:t>
            </w:r>
            <w:r w:rsidR="00AB6628">
              <w:rPr>
                <w:noProof/>
                <w:webHidden/>
              </w:rPr>
              <w:fldChar w:fldCharType="end"/>
            </w:r>
          </w:hyperlink>
        </w:p>
        <w:p w14:paraId="7DAF248C" w14:textId="385E1176" w:rsidR="00AB6628" w:rsidRDefault="008E688D">
          <w:pPr>
            <w:pStyle w:val="T1"/>
            <w:tabs>
              <w:tab w:val="left" w:pos="440"/>
              <w:tab w:val="right" w:leader="dot" w:pos="9062"/>
            </w:tabs>
            <w:rPr>
              <w:rFonts w:eastAsiaTheme="minorEastAsia"/>
              <w:noProof/>
              <w:lang w:val="tr-TR" w:eastAsia="tr-TR"/>
            </w:rPr>
          </w:pPr>
          <w:hyperlink w:anchor="_Toc67385515" w:history="1">
            <w:r w:rsidR="00AB6628" w:rsidRPr="00544B10">
              <w:rPr>
                <w:rStyle w:val="Kpr"/>
                <w:rFonts w:cstheme="majorHAnsi"/>
                <w:noProof/>
              </w:rPr>
              <w:t>4.</w:t>
            </w:r>
            <w:r w:rsidR="00AB6628">
              <w:rPr>
                <w:rFonts w:eastAsiaTheme="minorEastAsia"/>
                <w:noProof/>
                <w:lang w:val="tr-TR" w:eastAsia="tr-TR"/>
              </w:rPr>
              <w:tab/>
            </w:r>
            <w:r w:rsidR="00AB6628" w:rsidRPr="00544B10">
              <w:rPr>
                <w:rStyle w:val="Kpr"/>
                <w:rFonts w:cstheme="majorHAnsi"/>
                <w:noProof/>
              </w:rPr>
              <w:t>Recommendations</w:t>
            </w:r>
            <w:r w:rsidR="00AB6628">
              <w:rPr>
                <w:noProof/>
                <w:webHidden/>
              </w:rPr>
              <w:tab/>
            </w:r>
            <w:r w:rsidR="00AB6628">
              <w:rPr>
                <w:noProof/>
                <w:webHidden/>
              </w:rPr>
              <w:fldChar w:fldCharType="begin"/>
            </w:r>
            <w:r w:rsidR="00AB6628">
              <w:rPr>
                <w:noProof/>
                <w:webHidden/>
              </w:rPr>
              <w:instrText xml:space="preserve"> PAGEREF _Toc67385515 \h </w:instrText>
            </w:r>
            <w:r w:rsidR="00AB6628">
              <w:rPr>
                <w:noProof/>
                <w:webHidden/>
              </w:rPr>
            </w:r>
            <w:r w:rsidR="00AB6628">
              <w:rPr>
                <w:noProof/>
                <w:webHidden/>
              </w:rPr>
              <w:fldChar w:fldCharType="separate"/>
            </w:r>
            <w:r w:rsidR="00AB6628">
              <w:rPr>
                <w:noProof/>
                <w:webHidden/>
              </w:rPr>
              <w:t>13</w:t>
            </w:r>
            <w:r w:rsidR="00AB6628">
              <w:rPr>
                <w:noProof/>
                <w:webHidden/>
              </w:rPr>
              <w:fldChar w:fldCharType="end"/>
            </w:r>
          </w:hyperlink>
        </w:p>
        <w:p w14:paraId="4319FB22" w14:textId="7DB8D733" w:rsidR="00AB6628" w:rsidRDefault="008E688D">
          <w:pPr>
            <w:pStyle w:val="T1"/>
            <w:tabs>
              <w:tab w:val="right" w:leader="dot" w:pos="9062"/>
            </w:tabs>
            <w:rPr>
              <w:rFonts w:eastAsiaTheme="minorEastAsia"/>
              <w:noProof/>
              <w:lang w:val="tr-TR" w:eastAsia="tr-TR"/>
            </w:rPr>
          </w:pPr>
          <w:hyperlink w:anchor="_Toc67385516" w:history="1">
            <w:r w:rsidR="00AB6628" w:rsidRPr="00544B10">
              <w:rPr>
                <w:rStyle w:val="Kpr"/>
                <w:rFonts w:cstheme="majorHAnsi"/>
                <w:noProof/>
              </w:rPr>
              <w:t>References</w:t>
            </w:r>
            <w:r w:rsidR="00AB6628">
              <w:rPr>
                <w:noProof/>
                <w:webHidden/>
              </w:rPr>
              <w:tab/>
            </w:r>
            <w:r w:rsidR="00AB6628">
              <w:rPr>
                <w:noProof/>
                <w:webHidden/>
              </w:rPr>
              <w:fldChar w:fldCharType="begin"/>
            </w:r>
            <w:r w:rsidR="00AB6628">
              <w:rPr>
                <w:noProof/>
                <w:webHidden/>
              </w:rPr>
              <w:instrText xml:space="preserve"> PAGEREF _Toc67385516 \h </w:instrText>
            </w:r>
            <w:r w:rsidR="00AB6628">
              <w:rPr>
                <w:noProof/>
                <w:webHidden/>
              </w:rPr>
            </w:r>
            <w:r w:rsidR="00AB6628">
              <w:rPr>
                <w:noProof/>
                <w:webHidden/>
              </w:rPr>
              <w:fldChar w:fldCharType="separate"/>
            </w:r>
            <w:r w:rsidR="00AB6628">
              <w:rPr>
                <w:noProof/>
                <w:webHidden/>
              </w:rPr>
              <w:t>15</w:t>
            </w:r>
            <w:r w:rsidR="00AB6628">
              <w:rPr>
                <w:noProof/>
                <w:webHidden/>
              </w:rPr>
              <w:fldChar w:fldCharType="end"/>
            </w:r>
          </w:hyperlink>
        </w:p>
        <w:p w14:paraId="5F951476" w14:textId="56C40CF5" w:rsidR="00177AF2" w:rsidRPr="0003241B" w:rsidRDefault="00177AF2">
          <w:pPr>
            <w:rPr>
              <w:rFonts w:asciiTheme="majorHAnsi" w:hAnsiTheme="majorHAnsi" w:cstheme="majorHAnsi"/>
              <w:noProof/>
            </w:rPr>
          </w:pPr>
          <w:r w:rsidRPr="0003241B">
            <w:rPr>
              <w:rFonts w:asciiTheme="majorHAnsi" w:hAnsiTheme="majorHAnsi" w:cstheme="majorHAnsi"/>
              <w:noProof/>
            </w:rPr>
            <w:fldChar w:fldCharType="end"/>
          </w:r>
        </w:p>
      </w:sdtContent>
    </w:sdt>
    <w:p w14:paraId="2EFBAF17" w14:textId="77777777" w:rsidR="004D63D8" w:rsidRPr="0003241B" w:rsidRDefault="004D63D8">
      <w:pPr>
        <w:rPr>
          <w:rFonts w:asciiTheme="majorHAnsi" w:hAnsiTheme="majorHAnsi" w:cstheme="majorHAnsi"/>
          <w:b/>
          <w:bCs/>
          <w:noProof/>
        </w:rPr>
      </w:pPr>
      <w:r w:rsidRPr="0003241B">
        <w:rPr>
          <w:rFonts w:asciiTheme="majorHAnsi" w:hAnsiTheme="majorHAnsi" w:cstheme="majorHAnsi"/>
          <w:b/>
          <w:bCs/>
          <w:noProof/>
        </w:rPr>
        <w:br w:type="page"/>
      </w:r>
    </w:p>
    <w:p w14:paraId="21C6502E" w14:textId="0AEFDCF1" w:rsidR="002A2AC3" w:rsidRPr="0003241B" w:rsidRDefault="006B2D1A">
      <w:pPr>
        <w:rPr>
          <w:rFonts w:asciiTheme="majorHAnsi" w:hAnsiTheme="majorHAnsi" w:cstheme="majorHAnsi"/>
          <w:b/>
          <w:bCs/>
          <w:noProof/>
        </w:rPr>
      </w:pPr>
      <w:r w:rsidRPr="0003241B">
        <w:rPr>
          <w:rFonts w:asciiTheme="majorHAnsi" w:hAnsiTheme="majorHAnsi" w:cstheme="majorHAnsi"/>
          <w:b/>
          <w:bCs/>
          <w:noProof/>
        </w:rPr>
        <w:lastRenderedPageBreak/>
        <w:t>TABLES</w:t>
      </w:r>
    </w:p>
    <w:p w14:paraId="03D6BF8E" w14:textId="79E47174" w:rsidR="0049720F" w:rsidRDefault="002A2AC3">
      <w:pPr>
        <w:pStyle w:val="ekillerTablosu"/>
        <w:tabs>
          <w:tab w:val="right" w:leader="dot" w:pos="9062"/>
        </w:tabs>
        <w:rPr>
          <w:rFonts w:eastAsiaTheme="minorEastAsia"/>
          <w:noProof/>
          <w:lang w:val="tr-TR" w:eastAsia="tr-TR"/>
        </w:rPr>
      </w:pPr>
      <w:r w:rsidRPr="0003241B">
        <w:rPr>
          <w:rFonts w:asciiTheme="majorHAnsi" w:hAnsiTheme="majorHAnsi" w:cstheme="majorHAnsi"/>
          <w:noProof/>
        </w:rPr>
        <w:fldChar w:fldCharType="begin"/>
      </w:r>
      <w:r w:rsidRPr="0003241B">
        <w:rPr>
          <w:rFonts w:asciiTheme="majorHAnsi" w:hAnsiTheme="majorHAnsi" w:cstheme="majorHAnsi"/>
          <w:noProof/>
        </w:rPr>
        <w:instrText xml:space="preserve"> TOC \h \z \c "Table" </w:instrText>
      </w:r>
      <w:r w:rsidRPr="0003241B">
        <w:rPr>
          <w:rFonts w:asciiTheme="majorHAnsi" w:hAnsiTheme="majorHAnsi" w:cstheme="majorHAnsi"/>
          <w:noProof/>
        </w:rPr>
        <w:fldChar w:fldCharType="separate"/>
      </w:r>
      <w:hyperlink w:anchor="_Toc67385528" w:history="1">
        <w:r w:rsidR="0049720F" w:rsidRPr="00743346">
          <w:rPr>
            <w:rStyle w:val="Kpr"/>
            <w:noProof/>
          </w:rPr>
          <w:t>Table 1. Area of bay trees and production of bay leaf in 2019</w:t>
        </w:r>
        <w:r w:rsidR="0049720F">
          <w:rPr>
            <w:noProof/>
            <w:webHidden/>
          </w:rPr>
          <w:tab/>
        </w:r>
        <w:r w:rsidR="0049720F">
          <w:rPr>
            <w:noProof/>
            <w:webHidden/>
          </w:rPr>
          <w:fldChar w:fldCharType="begin"/>
        </w:r>
        <w:r w:rsidR="0049720F">
          <w:rPr>
            <w:noProof/>
            <w:webHidden/>
          </w:rPr>
          <w:instrText xml:space="preserve"> PAGEREF _Toc67385528 \h </w:instrText>
        </w:r>
        <w:r w:rsidR="0049720F">
          <w:rPr>
            <w:noProof/>
            <w:webHidden/>
          </w:rPr>
        </w:r>
        <w:r w:rsidR="0049720F">
          <w:rPr>
            <w:noProof/>
            <w:webHidden/>
          </w:rPr>
          <w:fldChar w:fldCharType="separate"/>
        </w:r>
        <w:r w:rsidR="0049720F">
          <w:rPr>
            <w:noProof/>
            <w:webHidden/>
          </w:rPr>
          <w:t>6</w:t>
        </w:r>
        <w:r w:rsidR="0049720F">
          <w:rPr>
            <w:noProof/>
            <w:webHidden/>
          </w:rPr>
          <w:fldChar w:fldCharType="end"/>
        </w:r>
      </w:hyperlink>
    </w:p>
    <w:p w14:paraId="607F652E" w14:textId="42E9F8F9" w:rsidR="0049720F" w:rsidRDefault="008E688D">
      <w:pPr>
        <w:pStyle w:val="ekillerTablosu"/>
        <w:tabs>
          <w:tab w:val="right" w:leader="dot" w:pos="9062"/>
        </w:tabs>
        <w:rPr>
          <w:rFonts w:eastAsiaTheme="minorEastAsia"/>
          <w:noProof/>
          <w:lang w:val="tr-TR" w:eastAsia="tr-TR"/>
        </w:rPr>
      </w:pPr>
      <w:hyperlink w:anchor="_Toc67385529" w:history="1">
        <w:r w:rsidR="0049720F" w:rsidRPr="00743346">
          <w:rPr>
            <w:rStyle w:val="Kpr"/>
            <w:noProof/>
          </w:rPr>
          <w:t>Table 2.General statistics of bay leaf for the last 10 years (2009-2019)</w:t>
        </w:r>
        <w:r w:rsidR="0049720F">
          <w:rPr>
            <w:noProof/>
            <w:webHidden/>
          </w:rPr>
          <w:tab/>
        </w:r>
        <w:r w:rsidR="0049720F">
          <w:rPr>
            <w:noProof/>
            <w:webHidden/>
          </w:rPr>
          <w:fldChar w:fldCharType="begin"/>
        </w:r>
        <w:r w:rsidR="0049720F">
          <w:rPr>
            <w:noProof/>
            <w:webHidden/>
          </w:rPr>
          <w:instrText xml:space="preserve"> PAGEREF _Toc67385529 \h </w:instrText>
        </w:r>
        <w:r w:rsidR="0049720F">
          <w:rPr>
            <w:noProof/>
            <w:webHidden/>
          </w:rPr>
        </w:r>
        <w:r w:rsidR="0049720F">
          <w:rPr>
            <w:noProof/>
            <w:webHidden/>
          </w:rPr>
          <w:fldChar w:fldCharType="separate"/>
        </w:r>
        <w:r w:rsidR="0049720F">
          <w:rPr>
            <w:noProof/>
            <w:webHidden/>
          </w:rPr>
          <w:t>7</w:t>
        </w:r>
        <w:r w:rsidR="0049720F">
          <w:rPr>
            <w:noProof/>
            <w:webHidden/>
          </w:rPr>
          <w:fldChar w:fldCharType="end"/>
        </w:r>
      </w:hyperlink>
    </w:p>
    <w:p w14:paraId="12597CB3" w14:textId="1B3C5B7E" w:rsidR="0049720F" w:rsidRDefault="008E688D">
      <w:pPr>
        <w:pStyle w:val="ekillerTablosu"/>
        <w:tabs>
          <w:tab w:val="right" w:leader="dot" w:pos="9062"/>
        </w:tabs>
        <w:rPr>
          <w:rFonts w:eastAsiaTheme="minorEastAsia"/>
          <w:noProof/>
          <w:lang w:val="tr-TR" w:eastAsia="tr-TR"/>
        </w:rPr>
      </w:pPr>
      <w:hyperlink w:anchor="_Toc67385530" w:history="1">
        <w:r w:rsidR="0049720F" w:rsidRPr="00743346">
          <w:rPr>
            <w:rStyle w:val="Kpr"/>
            <w:noProof/>
          </w:rPr>
          <w:t>Table 3. Top five countries with highest exports in 2015</w:t>
        </w:r>
        <w:r w:rsidR="0049720F">
          <w:rPr>
            <w:noProof/>
            <w:webHidden/>
          </w:rPr>
          <w:tab/>
        </w:r>
        <w:r w:rsidR="0049720F">
          <w:rPr>
            <w:noProof/>
            <w:webHidden/>
          </w:rPr>
          <w:fldChar w:fldCharType="begin"/>
        </w:r>
        <w:r w:rsidR="0049720F">
          <w:rPr>
            <w:noProof/>
            <w:webHidden/>
          </w:rPr>
          <w:instrText xml:space="preserve"> PAGEREF _Toc67385530 \h </w:instrText>
        </w:r>
        <w:r w:rsidR="0049720F">
          <w:rPr>
            <w:noProof/>
            <w:webHidden/>
          </w:rPr>
        </w:r>
        <w:r w:rsidR="0049720F">
          <w:rPr>
            <w:noProof/>
            <w:webHidden/>
          </w:rPr>
          <w:fldChar w:fldCharType="separate"/>
        </w:r>
        <w:r w:rsidR="0049720F">
          <w:rPr>
            <w:noProof/>
            <w:webHidden/>
          </w:rPr>
          <w:t>10</w:t>
        </w:r>
        <w:r w:rsidR="0049720F">
          <w:rPr>
            <w:noProof/>
            <w:webHidden/>
          </w:rPr>
          <w:fldChar w:fldCharType="end"/>
        </w:r>
      </w:hyperlink>
    </w:p>
    <w:p w14:paraId="0E11913C" w14:textId="2B1CB24C" w:rsidR="0049720F" w:rsidRDefault="008E688D">
      <w:pPr>
        <w:pStyle w:val="ekillerTablosu"/>
        <w:tabs>
          <w:tab w:val="right" w:leader="dot" w:pos="9062"/>
        </w:tabs>
        <w:rPr>
          <w:rFonts w:eastAsiaTheme="minorEastAsia"/>
          <w:noProof/>
          <w:lang w:val="tr-TR" w:eastAsia="tr-TR"/>
        </w:rPr>
      </w:pPr>
      <w:hyperlink w:anchor="_Toc67385531" w:history="1">
        <w:r w:rsidR="0049720F" w:rsidRPr="00743346">
          <w:rPr>
            <w:rStyle w:val="Kpr"/>
            <w:noProof/>
          </w:rPr>
          <w:t>Table 4. Top five countries with the highest exports in 2016</w:t>
        </w:r>
        <w:r w:rsidR="0049720F">
          <w:rPr>
            <w:noProof/>
            <w:webHidden/>
          </w:rPr>
          <w:tab/>
        </w:r>
        <w:r w:rsidR="0049720F">
          <w:rPr>
            <w:noProof/>
            <w:webHidden/>
          </w:rPr>
          <w:fldChar w:fldCharType="begin"/>
        </w:r>
        <w:r w:rsidR="0049720F">
          <w:rPr>
            <w:noProof/>
            <w:webHidden/>
          </w:rPr>
          <w:instrText xml:space="preserve"> PAGEREF _Toc67385531 \h </w:instrText>
        </w:r>
        <w:r w:rsidR="0049720F">
          <w:rPr>
            <w:noProof/>
            <w:webHidden/>
          </w:rPr>
        </w:r>
        <w:r w:rsidR="0049720F">
          <w:rPr>
            <w:noProof/>
            <w:webHidden/>
          </w:rPr>
          <w:fldChar w:fldCharType="separate"/>
        </w:r>
        <w:r w:rsidR="0049720F">
          <w:rPr>
            <w:noProof/>
            <w:webHidden/>
          </w:rPr>
          <w:t>10</w:t>
        </w:r>
        <w:r w:rsidR="0049720F">
          <w:rPr>
            <w:noProof/>
            <w:webHidden/>
          </w:rPr>
          <w:fldChar w:fldCharType="end"/>
        </w:r>
      </w:hyperlink>
    </w:p>
    <w:p w14:paraId="52FD52BC" w14:textId="67C822E2" w:rsidR="0049720F" w:rsidRDefault="008E688D">
      <w:pPr>
        <w:pStyle w:val="ekillerTablosu"/>
        <w:tabs>
          <w:tab w:val="right" w:leader="dot" w:pos="9062"/>
        </w:tabs>
        <w:rPr>
          <w:rFonts w:eastAsiaTheme="minorEastAsia"/>
          <w:noProof/>
          <w:lang w:val="tr-TR" w:eastAsia="tr-TR"/>
        </w:rPr>
      </w:pPr>
      <w:hyperlink w:anchor="_Toc67385532" w:history="1">
        <w:r w:rsidR="0049720F" w:rsidRPr="00743346">
          <w:rPr>
            <w:rStyle w:val="Kpr"/>
            <w:noProof/>
          </w:rPr>
          <w:t>Table 5. Top five countries with the highest exports in 2017</w:t>
        </w:r>
        <w:r w:rsidR="0049720F">
          <w:rPr>
            <w:noProof/>
            <w:webHidden/>
          </w:rPr>
          <w:tab/>
        </w:r>
        <w:r w:rsidR="0049720F">
          <w:rPr>
            <w:noProof/>
            <w:webHidden/>
          </w:rPr>
          <w:fldChar w:fldCharType="begin"/>
        </w:r>
        <w:r w:rsidR="0049720F">
          <w:rPr>
            <w:noProof/>
            <w:webHidden/>
          </w:rPr>
          <w:instrText xml:space="preserve"> PAGEREF _Toc67385532 \h </w:instrText>
        </w:r>
        <w:r w:rsidR="0049720F">
          <w:rPr>
            <w:noProof/>
            <w:webHidden/>
          </w:rPr>
        </w:r>
        <w:r w:rsidR="0049720F">
          <w:rPr>
            <w:noProof/>
            <w:webHidden/>
          </w:rPr>
          <w:fldChar w:fldCharType="separate"/>
        </w:r>
        <w:r w:rsidR="0049720F">
          <w:rPr>
            <w:noProof/>
            <w:webHidden/>
          </w:rPr>
          <w:t>10</w:t>
        </w:r>
        <w:r w:rsidR="0049720F">
          <w:rPr>
            <w:noProof/>
            <w:webHidden/>
          </w:rPr>
          <w:fldChar w:fldCharType="end"/>
        </w:r>
      </w:hyperlink>
    </w:p>
    <w:p w14:paraId="5B5BC904" w14:textId="3BB824C8" w:rsidR="0049720F" w:rsidRDefault="008E688D">
      <w:pPr>
        <w:pStyle w:val="ekillerTablosu"/>
        <w:tabs>
          <w:tab w:val="right" w:leader="dot" w:pos="9062"/>
        </w:tabs>
        <w:rPr>
          <w:rFonts w:eastAsiaTheme="minorEastAsia"/>
          <w:noProof/>
          <w:lang w:val="tr-TR" w:eastAsia="tr-TR"/>
        </w:rPr>
      </w:pPr>
      <w:hyperlink w:anchor="_Toc67385533" w:history="1">
        <w:r w:rsidR="0049720F" w:rsidRPr="00743346">
          <w:rPr>
            <w:rStyle w:val="Kpr"/>
            <w:noProof/>
          </w:rPr>
          <w:t>Table 6. Top five countries with the highest exports in 2018</w:t>
        </w:r>
        <w:r w:rsidR="0049720F">
          <w:rPr>
            <w:noProof/>
            <w:webHidden/>
          </w:rPr>
          <w:tab/>
        </w:r>
        <w:r w:rsidR="0049720F">
          <w:rPr>
            <w:noProof/>
            <w:webHidden/>
          </w:rPr>
          <w:fldChar w:fldCharType="begin"/>
        </w:r>
        <w:r w:rsidR="0049720F">
          <w:rPr>
            <w:noProof/>
            <w:webHidden/>
          </w:rPr>
          <w:instrText xml:space="preserve"> PAGEREF _Toc67385533 \h </w:instrText>
        </w:r>
        <w:r w:rsidR="0049720F">
          <w:rPr>
            <w:noProof/>
            <w:webHidden/>
          </w:rPr>
        </w:r>
        <w:r w:rsidR="0049720F">
          <w:rPr>
            <w:noProof/>
            <w:webHidden/>
          </w:rPr>
          <w:fldChar w:fldCharType="separate"/>
        </w:r>
        <w:r w:rsidR="0049720F">
          <w:rPr>
            <w:noProof/>
            <w:webHidden/>
          </w:rPr>
          <w:t>10</w:t>
        </w:r>
        <w:r w:rsidR="0049720F">
          <w:rPr>
            <w:noProof/>
            <w:webHidden/>
          </w:rPr>
          <w:fldChar w:fldCharType="end"/>
        </w:r>
      </w:hyperlink>
    </w:p>
    <w:p w14:paraId="6B3B8CAC" w14:textId="1FC5A49A" w:rsidR="0049720F" w:rsidRDefault="008E688D">
      <w:pPr>
        <w:pStyle w:val="ekillerTablosu"/>
        <w:tabs>
          <w:tab w:val="right" w:leader="dot" w:pos="9062"/>
        </w:tabs>
        <w:rPr>
          <w:rFonts w:eastAsiaTheme="minorEastAsia"/>
          <w:noProof/>
          <w:lang w:val="tr-TR" w:eastAsia="tr-TR"/>
        </w:rPr>
      </w:pPr>
      <w:hyperlink w:anchor="_Toc67385534" w:history="1">
        <w:r w:rsidR="0049720F" w:rsidRPr="00743346">
          <w:rPr>
            <w:rStyle w:val="Kpr"/>
            <w:noProof/>
          </w:rPr>
          <w:t>Table 7. Top five countries with the highest exports in 2019</w:t>
        </w:r>
        <w:r w:rsidR="0049720F">
          <w:rPr>
            <w:noProof/>
            <w:webHidden/>
          </w:rPr>
          <w:tab/>
        </w:r>
        <w:r w:rsidR="0049720F">
          <w:rPr>
            <w:noProof/>
            <w:webHidden/>
          </w:rPr>
          <w:fldChar w:fldCharType="begin"/>
        </w:r>
        <w:r w:rsidR="0049720F">
          <w:rPr>
            <w:noProof/>
            <w:webHidden/>
          </w:rPr>
          <w:instrText xml:space="preserve"> PAGEREF _Toc67385534 \h </w:instrText>
        </w:r>
        <w:r w:rsidR="0049720F">
          <w:rPr>
            <w:noProof/>
            <w:webHidden/>
          </w:rPr>
        </w:r>
        <w:r w:rsidR="0049720F">
          <w:rPr>
            <w:noProof/>
            <w:webHidden/>
          </w:rPr>
          <w:fldChar w:fldCharType="separate"/>
        </w:r>
        <w:r w:rsidR="0049720F">
          <w:rPr>
            <w:noProof/>
            <w:webHidden/>
          </w:rPr>
          <w:t>10</w:t>
        </w:r>
        <w:r w:rsidR="0049720F">
          <w:rPr>
            <w:noProof/>
            <w:webHidden/>
          </w:rPr>
          <w:fldChar w:fldCharType="end"/>
        </w:r>
      </w:hyperlink>
    </w:p>
    <w:p w14:paraId="669083BD" w14:textId="1AE67E94" w:rsidR="0049720F" w:rsidRDefault="008E688D">
      <w:pPr>
        <w:pStyle w:val="ekillerTablosu"/>
        <w:tabs>
          <w:tab w:val="right" w:leader="dot" w:pos="9062"/>
        </w:tabs>
        <w:rPr>
          <w:rFonts w:eastAsiaTheme="minorEastAsia"/>
          <w:noProof/>
          <w:lang w:val="tr-TR" w:eastAsia="tr-TR"/>
        </w:rPr>
      </w:pPr>
      <w:hyperlink w:anchor="_Toc67385535" w:history="1">
        <w:r w:rsidR="0049720F" w:rsidRPr="00743346">
          <w:rPr>
            <w:rStyle w:val="Kpr"/>
            <w:rFonts w:asciiTheme="majorHAnsi" w:hAnsiTheme="majorHAnsi" w:cstheme="majorHAnsi"/>
            <w:noProof/>
          </w:rPr>
          <w:t>Table 8. A typical value chain of bay leaf</w:t>
        </w:r>
        <w:r w:rsidR="0049720F">
          <w:rPr>
            <w:noProof/>
            <w:webHidden/>
          </w:rPr>
          <w:tab/>
        </w:r>
        <w:r w:rsidR="0049720F">
          <w:rPr>
            <w:noProof/>
            <w:webHidden/>
          </w:rPr>
          <w:fldChar w:fldCharType="begin"/>
        </w:r>
        <w:r w:rsidR="0049720F">
          <w:rPr>
            <w:noProof/>
            <w:webHidden/>
          </w:rPr>
          <w:instrText xml:space="preserve"> PAGEREF _Toc67385535 \h </w:instrText>
        </w:r>
        <w:r w:rsidR="0049720F">
          <w:rPr>
            <w:noProof/>
            <w:webHidden/>
          </w:rPr>
        </w:r>
        <w:r w:rsidR="0049720F">
          <w:rPr>
            <w:noProof/>
            <w:webHidden/>
          </w:rPr>
          <w:fldChar w:fldCharType="separate"/>
        </w:r>
        <w:r w:rsidR="0049720F">
          <w:rPr>
            <w:noProof/>
            <w:webHidden/>
          </w:rPr>
          <w:t>13</w:t>
        </w:r>
        <w:r w:rsidR="0049720F">
          <w:rPr>
            <w:noProof/>
            <w:webHidden/>
          </w:rPr>
          <w:fldChar w:fldCharType="end"/>
        </w:r>
      </w:hyperlink>
    </w:p>
    <w:p w14:paraId="1C3205D7" w14:textId="511AE12C" w:rsidR="002A2AC3" w:rsidRPr="0003241B" w:rsidRDefault="002A2AC3">
      <w:pPr>
        <w:rPr>
          <w:rFonts w:asciiTheme="majorHAnsi" w:hAnsiTheme="majorHAnsi" w:cstheme="majorHAnsi"/>
          <w:noProof/>
        </w:rPr>
      </w:pPr>
      <w:r w:rsidRPr="0003241B">
        <w:rPr>
          <w:rFonts w:asciiTheme="majorHAnsi" w:hAnsiTheme="majorHAnsi" w:cstheme="majorHAnsi"/>
          <w:noProof/>
        </w:rPr>
        <w:fldChar w:fldCharType="end"/>
      </w:r>
    </w:p>
    <w:p w14:paraId="55DDB41D" w14:textId="77777777" w:rsidR="002409AF" w:rsidRPr="0003241B" w:rsidRDefault="002409AF">
      <w:pPr>
        <w:rPr>
          <w:rFonts w:asciiTheme="majorHAnsi" w:hAnsiTheme="majorHAnsi" w:cstheme="majorHAnsi"/>
          <w:b/>
          <w:bCs/>
          <w:noProof/>
        </w:rPr>
      </w:pPr>
      <w:r w:rsidRPr="0003241B">
        <w:rPr>
          <w:rFonts w:asciiTheme="majorHAnsi" w:hAnsiTheme="majorHAnsi" w:cstheme="majorHAnsi"/>
          <w:b/>
          <w:bCs/>
          <w:noProof/>
        </w:rPr>
        <w:t>FIGURES</w:t>
      </w:r>
    </w:p>
    <w:p w14:paraId="25FB7C5C" w14:textId="673AB5BC" w:rsidR="0049720F" w:rsidRDefault="002409AF">
      <w:pPr>
        <w:pStyle w:val="ekillerTablosu"/>
        <w:tabs>
          <w:tab w:val="right" w:leader="dot" w:pos="9062"/>
        </w:tabs>
        <w:rPr>
          <w:rFonts w:eastAsiaTheme="minorEastAsia"/>
          <w:noProof/>
          <w:lang w:val="tr-TR" w:eastAsia="tr-TR"/>
        </w:rPr>
      </w:pPr>
      <w:r w:rsidRPr="0003241B">
        <w:rPr>
          <w:rFonts w:asciiTheme="majorHAnsi" w:hAnsiTheme="majorHAnsi" w:cstheme="majorHAnsi"/>
          <w:noProof/>
        </w:rPr>
        <w:fldChar w:fldCharType="begin"/>
      </w:r>
      <w:r w:rsidRPr="0003241B">
        <w:rPr>
          <w:rFonts w:asciiTheme="majorHAnsi" w:hAnsiTheme="majorHAnsi" w:cstheme="majorHAnsi"/>
          <w:noProof/>
        </w:rPr>
        <w:instrText xml:space="preserve"> TOC \h \z \c "Figure" </w:instrText>
      </w:r>
      <w:r w:rsidRPr="0003241B">
        <w:rPr>
          <w:rFonts w:asciiTheme="majorHAnsi" w:hAnsiTheme="majorHAnsi" w:cstheme="majorHAnsi"/>
          <w:noProof/>
        </w:rPr>
        <w:fldChar w:fldCharType="separate"/>
      </w:r>
      <w:hyperlink w:anchor="_Toc67385536" w:history="1">
        <w:r w:rsidR="0049720F" w:rsidRPr="00EF6027">
          <w:rPr>
            <w:rStyle w:val="Kpr"/>
            <w:rFonts w:asciiTheme="majorHAnsi" w:hAnsiTheme="majorHAnsi" w:cstheme="majorHAnsi"/>
            <w:noProof/>
          </w:rPr>
          <w:t>Figure 1. Bay Leaf Production of Turkey for the Last 10 Years (2009-2019)</w:t>
        </w:r>
        <w:r w:rsidR="0049720F">
          <w:rPr>
            <w:noProof/>
            <w:webHidden/>
          </w:rPr>
          <w:tab/>
        </w:r>
        <w:r w:rsidR="0049720F">
          <w:rPr>
            <w:noProof/>
            <w:webHidden/>
          </w:rPr>
          <w:fldChar w:fldCharType="begin"/>
        </w:r>
        <w:r w:rsidR="0049720F">
          <w:rPr>
            <w:noProof/>
            <w:webHidden/>
          </w:rPr>
          <w:instrText xml:space="preserve"> PAGEREF _Toc67385536 \h </w:instrText>
        </w:r>
        <w:r w:rsidR="0049720F">
          <w:rPr>
            <w:noProof/>
            <w:webHidden/>
          </w:rPr>
        </w:r>
        <w:r w:rsidR="0049720F">
          <w:rPr>
            <w:noProof/>
            <w:webHidden/>
          </w:rPr>
          <w:fldChar w:fldCharType="separate"/>
        </w:r>
        <w:r w:rsidR="0049720F">
          <w:rPr>
            <w:noProof/>
            <w:webHidden/>
          </w:rPr>
          <w:t>7</w:t>
        </w:r>
        <w:r w:rsidR="0049720F">
          <w:rPr>
            <w:noProof/>
            <w:webHidden/>
          </w:rPr>
          <w:fldChar w:fldCharType="end"/>
        </w:r>
      </w:hyperlink>
    </w:p>
    <w:p w14:paraId="3BDEA944" w14:textId="3D7431C7" w:rsidR="0049720F" w:rsidRDefault="008E688D">
      <w:pPr>
        <w:pStyle w:val="ekillerTablosu"/>
        <w:tabs>
          <w:tab w:val="right" w:leader="dot" w:pos="9062"/>
        </w:tabs>
        <w:rPr>
          <w:rFonts w:eastAsiaTheme="minorEastAsia"/>
          <w:noProof/>
          <w:lang w:val="tr-TR" w:eastAsia="tr-TR"/>
        </w:rPr>
      </w:pPr>
      <w:hyperlink w:anchor="_Toc67385537" w:history="1">
        <w:r w:rsidR="0049720F" w:rsidRPr="00EF6027">
          <w:rPr>
            <w:rStyle w:val="Kpr"/>
            <w:rFonts w:asciiTheme="majorHAnsi" w:hAnsiTheme="majorHAnsi" w:cstheme="majorHAnsi"/>
            <w:noProof/>
          </w:rPr>
          <w:t>Figure 2. Bay leaf export for the last 10 years</w:t>
        </w:r>
        <w:r w:rsidR="0049720F">
          <w:rPr>
            <w:noProof/>
            <w:webHidden/>
          </w:rPr>
          <w:tab/>
        </w:r>
        <w:r w:rsidR="0049720F">
          <w:rPr>
            <w:noProof/>
            <w:webHidden/>
          </w:rPr>
          <w:fldChar w:fldCharType="begin"/>
        </w:r>
        <w:r w:rsidR="0049720F">
          <w:rPr>
            <w:noProof/>
            <w:webHidden/>
          </w:rPr>
          <w:instrText xml:space="preserve"> PAGEREF _Toc67385537 \h </w:instrText>
        </w:r>
        <w:r w:rsidR="0049720F">
          <w:rPr>
            <w:noProof/>
            <w:webHidden/>
          </w:rPr>
        </w:r>
        <w:r w:rsidR="0049720F">
          <w:rPr>
            <w:noProof/>
            <w:webHidden/>
          </w:rPr>
          <w:fldChar w:fldCharType="separate"/>
        </w:r>
        <w:r w:rsidR="0049720F">
          <w:rPr>
            <w:noProof/>
            <w:webHidden/>
          </w:rPr>
          <w:t>8</w:t>
        </w:r>
        <w:r w:rsidR="0049720F">
          <w:rPr>
            <w:noProof/>
            <w:webHidden/>
          </w:rPr>
          <w:fldChar w:fldCharType="end"/>
        </w:r>
      </w:hyperlink>
    </w:p>
    <w:p w14:paraId="6810795B" w14:textId="7D0E422D" w:rsidR="0049720F" w:rsidRDefault="008E688D">
      <w:pPr>
        <w:pStyle w:val="ekillerTablosu"/>
        <w:tabs>
          <w:tab w:val="right" w:leader="dot" w:pos="9062"/>
        </w:tabs>
        <w:rPr>
          <w:rFonts w:eastAsiaTheme="minorEastAsia"/>
          <w:noProof/>
          <w:lang w:val="tr-TR" w:eastAsia="tr-TR"/>
        </w:rPr>
      </w:pPr>
      <w:hyperlink w:anchor="_Toc67385538" w:history="1">
        <w:r w:rsidR="0049720F" w:rsidRPr="00EF6027">
          <w:rPr>
            <w:rStyle w:val="Kpr"/>
            <w:rFonts w:asciiTheme="majorHAnsi" w:hAnsiTheme="majorHAnsi" w:cstheme="majorHAnsi"/>
            <w:noProof/>
          </w:rPr>
          <w:t>Figure 3. Export/Production Ratio (%) for last 10 years (2009-2019)</w:t>
        </w:r>
        <w:r w:rsidR="0049720F">
          <w:rPr>
            <w:noProof/>
            <w:webHidden/>
          </w:rPr>
          <w:tab/>
        </w:r>
        <w:r w:rsidR="0049720F">
          <w:rPr>
            <w:noProof/>
            <w:webHidden/>
          </w:rPr>
          <w:fldChar w:fldCharType="begin"/>
        </w:r>
        <w:r w:rsidR="0049720F">
          <w:rPr>
            <w:noProof/>
            <w:webHidden/>
          </w:rPr>
          <w:instrText xml:space="preserve"> PAGEREF _Toc67385538 \h </w:instrText>
        </w:r>
        <w:r w:rsidR="0049720F">
          <w:rPr>
            <w:noProof/>
            <w:webHidden/>
          </w:rPr>
        </w:r>
        <w:r w:rsidR="0049720F">
          <w:rPr>
            <w:noProof/>
            <w:webHidden/>
          </w:rPr>
          <w:fldChar w:fldCharType="separate"/>
        </w:r>
        <w:r w:rsidR="0049720F">
          <w:rPr>
            <w:noProof/>
            <w:webHidden/>
          </w:rPr>
          <w:t>8</w:t>
        </w:r>
        <w:r w:rsidR="0049720F">
          <w:rPr>
            <w:noProof/>
            <w:webHidden/>
          </w:rPr>
          <w:fldChar w:fldCharType="end"/>
        </w:r>
      </w:hyperlink>
    </w:p>
    <w:p w14:paraId="5B0C883A" w14:textId="63BB59B3" w:rsidR="0049720F" w:rsidRDefault="008E688D">
      <w:pPr>
        <w:pStyle w:val="ekillerTablosu"/>
        <w:tabs>
          <w:tab w:val="right" w:leader="dot" w:pos="9062"/>
        </w:tabs>
        <w:rPr>
          <w:rFonts w:eastAsiaTheme="minorEastAsia"/>
          <w:noProof/>
          <w:lang w:val="tr-TR" w:eastAsia="tr-TR"/>
        </w:rPr>
      </w:pPr>
      <w:hyperlink w:anchor="_Toc67385539" w:history="1">
        <w:r w:rsidR="0049720F" w:rsidRPr="00EF6027">
          <w:rPr>
            <w:rStyle w:val="Kpr"/>
            <w:rFonts w:asciiTheme="majorHAnsi" w:hAnsiTheme="majorHAnsi" w:cstheme="majorHAnsi"/>
            <w:noProof/>
          </w:rPr>
          <w:t>Figure 4. Turkey's bay leaf production/harvesting projection</w:t>
        </w:r>
        <w:r w:rsidR="0049720F">
          <w:rPr>
            <w:noProof/>
            <w:webHidden/>
          </w:rPr>
          <w:tab/>
        </w:r>
        <w:r w:rsidR="0049720F">
          <w:rPr>
            <w:noProof/>
            <w:webHidden/>
          </w:rPr>
          <w:fldChar w:fldCharType="begin"/>
        </w:r>
        <w:r w:rsidR="0049720F">
          <w:rPr>
            <w:noProof/>
            <w:webHidden/>
          </w:rPr>
          <w:instrText xml:space="preserve"> PAGEREF _Toc67385539 \h </w:instrText>
        </w:r>
        <w:r w:rsidR="0049720F">
          <w:rPr>
            <w:noProof/>
            <w:webHidden/>
          </w:rPr>
        </w:r>
        <w:r w:rsidR="0049720F">
          <w:rPr>
            <w:noProof/>
            <w:webHidden/>
          </w:rPr>
          <w:fldChar w:fldCharType="separate"/>
        </w:r>
        <w:r w:rsidR="0049720F">
          <w:rPr>
            <w:noProof/>
            <w:webHidden/>
          </w:rPr>
          <w:t>11</w:t>
        </w:r>
        <w:r w:rsidR="0049720F">
          <w:rPr>
            <w:noProof/>
            <w:webHidden/>
          </w:rPr>
          <w:fldChar w:fldCharType="end"/>
        </w:r>
      </w:hyperlink>
    </w:p>
    <w:p w14:paraId="6829B2FF" w14:textId="0AD2EFB1" w:rsidR="004C4800" w:rsidRPr="0003241B" w:rsidRDefault="002409AF">
      <w:pPr>
        <w:rPr>
          <w:rFonts w:asciiTheme="majorHAnsi" w:hAnsiTheme="majorHAnsi" w:cstheme="majorHAnsi"/>
          <w:noProof/>
        </w:rPr>
      </w:pPr>
      <w:r w:rsidRPr="0003241B">
        <w:rPr>
          <w:rFonts w:asciiTheme="majorHAnsi" w:hAnsiTheme="majorHAnsi" w:cstheme="majorHAnsi"/>
          <w:noProof/>
        </w:rPr>
        <w:fldChar w:fldCharType="end"/>
      </w:r>
    </w:p>
    <w:p w14:paraId="45281179" w14:textId="425BB84C" w:rsidR="0042365B" w:rsidRPr="0003241B" w:rsidRDefault="0042365B">
      <w:pPr>
        <w:rPr>
          <w:rFonts w:asciiTheme="majorHAnsi" w:hAnsiTheme="majorHAnsi" w:cstheme="majorHAnsi"/>
          <w:noProof/>
        </w:rPr>
      </w:pPr>
      <w:r w:rsidRPr="0003241B">
        <w:rPr>
          <w:rFonts w:asciiTheme="majorHAnsi" w:hAnsiTheme="majorHAnsi" w:cstheme="majorHAnsi"/>
          <w:b/>
          <w:bCs/>
          <w:noProof/>
        </w:rPr>
        <w:t>PICTURES</w:t>
      </w:r>
    </w:p>
    <w:p w14:paraId="3D935232" w14:textId="0BDB617B" w:rsidR="0049720F" w:rsidRDefault="004C4800">
      <w:pPr>
        <w:pStyle w:val="ekillerTablosu"/>
        <w:tabs>
          <w:tab w:val="right" w:leader="dot" w:pos="9062"/>
        </w:tabs>
        <w:rPr>
          <w:rFonts w:eastAsiaTheme="minorEastAsia"/>
          <w:noProof/>
          <w:lang w:val="tr-TR" w:eastAsia="tr-TR"/>
        </w:rPr>
      </w:pPr>
      <w:r w:rsidRPr="0003241B">
        <w:rPr>
          <w:rFonts w:asciiTheme="majorHAnsi" w:hAnsiTheme="majorHAnsi" w:cstheme="majorHAnsi"/>
          <w:noProof/>
        </w:rPr>
        <w:fldChar w:fldCharType="begin"/>
      </w:r>
      <w:r w:rsidRPr="0003241B">
        <w:rPr>
          <w:rFonts w:asciiTheme="majorHAnsi" w:hAnsiTheme="majorHAnsi" w:cstheme="majorHAnsi"/>
          <w:noProof/>
        </w:rPr>
        <w:instrText xml:space="preserve"> TOC \h \z \c "Picture" </w:instrText>
      </w:r>
      <w:r w:rsidRPr="0003241B">
        <w:rPr>
          <w:rFonts w:asciiTheme="majorHAnsi" w:hAnsiTheme="majorHAnsi" w:cstheme="majorHAnsi"/>
          <w:noProof/>
        </w:rPr>
        <w:fldChar w:fldCharType="separate"/>
      </w:r>
      <w:hyperlink w:anchor="_Toc67385541" w:history="1">
        <w:r w:rsidR="0049720F" w:rsidRPr="009044C1">
          <w:rPr>
            <w:rStyle w:val="Kpr"/>
            <w:rFonts w:asciiTheme="majorHAnsi" w:hAnsiTheme="majorHAnsi" w:cstheme="majorHAnsi"/>
            <w:noProof/>
          </w:rPr>
          <w:t>Picture 1.Women working in separating leaves from bay tree branches</w:t>
        </w:r>
        <w:r w:rsidR="0049720F">
          <w:rPr>
            <w:noProof/>
            <w:webHidden/>
          </w:rPr>
          <w:tab/>
        </w:r>
        <w:r w:rsidR="0049720F">
          <w:rPr>
            <w:noProof/>
            <w:webHidden/>
          </w:rPr>
          <w:fldChar w:fldCharType="begin"/>
        </w:r>
        <w:r w:rsidR="0049720F">
          <w:rPr>
            <w:noProof/>
            <w:webHidden/>
          </w:rPr>
          <w:instrText xml:space="preserve"> PAGEREF _Toc67385541 \h </w:instrText>
        </w:r>
        <w:r w:rsidR="0049720F">
          <w:rPr>
            <w:noProof/>
            <w:webHidden/>
          </w:rPr>
        </w:r>
        <w:r w:rsidR="0049720F">
          <w:rPr>
            <w:noProof/>
            <w:webHidden/>
          </w:rPr>
          <w:fldChar w:fldCharType="separate"/>
        </w:r>
        <w:r w:rsidR="0049720F">
          <w:rPr>
            <w:noProof/>
            <w:webHidden/>
          </w:rPr>
          <w:t>9</w:t>
        </w:r>
        <w:r w:rsidR="0049720F">
          <w:rPr>
            <w:noProof/>
            <w:webHidden/>
          </w:rPr>
          <w:fldChar w:fldCharType="end"/>
        </w:r>
      </w:hyperlink>
    </w:p>
    <w:p w14:paraId="57C5151D" w14:textId="1E344CD3" w:rsidR="0049720F" w:rsidRDefault="008E688D">
      <w:pPr>
        <w:pStyle w:val="ekillerTablosu"/>
        <w:tabs>
          <w:tab w:val="right" w:leader="dot" w:pos="9062"/>
        </w:tabs>
        <w:rPr>
          <w:rFonts w:eastAsiaTheme="minorEastAsia"/>
          <w:noProof/>
          <w:lang w:val="tr-TR" w:eastAsia="tr-TR"/>
        </w:rPr>
      </w:pPr>
      <w:hyperlink w:anchor="_Toc67385542" w:history="1">
        <w:r w:rsidR="0049720F" w:rsidRPr="009044C1">
          <w:rPr>
            <w:rStyle w:val="Kpr"/>
            <w:rFonts w:asciiTheme="majorHAnsi" w:hAnsiTheme="majorHAnsi" w:cstheme="majorHAnsi"/>
            <w:noProof/>
          </w:rPr>
          <w:t>Picture 2. Branches are transported to where the scales are installed for measurement.</w:t>
        </w:r>
        <w:r w:rsidR="0049720F">
          <w:rPr>
            <w:noProof/>
            <w:webHidden/>
          </w:rPr>
          <w:tab/>
        </w:r>
        <w:r w:rsidR="0049720F">
          <w:rPr>
            <w:noProof/>
            <w:webHidden/>
          </w:rPr>
          <w:fldChar w:fldCharType="begin"/>
        </w:r>
        <w:r w:rsidR="0049720F">
          <w:rPr>
            <w:noProof/>
            <w:webHidden/>
          </w:rPr>
          <w:instrText xml:space="preserve"> PAGEREF _Toc67385542 \h </w:instrText>
        </w:r>
        <w:r w:rsidR="0049720F">
          <w:rPr>
            <w:noProof/>
            <w:webHidden/>
          </w:rPr>
        </w:r>
        <w:r w:rsidR="0049720F">
          <w:rPr>
            <w:noProof/>
            <w:webHidden/>
          </w:rPr>
          <w:fldChar w:fldCharType="separate"/>
        </w:r>
        <w:r w:rsidR="0049720F">
          <w:rPr>
            <w:noProof/>
            <w:webHidden/>
          </w:rPr>
          <w:t>12</w:t>
        </w:r>
        <w:r w:rsidR="0049720F">
          <w:rPr>
            <w:noProof/>
            <w:webHidden/>
          </w:rPr>
          <w:fldChar w:fldCharType="end"/>
        </w:r>
      </w:hyperlink>
    </w:p>
    <w:p w14:paraId="3EC7E848" w14:textId="4F615462" w:rsidR="0049720F" w:rsidRDefault="008E688D">
      <w:pPr>
        <w:pStyle w:val="ekillerTablosu"/>
        <w:tabs>
          <w:tab w:val="right" w:leader="dot" w:pos="9062"/>
        </w:tabs>
        <w:rPr>
          <w:rFonts w:eastAsiaTheme="minorEastAsia"/>
          <w:noProof/>
          <w:lang w:val="tr-TR" w:eastAsia="tr-TR"/>
        </w:rPr>
      </w:pPr>
      <w:hyperlink w:anchor="_Toc67385543" w:history="1">
        <w:r w:rsidR="0049720F" w:rsidRPr="009044C1">
          <w:rPr>
            <w:rStyle w:val="Kpr"/>
            <w:rFonts w:asciiTheme="majorHAnsi" w:hAnsiTheme="majorHAnsi" w:cstheme="majorHAnsi"/>
            <w:noProof/>
          </w:rPr>
          <w:t>Picture 3. Seperation of bay leaves from branches</w:t>
        </w:r>
        <w:r w:rsidR="0049720F">
          <w:rPr>
            <w:noProof/>
            <w:webHidden/>
          </w:rPr>
          <w:tab/>
        </w:r>
        <w:r w:rsidR="0049720F">
          <w:rPr>
            <w:noProof/>
            <w:webHidden/>
          </w:rPr>
          <w:fldChar w:fldCharType="begin"/>
        </w:r>
        <w:r w:rsidR="0049720F">
          <w:rPr>
            <w:noProof/>
            <w:webHidden/>
          </w:rPr>
          <w:instrText xml:space="preserve"> PAGEREF _Toc67385543 \h </w:instrText>
        </w:r>
        <w:r w:rsidR="0049720F">
          <w:rPr>
            <w:noProof/>
            <w:webHidden/>
          </w:rPr>
        </w:r>
        <w:r w:rsidR="0049720F">
          <w:rPr>
            <w:noProof/>
            <w:webHidden/>
          </w:rPr>
          <w:fldChar w:fldCharType="separate"/>
        </w:r>
        <w:r w:rsidR="0049720F">
          <w:rPr>
            <w:noProof/>
            <w:webHidden/>
          </w:rPr>
          <w:t>12</w:t>
        </w:r>
        <w:r w:rsidR="0049720F">
          <w:rPr>
            <w:noProof/>
            <w:webHidden/>
          </w:rPr>
          <w:fldChar w:fldCharType="end"/>
        </w:r>
      </w:hyperlink>
    </w:p>
    <w:p w14:paraId="07A283CD" w14:textId="1626D778" w:rsidR="0042365B" w:rsidRPr="0003241B" w:rsidRDefault="004C4800">
      <w:pPr>
        <w:rPr>
          <w:rFonts w:asciiTheme="majorHAnsi" w:hAnsiTheme="majorHAnsi" w:cstheme="majorHAnsi"/>
          <w:noProof/>
        </w:rPr>
      </w:pPr>
      <w:r w:rsidRPr="0003241B">
        <w:rPr>
          <w:rFonts w:asciiTheme="majorHAnsi" w:hAnsiTheme="majorHAnsi" w:cstheme="majorHAnsi"/>
          <w:noProof/>
        </w:rPr>
        <w:fldChar w:fldCharType="end"/>
      </w:r>
    </w:p>
    <w:p w14:paraId="2E663B0B" w14:textId="0878DF46" w:rsidR="004D63D8" w:rsidRPr="0003241B" w:rsidRDefault="004D63D8">
      <w:pPr>
        <w:rPr>
          <w:rFonts w:asciiTheme="majorHAnsi" w:eastAsiaTheme="majorEastAsia" w:hAnsiTheme="majorHAnsi" w:cstheme="majorHAnsi"/>
          <w:noProof/>
          <w:color w:val="2F5496" w:themeColor="accent1" w:themeShade="BF"/>
        </w:rPr>
      </w:pPr>
      <w:r w:rsidRPr="0003241B">
        <w:rPr>
          <w:rFonts w:cstheme="majorHAnsi"/>
          <w:noProof/>
        </w:rPr>
        <w:br w:type="page"/>
      </w:r>
    </w:p>
    <w:p w14:paraId="201A32B5" w14:textId="77777777" w:rsidR="00AE008A" w:rsidRPr="0003241B" w:rsidRDefault="00AE008A" w:rsidP="00350C73">
      <w:pPr>
        <w:pStyle w:val="Balk1"/>
        <w:rPr>
          <w:rFonts w:cstheme="majorHAnsi"/>
          <w:noProof/>
          <w:sz w:val="22"/>
          <w:szCs w:val="22"/>
        </w:rPr>
      </w:pPr>
    </w:p>
    <w:p w14:paraId="6FC02BD8" w14:textId="143DFD6B" w:rsidR="00180E3D" w:rsidRPr="0003241B" w:rsidRDefault="00173A5C" w:rsidP="00180E3D">
      <w:pPr>
        <w:pStyle w:val="Balk1"/>
        <w:rPr>
          <w:rFonts w:cstheme="majorHAnsi"/>
          <w:noProof/>
          <w:sz w:val="22"/>
          <w:szCs w:val="22"/>
        </w:rPr>
      </w:pPr>
      <w:bookmarkStart w:id="1" w:name="_Toc46586067"/>
      <w:bookmarkStart w:id="2" w:name="_Toc46645907"/>
      <w:bookmarkStart w:id="3" w:name="_Toc67385500"/>
      <w:r w:rsidRPr="0003241B">
        <w:rPr>
          <w:rFonts w:cstheme="majorHAnsi"/>
          <w:noProof/>
          <w:sz w:val="22"/>
          <w:szCs w:val="22"/>
        </w:rPr>
        <w:t>Foreword</w:t>
      </w:r>
      <w:bookmarkEnd w:id="1"/>
      <w:bookmarkEnd w:id="2"/>
      <w:bookmarkEnd w:id="3"/>
    </w:p>
    <w:p w14:paraId="734ADFE3" w14:textId="34D649ED" w:rsidR="004E4E33" w:rsidRPr="0003241B" w:rsidRDefault="004E4E33" w:rsidP="0081577D">
      <w:pPr>
        <w:rPr>
          <w:rFonts w:asciiTheme="majorHAnsi" w:hAnsiTheme="majorHAnsi" w:cstheme="majorHAnsi"/>
          <w:noProof/>
        </w:rPr>
      </w:pPr>
    </w:p>
    <w:p w14:paraId="2A818533" w14:textId="501123BE" w:rsidR="00C80CFE" w:rsidRPr="0003241B" w:rsidRDefault="001F28F3" w:rsidP="00C80CFE">
      <w:pPr>
        <w:jc w:val="both"/>
        <w:rPr>
          <w:rFonts w:asciiTheme="majorHAnsi" w:hAnsiTheme="majorHAnsi" w:cstheme="majorHAnsi"/>
          <w:noProof/>
        </w:rPr>
      </w:pPr>
      <w:r w:rsidRPr="0003241B">
        <w:rPr>
          <w:rFonts w:asciiTheme="majorHAnsi" w:hAnsiTheme="majorHAnsi" w:cstheme="majorHAnsi"/>
          <w:noProof/>
        </w:rPr>
        <w:t>This report titled "Bay Leaf as a Non-Wood Forest Product" has been prepared</w:t>
      </w:r>
      <w:r w:rsidR="00C80CFE" w:rsidRPr="0003241B">
        <w:rPr>
          <w:rFonts w:asciiTheme="majorHAnsi" w:hAnsiTheme="majorHAnsi" w:cstheme="majorHAnsi"/>
          <w:noProof/>
        </w:rPr>
        <w:t xml:space="preserve"> by</w:t>
      </w:r>
      <w:r w:rsidRPr="0003241B">
        <w:rPr>
          <w:rFonts w:asciiTheme="majorHAnsi" w:hAnsiTheme="majorHAnsi" w:cstheme="majorHAnsi"/>
          <w:noProof/>
        </w:rPr>
        <w:t xml:space="preserve"> </w:t>
      </w:r>
      <w:r w:rsidR="00C80CFE" w:rsidRPr="0003241B">
        <w:rPr>
          <w:rFonts w:asciiTheme="majorHAnsi" w:hAnsiTheme="majorHAnsi" w:cstheme="majorHAnsi"/>
          <w:noProof/>
        </w:rPr>
        <w:t xml:space="preserve">the Chamber of Forest Engineers of Turkey (OMO) </w:t>
      </w:r>
      <w:r w:rsidRPr="0003241B">
        <w:rPr>
          <w:rFonts w:asciiTheme="majorHAnsi" w:hAnsiTheme="majorHAnsi" w:cstheme="majorHAnsi"/>
          <w:noProof/>
        </w:rPr>
        <w:t xml:space="preserve">within the scope of the Letter of Agreement (LoA) </w:t>
      </w:r>
      <w:r w:rsidR="00C80CFE" w:rsidRPr="0003241B">
        <w:rPr>
          <w:rFonts w:asciiTheme="majorHAnsi" w:hAnsiTheme="majorHAnsi" w:cstheme="majorHAnsi"/>
          <w:noProof/>
        </w:rPr>
        <w:t xml:space="preserve">namely “Provision of Technical Guidelines on Sustainable Management of </w:t>
      </w:r>
      <w:r w:rsidR="00D65AA7" w:rsidRPr="0003241B">
        <w:rPr>
          <w:rFonts w:asciiTheme="majorHAnsi" w:hAnsiTheme="majorHAnsi" w:cstheme="majorHAnsi"/>
          <w:noProof/>
        </w:rPr>
        <w:t>Non-Wood Forest Products (</w:t>
      </w:r>
      <w:r w:rsidR="00C80CFE" w:rsidRPr="0003241B">
        <w:rPr>
          <w:rFonts w:asciiTheme="majorHAnsi" w:hAnsiTheme="majorHAnsi" w:cstheme="majorHAnsi"/>
          <w:noProof/>
        </w:rPr>
        <w:t>NWFPs</w:t>
      </w:r>
      <w:r w:rsidR="00D65AA7" w:rsidRPr="0003241B">
        <w:rPr>
          <w:rFonts w:asciiTheme="majorHAnsi" w:hAnsiTheme="majorHAnsi" w:cstheme="majorHAnsi"/>
          <w:noProof/>
        </w:rPr>
        <w:t>)</w:t>
      </w:r>
      <w:r w:rsidR="00C80CFE" w:rsidRPr="0003241B">
        <w:rPr>
          <w:rFonts w:asciiTheme="majorHAnsi" w:hAnsiTheme="majorHAnsi" w:cstheme="majorHAnsi"/>
          <w:noProof/>
        </w:rPr>
        <w:t xml:space="preserve"> and the Status Reports on Specific Selected Products” signed</w:t>
      </w:r>
      <w:r w:rsidRPr="0003241B">
        <w:rPr>
          <w:rFonts w:asciiTheme="majorHAnsi" w:hAnsiTheme="majorHAnsi" w:cstheme="majorHAnsi"/>
          <w:noProof/>
        </w:rPr>
        <w:t xml:space="preserve"> </w:t>
      </w:r>
      <w:r w:rsidR="00C80CFE" w:rsidRPr="0003241B">
        <w:rPr>
          <w:rFonts w:asciiTheme="majorHAnsi" w:hAnsiTheme="majorHAnsi" w:cstheme="majorHAnsi"/>
          <w:noProof/>
        </w:rPr>
        <w:t xml:space="preserve">with </w:t>
      </w:r>
      <w:r w:rsidRPr="0003241B">
        <w:rPr>
          <w:rFonts w:asciiTheme="majorHAnsi" w:hAnsiTheme="majorHAnsi" w:cstheme="majorHAnsi"/>
          <w:noProof/>
        </w:rPr>
        <w:t>the Food and Agriculture Organization (</w:t>
      </w:r>
      <w:r w:rsidR="00C80CFE" w:rsidRPr="0003241B">
        <w:rPr>
          <w:rFonts w:asciiTheme="majorHAnsi" w:hAnsiTheme="majorHAnsi" w:cstheme="majorHAnsi"/>
          <w:noProof/>
        </w:rPr>
        <w:t>FAO) on</w:t>
      </w:r>
      <w:r w:rsidRPr="0003241B">
        <w:rPr>
          <w:rFonts w:asciiTheme="majorHAnsi" w:hAnsiTheme="majorHAnsi" w:cstheme="majorHAnsi"/>
          <w:noProof/>
        </w:rPr>
        <w:t xml:space="preserve"> December 20, 2019</w:t>
      </w:r>
      <w:r w:rsidR="00C80CFE" w:rsidRPr="0003241B">
        <w:rPr>
          <w:rFonts w:asciiTheme="majorHAnsi" w:hAnsiTheme="majorHAnsi" w:cstheme="majorHAnsi"/>
          <w:noProof/>
        </w:rPr>
        <w:t>.</w:t>
      </w:r>
    </w:p>
    <w:p w14:paraId="4DB27D29" w14:textId="77777777" w:rsidR="008E786D" w:rsidRPr="0003241B" w:rsidRDefault="008E786D" w:rsidP="008E786D">
      <w:pPr>
        <w:jc w:val="both"/>
        <w:rPr>
          <w:rFonts w:asciiTheme="majorHAnsi" w:hAnsiTheme="majorHAnsi" w:cstheme="majorHAnsi"/>
          <w:noProof/>
        </w:rPr>
      </w:pPr>
      <w:r w:rsidRPr="0003241B">
        <w:rPr>
          <w:rFonts w:asciiTheme="majorHAnsi" w:hAnsiTheme="majorHAnsi" w:cstheme="majorHAnsi"/>
          <w:noProof/>
        </w:rPr>
        <w:t>The report has been prepared in close collaboration with the relevant stakeholders, particularly the Department of Non-Wood Products and Services (DNWFPS) of the General Directorate of Forestry (GDF). The results were also discussed with stakeholders during “consultations meetings with three different regions of Turkey, update meetings with responsible national institutions and consultation workshop with respective stakeholders”.</w:t>
      </w:r>
    </w:p>
    <w:p w14:paraId="777F4172" w14:textId="2215EEF5" w:rsidR="00BB1501" w:rsidRPr="0003241B" w:rsidRDefault="00BB1501" w:rsidP="00BB1501">
      <w:pPr>
        <w:rPr>
          <w:rFonts w:asciiTheme="majorHAnsi" w:hAnsiTheme="majorHAnsi" w:cstheme="majorHAnsi"/>
          <w:noProof/>
          <w:color w:val="222222"/>
        </w:rPr>
      </w:pPr>
      <w:r w:rsidRPr="0003241B">
        <w:rPr>
          <w:rFonts w:asciiTheme="majorHAnsi" w:hAnsiTheme="majorHAnsi" w:cstheme="majorHAnsi"/>
          <w:noProof/>
        </w:rPr>
        <w:t xml:space="preserve">The main findings </w:t>
      </w:r>
      <w:r w:rsidR="00D6557D">
        <w:rPr>
          <w:rFonts w:asciiTheme="majorHAnsi" w:hAnsiTheme="majorHAnsi" w:cstheme="majorHAnsi"/>
          <w:noProof/>
        </w:rPr>
        <w:t xml:space="preserve">on </w:t>
      </w:r>
      <w:r w:rsidRPr="0003241B">
        <w:rPr>
          <w:rFonts w:asciiTheme="majorHAnsi" w:hAnsiTheme="majorHAnsi" w:cstheme="majorHAnsi"/>
          <w:noProof/>
        </w:rPr>
        <w:t xml:space="preserve">bay leaf </w:t>
      </w:r>
      <w:r w:rsidRPr="0003241B">
        <w:rPr>
          <w:rFonts w:asciiTheme="majorHAnsi" w:hAnsiTheme="majorHAnsi" w:cstheme="majorHAnsi"/>
          <w:noProof/>
          <w:color w:val="222222"/>
        </w:rPr>
        <w:t>are:</w:t>
      </w:r>
    </w:p>
    <w:p w14:paraId="67FE9ED5" w14:textId="47B09F15" w:rsidR="00BB1501" w:rsidRPr="0003241B" w:rsidRDefault="00D6557D" w:rsidP="00BB1501">
      <w:pPr>
        <w:pStyle w:val="AralkYok"/>
        <w:numPr>
          <w:ilvl w:val="0"/>
          <w:numId w:val="23"/>
        </w:numPr>
        <w:jc w:val="both"/>
        <w:rPr>
          <w:rFonts w:asciiTheme="majorHAnsi" w:hAnsiTheme="majorHAnsi" w:cstheme="majorHAnsi"/>
          <w:noProof/>
          <w:lang w:val="en-GB"/>
        </w:rPr>
      </w:pPr>
      <w:r>
        <w:rPr>
          <w:rFonts w:asciiTheme="majorHAnsi" w:hAnsiTheme="majorHAnsi" w:cstheme="majorHAnsi"/>
          <w:noProof/>
          <w:lang w:val="en-GB"/>
        </w:rPr>
        <w:t>There are</w:t>
      </w:r>
      <w:r w:rsidR="00BB1501" w:rsidRPr="0003241B">
        <w:rPr>
          <w:rFonts w:asciiTheme="majorHAnsi" w:hAnsiTheme="majorHAnsi" w:cstheme="majorHAnsi"/>
          <w:noProof/>
          <w:lang w:val="en-GB"/>
        </w:rPr>
        <w:t xml:space="preserve">  180 400 hectares of bay trees in 2019. Bay leaf production, which was around 15 thousand tons in 2012, increased to 32 600 tons by the end of 2019.</w:t>
      </w:r>
    </w:p>
    <w:p w14:paraId="2E204B4A" w14:textId="3F58344E" w:rsidR="00BB1501" w:rsidRPr="0003241B" w:rsidRDefault="00BB1501" w:rsidP="00BB1501">
      <w:pPr>
        <w:pStyle w:val="AralkYok"/>
        <w:numPr>
          <w:ilvl w:val="0"/>
          <w:numId w:val="23"/>
        </w:numPr>
        <w:jc w:val="both"/>
        <w:rPr>
          <w:rFonts w:asciiTheme="majorHAnsi" w:hAnsiTheme="majorHAnsi" w:cstheme="majorHAnsi"/>
          <w:noProof/>
          <w:lang w:val="en-GB"/>
        </w:rPr>
      </w:pPr>
      <w:r w:rsidRPr="0003241B">
        <w:rPr>
          <w:rFonts w:asciiTheme="majorHAnsi" w:hAnsiTheme="majorHAnsi" w:cstheme="majorHAnsi"/>
          <w:noProof/>
          <w:lang w:val="en-GB"/>
        </w:rPr>
        <w:t xml:space="preserve">In 2019, the direct income earned by forest villagers from the harvest of bay leaves was 26.4 million USD. The total contribution of bay leaf to the country's economy </w:t>
      </w:r>
      <w:r w:rsidR="00D6557D">
        <w:rPr>
          <w:rFonts w:asciiTheme="majorHAnsi" w:hAnsiTheme="majorHAnsi" w:cstheme="majorHAnsi"/>
          <w:noProof/>
          <w:lang w:val="en-GB"/>
        </w:rPr>
        <w:t>was</w:t>
      </w:r>
      <w:r w:rsidRPr="0003241B">
        <w:rPr>
          <w:rFonts w:asciiTheme="majorHAnsi" w:hAnsiTheme="majorHAnsi" w:cstheme="majorHAnsi"/>
          <w:noProof/>
          <w:lang w:val="en-GB"/>
        </w:rPr>
        <w:t xml:space="preserve"> 264 million USD. </w:t>
      </w:r>
    </w:p>
    <w:p w14:paraId="27F51DAA" w14:textId="2E7611AD" w:rsidR="00BB1501" w:rsidRPr="0003241B" w:rsidRDefault="00BB1501" w:rsidP="00BB1501">
      <w:pPr>
        <w:pStyle w:val="ListeParagraf"/>
        <w:numPr>
          <w:ilvl w:val="0"/>
          <w:numId w:val="23"/>
        </w:numPr>
        <w:jc w:val="both"/>
        <w:rPr>
          <w:rFonts w:asciiTheme="majorHAnsi" w:hAnsiTheme="majorHAnsi" w:cstheme="majorHAnsi"/>
          <w:noProof/>
        </w:rPr>
      </w:pPr>
      <w:r w:rsidRPr="0003241B">
        <w:rPr>
          <w:rFonts w:asciiTheme="majorHAnsi" w:hAnsiTheme="majorHAnsi" w:cstheme="majorHAnsi"/>
          <w:noProof/>
        </w:rPr>
        <w:t xml:space="preserve">According to the 2023-2030 projection of GDF, it is planned to increase the bay leaves production to 150 000 tonnes and its contribution to the country's economy to 1 billion </w:t>
      </w:r>
      <w:r w:rsidR="00DF0ACE">
        <w:rPr>
          <w:rFonts w:asciiTheme="majorHAnsi" w:hAnsiTheme="majorHAnsi" w:cstheme="majorHAnsi"/>
          <w:noProof/>
        </w:rPr>
        <w:t>USD</w:t>
      </w:r>
      <w:r w:rsidRPr="0003241B">
        <w:rPr>
          <w:rFonts w:asciiTheme="majorHAnsi" w:hAnsiTheme="majorHAnsi" w:cstheme="majorHAnsi"/>
          <w:noProof/>
        </w:rPr>
        <w:t>.</w:t>
      </w:r>
    </w:p>
    <w:p w14:paraId="729E619C" w14:textId="1D67DEC8" w:rsidR="009017E7" w:rsidRPr="0003241B" w:rsidRDefault="009017E7">
      <w:pPr>
        <w:rPr>
          <w:rFonts w:asciiTheme="majorHAnsi" w:hAnsiTheme="majorHAnsi" w:cstheme="majorHAnsi"/>
          <w:noProof/>
        </w:rPr>
      </w:pPr>
      <w:r w:rsidRPr="0003241B">
        <w:rPr>
          <w:rFonts w:asciiTheme="majorHAnsi" w:hAnsiTheme="majorHAnsi" w:cstheme="majorHAnsi"/>
          <w:noProof/>
        </w:rPr>
        <w:br w:type="page"/>
      </w:r>
    </w:p>
    <w:p w14:paraId="34DA68E9" w14:textId="77777777" w:rsidR="00C80CFE" w:rsidRPr="0003241B" w:rsidRDefault="00C80CFE" w:rsidP="00C80CFE">
      <w:pPr>
        <w:jc w:val="both"/>
        <w:rPr>
          <w:rFonts w:asciiTheme="majorHAnsi" w:hAnsiTheme="majorHAnsi" w:cstheme="majorHAnsi"/>
          <w:noProof/>
        </w:rPr>
      </w:pPr>
    </w:p>
    <w:p w14:paraId="74A02DD4" w14:textId="18853B01" w:rsidR="00180E3D" w:rsidRPr="0003241B" w:rsidRDefault="00173A5C" w:rsidP="00180E3D">
      <w:pPr>
        <w:pStyle w:val="Balk1"/>
        <w:rPr>
          <w:rFonts w:cstheme="majorHAnsi"/>
          <w:noProof/>
          <w:sz w:val="22"/>
          <w:szCs w:val="22"/>
        </w:rPr>
      </w:pPr>
      <w:bookmarkStart w:id="4" w:name="_Toc46586070"/>
      <w:bookmarkStart w:id="5" w:name="_Toc46645910"/>
      <w:bookmarkStart w:id="6" w:name="_Toc67385501"/>
      <w:r w:rsidRPr="0003241B">
        <w:rPr>
          <w:rFonts w:cstheme="majorHAnsi"/>
          <w:noProof/>
          <w:sz w:val="22"/>
          <w:szCs w:val="22"/>
        </w:rPr>
        <w:t>Acronyms and Abbreviations</w:t>
      </w:r>
      <w:bookmarkEnd w:id="4"/>
      <w:bookmarkEnd w:id="5"/>
      <w:bookmarkEnd w:id="6"/>
    </w:p>
    <w:p w14:paraId="01490D7F" w14:textId="3328020E" w:rsidR="00180E3D" w:rsidRPr="0003241B" w:rsidRDefault="00434722" w:rsidP="00180E3D">
      <w:pPr>
        <w:spacing w:before="100" w:beforeAutospacing="1" w:after="100" w:afterAutospacing="1" w:line="240" w:lineRule="auto"/>
        <w:jc w:val="both"/>
        <w:rPr>
          <w:rFonts w:asciiTheme="majorHAnsi" w:hAnsiTheme="majorHAnsi" w:cstheme="majorHAnsi"/>
          <w:noProof/>
        </w:rPr>
      </w:pPr>
      <w:r w:rsidRPr="0003241B">
        <w:rPr>
          <w:rFonts w:asciiTheme="majorHAnsi" w:hAnsiTheme="majorHAnsi" w:cstheme="majorHAnsi"/>
          <w:noProof/>
        </w:rPr>
        <w:t>OMO</w:t>
      </w:r>
      <w:r w:rsidR="0081577D" w:rsidRPr="0003241B">
        <w:rPr>
          <w:rFonts w:asciiTheme="majorHAnsi" w:hAnsiTheme="majorHAnsi" w:cstheme="majorHAnsi"/>
          <w:noProof/>
        </w:rPr>
        <w:tab/>
      </w:r>
      <w:r w:rsidR="00180E3D" w:rsidRPr="0003241B">
        <w:rPr>
          <w:rFonts w:asciiTheme="majorHAnsi" w:hAnsiTheme="majorHAnsi" w:cstheme="majorHAnsi"/>
          <w:noProof/>
        </w:rPr>
        <w:tab/>
      </w:r>
      <w:r w:rsidR="00180E3D" w:rsidRPr="0003241B">
        <w:rPr>
          <w:rFonts w:asciiTheme="majorHAnsi" w:hAnsiTheme="majorHAnsi" w:cstheme="majorHAnsi"/>
          <w:noProof/>
        </w:rPr>
        <w:tab/>
      </w:r>
      <w:r w:rsidR="00180E3D" w:rsidRPr="0003241B">
        <w:rPr>
          <w:rFonts w:asciiTheme="majorHAnsi" w:hAnsiTheme="majorHAnsi" w:cstheme="majorHAnsi"/>
          <w:noProof/>
        </w:rPr>
        <w:tab/>
        <w:t>Chamber of Forest Engineers of Turkey</w:t>
      </w:r>
    </w:p>
    <w:p w14:paraId="6A977C7A" w14:textId="77777777" w:rsidR="00180E3D" w:rsidRPr="0003241B" w:rsidRDefault="00180E3D" w:rsidP="00F23021">
      <w:pPr>
        <w:spacing w:before="100" w:beforeAutospacing="1" w:after="100" w:afterAutospacing="1" w:line="240" w:lineRule="auto"/>
        <w:ind w:left="2832" w:hanging="2832"/>
        <w:jc w:val="both"/>
        <w:rPr>
          <w:rFonts w:asciiTheme="majorHAnsi" w:hAnsiTheme="majorHAnsi" w:cstheme="majorHAnsi"/>
          <w:noProof/>
        </w:rPr>
      </w:pPr>
      <w:r w:rsidRPr="0003241B">
        <w:rPr>
          <w:rFonts w:asciiTheme="majorHAnsi" w:hAnsiTheme="majorHAnsi" w:cstheme="majorHAnsi"/>
          <w:noProof/>
        </w:rPr>
        <w:t>Communiqué of NWFPs</w:t>
      </w:r>
      <w:r w:rsidRPr="0003241B">
        <w:rPr>
          <w:rFonts w:asciiTheme="majorHAnsi" w:hAnsiTheme="majorHAnsi" w:cstheme="majorHAnsi"/>
          <w:noProof/>
        </w:rPr>
        <w:tab/>
        <w:t xml:space="preserve">Communiqué on Inventory and Planning of NWFPs and Production and Sales Principles </w:t>
      </w:r>
    </w:p>
    <w:p w14:paraId="24DB7F21" w14:textId="3F6632FE" w:rsidR="00180E3D" w:rsidRPr="0003241B" w:rsidRDefault="00180E3D" w:rsidP="00180E3D">
      <w:pPr>
        <w:spacing w:before="100" w:beforeAutospacing="1" w:after="100" w:afterAutospacing="1" w:line="240" w:lineRule="auto"/>
        <w:jc w:val="both"/>
        <w:rPr>
          <w:rFonts w:asciiTheme="majorHAnsi" w:hAnsiTheme="majorHAnsi" w:cstheme="majorHAnsi"/>
          <w:noProof/>
        </w:rPr>
      </w:pPr>
      <w:r w:rsidRPr="0003241B">
        <w:rPr>
          <w:rFonts w:asciiTheme="majorHAnsi" w:hAnsiTheme="majorHAnsi" w:cstheme="majorHAnsi"/>
          <w:noProof/>
        </w:rPr>
        <w:t>DNWPS</w:t>
      </w:r>
      <w:r w:rsidRPr="0003241B">
        <w:rPr>
          <w:rFonts w:asciiTheme="majorHAnsi" w:hAnsiTheme="majorHAnsi" w:cstheme="majorHAnsi"/>
          <w:noProof/>
        </w:rPr>
        <w:tab/>
      </w:r>
      <w:r w:rsidRPr="0003241B">
        <w:rPr>
          <w:rFonts w:asciiTheme="majorHAnsi" w:hAnsiTheme="majorHAnsi" w:cstheme="majorHAnsi"/>
          <w:noProof/>
        </w:rPr>
        <w:tab/>
      </w:r>
      <w:r w:rsidRPr="0003241B">
        <w:rPr>
          <w:rFonts w:asciiTheme="majorHAnsi" w:hAnsiTheme="majorHAnsi" w:cstheme="majorHAnsi"/>
          <w:noProof/>
        </w:rPr>
        <w:tab/>
      </w:r>
      <w:r w:rsidR="00D6557D">
        <w:rPr>
          <w:rFonts w:asciiTheme="majorHAnsi" w:hAnsiTheme="majorHAnsi" w:cstheme="majorHAnsi"/>
          <w:noProof/>
        </w:rPr>
        <w:tab/>
      </w:r>
      <w:r w:rsidRPr="0003241B">
        <w:rPr>
          <w:rFonts w:asciiTheme="majorHAnsi" w:hAnsiTheme="majorHAnsi" w:cstheme="majorHAnsi"/>
          <w:noProof/>
        </w:rPr>
        <w:t>Department of Non-Wood Products and Services of GDF</w:t>
      </w:r>
    </w:p>
    <w:p w14:paraId="13A8DC2C" w14:textId="77777777" w:rsidR="00180E3D" w:rsidRPr="0003241B" w:rsidRDefault="00180E3D" w:rsidP="00180E3D">
      <w:pPr>
        <w:spacing w:before="100" w:beforeAutospacing="1" w:after="100" w:afterAutospacing="1" w:line="240" w:lineRule="auto"/>
        <w:jc w:val="both"/>
        <w:rPr>
          <w:rFonts w:asciiTheme="majorHAnsi" w:hAnsiTheme="majorHAnsi" w:cstheme="majorHAnsi"/>
          <w:noProof/>
        </w:rPr>
      </w:pPr>
      <w:r w:rsidRPr="0003241B">
        <w:rPr>
          <w:rFonts w:asciiTheme="majorHAnsi" w:hAnsiTheme="majorHAnsi" w:cstheme="majorHAnsi"/>
          <w:noProof/>
        </w:rPr>
        <w:t xml:space="preserve">ENDP </w:t>
      </w:r>
      <w:r w:rsidRPr="0003241B">
        <w:rPr>
          <w:rFonts w:asciiTheme="majorHAnsi" w:hAnsiTheme="majorHAnsi" w:cstheme="majorHAnsi"/>
          <w:noProof/>
        </w:rPr>
        <w:tab/>
      </w:r>
      <w:r w:rsidRPr="0003241B">
        <w:rPr>
          <w:rFonts w:asciiTheme="majorHAnsi" w:hAnsiTheme="majorHAnsi" w:cstheme="majorHAnsi"/>
          <w:noProof/>
        </w:rPr>
        <w:tab/>
      </w:r>
      <w:r w:rsidRPr="0003241B">
        <w:rPr>
          <w:rFonts w:asciiTheme="majorHAnsi" w:hAnsiTheme="majorHAnsi" w:cstheme="majorHAnsi"/>
          <w:noProof/>
        </w:rPr>
        <w:tab/>
      </w:r>
      <w:r w:rsidRPr="0003241B">
        <w:rPr>
          <w:rFonts w:asciiTheme="majorHAnsi" w:hAnsiTheme="majorHAnsi" w:cstheme="majorHAnsi"/>
          <w:noProof/>
        </w:rPr>
        <w:tab/>
        <w:t>Eleventh National Development Plan (2019-2023) of Turkey</w:t>
      </w:r>
    </w:p>
    <w:p w14:paraId="50134CE4" w14:textId="77777777" w:rsidR="00180E3D" w:rsidRPr="0003241B" w:rsidRDefault="00180E3D" w:rsidP="00180E3D">
      <w:pPr>
        <w:spacing w:before="100" w:beforeAutospacing="1" w:after="100" w:afterAutospacing="1" w:line="240" w:lineRule="auto"/>
        <w:jc w:val="both"/>
        <w:rPr>
          <w:rFonts w:asciiTheme="majorHAnsi" w:hAnsiTheme="majorHAnsi" w:cstheme="majorHAnsi"/>
          <w:noProof/>
        </w:rPr>
      </w:pPr>
      <w:r w:rsidRPr="0003241B">
        <w:rPr>
          <w:rFonts w:asciiTheme="majorHAnsi" w:hAnsiTheme="majorHAnsi" w:cstheme="majorHAnsi"/>
          <w:noProof/>
        </w:rPr>
        <w:t>EuroStat</w:t>
      </w:r>
      <w:r w:rsidRPr="0003241B">
        <w:rPr>
          <w:rFonts w:asciiTheme="majorHAnsi" w:hAnsiTheme="majorHAnsi" w:cstheme="majorHAnsi"/>
          <w:noProof/>
        </w:rPr>
        <w:tab/>
      </w:r>
      <w:r w:rsidRPr="0003241B">
        <w:rPr>
          <w:rFonts w:asciiTheme="majorHAnsi" w:hAnsiTheme="majorHAnsi" w:cstheme="majorHAnsi"/>
          <w:noProof/>
        </w:rPr>
        <w:tab/>
      </w:r>
      <w:r w:rsidRPr="0003241B">
        <w:rPr>
          <w:rFonts w:asciiTheme="majorHAnsi" w:hAnsiTheme="majorHAnsi" w:cstheme="majorHAnsi"/>
          <w:noProof/>
        </w:rPr>
        <w:tab/>
        <w:t>European Statistical Office</w:t>
      </w:r>
    </w:p>
    <w:p w14:paraId="0F79968E" w14:textId="77777777" w:rsidR="00180E3D" w:rsidRPr="0003241B" w:rsidRDefault="00180E3D" w:rsidP="00180E3D">
      <w:pPr>
        <w:spacing w:before="100" w:beforeAutospacing="1" w:after="100" w:afterAutospacing="1" w:line="240" w:lineRule="auto"/>
        <w:jc w:val="both"/>
        <w:rPr>
          <w:rFonts w:asciiTheme="majorHAnsi" w:hAnsiTheme="majorHAnsi" w:cstheme="majorHAnsi"/>
          <w:noProof/>
        </w:rPr>
      </w:pPr>
      <w:r w:rsidRPr="0003241B">
        <w:rPr>
          <w:rFonts w:asciiTheme="majorHAnsi" w:hAnsiTheme="majorHAnsi" w:cstheme="majorHAnsi"/>
          <w:noProof/>
        </w:rPr>
        <w:t>FAO</w:t>
      </w:r>
      <w:r w:rsidRPr="0003241B">
        <w:rPr>
          <w:rFonts w:asciiTheme="majorHAnsi" w:hAnsiTheme="majorHAnsi" w:cstheme="majorHAnsi"/>
          <w:noProof/>
        </w:rPr>
        <w:tab/>
      </w:r>
      <w:r w:rsidRPr="0003241B">
        <w:rPr>
          <w:rFonts w:asciiTheme="majorHAnsi" w:hAnsiTheme="majorHAnsi" w:cstheme="majorHAnsi"/>
          <w:noProof/>
        </w:rPr>
        <w:tab/>
      </w:r>
      <w:r w:rsidRPr="0003241B">
        <w:rPr>
          <w:rFonts w:asciiTheme="majorHAnsi" w:hAnsiTheme="majorHAnsi" w:cstheme="majorHAnsi"/>
          <w:noProof/>
        </w:rPr>
        <w:tab/>
      </w:r>
      <w:r w:rsidRPr="0003241B">
        <w:rPr>
          <w:rFonts w:asciiTheme="majorHAnsi" w:hAnsiTheme="majorHAnsi" w:cstheme="majorHAnsi"/>
          <w:noProof/>
        </w:rPr>
        <w:tab/>
        <w:t xml:space="preserve">Food and Agriculture Organization of the United Nations </w:t>
      </w:r>
    </w:p>
    <w:p w14:paraId="46918340" w14:textId="77777777" w:rsidR="00180E3D" w:rsidRPr="0003241B" w:rsidRDefault="00180E3D" w:rsidP="00180E3D">
      <w:pPr>
        <w:spacing w:before="100" w:beforeAutospacing="1" w:after="100" w:afterAutospacing="1" w:line="240" w:lineRule="auto"/>
        <w:jc w:val="both"/>
        <w:rPr>
          <w:rFonts w:asciiTheme="majorHAnsi" w:hAnsiTheme="majorHAnsi" w:cstheme="majorHAnsi"/>
          <w:noProof/>
        </w:rPr>
      </w:pPr>
      <w:r w:rsidRPr="0003241B">
        <w:rPr>
          <w:rFonts w:asciiTheme="majorHAnsi" w:hAnsiTheme="majorHAnsi" w:cstheme="majorHAnsi"/>
          <w:noProof/>
        </w:rPr>
        <w:t>FRA 2020</w:t>
      </w:r>
      <w:r w:rsidRPr="0003241B">
        <w:rPr>
          <w:rFonts w:asciiTheme="majorHAnsi" w:hAnsiTheme="majorHAnsi" w:cstheme="majorHAnsi"/>
          <w:noProof/>
        </w:rPr>
        <w:tab/>
      </w:r>
      <w:r w:rsidRPr="0003241B">
        <w:rPr>
          <w:rFonts w:asciiTheme="majorHAnsi" w:hAnsiTheme="majorHAnsi" w:cstheme="majorHAnsi"/>
          <w:noProof/>
        </w:rPr>
        <w:tab/>
      </w:r>
      <w:r w:rsidRPr="0003241B">
        <w:rPr>
          <w:rFonts w:asciiTheme="majorHAnsi" w:hAnsiTheme="majorHAnsi" w:cstheme="majorHAnsi"/>
          <w:noProof/>
        </w:rPr>
        <w:tab/>
        <w:t>Global Forest Resources Assessment 2020</w:t>
      </w:r>
    </w:p>
    <w:p w14:paraId="57651AE5" w14:textId="6F15D80C" w:rsidR="00180E3D" w:rsidRPr="0003241B" w:rsidRDefault="00180E3D" w:rsidP="00180E3D">
      <w:pPr>
        <w:spacing w:before="100" w:beforeAutospacing="1" w:after="100" w:afterAutospacing="1" w:line="240" w:lineRule="auto"/>
        <w:jc w:val="both"/>
        <w:rPr>
          <w:rFonts w:asciiTheme="majorHAnsi" w:hAnsiTheme="majorHAnsi" w:cstheme="majorHAnsi"/>
          <w:noProof/>
        </w:rPr>
      </w:pPr>
      <w:r w:rsidRPr="0003241B">
        <w:rPr>
          <w:rFonts w:asciiTheme="majorHAnsi" w:hAnsiTheme="majorHAnsi" w:cstheme="majorHAnsi"/>
          <w:noProof/>
        </w:rPr>
        <w:t>GDF</w:t>
      </w:r>
      <w:r w:rsidRPr="0003241B">
        <w:rPr>
          <w:rFonts w:asciiTheme="majorHAnsi" w:hAnsiTheme="majorHAnsi" w:cstheme="majorHAnsi"/>
          <w:noProof/>
        </w:rPr>
        <w:tab/>
      </w:r>
      <w:r w:rsidRPr="0003241B">
        <w:rPr>
          <w:rFonts w:asciiTheme="majorHAnsi" w:hAnsiTheme="majorHAnsi" w:cstheme="majorHAnsi"/>
          <w:noProof/>
        </w:rPr>
        <w:tab/>
      </w:r>
      <w:r w:rsidRPr="0003241B">
        <w:rPr>
          <w:rFonts w:asciiTheme="majorHAnsi" w:hAnsiTheme="majorHAnsi" w:cstheme="majorHAnsi"/>
          <w:noProof/>
        </w:rPr>
        <w:tab/>
      </w:r>
      <w:bookmarkStart w:id="7" w:name="_Hlk41114865"/>
      <w:r w:rsidRPr="0003241B">
        <w:rPr>
          <w:rFonts w:asciiTheme="majorHAnsi" w:hAnsiTheme="majorHAnsi" w:cstheme="majorHAnsi"/>
          <w:noProof/>
        </w:rPr>
        <w:tab/>
        <w:t>General Directorate of Forestry of Turkey</w:t>
      </w:r>
    </w:p>
    <w:p w14:paraId="340E2432" w14:textId="29AE5E77" w:rsidR="00B9718F" w:rsidRPr="0003241B" w:rsidRDefault="00B9718F" w:rsidP="00180E3D">
      <w:pPr>
        <w:spacing w:before="100" w:beforeAutospacing="1" w:after="100" w:afterAutospacing="1" w:line="240" w:lineRule="auto"/>
        <w:jc w:val="both"/>
        <w:rPr>
          <w:rFonts w:asciiTheme="majorHAnsi" w:hAnsiTheme="majorHAnsi" w:cstheme="majorHAnsi"/>
          <w:noProof/>
        </w:rPr>
      </w:pPr>
      <w:r w:rsidRPr="0003241B">
        <w:rPr>
          <w:rFonts w:asciiTheme="majorHAnsi" w:hAnsiTheme="majorHAnsi" w:cstheme="majorHAnsi"/>
          <w:noProof/>
        </w:rPr>
        <w:t xml:space="preserve">GTIP </w:t>
      </w:r>
      <w:r w:rsidRPr="0003241B">
        <w:rPr>
          <w:rFonts w:asciiTheme="majorHAnsi" w:hAnsiTheme="majorHAnsi" w:cstheme="majorHAnsi"/>
          <w:noProof/>
        </w:rPr>
        <w:tab/>
      </w:r>
      <w:r w:rsidRPr="0003241B">
        <w:rPr>
          <w:rFonts w:asciiTheme="majorHAnsi" w:hAnsiTheme="majorHAnsi" w:cstheme="majorHAnsi"/>
          <w:noProof/>
        </w:rPr>
        <w:tab/>
      </w:r>
      <w:r w:rsidRPr="0003241B">
        <w:rPr>
          <w:rFonts w:asciiTheme="majorHAnsi" w:hAnsiTheme="majorHAnsi" w:cstheme="majorHAnsi"/>
          <w:noProof/>
        </w:rPr>
        <w:tab/>
      </w:r>
      <w:r w:rsidRPr="0003241B">
        <w:rPr>
          <w:rFonts w:asciiTheme="majorHAnsi" w:hAnsiTheme="majorHAnsi" w:cstheme="majorHAnsi"/>
          <w:noProof/>
        </w:rPr>
        <w:tab/>
        <w:t>Customs Tariff Statistics Position</w:t>
      </w:r>
    </w:p>
    <w:bookmarkEnd w:id="7"/>
    <w:p w14:paraId="5CC5AB91" w14:textId="77777777" w:rsidR="00180E3D" w:rsidRPr="0003241B" w:rsidRDefault="00180E3D" w:rsidP="00180E3D">
      <w:pPr>
        <w:spacing w:before="100" w:beforeAutospacing="1" w:after="100" w:afterAutospacing="1" w:line="240" w:lineRule="auto"/>
        <w:jc w:val="both"/>
        <w:rPr>
          <w:rFonts w:asciiTheme="majorHAnsi" w:hAnsiTheme="majorHAnsi" w:cstheme="majorHAnsi"/>
          <w:noProof/>
        </w:rPr>
      </w:pPr>
      <w:r w:rsidRPr="0003241B">
        <w:rPr>
          <w:rFonts w:asciiTheme="majorHAnsi" w:hAnsiTheme="majorHAnsi" w:cstheme="majorHAnsi"/>
          <w:noProof/>
        </w:rPr>
        <w:t>ha</w:t>
      </w:r>
      <w:r w:rsidRPr="0003241B">
        <w:rPr>
          <w:rFonts w:asciiTheme="majorHAnsi" w:hAnsiTheme="majorHAnsi" w:cstheme="majorHAnsi"/>
          <w:noProof/>
        </w:rPr>
        <w:tab/>
      </w:r>
      <w:r w:rsidRPr="0003241B">
        <w:rPr>
          <w:rFonts w:asciiTheme="majorHAnsi" w:hAnsiTheme="majorHAnsi" w:cstheme="majorHAnsi"/>
          <w:noProof/>
        </w:rPr>
        <w:tab/>
      </w:r>
      <w:r w:rsidRPr="0003241B">
        <w:rPr>
          <w:rFonts w:asciiTheme="majorHAnsi" w:hAnsiTheme="majorHAnsi" w:cstheme="majorHAnsi"/>
          <w:noProof/>
        </w:rPr>
        <w:tab/>
      </w:r>
      <w:r w:rsidRPr="0003241B">
        <w:rPr>
          <w:rFonts w:asciiTheme="majorHAnsi" w:hAnsiTheme="majorHAnsi" w:cstheme="majorHAnsi"/>
          <w:noProof/>
        </w:rPr>
        <w:tab/>
        <w:t>hectare(s)</w:t>
      </w:r>
    </w:p>
    <w:p w14:paraId="2653B47E" w14:textId="25F86BBB" w:rsidR="00180E3D" w:rsidRPr="0003241B" w:rsidRDefault="00180E3D" w:rsidP="00F23021">
      <w:pPr>
        <w:spacing w:before="100" w:beforeAutospacing="1" w:after="100" w:afterAutospacing="1" w:line="240" w:lineRule="auto"/>
        <w:ind w:left="2832" w:hanging="2832"/>
        <w:jc w:val="both"/>
        <w:rPr>
          <w:rFonts w:asciiTheme="majorHAnsi" w:hAnsiTheme="majorHAnsi" w:cstheme="majorHAnsi"/>
          <w:noProof/>
        </w:rPr>
      </w:pPr>
      <w:r w:rsidRPr="0003241B">
        <w:rPr>
          <w:rFonts w:asciiTheme="majorHAnsi" w:hAnsiTheme="majorHAnsi" w:cstheme="majorHAnsi"/>
          <w:noProof/>
        </w:rPr>
        <w:t>INCREDIBLE Project</w:t>
      </w:r>
      <w:r w:rsidRPr="0003241B">
        <w:rPr>
          <w:rFonts w:asciiTheme="majorHAnsi" w:hAnsiTheme="majorHAnsi" w:cstheme="majorHAnsi"/>
          <w:noProof/>
        </w:rPr>
        <w:tab/>
        <w:t>Innovation Networks of Cork, Resins and Edibles in the Mediterranean Basin Project</w:t>
      </w:r>
    </w:p>
    <w:p w14:paraId="743FFEF1" w14:textId="77777777" w:rsidR="00180E3D" w:rsidRPr="0003241B" w:rsidRDefault="00180E3D" w:rsidP="00180E3D">
      <w:pPr>
        <w:spacing w:before="100" w:beforeAutospacing="1" w:after="100" w:afterAutospacing="1" w:line="240" w:lineRule="auto"/>
        <w:jc w:val="both"/>
        <w:rPr>
          <w:rFonts w:asciiTheme="majorHAnsi" w:hAnsiTheme="majorHAnsi" w:cstheme="majorHAnsi"/>
          <w:noProof/>
        </w:rPr>
      </w:pPr>
      <w:r w:rsidRPr="0003241B">
        <w:rPr>
          <w:rFonts w:asciiTheme="majorHAnsi" w:hAnsiTheme="majorHAnsi" w:cstheme="majorHAnsi"/>
          <w:noProof/>
        </w:rPr>
        <w:t>KOSGEB</w:t>
      </w:r>
      <w:r w:rsidRPr="0003241B">
        <w:rPr>
          <w:rFonts w:asciiTheme="majorHAnsi" w:hAnsiTheme="majorHAnsi" w:cstheme="majorHAnsi"/>
          <w:noProof/>
        </w:rPr>
        <w:tab/>
      </w:r>
      <w:r w:rsidRPr="0003241B">
        <w:rPr>
          <w:rFonts w:asciiTheme="majorHAnsi" w:hAnsiTheme="majorHAnsi" w:cstheme="majorHAnsi"/>
          <w:noProof/>
        </w:rPr>
        <w:tab/>
      </w:r>
      <w:r w:rsidRPr="0003241B">
        <w:rPr>
          <w:rFonts w:asciiTheme="majorHAnsi" w:hAnsiTheme="majorHAnsi" w:cstheme="majorHAnsi"/>
          <w:noProof/>
        </w:rPr>
        <w:tab/>
        <w:t>Small and Medium Enterprises Development Organization of Turkey</w:t>
      </w:r>
    </w:p>
    <w:p w14:paraId="56245418" w14:textId="54313368" w:rsidR="00180E3D" w:rsidRPr="0003241B" w:rsidRDefault="00180E3D" w:rsidP="00180E3D">
      <w:pPr>
        <w:spacing w:before="100" w:beforeAutospacing="1" w:after="100" w:afterAutospacing="1" w:line="240" w:lineRule="auto"/>
        <w:jc w:val="both"/>
        <w:rPr>
          <w:rFonts w:asciiTheme="majorHAnsi" w:hAnsiTheme="majorHAnsi" w:cstheme="majorHAnsi"/>
          <w:noProof/>
        </w:rPr>
      </w:pPr>
      <w:r w:rsidRPr="0003241B">
        <w:rPr>
          <w:rFonts w:asciiTheme="majorHAnsi" w:hAnsiTheme="majorHAnsi" w:cstheme="majorHAnsi"/>
          <w:noProof/>
        </w:rPr>
        <w:t>L</w:t>
      </w:r>
      <w:r w:rsidR="00306EFE" w:rsidRPr="0003241B">
        <w:rPr>
          <w:rFonts w:asciiTheme="majorHAnsi" w:hAnsiTheme="majorHAnsi" w:cstheme="majorHAnsi"/>
          <w:noProof/>
        </w:rPr>
        <w:t>o</w:t>
      </w:r>
      <w:r w:rsidRPr="0003241B">
        <w:rPr>
          <w:rFonts w:asciiTheme="majorHAnsi" w:hAnsiTheme="majorHAnsi" w:cstheme="majorHAnsi"/>
          <w:noProof/>
        </w:rPr>
        <w:t xml:space="preserve">A </w:t>
      </w:r>
      <w:r w:rsidRPr="0003241B">
        <w:rPr>
          <w:rFonts w:asciiTheme="majorHAnsi" w:hAnsiTheme="majorHAnsi" w:cstheme="majorHAnsi"/>
          <w:noProof/>
        </w:rPr>
        <w:tab/>
      </w:r>
      <w:r w:rsidRPr="0003241B">
        <w:rPr>
          <w:rFonts w:asciiTheme="majorHAnsi" w:hAnsiTheme="majorHAnsi" w:cstheme="majorHAnsi"/>
          <w:noProof/>
        </w:rPr>
        <w:tab/>
      </w:r>
      <w:r w:rsidRPr="0003241B">
        <w:rPr>
          <w:rFonts w:asciiTheme="majorHAnsi" w:hAnsiTheme="majorHAnsi" w:cstheme="majorHAnsi"/>
          <w:noProof/>
        </w:rPr>
        <w:tab/>
      </w:r>
      <w:r w:rsidRPr="0003241B">
        <w:rPr>
          <w:rFonts w:asciiTheme="majorHAnsi" w:hAnsiTheme="majorHAnsi" w:cstheme="majorHAnsi"/>
          <w:noProof/>
        </w:rPr>
        <w:tab/>
        <w:t>Letter of Agreement</w:t>
      </w:r>
    </w:p>
    <w:p w14:paraId="4ABAEFF7" w14:textId="77777777" w:rsidR="00180E3D" w:rsidRPr="0003241B" w:rsidRDefault="00180E3D" w:rsidP="00180E3D">
      <w:pPr>
        <w:spacing w:before="100" w:beforeAutospacing="1" w:after="100" w:afterAutospacing="1" w:line="240" w:lineRule="auto"/>
        <w:jc w:val="both"/>
        <w:rPr>
          <w:rFonts w:asciiTheme="majorHAnsi" w:hAnsiTheme="majorHAnsi" w:cstheme="majorHAnsi"/>
          <w:noProof/>
        </w:rPr>
      </w:pPr>
      <w:r w:rsidRPr="0003241B">
        <w:rPr>
          <w:rFonts w:asciiTheme="majorHAnsi" w:hAnsiTheme="majorHAnsi" w:cstheme="majorHAnsi"/>
          <w:noProof/>
        </w:rPr>
        <w:t>MAF</w:t>
      </w:r>
      <w:r w:rsidRPr="0003241B">
        <w:rPr>
          <w:rFonts w:asciiTheme="majorHAnsi" w:hAnsiTheme="majorHAnsi" w:cstheme="majorHAnsi"/>
          <w:noProof/>
        </w:rPr>
        <w:tab/>
      </w:r>
      <w:r w:rsidRPr="0003241B">
        <w:rPr>
          <w:rFonts w:asciiTheme="majorHAnsi" w:hAnsiTheme="majorHAnsi" w:cstheme="majorHAnsi"/>
          <w:noProof/>
        </w:rPr>
        <w:tab/>
      </w:r>
      <w:r w:rsidRPr="0003241B">
        <w:rPr>
          <w:rFonts w:asciiTheme="majorHAnsi" w:hAnsiTheme="majorHAnsi" w:cstheme="majorHAnsi"/>
          <w:noProof/>
        </w:rPr>
        <w:tab/>
      </w:r>
      <w:r w:rsidRPr="0003241B">
        <w:rPr>
          <w:rFonts w:asciiTheme="majorHAnsi" w:hAnsiTheme="majorHAnsi" w:cstheme="majorHAnsi"/>
          <w:noProof/>
        </w:rPr>
        <w:tab/>
        <w:t>Ministry of Agriculture and Forestry of Turkey</w:t>
      </w:r>
    </w:p>
    <w:p w14:paraId="0094A902" w14:textId="77777777" w:rsidR="00180E3D" w:rsidRPr="0003241B" w:rsidRDefault="00180E3D" w:rsidP="00180E3D">
      <w:pPr>
        <w:spacing w:before="100" w:beforeAutospacing="1" w:after="100" w:afterAutospacing="1" w:line="240" w:lineRule="auto"/>
        <w:jc w:val="both"/>
        <w:rPr>
          <w:rFonts w:asciiTheme="majorHAnsi" w:hAnsiTheme="majorHAnsi" w:cstheme="majorHAnsi"/>
          <w:noProof/>
        </w:rPr>
      </w:pPr>
      <w:r w:rsidRPr="0003241B">
        <w:rPr>
          <w:rFonts w:asciiTheme="majorHAnsi" w:hAnsiTheme="majorHAnsi" w:cstheme="majorHAnsi"/>
          <w:noProof/>
          <w:color w:val="333333"/>
          <w:shd w:val="clear" w:color="auto" w:fill="FFFFFF"/>
        </w:rPr>
        <w:t>MT</w:t>
      </w:r>
      <w:r w:rsidRPr="0003241B">
        <w:rPr>
          <w:rFonts w:asciiTheme="majorHAnsi" w:hAnsiTheme="majorHAnsi" w:cstheme="majorHAnsi"/>
          <w:noProof/>
          <w:color w:val="333333"/>
          <w:shd w:val="clear" w:color="auto" w:fill="FFFFFF"/>
        </w:rPr>
        <w:tab/>
      </w:r>
      <w:r w:rsidRPr="0003241B">
        <w:rPr>
          <w:rFonts w:asciiTheme="majorHAnsi" w:hAnsiTheme="majorHAnsi" w:cstheme="majorHAnsi"/>
          <w:noProof/>
          <w:color w:val="333333"/>
          <w:shd w:val="clear" w:color="auto" w:fill="FFFFFF"/>
        </w:rPr>
        <w:tab/>
      </w:r>
      <w:r w:rsidRPr="0003241B">
        <w:rPr>
          <w:rFonts w:asciiTheme="majorHAnsi" w:hAnsiTheme="majorHAnsi" w:cstheme="majorHAnsi"/>
          <w:noProof/>
          <w:color w:val="333333"/>
          <w:shd w:val="clear" w:color="auto" w:fill="FFFFFF"/>
        </w:rPr>
        <w:tab/>
      </w:r>
      <w:r w:rsidRPr="0003241B">
        <w:rPr>
          <w:rFonts w:asciiTheme="majorHAnsi" w:hAnsiTheme="majorHAnsi" w:cstheme="majorHAnsi"/>
          <w:noProof/>
          <w:color w:val="333333"/>
          <w:shd w:val="clear" w:color="auto" w:fill="FFFFFF"/>
        </w:rPr>
        <w:tab/>
        <w:t>Ministry of Trade of Turkey</w:t>
      </w:r>
    </w:p>
    <w:p w14:paraId="62244FC5" w14:textId="77777777" w:rsidR="00180E3D" w:rsidRPr="0003241B" w:rsidRDefault="00180E3D" w:rsidP="00180E3D">
      <w:pPr>
        <w:spacing w:before="100" w:beforeAutospacing="1" w:after="100" w:afterAutospacing="1" w:line="240" w:lineRule="auto"/>
        <w:jc w:val="both"/>
        <w:rPr>
          <w:rFonts w:asciiTheme="majorHAnsi" w:hAnsiTheme="majorHAnsi" w:cstheme="majorHAnsi"/>
          <w:noProof/>
        </w:rPr>
      </w:pPr>
      <w:r w:rsidRPr="0003241B">
        <w:rPr>
          <w:rFonts w:asciiTheme="majorHAnsi" w:hAnsiTheme="majorHAnsi" w:cstheme="majorHAnsi"/>
          <w:noProof/>
        </w:rPr>
        <w:t>NWFP</w:t>
      </w:r>
      <w:r w:rsidRPr="0003241B">
        <w:rPr>
          <w:rFonts w:asciiTheme="majorHAnsi" w:hAnsiTheme="majorHAnsi" w:cstheme="majorHAnsi"/>
          <w:noProof/>
        </w:rPr>
        <w:tab/>
      </w:r>
      <w:r w:rsidRPr="0003241B">
        <w:rPr>
          <w:rFonts w:asciiTheme="majorHAnsi" w:hAnsiTheme="majorHAnsi" w:cstheme="majorHAnsi"/>
          <w:noProof/>
        </w:rPr>
        <w:tab/>
      </w:r>
      <w:r w:rsidRPr="0003241B">
        <w:rPr>
          <w:rFonts w:asciiTheme="majorHAnsi" w:hAnsiTheme="majorHAnsi" w:cstheme="majorHAnsi"/>
          <w:noProof/>
        </w:rPr>
        <w:tab/>
      </w:r>
      <w:r w:rsidRPr="0003241B">
        <w:rPr>
          <w:rFonts w:asciiTheme="majorHAnsi" w:hAnsiTheme="majorHAnsi" w:cstheme="majorHAnsi"/>
          <w:noProof/>
        </w:rPr>
        <w:tab/>
        <w:t>Non-Wood Forest Product</w:t>
      </w:r>
    </w:p>
    <w:p w14:paraId="16412570" w14:textId="18625AEF" w:rsidR="00180E3D" w:rsidRPr="0003241B" w:rsidDel="007B39F8" w:rsidRDefault="00180E3D" w:rsidP="00F23021">
      <w:pPr>
        <w:spacing w:before="100" w:beforeAutospacing="1" w:after="100" w:afterAutospacing="1" w:line="240" w:lineRule="auto"/>
        <w:ind w:left="2832" w:hanging="2832"/>
        <w:jc w:val="both"/>
        <w:rPr>
          <w:rFonts w:asciiTheme="majorHAnsi" w:hAnsiTheme="majorHAnsi" w:cstheme="majorHAnsi"/>
          <w:noProof/>
        </w:rPr>
      </w:pPr>
      <w:r w:rsidRPr="0003241B">
        <w:rPr>
          <w:rFonts w:asciiTheme="majorHAnsi" w:hAnsiTheme="majorHAnsi" w:cstheme="majorHAnsi"/>
          <w:noProof/>
        </w:rPr>
        <w:t>StarTree</w:t>
      </w:r>
      <w:r w:rsidRPr="0003241B">
        <w:rPr>
          <w:rFonts w:asciiTheme="majorHAnsi" w:hAnsiTheme="majorHAnsi" w:cstheme="majorHAnsi"/>
          <w:noProof/>
        </w:rPr>
        <w:tab/>
        <w:t xml:space="preserve">A pan-European project to support the sustainable exploitation of </w:t>
      </w:r>
      <w:r w:rsidR="00967DA9" w:rsidRPr="0003241B">
        <w:rPr>
          <w:rFonts w:asciiTheme="majorHAnsi" w:hAnsiTheme="majorHAnsi" w:cstheme="majorHAnsi"/>
          <w:noProof/>
        </w:rPr>
        <w:t xml:space="preserve">   </w:t>
      </w:r>
      <w:r w:rsidRPr="0003241B">
        <w:rPr>
          <w:rFonts w:asciiTheme="majorHAnsi" w:hAnsiTheme="majorHAnsi" w:cstheme="majorHAnsi"/>
          <w:noProof/>
        </w:rPr>
        <w:t>forest resources for rural development.</w:t>
      </w:r>
    </w:p>
    <w:p w14:paraId="071505EE" w14:textId="77777777" w:rsidR="00180E3D" w:rsidRPr="0003241B" w:rsidRDefault="00180E3D" w:rsidP="00180E3D">
      <w:pPr>
        <w:spacing w:before="100" w:beforeAutospacing="1" w:after="100" w:afterAutospacing="1" w:line="240" w:lineRule="auto"/>
        <w:jc w:val="both"/>
        <w:rPr>
          <w:rFonts w:asciiTheme="majorHAnsi" w:hAnsiTheme="majorHAnsi" w:cstheme="majorHAnsi"/>
          <w:noProof/>
        </w:rPr>
      </w:pPr>
      <w:r w:rsidRPr="0003241B">
        <w:rPr>
          <w:rFonts w:asciiTheme="majorHAnsi" w:hAnsiTheme="majorHAnsi" w:cstheme="majorHAnsi"/>
          <w:noProof/>
        </w:rPr>
        <w:t>TL</w:t>
      </w:r>
      <w:r w:rsidRPr="0003241B">
        <w:rPr>
          <w:rFonts w:asciiTheme="majorHAnsi" w:hAnsiTheme="majorHAnsi" w:cstheme="majorHAnsi"/>
          <w:noProof/>
        </w:rPr>
        <w:tab/>
      </w:r>
      <w:r w:rsidRPr="0003241B">
        <w:rPr>
          <w:rFonts w:asciiTheme="majorHAnsi" w:hAnsiTheme="majorHAnsi" w:cstheme="majorHAnsi"/>
          <w:noProof/>
        </w:rPr>
        <w:tab/>
      </w:r>
      <w:r w:rsidRPr="0003241B">
        <w:rPr>
          <w:rFonts w:asciiTheme="majorHAnsi" w:hAnsiTheme="majorHAnsi" w:cstheme="majorHAnsi"/>
          <w:noProof/>
        </w:rPr>
        <w:tab/>
      </w:r>
      <w:r w:rsidRPr="0003241B">
        <w:rPr>
          <w:rFonts w:asciiTheme="majorHAnsi" w:hAnsiTheme="majorHAnsi" w:cstheme="majorHAnsi"/>
          <w:noProof/>
        </w:rPr>
        <w:tab/>
        <w:t>Turkish Lira</w:t>
      </w:r>
    </w:p>
    <w:p w14:paraId="4C91359B" w14:textId="77777777" w:rsidR="00180E3D" w:rsidRPr="0003241B" w:rsidRDefault="00180E3D" w:rsidP="00180E3D">
      <w:pPr>
        <w:spacing w:before="100" w:beforeAutospacing="1" w:after="100" w:afterAutospacing="1" w:line="240" w:lineRule="auto"/>
        <w:jc w:val="both"/>
        <w:rPr>
          <w:rFonts w:asciiTheme="majorHAnsi" w:hAnsiTheme="majorHAnsi" w:cstheme="majorHAnsi"/>
          <w:noProof/>
          <w:color w:val="333333"/>
          <w:shd w:val="clear" w:color="auto" w:fill="FFFFFF"/>
        </w:rPr>
      </w:pPr>
      <w:r w:rsidRPr="0003241B">
        <w:rPr>
          <w:rFonts w:asciiTheme="majorHAnsi" w:hAnsiTheme="majorHAnsi" w:cstheme="majorHAnsi"/>
          <w:noProof/>
        </w:rPr>
        <w:t>TSE</w:t>
      </w:r>
      <w:r w:rsidRPr="0003241B">
        <w:rPr>
          <w:rFonts w:asciiTheme="majorHAnsi" w:hAnsiTheme="majorHAnsi" w:cstheme="majorHAnsi"/>
          <w:noProof/>
        </w:rPr>
        <w:tab/>
      </w:r>
      <w:r w:rsidRPr="0003241B">
        <w:rPr>
          <w:rFonts w:asciiTheme="majorHAnsi" w:hAnsiTheme="majorHAnsi" w:cstheme="majorHAnsi"/>
          <w:noProof/>
        </w:rPr>
        <w:tab/>
      </w:r>
      <w:r w:rsidRPr="0003241B">
        <w:rPr>
          <w:rFonts w:asciiTheme="majorHAnsi" w:hAnsiTheme="majorHAnsi" w:cstheme="majorHAnsi"/>
          <w:noProof/>
        </w:rPr>
        <w:tab/>
      </w:r>
      <w:r w:rsidRPr="0003241B">
        <w:rPr>
          <w:rFonts w:asciiTheme="majorHAnsi" w:hAnsiTheme="majorHAnsi" w:cstheme="majorHAnsi"/>
          <w:noProof/>
        </w:rPr>
        <w:tab/>
      </w:r>
      <w:r w:rsidRPr="0003241B">
        <w:rPr>
          <w:rFonts w:asciiTheme="majorHAnsi" w:hAnsiTheme="majorHAnsi" w:cstheme="majorHAnsi"/>
          <w:noProof/>
          <w:color w:val="333333"/>
          <w:shd w:val="clear" w:color="auto" w:fill="FFFFFF"/>
        </w:rPr>
        <w:t>Turkish Standards Institution</w:t>
      </w:r>
    </w:p>
    <w:p w14:paraId="79C25359" w14:textId="77777777" w:rsidR="00180E3D" w:rsidRPr="0003241B" w:rsidRDefault="00180E3D" w:rsidP="00180E3D">
      <w:pPr>
        <w:spacing w:before="100" w:beforeAutospacing="1" w:after="100" w:afterAutospacing="1" w:line="240" w:lineRule="auto"/>
        <w:jc w:val="both"/>
        <w:rPr>
          <w:rFonts w:asciiTheme="majorHAnsi" w:hAnsiTheme="majorHAnsi" w:cstheme="majorHAnsi"/>
          <w:noProof/>
        </w:rPr>
      </w:pPr>
      <w:r w:rsidRPr="0003241B">
        <w:rPr>
          <w:rFonts w:asciiTheme="majorHAnsi" w:hAnsiTheme="majorHAnsi" w:cstheme="majorHAnsi"/>
          <w:noProof/>
          <w:color w:val="000000"/>
          <w:shd w:val="clear" w:color="auto" w:fill="FFFFFF"/>
        </w:rPr>
        <w:t>TUIK</w:t>
      </w:r>
      <w:r w:rsidRPr="0003241B">
        <w:rPr>
          <w:rFonts w:asciiTheme="majorHAnsi" w:hAnsiTheme="majorHAnsi" w:cstheme="majorHAnsi"/>
          <w:noProof/>
          <w:color w:val="000000"/>
          <w:shd w:val="clear" w:color="auto" w:fill="FFFFFF"/>
        </w:rPr>
        <w:tab/>
      </w:r>
      <w:r w:rsidRPr="0003241B">
        <w:rPr>
          <w:rFonts w:asciiTheme="majorHAnsi" w:hAnsiTheme="majorHAnsi" w:cstheme="majorHAnsi"/>
          <w:noProof/>
          <w:color w:val="000000"/>
          <w:shd w:val="clear" w:color="auto" w:fill="FFFFFF"/>
        </w:rPr>
        <w:tab/>
      </w:r>
      <w:r w:rsidRPr="0003241B">
        <w:rPr>
          <w:rFonts w:asciiTheme="majorHAnsi" w:hAnsiTheme="majorHAnsi" w:cstheme="majorHAnsi"/>
          <w:noProof/>
          <w:color w:val="000000"/>
          <w:shd w:val="clear" w:color="auto" w:fill="FFFFFF"/>
        </w:rPr>
        <w:tab/>
      </w:r>
      <w:r w:rsidRPr="0003241B">
        <w:rPr>
          <w:rFonts w:asciiTheme="majorHAnsi" w:hAnsiTheme="majorHAnsi" w:cstheme="majorHAnsi"/>
          <w:noProof/>
          <w:color w:val="000000"/>
          <w:shd w:val="clear" w:color="auto" w:fill="FFFFFF"/>
        </w:rPr>
        <w:tab/>
        <w:t>Turkish Statistical Institute (TurkStat)</w:t>
      </w:r>
      <w:r w:rsidRPr="0003241B">
        <w:rPr>
          <w:rFonts w:asciiTheme="majorHAnsi" w:hAnsiTheme="majorHAnsi" w:cstheme="majorHAnsi"/>
          <w:noProof/>
        </w:rPr>
        <w:t xml:space="preserve"> </w:t>
      </w:r>
    </w:p>
    <w:p w14:paraId="30AED038" w14:textId="3293CAD9" w:rsidR="00180E3D" w:rsidRPr="0003241B" w:rsidRDefault="00180E3D" w:rsidP="00180E3D">
      <w:pPr>
        <w:spacing w:before="100" w:beforeAutospacing="1" w:after="100" w:afterAutospacing="1" w:line="240" w:lineRule="auto"/>
        <w:jc w:val="both"/>
        <w:rPr>
          <w:rFonts w:asciiTheme="majorHAnsi" w:hAnsiTheme="majorHAnsi" w:cstheme="majorHAnsi"/>
          <w:noProof/>
        </w:rPr>
      </w:pPr>
      <w:r w:rsidRPr="0003241B">
        <w:rPr>
          <w:rFonts w:asciiTheme="majorHAnsi" w:hAnsiTheme="majorHAnsi" w:cstheme="majorHAnsi"/>
          <w:noProof/>
        </w:rPr>
        <w:t>USD</w:t>
      </w:r>
      <w:r w:rsidRPr="0003241B">
        <w:rPr>
          <w:rFonts w:asciiTheme="majorHAnsi" w:hAnsiTheme="majorHAnsi" w:cstheme="majorHAnsi"/>
          <w:noProof/>
        </w:rPr>
        <w:tab/>
      </w:r>
      <w:r w:rsidRPr="0003241B">
        <w:rPr>
          <w:rFonts w:asciiTheme="majorHAnsi" w:hAnsiTheme="majorHAnsi" w:cstheme="majorHAnsi"/>
          <w:noProof/>
        </w:rPr>
        <w:tab/>
      </w:r>
      <w:r w:rsidRPr="0003241B">
        <w:rPr>
          <w:rFonts w:asciiTheme="majorHAnsi" w:hAnsiTheme="majorHAnsi" w:cstheme="majorHAnsi"/>
          <w:noProof/>
        </w:rPr>
        <w:tab/>
      </w:r>
      <w:r w:rsidRPr="0003241B">
        <w:rPr>
          <w:rFonts w:asciiTheme="majorHAnsi" w:hAnsiTheme="majorHAnsi" w:cstheme="majorHAnsi"/>
          <w:noProof/>
        </w:rPr>
        <w:tab/>
        <w:t>United States Dollar</w:t>
      </w:r>
    </w:p>
    <w:p w14:paraId="0FEA9C2C" w14:textId="1D0CB9E1" w:rsidR="00727748" w:rsidRPr="0003241B" w:rsidRDefault="00727748" w:rsidP="00013062">
      <w:pPr>
        <w:pStyle w:val="DipnotMetni"/>
        <w:ind w:left="2832" w:hanging="2832"/>
        <w:rPr>
          <w:rFonts w:asciiTheme="majorHAnsi" w:hAnsiTheme="majorHAnsi" w:cstheme="majorHAnsi"/>
          <w:noProof/>
          <w:sz w:val="22"/>
          <w:szCs w:val="22"/>
        </w:rPr>
      </w:pPr>
      <w:r w:rsidRPr="0003241B">
        <w:rPr>
          <w:rFonts w:asciiTheme="majorHAnsi" w:hAnsiTheme="majorHAnsi" w:cstheme="majorHAnsi"/>
          <w:noProof/>
          <w:sz w:val="22"/>
          <w:szCs w:val="22"/>
        </w:rPr>
        <w:t>USD/</w:t>
      </w:r>
      <w:r w:rsidR="00434722" w:rsidRPr="0003241B">
        <w:rPr>
          <w:rFonts w:asciiTheme="majorHAnsi" w:hAnsiTheme="majorHAnsi" w:cstheme="majorHAnsi"/>
          <w:noProof/>
          <w:sz w:val="22"/>
          <w:szCs w:val="22"/>
        </w:rPr>
        <w:t xml:space="preserve">TL </w:t>
      </w:r>
      <w:r w:rsidRPr="0003241B">
        <w:rPr>
          <w:rFonts w:asciiTheme="majorHAnsi" w:hAnsiTheme="majorHAnsi" w:cstheme="majorHAnsi"/>
          <w:noProof/>
          <w:sz w:val="22"/>
          <w:szCs w:val="22"/>
        </w:rPr>
        <w:t>Rate</w:t>
      </w:r>
      <w:r w:rsidRPr="0003241B">
        <w:rPr>
          <w:rFonts w:asciiTheme="majorHAnsi" w:hAnsiTheme="majorHAnsi" w:cstheme="majorHAnsi"/>
          <w:noProof/>
          <w:sz w:val="22"/>
          <w:szCs w:val="22"/>
        </w:rPr>
        <w:tab/>
      </w:r>
      <w:r w:rsidRPr="0003241B">
        <w:rPr>
          <w:rFonts w:asciiTheme="majorHAnsi" w:hAnsiTheme="majorHAnsi" w:cstheme="majorHAnsi"/>
          <w:iCs/>
          <w:noProof/>
          <w:sz w:val="22"/>
          <w:szCs w:val="22"/>
        </w:rPr>
        <w:t>According to the average dollar rate in 2019 by the Central Bank of the Republic of Turkey which was 5</w:t>
      </w:r>
      <w:r w:rsidR="00013062" w:rsidRPr="0003241B">
        <w:rPr>
          <w:rFonts w:asciiTheme="majorHAnsi" w:hAnsiTheme="majorHAnsi" w:cstheme="majorHAnsi"/>
          <w:iCs/>
          <w:noProof/>
          <w:sz w:val="22"/>
          <w:szCs w:val="22"/>
        </w:rPr>
        <w:t>.</w:t>
      </w:r>
      <w:r w:rsidRPr="0003241B">
        <w:rPr>
          <w:rFonts w:asciiTheme="majorHAnsi" w:hAnsiTheme="majorHAnsi" w:cstheme="majorHAnsi"/>
          <w:iCs/>
          <w:noProof/>
          <w:sz w:val="22"/>
          <w:szCs w:val="22"/>
        </w:rPr>
        <w:t>68 TL)</w:t>
      </w:r>
      <w:r w:rsidRPr="0003241B">
        <w:rPr>
          <w:rFonts w:asciiTheme="majorHAnsi" w:hAnsiTheme="majorHAnsi" w:cstheme="majorHAnsi"/>
          <w:noProof/>
          <w:sz w:val="22"/>
          <w:szCs w:val="22"/>
        </w:rPr>
        <w:t xml:space="preserve"> </w:t>
      </w:r>
    </w:p>
    <w:p w14:paraId="183BB0B0" w14:textId="3EC5CF74" w:rsidR="001D7647" w:rsidRPr="0003241B" w:rsidRDefault="00DF72A8" w:rsidP="00C55A5B">
      <w:pPr>
        <w:pStyle w:val="Balk1"/>
        <w:numPr>
          <w:ilvl w:val="0"/>
          <w:numId w:val="5"/>
        </w:numPr>
        <w:rPr>
          <w:rFonts w:cstheme="majorHAnsi"/>
          <w:noProof/>
          <w:sz w:val="22"/>
          <w:szCs w:val="22"/>
        </w:rPr>
      </w:pPr>
      <w:bookmarkStart w:id="8" w:name="_Toc67385502"/>
      <w:r>
        <w:rPr>
          <w:rFonts w:cstheme="majorHAnsi"/>
          <w:noProof/>
          <w:sz w:val="22"/>
          <w:szCs w:val="22"/>
        </w:rPr>
        <w:lastRenderedPageBreak/>
        <w:t>Introduction</w:t>
      </w:r>
      <w:bookmarkEnd w:id="8"/>
    </w:p>
    <w:p w14:paraId="28D81C3C" w14:textId="77777777" w:rsidR="00C55A5B" w:rsidRPr="0003241B" w:rsidRDefault="00C55A5B" w:rsidP="00943CFF">
      <w:pPr>
        <w:pStyle w:val="AralkYok"/>
        <w:jc w:val="both"/>
        <w:rPr>
          <w:rFonts w:asciiTheme="majorHAnsi" w:hAnsiTheme="majorHAnsi" w:cstheme="majorHAnsi"/>
          <w:noProof/>
          <w:lang w:val="en-GB"/>
        </w:rPr>
      </w:pPr>
    </w:p>
    <w:p w14:paraId="1AA2495B" w14:textId="7BA2D630" w:rsidR="00876937" w:rsidRPr="0003241B" w:rsidRDefault="001527F1" w:rsidP="00943CFF">
      <w:pPr>
        <w:pStyle w:val="AralkYok"/>
        <w:jc w:val="both"/>
        <w:rPr>
          <w:rFonts w:asciiTheme="majorHAnsi" w:hAnsiTheme="majorHAnsi" w:cstheme="majorHAnsi"/>
          <w:noProof/>
          <w:lang w:val="en-GB"/>
        </w:rPr>
      </w:pPr>
      <w:r w:rsidRPr="0003241B">
        <w:rPr>
          <w:rFonts w:asciiTheme="majorHAnsi" w:hAnsiTheme="majorHAnsi" w:cstheme="majorHAnsi"/>
          <w:noProof/>
          <w:lang w:val="en-GB"/>
        </w:rPr>
        <w:t xml:space="preserve">The bay </w:t>
      </w:r>
      <w:r w:rsidR="00876937" w:rsidRPr="0003241B">
        <w:rPr>
          <w:rFonts w:asciiTheme="majorHAnsi" w:hAnsiTheme="majorHAnsi" w:cstheme="majorHAnsi"/>
          <w:noProof/>
          <w:lang w:val="en-GB"/>
        </w:rPr>
        <w:t>tree</w:t>
      </w:r>
      <w:r w:rsidR="00C55A5B" w:rsidRPr="0003241B">
        <w:rPr>
          <w:rFonts w:asciiTheme="majorHAnsi" w:hAnsiTheme="majorHAnsi" w:cstheme="majorHAnsi"/>
          <w:noProof/>
          <w:lang w:val="en-GB"/>
        </w:rPr>
        <w:t xml:space="preserve"> </w:t>
      </w:r>
      <w:r w:rsidR="00C55A5B" w:rsidRPr="00C230B0">
        <w:rPr>
          <w:rFonts w:asciiTheme="majorHAnsi" w:hAnsiTheme="majorHAnsi" w:cstheme="majorHAnsi"/>
          <w:i/>
          <w:iCs/>
          <w:noProof/>
          <w:lang w:val="en-GB"/>
        </w:rPr>
        <w:t>(Laurus nobilis</w:t>
      </w:r>
      <w:r w:rsidR="00C55A5B" w:rsidRPr="00C230B0">
        <w:rPr>
          <w:rFonts w:asciiTheme="majorHAnsi" w:hAnsiTheme="majorHAnsi" w:cstheme="majorHAnsi"/>
          <w:i/>
          <w:iCs/>
          <w:noProof/>
          <w:lang w:val="en-GB"/>
        </w:rPr>
        <w:fldChar w:fldCharType="begin"/>
      </w:r>
      <w:r w:rsidR="00C55A5B" w:rsidRPr="00C230B0">
        <w:rPr>
          <w:rFonts w:asciiTheme="majorHAnsi" w:hAnsiTheme="majorHAnsi" w:cstheme="majorHAnsi"/>
          <w:i/>
          <w:iCs/>
          <w:noProof/>
          <w:lang w:val="en-GB"/>
        </w:rPr>
        <w:instrText xml:space="preserve"> XE "Laurus nobilis" </w:instrText>
      </w:r>
      <w:r w:rsidR="00C55A5B" w:rsidRPr="00C230B0">
        <w:rPr>
          <w:rFonts w:asciiTheme="majorHAnsi" w:hAnsiTheme="majorHAnsi" w:cstheme="majorHAnsi"/>
          <w:i/>
          <w:iCs/>
          <w:noProof/>
          <w:lang w:val="en-GB"/>
        </w:rPr>
        <w:fldChar w:fldCharType="end"/>
      </w:r>
      <w:r w:rsidR="00C55A5B" w:rsidRPr="00C230B0">
        <w:rPr>
          <w:rFonts w:asciiTheme="majorHAnsi" w:hAnsiTheme="majorHAnsi" w:cstheme="majorHAnsi"/>
          <w:i/>
          <w:iCs/>
          <w:noProof/>
          <w:lang w:val="en-GB"/>
        </w:rPr>
        <w:t>)</w:t>
      </w:r>
      <w:r w:rsidR="00C55A5B" w:rsidRPr="0003241B">
        <w:rPr>
          <w:rFonts w:asciiTheme="majorHAnsi" w:hAnsiTheme="majorHAnsi" w:cstheme="majorHAnsi"/>
          <w:noProof/>
          <w:lang w:val="en-GB"/>
        </w:rPr>
        <w:t xml:space="preserve"> </w:t>
      </w:r>
      <w:r w:rsidR="00876937" w:rsidRPr="0003241B">
        <w:rPr>
          <w:rFonts w:asciiTheme="majorHAnsi" w:hAnsiTheme="majorHAnsi" w:cstheme="majorHAnsi"/>
          <w:noProof/>
          <w:lang w:val="en-GB"/>
        </w:rPr>
        <w:fldChar w:fldCharType="begin"/>
      </w:r>
      <w:r w:rsidR="00876937" w:rsidRPr="0003241B">
        <w:rPr>
          <w:rFonts w:asciiTheme="majorHAnsi" w:hAnsiTheme="majorHAnsi" w:cstheme="majorHAnsi"/>
          <w:noProof/>
          <w:lang w:val="en-GB"/>
        </w:rPr>
        <w:instrText xml:space="preserve"> XE "bay trees" </w:instrText>
      </w:r>
      <w:r w:rsidR="00876937" w:rsidRPr="0003241B">
        <w:rPr>
          <w:rFonts w:asciiTheme="majorHAnsi" w:hAnsiTheme="majorHAnsi" w:cstheme="majorHAnsi"/>
          <w:noProof/>
          <w:lang w:val="en-GB"/>
        </w:rPr>
        <w:fldChar w:fldCharType="end"/>
      </w:r>
      <w:r w:rsidR="00876937" w:rsidRPr="0003241B">
        <w:rPr>
          <w:rFonts w:asciiTheme="majorHAnsi" w:hAnsiTheme="majorHAnsi" w:cstheme="majorHAnsi"/>
          <w:noProof/>
          <w:lang w:val="en-GB"/>
        </w:rPr>
        <w:t xml:space="preserve"> </w:t>
      </w:r>
      <w:r w:rsidRPr="0003241B">
        <w:rPr>
          <w:rFonts w:asciiTheme="majorHAnsi" w:hAnsiTheme="majorHAnsi" w:cstheme="majorHAnsi"/>
          <w:noProof/>
          <w:lang w:val="en-GB"/>
        </w:rPr>
        <w:t xml:space="preserve">spread throughout the entire coastline of </w:t>
      </w:r>
      <w:r w:rsidR="00C55A5B" w:rsidRPr="0003241B">
        <w:rPr>
          <w:rFonts w:asciiTheme="majorHAnsi" w:hAnsiTheme="majorHAnsi" w:cstheme="majorHAnsi"/>
          <w:noProof/>
          <w:lang w:val="en-GB"/>
        </w:rPr>
        <w:t>Turkey</w:t>
      </w:r>
      <w:r w:rsidRPr="0003241B">
        <w:rPr>
          <w:rFonts w:asciiTheme="majorHAnsi" w:hAnsiTheme="majorHAnsi" w:cstheme="majorHAnsi"/>
          <w:noProof/>
          <w:lang w:val="en-GB"/>
        </w:rPr>
        <w:t>, from Hatay to the Northeastern Black Sea and can be found at an altitude of 0</w:t>
      </w:r>
      <w:r w:rsidR="003007A4" w:rsidRPr="0003241B">
        <w:rPr>
          <w:rFonts w:asciiTheme="majorHAnsi" w:hAnsiTheme="majorHAnsi" w:cstheme="majorHAnsi"/>
          <w:noProof/>
          <w:lang w:val="en-GB"/>
        </w:rPr>
        <w:t xml:space="preserve"> - </w:t>
      </w:r>
      <w:r w:rsidRPr="0003241B">
        <w:rPr>
          <w:rFonts w:asciiTheme="majorHAnsi" w:hAnsiTheme="majorHAnsi" w:cstheme="majorHAnsi"/>
          <w:noProof/>
          <w:lang w:val="en-GB"/>
        </w:rPr>
        <w:t>1200 m</w:t>
      </w:r>
      <w:r w:rsidR="00D84202" w:rsidRPr="0003241B">
        <w:rPr>
          <w:rFonts w:asciiTheme="majorHAnsi" w:hAnsiTheme="majorHAnsi" w:cstheme="majorHAnsi"/>
          <w:noProof/>
          <w:lang w:val="en-GB"/>
        </w:rPr>
        <w:t>.</w:t>
      </w:r>
      <w:r w:rsidRPr="0003241B">
        <w:rPr>
          <w:rFonts w:asciiTheme="majorHAnsi" w:hAnsiTheme="majorHAnsi" w:cstheme="majorHAnsi"/>
          <w:noProof/>
          <w:lang w:val="en-GB"/>
        </w:rPr>
        <w:t xml:space="preserve"> </w:t>
      </w:r>
      <w:r w:rsidR="00A7672B" w:rsidRPr="0003241B">
        <w:rPr>
          <w:rFonts w:asciiTheme="majorHAnsi" w:hAnsiTheme="majorHAnsi" w:cstheme="majorHAnsi"/>
          <w:noProof/>
          <w:lang w:val="en-GB"/>
        </w:rPr>
        <w:t xml:space="preserve"> Bay trees </w:t>
      </w:r>
      <w:r w:rsidR="00F23021" w:rsidRPr="0003241B">
        <w:rPr>
          <w:rFonts w:asciiTheme="majorHAnsi" w:hAnsiTheme="majorHAnsi" w:cstheme="majorHAnsi"/>
          <w:noProof/>
          <w:lang w:val="en-GB"/>
        </w:rPr>
        <w:t>are large</w:t>
      </w:r>
      <w:r w:rsidR="00A7672B" w:rsidRPr="0003241B">
        <w:rPr>
          <w:rFonts w:asciiTheme="majorHAnsi" w:hAnsiTheme="majorHAnsi" w:cstheme="majorHAnsi"/>
          <w:noProof/>
          <w:lang w:val="en-GB"/>
        </w:rPr>
        <w:t xml:space="preserve"> shrub-form plants belonging to the genus </w:t>
      </w:r>
      <w:r w:rsidR="00A7672B" w:rsidRPr="00C230B0">
        <w:rPr>
          <w:rFonts w:asciiTheme="majorHAnsi" w:hAnsiTheme="majorHAnsi" w:cstheme="majorHAnsi"/>
          <w:i/>
          <w:iCs/>
          <w:noProof/>
          <w:lang w:val="en-GB"/>
        </w:rPr>
        <w:t>Laurus</w:t>
      </w:r>
      <w:r w:rsidR="00A7672B" w:rsidRPr="0003241B">
        <w:rPr>
          <w:rFonts w:asciiTheme="majorHAnsi" w:hAnsiTheme="majorHAnsi" w:cstheme="majorHAnsi"/>
          <w:noProof/>
          <w:lang w:val="en-GB"/>
        </w:rPr>
        <w:t xml:space="preserve"> of the </w:t>
      </w:r>
      <w:r w:rsidR="00A7672B" w:rsidRPr="00C230B0">
        <w:rPr>
          <w:rFonts w:asciiTheme="majorHAnsi" w:hAnsiTheme="majorHAnsi" w:cstheme="majorHAnsi"/>
          <w:i/>
          <w:iCs/>
          <w:noProof/>
          <w:lang w:val="en-GB"/>
        </w:rPr>
        <w:t>Lauraceae</w:t>
      </w:r>
      <w:r w:rsidR="00A7672B" w:rsidRPr="0003241B">
        <w:rPr>
          <w:rFonts w:asciiTheme="majorHAnsi" w:hAnsiTheme="majorHAnsi" w:cstheme="majorHAnsi"/>
          <w:noProof/>
          <w:lang w:val="en-GB"/>
        </w:rPr>
        <w:t xml:space="preserve"> family</w:t>
      </w:r>
    </w:p>
    <w:p w14:paraId="7CE345B5" w14:textId="77777777" w:rsidR="00876937" w:rsidRPr="0003241B" w:rsidRDefault="00876937" w:rsidP="00943CFF">
      <w:pPr>
        <w:pStyle w:val="AralkYok"/>
        <w:jc w:val="both"/>
        <w:rPr>
          <w:rFonts w:asciiTheme="majorHAnsi" w:hAnsiTheme="majorHAnsi" w:cstheme="majorHAnsi"/>
          <w:noProof/>
          <w:lang w:val="en-GB"/>
        </w:rPr>
      </w:pPr>
    </w:p>
    <w:p w14:paraId="07425AA1" w14:textId="4F94C1C1" w:rsidR="00943CFF" w:rsidRPr="0003241B" w:rsidRDefault="00BE7CA3" w:rsidP="00CF1B44">
      <w:pPr>
        <w:pStyle w:val="AralkYok"/>
        <w:jc w:val="both"/>
        <w:rPr>
          <w:rFonts w:asciiTheme="majorHAnsi" w:hAnsiTheme="majorHAnsi" w:cstheme="majorHAnsi"/>
          <w:noProof/>
          <w:lang w:val="en-GB"/>
        </w:rPr>
      </w:pPr>
      <w:r w:rsidRPr="0003241B">
        <w:rPr>
          <w:rFonts w:asciiTheme="majorHAnsi" w:hAnsiTheme="majorHAnsi" w:cstheme="majorHAnsi"/>
          <w:noProof/>
          <w:lang w:val="en-GB"/>
        </w:rPr>
        <w:t>Bay trees are</w:t>
      </w:r>
      <w:r w:rsidR="00967DA9" w:rsidRPr="0003241B">
        <w:rPr>
          <w:rFonts w:asciiTheme="majorHAnsi" w:hAnsiTheme="majorHAnsi" w:cstheme="majorHAnsi"/>
          <w:noProof/>
          <w:lang w:val="en-GB"/>
        </w:rPr>
        <w:t xml:space="preserve"> </w:t>
      </w:r>
      <w:r w:rsidRPr="0003241B">
        <w:rPr>
          <w:rFonts w:asciiTheme="majorHAnsi" w:hAnsiTheme="majorHAnsi" w:cstheme="majorHAnsi"/>
          <w:noProof/>
          <w:lang w:val="en-GB"/>
        </w:rPr>
        <w:t>“maquis shrubland</w:t>
      </w:r>
      <w:r w:rsidRPr="0003241B">
        <w:rPr>
          <w:rStyle w:val="DipnotBavurusu"/>
          <w:rFonts w:asciiTheme="majorHAnsi" w:hAnsiTheme="majorHAnsi" w:cstheme="majorHAnsi"/>
          <w:noProof/>
          <w:lang w:val="en-GB"/>
        </w:rPr>
        <w:footnoteReference w:id="1"/>
      </w:r>
      <w:r w:rsidR="001527F1" w:rsidRPr="0003241B">
        <w:rPr>
          <w:rFonts w:asciiTheme="majorHAnsi" w:hAnsiTheme="majorHAnsi" w:cstheme="majorHAnsi"/>
          <w:noProof/>
          <w:lang w:val="en-GB"/>
        </w:rPr>
        <w:t xml:space="preserve"> plant</w:t>
      </w:r>
      <w:r w:rsidR="00762BB4" w:rsidRPr="0003241B">
        <w:rPr>
          <w:rFonts w:asciiTheme="majorHAnsi" w:hAnsiTheme="majorHAnsi" w:cstheme="majorHAnsi"/>
          <w:noProof/>
          <w:lang w:val="en-GB"/>
        </w:rPr>
        <w:t>s</w:t>
      </w:r>
      <w:r w:rsidR="001527F1" w:rsidRPr="0003241B">
        <w:rPr>
          <w:rFonts w:asciiTheme="majorHAnsi" w:hAnsiTheme="majorHAnsi" w:cstheme="majorHAnsi"/>
          <w:noProof/>
          <w:lang w:val="en-GB"/>
        </w:rPr>
        <w:t xml:space="preserve">, remaining evergreen, 2-10 </w:t>
      </w:r>
      <w:r w:rsidR="00F23021" w:rsidRPr="0003241B">
        <w:rPr>
          <w:rFonts w:asciiTheme="majorHAnsi" w:hAnsiTheme="majorHAnsi" w:cstheme="majorHAnsi"/>
          <w:noProof/>
          <w:lang w:val="en-GB"/>
        </w:rPr>
        <w:t>m. tall,</w:t>
      </w:r>
      <w:r w:rsidR="001527F1" w:rsidRPr="0003241B">
        <w:rPr>
          <w:rFonts w:asciiTheme="majorHAnsi" w:hAnsiTheme="majorHAnsi" w:cstheme="majorHAnsi"/>
          <w:noProof/>
          <w:lang w:val="en-GB"/>
        </w:rPr>
        <w:t xml:space="preserve"> frequently branched, small tree</w:t>
      </w:r>
      <w:r w:rsidR="00762BB4" w:rsidRPr="0003241B">
        <w:rPr>
          <w:rFonts w:asciiTheme="majorHAnsi" w:hAnsiTheme="majorHAnsi" w:cstheme="majorHAnsi"/>
          <w:noProof/>
          <w:lang w:val="en-GB"/>
        </w:rPr>
        <w:t>s</w:t>
      </w:r>
      <w:r w:rsidR="001527F1" w:rsidRPr="0003241B">
        <w:rPr>
          <w:rFonts w:asciiTheme="majorHAnsi" w:hAnsiTheme="majorHAnsi" w:cstheme="majorHAnsi"/>
          <w:noProof/>
          <w:lang w:val="en-GB"/>
        </w:rPr>
        <w:t xml:space="preserve"> or </w:t>
      </w:r>
      <w:r w:rsidR="00A941BC" w:rsidRPr="0003241B">
        <w:rPr>
          <w:rFonts w:asciiTheme="majorHAnsi" w:hAnsiTheme="majorHAnsi" w:cstheme="majorHAnsi"/>
          <w:noProof/>
          <w:lang w:val="en-GB"/>
        </w:rPr>
        <w:t>shrub</w:t>
      </w:r>
      <w:r w:rsidR="00762BB4" w:rsidRPr="0003241B">
        <w:rPr>
          <w:rFonts w:asciiTheme="majorHAnsi" w:hAnsiTheme="majorHAnsi" w:cstheme="majorHAnsi"/>
          <w:noProof/>
          <w:lang w:val="en-GB"/>
        </w:rPr>
        <w:t>s</w:t>
      </w:r>
      <w:r w:rsidR="001527F1" w:rsidRPr="0003241B">
        <w:rPr>
          <w:rFonts w:asciiTheme="majorHAnsi" w:hAnsiTheme="majorHAnsi" w:cstheme="majorHAnsi"/>
          <w:noProof/>
          <w:lang w:val="en-GB"/>
        </w:rPr>
        <w:t xml:space="preserve">. </w:t>
      </w:r>
      <w:r w:rsidR="00C55A5B" w:rsidRPr="0003241B">
        <w:rPr>
          <w:rFonts w:asciiTheme="majorHAnsi" w:hAnsiTheme="majorHAnsi" w:cstheme="majorHAnsi"/>
          <w:noProof/>
          <w:lang w:val="en-GB"/>
        </w:rPr>
        <w:t xml:space="preserve">They </w:t>
      </w:r>
      <w:r w:rsidR="00AB47F7" w:rsidRPr="0003241B">
        <w:rPr>
          <w:rFonts w:asciiTheme="majorHAnsi" w:hAnsiTheme="majorHAnsi" w:cstheme="majorHAnsi"/>
          <w:noProof/>
          <w:lang w:val="en-GB"/>
        </w:rPr>
        <w:t xml:space="preserve"> </w:t>
      </w:r>
      <w:r w:rsidR="00A941BC" w:rsidRPr="0003241B">
        <w:rPr>
          <w:rFonts w:asciiTheme="majorHAnsi" w:hAnsiTheme="majorHAnsi" w:cstheme="majorHAnsi"/>
          <w:noProof/>
          <w:lang w:val="en-GB"/>
        </w:rPr>
        <w:t>ha</w:t>
      </w:r>
      <w:r w:rsidR="00967DA9" w:rsidRPr="0003241B">
        <w:rPr>
          <w:rFonts w:asciiTheme="majorHAnsi" w:hAnsiTheme="majorHAnsi" w:cstheme="majorHAnsi"/>
          <w:noProof/>
          <w:lang w:val="en-GB"/>
        </w:rPr>
        <w:t>ve</w:t>
      </w:r>
      <w:r w:rsidR="00A941BC" w:rsidRPr="0003241B">
        <w:rPr>
          <w:rFonts w:asciiTheme="majorHAnsi" w:hAnsiTheme="majorHAnsi" w:cstheme="majorHAnsi"/>
          <w:noProof/>
          <w:lang w:val="en-GB"/>
        </w:rPr>
        <w:t xml:space="preserve"> the ability </w:t>
      </w:r>
      <w:r w:rsidR="00A724BC" w:rsidRPr="0003241B">
        <w:rPr>
          <w:rFonts w:asciiTheme="majorHAnsi" w:hAnsiTheme="majorHAnsi" w:cstheme="majorHAnsi"/>
          <w:noProof/>
          <w:lang w:val="en-GB"/>
        </w:rPr>
        <w:t>to sprout</w:t>
      </w:r>
      <w:r w:rsidR="00FB7EAB" w:rsidRPr="0003241B">
        <w:rPr>
          <w:rFonts w:asciiTheme="majorHAnsi" w:hAnsiTheme="majorHAnsi" w:cstheme="majorHAnsi"/>
          <w:noProof/>
          <w:lang w:val="en-GB"/>
        </w:rPr>
        <w:t xml:space="preserve"> </w:t>
      </w:r>
      <w:r w:rsidR="00A941BC" w:rsidRPr="0003241B">
        <w:rPr>
          <w:rFonts w:asciiTheme="majorHAnsi" w:hAnsiTheme="majorHAnsi" w:cstheme="majorHAnsi"/>
          <w:noProof/>
          <w:lang w:val="en-GB"/>
        </w:rPr>
        <w:t xml:space="preserve">plenty of roots and stems. </w:t>
      </w:r>
      <w:r w:rsidR="00F23021" w:rsidRPr="0003241B">
        <w:rPr>
          <w:rFonts w:asciiTheme="majorHAnsi" w:hAnsiTheme="majorHAnsi" w:cstheme="majorHAnsi"/>
          <w:noProof/>
          <w:lang w:val="en-GB"/>
        </w:rPr>
        <w:t xml:space="preserve"> </w:t>
      </w:r>
      <w:r w:rsidR="00A941BC" w:rsidRPr="0003241B">
        <w:rPr>
          <w:rFonts w:asciiTheme="majorHAnsi" w:hAnsiTheme="majorHAnsi" w:cstheme="majorHAnsi"/>
          <w:noProof/>
          <w:lang w:val="en-GB"/>
        </w:rPr>
        <w:t>March-May is the blooming season</w:t>
      </w:r>
      <w:r w:rsidR="000F2FD3" w:rsidRPr="0003241B">
        <w:rPr>
          <w:rFonts w:asciiTheme="majorHAnsi" w:hAnsiTheme="majorHAnsi" w:cstheme="majorHAnsi"/>
          <w:noProof/>
          <w:lang w:val="en-GB"/>
        </w:rPr>
        <w:t xml:space="preserve"> that</w:t>
      </w:r>
      <w:r w:rsidR="00A941BC" w:rsidRPr="0003241B">
        <w:rPr>
          <w:rFonts w:asciiTheme="majorHAnsi" w:hAnsiTheme="majorHAnsi" w:cstheme="majorHAnsi"/>
          <w:noProof/>
          <w:lang w:val="en-GB"/>
        </w:rPr>
        <w:t xml:space="preserve"> varies according to regions. The male flowers are darker yellow in appearance, more abundant and cluster, while the female flowers are light yellow in color</w:t>
      </w:r>
      <w:r w:rsidR="00083A1B" w:rsidRPr="0003241B">
        <w:rPr>
          <w:rFonts w:asciiTheme="majorHAnsi" w:hAnsiTheme="majorHAnsi" w:cstheme="majorHAnsi"/>
          <w:noProof/>
          <w:lang w:val="en-GB"/>
        </w:rPr>
        <w:t xml:space="preserve"> and more</w:t>
      </w:r>
      <w:r w:rsidR="00A941BC" w:rsidRPr="0003241B">
        <w:rPr>
          <w:rFonts w:asciiTheme="majorHAnsi" w:hAnsiTheme="majorHAnsi" w:cstheme="majorHAnsi"/>
          <w:noProof/>
          <w:lang w:val="en-GB"/>
        </w:rPr>
        <w:t xml:space="preserve"> </w:t>
      </w:r>
      <w:r w:rsidRPr="0003241B">
        <w:rPr>
          <w:rFonts w:asciiTheme="majorHAnsi" w:hAnsiTheme="majorHAnsi" w:cstheme="majorHAnsi"/>
          <w:noProof/>
          <w:lang w:val="en-GB"/>
        </w:rPr>
        <w:t>sparse</w:t>
      </w:r>
      <w:r w:rsidR="00A941BC" w:rsidRPr="0003241B">
        <w:rPr>
          <w:rFonts w:asciiTheme="majorHAnsi" w:hAnsiTheme="majorHAnsi" w:cstheme="majorHAnsi"/>
          <w:noProof/>
          <w:lang w:val="en-GB"/>
        </w:rPr>
        <w:t xml:space="preserve"> on the branch. </w:t>
      </w:r>
    </w:p>
    <w:p w14:paraId="21013DC7" w14:textId="77777777" w:rsidR="00CF1B44" w:rsidRPr="0003241B" w:rsidRDefault="00CF1B44" w:rsidP="00CF1B44">
      <w:pPr>
        <w:pStyle w:val="AralkYok"/>
        <w:jc w:val="both"/>
        <w:rPr>
          <w:rFonts w:asciiTheme="majorHAnsi" w:hAnsiTheme="majorHAnsi" w:cstheme="majorHAnsi"/>
          <w:noProof/>
          <w:lang w:val="en-GB"/>
        </w:rPr>
      </w:pPr>
    </w:p>
    <w:p w14:paraId="3A22A8C8" w14:textId="442EFF3D" w:rsidR="00030BAF" w:rsidRPr="0003241B" w:rsidRDefault="00CF1B44" w:rsidP="00943CFF">
      <w:pPr>
        <w:pStyle w:val="AralkYok"/>
        <w:jc w:val="both"/>
        <w:rPr>
          <w:rFonts w:asciiTheme="majorHAnsi" w:hAnsiTheme="majorHAnsi" w:cstheme="majorHAnsi"/>
          <w:noProof/>
          <w:lang w:val="en-GB"/>
        </w:rPr>
      </w:pPr>
      <w:r w:rsidRPr="0003241B">
        <w:rPr>
          <w:rFonts w:asciiTheme="majorHAnsi" w:hAnsiTheme="majorHAnsi" w:cstheme="majorHAnsi"/>
          <w:noProof/>
          <w:lang w:val="en-GB"/>
        </w:rPr>
        <w:t>Bay trees like</w:t>
      </w:r>
      <w:r w:rsidR="001239EF" w:rsidRPr="0003241B">
        <w:rPr>
          <w:rFonts w:asciiTheme="majorHAnsi" w:hAnsiTheme="majorHAnsi" w:cstheme="majorHAnsi"/>
          <w:noProof/>
          <w:lang w:val="en-GB"/>
        </w:rPr>
        <w:t xml:space="preserve"> places where the winter is temperate and the summers are hot, and although the soil</w:t>
      </w:r>
      <w:r w:rsidR="003A38F2" w:rsidRPr="0003241B">
        <w:rPr>
          <w:rFonts w:asciiTheme="majorHAnsi" w:hAnsiTheme="majorHAnsi" w:cstheme="majorHAnsi"/>
          <w:noProof/>
          <w:lang w:val="en-GB"/>
        </w:rPr>
        <w:t xml:space="preserve"> demand</w:t>
      </w:r>
      <w:r w:rsidR="00083A1B" w:rsidRPr="0003241B">
        <w:rPr>
          <w:rFonts w:asciiTheme="majorHAnsi" w:hAnsiTheme="majorHAnsi" w:cstheme="majorHAnsi"/>
          <w:noProof/>
          <w:lang w:val="en-GB"/>
        </w:rPr>
        <w:t xml:space="preserve"> </w:t>
      </w:r>
      <w:r w:rsidR="001239EF" w:rsidRPr="0003241B">
        <w:rPr>
          <w:rFonts w:asciiTheme="majorHAnsi" w:hAnsiTheme="majorHAnsi" w:cstheme="majorHAnsi"/>
          <w:noProof/>
          <w:lang w:val="en-GB"/>
        </w:rPr>
        <w:t>is not too much, it prefers water beds with enough moisture. It is also observed on the arid southern slopes, where there is no seepage water or moist stream environment but is open to marine effect</w:t>
      </w:r>
      <w:r w:rsidR="00F23021" w:rsidRPr="0003241B">
        <w:rPr>
          <w:rFonts w:asciiTheme="majorHAnsi" w:hAnsiTheme="majorHAnsi" w:cstheme="majorHAnsi"/>
          <w:noProof/>
          <w:lang w:val="en-GB"/>
        </w:rPr>
        <w:t xml:space="preserve">. </w:t>
      </w:r>
      <w:r w:rsidR="00A90DD6" w:rsidRPr="0003241B">
        <w:rPr>
          <w:rFonts w:asciiTheme="majorHAnsi" w:hAnsiTheme="majorHAnsi" w:cstheme="majorHAnsi"/>
          <w:noProof/>
          <w:lang w:val="en-GB"/>
        </w:rPr>
        <w:t>B</w:t>
      </w:r>
      <w:r w:rsidR="00967DA9" w:rsidRPr="0003241B">
        <w:rPr>
          <w:rFonts w:asciiTheme="majorHAnsi" w:hAnsiTheme="majorHAnsi" w:cstheme="majorHAnsi"/>
          <w:noProof/>
          <w:lang w:val="en-GB"/>
        </w:rPr>
        <w:t xml:space="preserve">ay </w:t>
      </w:r>
      <w:r w:rsidR="00887D27" w:rsidRPr="0003241B">
        <w:rPr>
          <w:rFonts w:asciiTheme="majorHAnsi" w:hAnsiTheme="majorHAnsi" w:cstheme="majorHAnsi"/>
          <w:noProof/>
          <w:lang w:val="en-GB"/>
        </w:rPr>
        <w:t xml:space="preserve">trees </w:t>
      </w:r>
      <w:r w:rsidR="001239EF" w:rsidRPr="0003241B">
        <w:rPr>
          <w:rFonts w:asciiTheme="majorHAnsi" w:hAnsiTheme="majorHAnsi" w:cstheme="majorHAnsi"/>
          <w:noProof/>
          <w:lang w:val="en-GB"/>
        </w:rPr>
        <w:t>love calcareous, humus and cool soils. The average temperature of the areas where it grows rarely drops below zero and the annual precipitation amount ranges between 600</w:t>
      </w:r>
      <w:r w:rsidR="00C55A5B" w:rsidRPr="0003241B">
        <w:rPr>
          <w:rFonts w:asciiTheme="majorHAnsi" w:hAnsiTheme="majorHAnsi" w:cstheme="majorHAnsi"/>
          <w:noProof/>
          <w:lang w:val="en-GB"/>
        </w:rPr>
        <w:t xml:space="preserve"> mm</w:t>
      </w:r>
      <w:r w:rsidR="00A90DD6" w:rsidRPr="0003241B">
        <w:rPr>
          <w:rFonts w:asciiTheme="majorHAnsi" w:hAnsiTheme="majorHAnsi" w:cstheme="majorHAnsi"/>
          <w:noProof/>
          <w:lang w:val="en-GB"/>
        </w:rPr>
        <w:t xml:space="preserve"> and </w:t>
      </w:r>
      <w:r w:rsidR="001239EF" w:rsidRPr="0003241B">
        <w:rPr>
          <w:rFonts w:asciiTheme="majorHAnsi" w:hAnsiTheme="majorHAnsi" w:cstheme="majorHAnsi"/>
          <w:noProof/>
          <w:lang w:val="en-GB"/>
        </w:rPr>
        <w:t xml:space="preserve">2000 mm. </w:t>
      </w:r>
    </w:p>
    <w:p w14:paraId="75DCEF90" w14:textId="77777777" w:rsidR="00943CFF" w:rsidRPr="0003241B" w:rsidRDefault="00943CFF" w:rsidP="00943CFF">
      <w:pPr>
        <w:pStyle w:val="AralkYok"/>
        <w:jc w:val="both"/>
        <w:rPr>
          <w:rFonts w:asciiTheme="majorHAnsi" w:hAnsiTheme="majorHAnsi" w:cstheme="majorHAnsi"/>
          <w:noProof/>
          <w:lang w:val="en-GB"/>
        </w:rPr>
      </w:pPr>
    </w:p>
    <w:p w14:paraId="3E66C0F6" w14:textId="190E40B7" w:rsidR="00F51653" w:rsidRPr="0003241B" w:rsidRDefault="004C497B" w:rsidP="00943CFF">
      <w:pPr>
        <w:pStyle w:val="AralkYok"/>
        <w:jc w:val="both"/>
        <w:rPr>
          <w:rFonts w:asciiTheme="majorHAnsi" w:hAnsiTheme="majorHAnsi" w:cstheme="majorHAnsi"/>
          <w:noProof/>
          <w:lang w:val="en-GB"/>
        </w:rPr>
      </w:pPr>
      <w:r w:rsidRPr="0003241B">
        <w:rPr>
          <w:rFonts w:asciiTheme="majorHAnsi" w:hAnsiTheme="majorHAnsi" w:cstheme="majorHAnsi"/>
          <w:noProof/>
          <w:lang w:val="en-GB"/>
        </w:rPr>
        <w:t xml:space="preserve">According to </w:t>
      </w:r>
      <w:r w:rsidR="00C55A5B" w:rsidRPr="0003241B">
        <w:rPr>
          <w:rFonts w:asciiTheme="majorHAnsi" w:hAnsiTheme="majorHAnsi" w:cstheme="majorHAnsi"/>
          <w:noProof/>
          <w:lang w:val="en-GB"/>
        </w:rPr>
        <w:t>GDF</w:t>
      </w:r>
      <w:r w:rsidRPr="0003241B">
        <w:rPr>
          <w:rFonts w:asciiTheme="majorHAnsi" w:hAnsiTheme="majorHAnsi" w:cstheme="majorHAnsi"/>
          <w:noProof/>
          <w:lang w:val="en-GB"/>
        </w:rPr>
        <w:t>, Turkey ha</w:t>
      </w:r>
      <w:r w:rsidR="001C0B1B" w:rsidRPr="0003241B">
        <w:rPr>
          <w:rFonts w:asciiTheme="majorHAnsi" w:hAnsiTheme="majorHAnsi" w:cstheme="majorHAnsi"/>
          <w:noProof/>
          <w:lang w:val="en-GB"/>
        </w:rPr>
        <w:t>d</w:t>
      </w:r>
      <w:r w:rsidRPr="0003241B">
        <w:rPr>
          <w:rFonts w:asciiTheme="majorHAnsi" w:hAnsiTheme="majorHAnsi" w:cstheme="majorHAnsi"/>
          <w:noProof/>
          <w:lang w:val="en-GB"/>
        </w:rPr>
        <w:t xml:space="preserve"> a total area of 180 400 hectares </w:t>
      </w:r>
      <w:r w:rsidR="001C0B1B" w:rsidRPr="0003241B">
        <w:rPr>
          <w:rFonts w:asciiTheme="majorHAnsi" w:hAnsiTheme="majorHAnsi" w:cstheme="majorHAnsi"/>
          <w:noProof/>
          <w:lang w:val="en-GB"/>
        </w:rPr>
        <w:t xml:space="preserve">of </w:t>
      </w:r>
      <w:r w:rsidRPr="0003241B">
        <w:rPr>
          <w:rFonts w:asciiTheme="majorHAnsi" w:hAnsiTheme="majorHAnsi" w:cstheme="majorHAnsi"/>
          <w:noProof/>
          <w:lang w:val="en-GB"/>
        </w:rPr>
        <w:t>bay</w:t>
      </w:r>
      <w:r w:rsidR="001C0B1B" w:rsidRPr="0003241B">
        <w:rPr>
          <w:rFonts w:asciiTheme="majorHAnsi" w:hAnsiTheme="majorHAnsi" w:cstheme="majorHAnsi"/>
          <w:noProof/>
          <w:lang w:val="en-GB"/>
        </w:rPr>
        <w:t xml:space="preserve"> trees</w:t>
      </w:r>
      <w:r w:rsidRPr="0003241B">
        <w:rPr>
          <w:rFonts w:asciiTheme="majorHAnsi" w:hAnsiTheme="majorHAnsi" w:cstheme="majorHAnsi"/>
          <w:noProof/>
          <w:lang w:val="en-GB"/>
        </w:rPr>
        <w:t xml:space="preserve"> in </w:t>
      </w:r>
      <w:r w:rsidR="001C0B1B" w:rsidRPr="0003241B">
        <w:rPr>
          <w:rFonts w:asciiTheme="majorHAnsi" w:hAnsiTheme="majorHAnsi" w:cstheme="majorHAnsi"/>
          <w:noProof/>
          <w:lang w:val="en-GB"/>
        </w:rPr>
        <w:t xml:space="preserve">the </w:t>
      </w:r>
      <w:r w:rsidRPr="0003241B">
        <w:rPr>
          <w:rFonts w:asciiTheme="majorHAnsi" w:hAnsiTheme="majorHAnsi" w:cstheme="majorHAnsi"/>
          <w:noProof/>
          <w:lang w:val="en-GB"/>
        </w:rPr>
        <w:t>whole cou</w:t>
      </w:r>
      <w:r w:rsidR="001C0B1B" w:rsidRPr="0003241B">
        <w:rPr>
          <w:rFonts w:asciiTheme="majorHAnsi" w:hAnsiTheme="majorHAnsi" w:cstheme="majorHAnsi"/>
          <w:noProof/>
          <w:lang w:val="en-GB"/>
        </w:rPr>
        <w:t>n</w:t>
      </w:r>
      <w:r w:rsidRPr="0003241B">
        <w:rPr>
          <w:rFonts w:asciiTheme="majorHAnsi" w:hAnsiTheme="majorHAnsi" w:cstheme="majorHAnsi"/>
          <w:noProof/>
          <w:lang w:val="en-GB"/>
        </w:rPr>
        <w:t xml:space="preserve">try </w:t>
      </w:r>
      <w:r w:rsidR="001C0B1B" w:rsidRPr="0003241B">
        <w:rPr>
          <w:rFonts w:asciiTheme="majorHAnsi" w:hAnsiTheme="majorHAnsi" w:cstheme="majorHAnsi"/>
          <w:noProof/>
          <w:lang w:val="en-GB"/>
        </w:rPr>
        <w:t>in</w:t>
      </w:r>
      <w:r w:rsidRPr="0003241B">
        <w:rPr>
          <w:rFonts w:asciiTheme="majorHAnsi" w:hAnsiTheme="majorHAnsi" w:cstheme="majorHAnsi"/>
          <w:noProof/>
          <w:lang w:val="en-GB"/>
        </w:rPr>
        <w:t xml:space="preserve"> 2019. The total amount of bay leaf production was 32 600 ton</w:t>
      </w:r>
      <w:r w:rsidR="00751621" w:rsidRPr="0003241B">
        <w:rPr>
          <w:rFonts w:asciiTheme="majorHAnsi" w:hAnsiTheme="majorHAnsi" w:cstheme="majorHAnsi"/>
          <w:noProof/>
          <w:lang w:val="en-GB"/>
        </w:rPr>
        <w:t>s</w:t>
      </w:r>
      <w:r w:rsidR="00C47140" w:rsidRPr="0003241B">
        <w:rPr>
          <w:rFonts w:asciiTheme="majorHAnsi" w:hAnsiTheme="majorHAnsi" w:cstheme="majorHAnsi"/>
          <w:noProof/>
          <w:lang w:val="en-GB"/>
        </w:rPr>
        <w:t xml:space="preserve"> </w:t>
      </w:r>
      <w:r w:rsidRPr="0003241B">
        <w:rPr>
          <w:rFonts w:asciiTheme="majorHAnsi" w:hAnsiTheme="majorHAnsi" w:cstheme="majorHAnsi"/>
          <w:noProof/>
          <w:lang w:val="en-GB"/>
        </w:rPr>
        <w:t xml:space="preserve">in 2019. </w:t>
      </w:r>
    </w:p>
    <w:p w14:paraId="4348ECFE" w14:textId="5FB8A7AF" w:rsidR="00F51653" w:rsidRPr="0003241B" w:rsidRDefault="00F51653" w:rsidP="00943CFF">
      <w:pPr>
        <w:pStyle w:val="AralkYok"/>
        <w:jc w:val="both"/>
        <w:rPr>
          <w:rFonts w:asciiTheme="majorHAnsi" w:hAnsiTheme="majorHAnsi" w:cstheme="majorHAnsi"/>
          <w:noProof/>
          <w:lang w:val="en-GB"/>
        </w:rPr>
      </w:pPr>
    </w:p>
    <w:p w14:paraId="7C0E1B5C" w14:textId="01194E21" w:rsidR="00297966" w:rsidRPr="0003241B" w:rsidRDefault="00297966" w:rsidP="00297966">
      <w:pPr>
        <w:pStyle w:val="ResimYazs"/>
        <w:keepNext/>
        <w:rPr>
          <w:noProof/>
        </w:rPr>
      </w:pPr>
      <w:bookmarkStart w:id="9" w:name="_Toc67385528"/>
      <w:r w:rsidRPr="0003241B">
        <w:rPr>
          <w:noProof/>
        </w:rPr>
        <w:t xml:space="preserve">Table </w:t>
      </w:r>
      <w:r w:rsidR="001F0381" w:rsidRPr="0003241B">
        <w:rPr>
          <w:noProof/>
        </w:rPr>
        <w:fldChar w:fldCharType="begin"/>
      </w:r>
      <w:r w:rsidR="001F0381" w:rsidRPr="0003241B">
        <w:rPr>
          <w:noProof/>
        </w:rPr>
        <w:instrText xml:space="preserve"> SEQ Table \* ARABIC </w:instrText>
      </w:r>
      <w:r w:rsidR="001F0381" w:rsidRPr="0003241B">
        <w:rPr>
          <w:noProof/>
        </w:rPr>
        <w:fldChar w:fldCharType="separate"/>
      </w:r>
      <w:r w:rsidR="00C03900" w:rsidRPr="0003241B">
        <w:rPr>
          <w:noProof/>
        </w:rPr>
        <w:t>1</w:t>
      </w:r>
      <w:r w:rsidR="001F0381" w:rsidRPr="0003241B">
        <w:rPr>
          <w:noProof/>
        </w:rPr>
        <w:fldChar w:fldCharType="end"/>
      </w:r>
      <w:r w:rsidR="00EB594B" w:rsidRPr="0003241B">
        <w:rPr>
          <w:noProof/>
        </w:rPr>
        <w:t>.</w:t>
      </w:r>
      <w:r w:rsidRPr="0003241B">
        <w:rPr>
          <w:noProof/>
        </w:rPr>
        <w:t xml:space="preserve"> </w:t>
      </w:r>
      <w:r w:rsidR="00227F0A" w:rsidRPr="0003241B">
        <w:rPr>
          <w:noProof/>
        </w:rPr>
        <w:t>Area</w:t>
      </w:r>
      <w:r w:rsidRPr="0003241B">
        <w:rPr>
          <w:noProof/>
        </w:rPr>
        <w:t xml:space="preserve"> of </w:t>
      </w:r>
      <w:r w:rsidR="001C0B1B" w:rsidRPr="0003241B">
        <w:rPr>
          <w:noProof/>
        </w:rPr>
        <w:t>b</w:t>
      </w:r>
      <w:r w:rsidRPr="0003241B">
        <w:rPr>
          <w:noProof/>
        </w:rPr>
        <w:t xml:space="preserve">ay </w:t>
      </w:r>
      <w:r w:rsidR="001C0B1B" w:rsidRPr="0003241B">
        <w:rPr>
          <w:noProof/>
        </w:rPr>
        <w:t>t</w:t>
      </w:r>
      <w:r w:rsidRPr="0003241B">
        <w:rPr>
          <w:noProof/>
        </w:rPr>
        <w:t xml:space="preserve">rees and </w:t>
      </w:r>
      <w:r w:rsidR="001C0B1B" w:rsidRPr="0003241B">
        <w:rPr>
          <w:noProof/>
        </w:rPr>
        <w:t>p</w:t>
      </w:r>
      <w:r w:rsidR="00227F0A" w:rsidRPr="0003241B">
        <w:rPr>
          <w:noProof/>
        </w:rPr>
        <w:t xml:space="preserve">roduction of </w:t>
      </w:r>
      <w:r w:rsidR="001C0B1B" w:rsidRPr="0003241B">
        <w:rPr>
          <w:noProof/>
        </w:rPr>
        <w:t>b</w:t>
      </w:r>
      <w:r w:rsidR="00227F0A" w:rsidRPr="0003241B">
        <w:rPr>
          <w:noProof/>
        </w:rPr>
        <w:t xml:space="preserve">ay </w:t>
      </w:r>
      <w:r w:rsidR="001C0B1B" w:rsidRPr="0003241B">
        <w:rPr>
          <w:noProof/>
        </w:rPr>
        <w:t>l</w:t>
      </w:r>
      <w:r w:rsidR="00227F0A" w:rsidRPr="0003241B">
        <w:rPr>
          <w:noProof/>
        </w:rPr>
        <w:t>eaf</w:t>
      </w:r>
      <w:r w:rsidR="00CF1B44" w:rsidRPr="0003241B">
        <w:rPr>
          <w:noProof/>
        </w:rPr>
        <w:t xml:space="preserve"> </w:t>
      </w:r>
      <w:r w:rsidR="004C497B" w:rsidRPr="0003241B">
        <w:rPr>
          <w:noProof/>
        </w:rPr>
        <w:t>in 2019</w:t>
      </w:r>
      <w:bookmarkEnd w:id="9"/>
      <w:r w:rsidR="00CF1B44" w:rsidRPr="0003241B">
        <w:rPr>
          <w:noProof/>
        </w:rPr>
        <w:t xml:space="preserve"> </w:t>
      </w:r>
    </w:p>
    <w:tbl>
      <w:tblPr>
        <w:tblStyle w:val="TabloKlavuzu"/>
        <w:tblW w:w="0" w:type="auto"/>
        <w:tblLook w:val="04A0" w:firstRow="1" w:lastRow="0" w:firstColumn="1" w:lastColumn="0" w:noHBand="0" w:noVBand="1"/>
      </w:tblPr>
      <w:tblGrid>
        <w:gridCol w:w="960"/>
        <w:gridCol w:w="3153"/>
        <w:gridCol w:w="1213"/>
        <w:gridCol w:w="3267"/>
      </w:tblGrid>
      <w:tr w:rsidR="00227F0A" w:rsidRPr="0003241B" w14:paraId="6E8D520F" w14:textId="77777777" w:rsidTr="00C230B0">
        <w:trPr>
          <w:trHeight w:val="576"/>
        </w:trPr>
        <w:tc>
          <w:tcPr>
            <w:tcW w:w="960" w:type="dxa"/>
            <w:hideMark/>
          </w:tcPr>
          <w:p w14:paraId="6CF448EB" w14:textId="77777777" w:rsidR="00227F0A" w:rsidRPr="0003241B" w:rsidRDefault="00227F0A" w:rsidP="00227F0A">
            <w:pPr>
              <w:rPr>
                <w:rFonts w:asciiTheme="majorHAnsi" w:hAnsiTheme="majorHAnsi" w:cstheme="majorHAnsi"/>
                <w:noProof/>
              </w:rPr>
            </w:pPr>
            <w:bookmarkStart w:id="10" w:name="_Toc46645917"/>
            <w:r w:rsidRPr="0003241B">
              <w:rPr>
                <w:rFonts w:asciiTheme="majorHAnsi" w:hAnsiTheme="majorHAnsi" w:cstheme="majorHAnsi"/>
                <w:noProof/>
              </w:rPr>
              <w:t>No</w:t>
            </w:r>
          </w:p>
        </w:tc>
        <w:tc>
          <w:tcPr>
            <w:tcW w:w="3153" w:type="dxa"/>
            <w:hideMark/>
          </w:tcPr>
          <w:p w14:paraId="729E4246" w14:textId="77777777" w:rsidR="00227F0A" w:rsidRPr="0003241B" w:rsidRDefault="00227F0A" w:rsidP="00227F0A">
            <w:pPr>
              <w:rPr>
                <w:rFonts w:asciiTheme="majorHAnsi" w:hAnsiTheme="majorHAnsi" w:cstheme="majorHAnsi"/>
                <w:noProof/>
              </w:rPr>
            </w:pPr>
            <w:r w:rsidRPr="0003241B">
              <w:rPr>
                <w:rFonts w:asciiTheme="majorHAnsi" w:hAnsiTheme="majorHAnsi" w:cstheme="majorHAnsi"/>
                <w:noProof/>
              </w:rPr>
              <w:t>Regional Directorate of Forestry</w:t>
            </w:r>
          </w:p>
        </w:tc>
        <w:tc>
          <w:tcPr>
            <w:tcW w:w="1213" w:type="dxa"/>
            <w:hideMark/>
          </w:tcPr>
          <w:p w14:paraId="3C616EA4" w14:textId="77777777" w:rsidR="00227F0A" w:rsidRPr="0003241B" w:rsidRDefault="00227F0A" w:rsidP="00227F0A">
            <w:pPr>
              <w:rPr>
                <w:rFonts w:asciiTheme="majorHAnsi" w:hAnsiTheme="majorHAnsi" w:cstheme="majorHAnsi"/>
                <w:noProof/>
              </w:rPr>
            </w:pPr>
            <w:r w:rsidRPr="0003241B">
              <w:rPr>
                <w:rFonts w:asciiTheme="majorHAnsi" w:hAnsiTheme="majorHAnsi" w:cstheme="majorHAnsi"/>
                <w:noProof/>
              </w:rPr>
              <w:t>Area (ha)</w:t>
            </w:r>
          </w:p>
        </w:tc>
        <w:tc>
          <w:tcPr>
            <w:tcW w:w="3267" w:type="dxa"/>
            <w:hideMark/>
          </w:tcPr>
          <w:p w14:paraId="00DE631F" w14:textId="20F79C3B" w:rsidR="00227F0A" w:rsidRPr="0003241B" w:rsidRDefault="00227F0A" w:rsidP="00227F0A">
            <w:pPr>
              <w:rPr>
                <w:rFonts w:asciiTheme="majorHAnsi" w:hAnsiTheme="majorHAnsi" w:cstheme="majorHAnsi"/>
                <w:noProof/>
              </w:rPr>
            </w:pPr>
            <w:r w:rsidRPr="0003241B">
              <w:rPr>
                <w:rFonts w:asciiTheme="majorHAnsi" w:hAnsiTheme="majorHAnsi" w:cstheme="majorHAnsi"/>
                <w:noProof/>
              </w:rPr>
              <w:t xml:space="preserve">2019 </w:t>
            </w:r>
            <w:r w:rsidR="00952E9D" w:rsidRPr="0003241B">
              <w:rPr>
                <w:rFonts w:asciiTheme="majorHAnsi" w:hAnsiTheme="majorHAnsi" w:cstheme="majorHAnsi"/>
                <w:noProof/>
              </w:rPr>
              <w:t>a</w:t>
            </w:r>
            <w:r w:rsidRPr="0003241B">
              <w:rPr>
                <w:rFonts w:asciiTheme="majorHAnsi" w:hAnsiTheme="majorHAnsi" w:cstheme="majorHAnsi"/>
                <w:noProof/>
              </w:rPr>
              <w:t xml:space="preserve">nnual </w:t>
            </w:r>
            <w:r w:rsidR="00952E9D" w:rsidRPr="0003241B">
              <w:rPr>
                <w:rFonts w:asciiTheme="majorHAnsi" w:hAnsiTheme="majorHAnsi" w:cstheme="majorHAnsi"/>
                <w:noProof/>
              </w:rPr>
              <w:t>p</w:t>
            </w:r>
            <w:r w:rsidRPr="0003241B">
              <w:rPr>
                <w:rFonts w:asciiTheme="majorHAnsi" w:hAnsiTheme="majorHAnsi" w:cstheme="majorHAnsi"/>
                <w:noProof/>
              </w:rPr>
              <w:t>roduction (</w:t>
            </w:r>
            <w:r w:rsidR="0015230F" w:rsidRPr="0003241B">
              <w:rPr>
                <w:rFonts w:asciiTheme="majorHAnsi" w:hAnsiTheme="majorHAnsi" w:cstheme="majorHAnsi"/>
                <w:noProof/>
              </w:rPr>
              <w:t>ton</w:t>
            </w:r>
            <w:r w:rsidR="00751621" w:rsidRPr="0003241B">
              <w:rPr>
                <w:rFonts w:asciiTheme="majorHAnsi" w:hAnsiTheme="majorHAnsi" w:cstheme="majorHAnsi"/>
                <w:noProof/>
              </w:rPr>
              <w:t>s</w:t>
            </w:r>
            <w:r w:rsidRPr="0003241B">
              <w:rPr>
                <w:rFonts w:asciiTheme="majorHAnsi" w:hAnsiTheme="majorHAnsi" w:cstheme="majorHAnsi"/>
                <w:noProof/>
              </w:rPr>
              <w:t>)</w:t>
            </w:r>
          </w:p>
        </w:tc>
      </w:tr>
      <w:tr w:rsidR="00227F0A" w:rsidRPr="0003241B" w14:paraId="6FCA4AE4" w14:textId="77777777" w:rsidTr="00C230B0">
        <w:trPr>
          <w:trHeight w:val="288"/>
        </w:trPr>
        <w:tc>
          <w:tcPr>
            <w:tcW w:w="960" w:type="dxa"/>
            <w:hideMark/>
          </w:tcPr>
          <w:p w14:paraId="3E91F353" w14:textId="77777777" w:rsidR="00227F0A" w:rsidRPr="0003241B" w:rsidRDefault="00227F0A" w:rsidP="00227F0A">
            <w:pPr>
              <w:rPr>
                <w:rFonts w:asciiTheme="majorHAnsi" w:hAnsiTheme="majorHAnsi" w:cstheme="majorHAnsi"/>
                <w:noProof/>
              </w:rPr>
            </w:pPr>
            <w:r w:rsidRPr="0003241B">
              <w:rPr>
                <w:rFonts w:asciiTheme="majorHAnsi" w:hAnsiTheme="majorHAnsi" w:cstheme="majorHAnsi"/>
                <w:noProof/>
              </w:rPr>
              <w:t>1</w:t>
            </w:r>
          </w:p>
        </w:tc>
        <w:tc>
          <w:tcPr>
            <w:tcW w:w="3153" w:type="dxa"/>
            <w:hideMark/>
          </w:tcPr>
          <w:p w14:paraId="00308F7F" w14:textId="77777777" w:rsidR="00227F0A" w:rsidRPr="0003241B" w:rsidRDefault="00227F0A" w:rsidP="00227F0A">
            <w:pPr>
              <w:rPr>
                <w:rFonts w:asciiTheme="majorHAnsi" w:hAnsiTheme="majorHAnsi" w:cstheme="majorHAnsi"/>
                <w:noProof/>
              </w:rPr>
            </w:pPr>
            <w:r w:rsidRPr="0003241B">
              <w:rPr>
                <w:rFonts w:asciiTheme="majorHAnsi" w:hAnsiTheme="majorHAnsi" w:cstheme="majorHAnsi"/>
                <w:noProof/>
              </w:rPr>
              <w:t>Adana</w:t>
            </w:r>
          </w:p>
        </w:tc>
        <w:tc>
          <w:tcPr>
            <w:tcW w:w="1213" w:type="dxa"/>
            <w:hideMark/>
          </w:tcPr>
          <w:p w14:paraId="61FDB488" w14:textId="17246B09" w:rsidR="00227F0A" w:rsidRPr="0003241B" w:rsidRDefault="00227F0A" w:rsidP="00227F0A">
            <w:pPr>
              <w:rPr>
                <w:rFonts w:asciiTheme="majorHAnsi" w:hAnsiTheme="majorHAnsi" w:cstheme="majorHAnsi"/>
                <w:noProof/>
              </w:rPr>
            </w:pPr>
            <w:r w:rsidRPr="0003241B">
              <w:rPr>
                <w:rFonts w:asciiTheme="majorHAnsi" w:hAnsiTheme="majorHAnsi" w:cstheme="majorHAnsi"/>
                <w:noProof/>
              </w:rPr>
              <w:t>7</w:t>
            </w:r>
            <w:r w:rsidR="003A38F2" w:rsidRPr="0003241B">
              <w:rPr>
                <w:rFonts w:asciiTheme="majorHAnsi" w:hAnsiTheme="majorHAnsi" w:cstheme="majorHAnsi"/>
                <w:noProof/>
              </w:rPr>
              <w:t xml:space="preserve"> </w:t>
            </w:r>
            <w:r w:rsidRPr="0003241B">
              <w:rPr>
                <w:rFonts w:asciiTheme="majorHAnsi" w:hAnsiTheme="majorHAnsi" w:cstheme="majorHAnsi"/>
                <w:noProof/>
              </w:rPr>
              <w:t>941</w:t>
            </w:r>
          </w:p>
        </w:tc>
        <w:tc>
          <w:tcPr>
            <w:tcW w:w="3267" w:type="dxa"/>
            <w:hideMark/>
          </w:tcPr>
          <w:p w14:paraId="5D03A47E" w14:textId="75785224" w:rsidR="00227F0A" w:rsidRPr="0003241B" w:rsidRDefault="00227F0A" w:rsidP="00227F0A">
            <w:pPr>
              <w:rPr>
                <w:rFonts w:asciiTheme="majorHAnsi" w:hAnsiTheme="majorHAnsi" w:cstheme="majorHAnsi"/>
                <w:noProof/>
              </w:rPr>
            </w:pPr>
            <w:r w:rsidRPr="0003241B">
              <w:rPr>
                <w:rFonts w:asciiTheme="majorHAnsi" w:hAnsiTheme="majorHAnsi" w:cstheme="majorHAnsi"/>
                <w:noProof/>
              </w:rPr>
              <w:t>1</w:t>
            </w:r>
            <w:r w:rsidR="003A38F2" w:rsidRPr="0003241B">
              <w:rPr>
                <w:rFonts w:asciiTheme="majorHAnsi" w:hAnsiTheme="majorHAnsi" w:cstheme="majorHAnsi"/>
                <w:noProof/>
              </w:rPr>
              <w:t xml:space="preserve"> </w:t>
            </w:r>
            <w:r w:rsidRPr="0003241B">
              <w:rPr>
                <w:rFonts w:asciiTheme="majorHAnsi" w:hAnsiTheme="majorHAnsi" w:cstheme="majorHAnsi"/>
                <w:noProof/>
              </w:rPr>
              <w:t>850</w:t>
            </w:r>
          </w:p>
        </w:tc>
      </w:tr>
      <w:tr w:rsidR="00227F0A" w:rsidRPr="0003241B" w14:paraId="19F6CE74" w14:textId="77777777" w:rsidTr="00C230B0">
        <w:trPr>
          <w:trHeight w:val="288"/>
        </w:trPr>
        <w:tc>
          <w:tcPr>
            <w:tcW w:w="960" w:type="dxa"/>
            <w:hideMark/>
          </w:tcPr>
          <w:p w14:paraId="3EA7F3DB" w14:textId="77777777" w:rsidR="00227F0A" w:rsidRPr="0003241B" w:rsidRDefault="00227F0A" w:rsidP="00227F0A">
            <w:pPr>
              <w:rPr>
                <w:rFonts w:asciiTheme="majorHAnsi" w:hAnsiTheme="majorHAnsi" w:cstheme="majorHAnsi"/>
                <w:noProof/>
              </w:rPr>
            </w:pPr>
            <w:r w:rsidRPr="0003241B">
              <w:rPr>
                <w:rFonts w:asciiTheme="majorHAnsi" w:hAnsiTheme="majorHAnsi" w:cstheme="majorHAnsi"/>
                <w:noProof/>
              </w:rPr>
              <w:t>2</w:t>
            </w:r>
          </w:p>
        </w:tc>
        <w:tc>
          <w:tcPr>
            <w:tcW w:w="3153" w:type="dxa"/>
            <w:hideMark/>
          </w:tcPr>
          <w:p w14:paraId="4C42E91B" w14:textId="77777777" w:rsidR="00227F0A" w:rsidRPr="0003241B" w:rsidRDefault="00227F0A" w:rsidP="00227F0A">
            <w:pPr>
              <w:rPr>
                <w:rFonts w:asciiTheme="majorHAnsi" w:hAnsiTheme="majorHAnsi" w:cstheme="majorHAnsi"/>
                <w:noProof/>
              </w:rPr>
            </w:pPr>
            <w:r w:rsidRPr="0003241B">
              <w:rPr>
                <w:rFonts w:asciiTheme="majorHAnsi" w:hAnsiTheme="majorHAnsi" w:cstheme="majorHAnsi"/>
                <w:noProof/>
              </w:rPr>
              <w:t>Amasya</w:t>
            </w:r>
          </w:p>
        </w:tc>
        <w:tc>
          <w:tcPr>
            <w:tcW w:w="1213" w:type="dxa"/>
            <w:hideMark/>
          </w:tcPr>
          <w:p w14:paraId="3DF594C3" w14:textId="6C86D33F" w:rsidR="00227F0A" w:rsidRPr="0003241B" w:rsidRDefault="00227F0A" w:rsidP="00227F0A">
            <w:pPr>
              <w:rPr>
                <w:rFonts w:asciiTheme="majorHAnsi" w:hAnsiTheme="majorHAnsi" w:cstheme="majorHAnsi"/>
                <w:noProof/>
              </w:rPr>
            </w:pPr>
            <w:r w:rsidRPr="0003241B">
              <w:rPr>
                <w:rFonts w:asciiTheme="majorHAnsi" w:hAnsiTheme="majorHAnsi" w:cstheme="majorHAnsi"/>
                <w:noProof/>
              </w:rPr>
              <w:t>2</w:t>
            </w:r>
            <w:r w:rsidR="003A38F2" w:rsidRPr="0003241B">
              <w:rPr>
                <w:rFonts w:asciiTheme="majorHAnsi" w:hAnsiTheme="majorHAnsi" w:cstheme="majorHAnsi"/>
                <w:noProof/>
              </w:rPr>
              <w:t xml:space="preserve"> </w:t>
            </w:r>
            <w:r w:rsidRPr="0003241B">
              <w:rPr>
                <w:rFonts w:asciiTheme="majorHAnsi" w:hAnsiTheme="majorHAnsi" w:cstheme="majorHAnsi"/>
                <w:noProof/>
              </w:rPr>
              <w:t>254</w:t>
            </w:r>
          </w:p>
        </w:tc>
        <w:tc>
          <w:tcPr>
            <w:tcW w:w="3267" w:type="dxa"/>
            <w:hideMark/>
          </w:tcPr>
          <w:p w14:paraId="1158E285" w14:textId="77777777" w:rsidR="00227F0A" w:rsidRPr="0003241B" w:rsidRDefault="00227F0A" w:rsidP="00227F0A">
            <w:pPr>
              <w:rPr>
                <w:rFonts w:asciiTheme="majorHAnsi" w:hAnsiTheme="majorHAnsi" w:cstheme="majorHAnsi"/>
                <w:noProof/>
              </w:rPr>
            </w:pPr>
            <w:r w:rsidRPr="0003241B">
              <w:rPr>
                <w:rFonts w:asciiTheme="majorHAnsi" w:hAnsiTheme="majorHAnsi" w:cstheme="majorHAnsi"/>
                <w:noProof/>
              </w:rPr>
              <w:t>500</w:t>
            </w:r>
          </w:p>
        </w:tc>
      </w:tr>
      <w:tr w:rsidR="00227F0A" w:rsidRPr="0003241B" w14:paraId="3321F7A5" w14:textId="77777777" w:rsidTr="00C230B0">
        <w:trPr>
          <w:trHeight w:val="288"/>
        </w:trPr>
        <w:tc>
          <w:tcPr>
            <w:tcW w:w="960" w:type="dxa"/>
            <w:hideMark/>
          </w:tcPr>
          <w:p w14:paraId="2C5AEC38" w14:textId="77777777" w:rsidR="00227F0A" w:rsidRPr="0003241B" w:rsidRDefault="00227F0A" w:rsidP="00227F0A">
            <w:pPr>
              <w:rPr>
                <w:rFonts w:asciiTheme="majorHAnsi" w:hAnsiTheme="majorHAnsi" w:cstheme="majorHAnsi"/>
                <w:noProof/>
              </w:rPr>
            </w:pPr>
            <w:r w:rsidRPr="0003241B">
              <w:rPr>
                <w:rFonts w:asciiTheme="majorHAnsi" w:hAnsiTheme="majorHAnsi" w:cstheme="majorHAnsi"/>
                <w:noProof/>
              </w:rPr>
              <w:t>3</w:t>
            </w:r>
          </w:p>
        </w:tc>
        <w:tc>
          <w:tcPr>
            <w:tcW w:w="3153" w:type="dxa"/>
            <w:hideMark/>
          </w:tcPr>
          <w:p w14:paraId="3724DD09" w14:textId="77777777" w:rsidR="00227F0A" w:rsidRPr="0003241B" w:rsidRDefault="00227F0A" w:rsidP="00227F0A">
            <w:pPr>
              <w:rPr>
                <w:rFonts w:asciiTheme="majorHAnsi" w:hAnsiTheme="majorHAnsi" w:cstheme="majorHAnsi"/>
                <w:noProof/>
              </w:rPr>
            </w:pPr>
            <w:r w:rsidRPr="0003241B">
              <w:rPr>
                <w:rFonts w:asciiTheme="majorHAnsi" w:hAnsiTheme="majorHAnsi" w:cstheme="majorHAnsi"/>
                <w:noProof/>
              </w:rPr>
              <w:t>Antalya</w:t>
            </w:r>
          </w:p>
        </w:tc>
        <w:tc>
          <w:tcPr>
            <w:tcW w:w="1213" w:type="dxa"/>
            <w:hideMark/>
          </w:tcPr>
          <w:p w14:paraId="1C40810E" w14:textId="6F6CEC78" w:rsidR="00227F0A" w:rsidRPr="0003241B" w:rsidRDefault="00227F0A" w:rsidP="00227F0A">
            <w:pPr>
              <w:rPr>
                <w:rFonts w:asciiTheme="majorHAnsi" w:hAnsiTheme="majorHAnsi" w:cstheme="majorHAnsi"/>
                <w:noProof/>
              </w:rPr>
            </w:pPr>
            <w:r w:rsidRPr="0003241B">
              <w:rPr>
                <w:rFonts w:asciiTheme="majorHAnsi" w:hAnsiTheme="majorHAnsi" w:cstheme="majorHAnsi"/>
                <w:noProof/>
              </w:rPr>
              <w:t>21</w:t>
            </w:r>
            <w:r w:rsidR="003A38F2" w:rsidRPr="0003241B">
              <w:rPr>
                <w:rFonts w:asciiTheme="majorHAnsi" w:hAnsiTheme="majorHAnsi" w:cstheme="majorHAnsi"/>
                <w:noProof/>
              </w:rPr>
              <w:t xml:space="preserve"> </w:t>
            </w:r>
            <w:r w:rsidRPr="0003241B">
              <w:rPr>
                <w:rFonts w:asciiTheme="majorHAnsi" w:hAnsiTheme="majorHAnsi" w:cstheme="majorHAnsi"/>
                <w:noProof/>
              </w:rPr>
              <w:t>367</w:t>
            </w:r>
          </w:p>
        </w:tc>
        <w:tc>
          <w:tcPr>
            <w:tcW w:w="3267" w:type="dxa"/>
            <w:hideMark/>
          </w:tcPr>
          <w:p w14:paraId="71A3C74E" w14:textId="079B5372" w:rsidR="00227F0A" w:rsidRPr="0003241B" w:rsidRDefault="00227F0A" w:rsidP="00227F0A">
            <w:pPr>
              <w:rPr>
                <w:rFonts w:asciiTheme="majorHAnsi" w:hAnsiTheme="majorHAnsi" w:cstheme="majorHAnsi"/>
                <w:noProof/>
              </w:rPr>
            </w:pPr>
            <w:r w:rsidRPr="0003241B">
              <w:rPr>
                <w:rFonts w:asciiTheme="majorHAnsi" w:hAnsiTheme="majorHAnsi" w:cstheme="majorHAnsi"/>
                <w:noProof/>
              </w:rPr>
              <w:t>1</w:t>
            </w:r>
            <w:r w:rsidR="003A38F2" w:rsidRPr="0003241B">
              <w:rPr>
                <w:rFonts w:asciiTheme="majorHAnsi" w:hAnsiTheme="majorHAnsi" w:cstheme="majorHAnsi"/>
                <w:noProof/>
              </w:rPr>
              <w:t xml:space="preserve"> </w:t>
            </w:r>
            <w:r w:rsidRPr="0003241B">
              <w:rPr>
                <w:rFonts w:asciiTheme="majorHAnsi" w:hAnsiTheme="majorHAnsi" w:cstheme="majorHAnsi"/>
                <w:noProof/>
              </w:rPr>
              <w:t>220</w:t>
            </w:r>
          </w:p>
        </w:tc>
      </w:tr>
      <w:tr w:rsidR="00227F0A" w:rsidRPr="0003241B" w14:paraId="7C326BFE" w14:textId="77777777" w:rsidTr="00C230B0">
        <w:trPr>
          <w:trHeight w:val="288"/>
        </w:trPr>
        <w:tc>
          <w:tcPr>
            <w:tcW w:w="960" w:type="dxa"/>
            <w:hideMark/>
          </w:tcPr>
          <w:p w14:paraId="3926359B" w14:textId="77777777" w:rsidR="00227F0A" w:rsidRPr="0003241B" w:rsidRDefault="00227F0A" w:rsidP="00227F0A">
            <w:pPr>
              <w:rPr>
                <w:rFonts w:asciiTheme="majorHAnsi" w:hAnsiTheme="majorHAnsi" w:cstheme="majorHAnsi"/>
                <w:noProof/>
              </w:rPr>
            </w:pPr>
            <w:r w:rsidRPr="0003241B">
              <w:rPr>
                <w:rFonts w:asciiTheme="majorHAnsi" w:hAnsiTheme="majorHAnsi" w:cstheme="majorHAnsi"/>
                <w:noProof/>
              </w:rPr>
              <w:t>4</w:t>
            </w:r>
          </w:p>
        </w:tc>
        <w:tc>
          <w:tcPr>
            <w:tcW w:w="3153" w:type="dxa"/>
            <w:hideMark/>
          </w:tcPr>
          <w:p w14:paraId="09E34BC9" w14:textId="77777777" w:rsidR="00227F0A" w:rsidRPr="0003241B" w:rsidRDefault="00227F0A" w:rsidP="00227F0A">
            <w:pPr>
              <w:rPr>
                <w:rFonts w:asciiTheme="majorHAnsi" w:hAnsiTheme="majorHAnsi" w:cstheme="majorHAnsi"/>
                <w:noProof/>
              </w:rPr>
            </w:pPr>
            <w:r w:rsidRPr="0003241B">
              <w:rPr>
                <w:rFonts w:asciiTheme="majorHAnsi" w:hAnsiTheme="majorHAnsi" w:cstheme="majorHAnsi"/>
                <w:noProof/>
              </w:rPr>
              <w:t>Balıkesir</w:t>
            </w:r>
          </w:p>
        </w:tc>
        <w:tc>
          <w:tcPr>
            <w:tcW w:w="1213" w:type="dxa"/>
            <w:hideMark/>
          </w:tcPr>
          <w:p w14:paraId="6FDF14A4" w14:textId="05ACEA1C" w:rsidR="00227F0A" w:rsidRPr="0003241B" w:rsidRDefault="00227F0A" w:rsidP="00227F0A">
            <w:pPr>
              <w:rPr>
                <w:rFonts w:asciiTheme="majorHAnsi" w:hAnsiTheme="majorHAnsi" w:cstheme="majorHAnsi"/>
                <w:noProof/>
              </w:rPr>
            </w:pPr>
            <w:r w:rsidRPr="0003241B">
              <w:rPr>
                <w:rFonts w:asciiTheme="majorHAnsi" w:hAnsiTheme="majorHAnsi" w:cstheme="majorHAnsi"/>
                <w:noProof/>
              </w:rPr>
              <w:t>3</w:t>
            </w:r>
            <w:r w:rsidR="003A38F2" w:rsidRPr="0003241B">
              <w:rPr>
                <w:rFonts w:asciiTheme="majorHAnsi" w:hAnsiTheme="majorHAnsi" w:cstheme="majorHAnsi"/>
                <w:noProof/>
              </w:rPr>
              <w:t xml:space="preserve"> </w:t>
            </w:r>
            <w:r w:rsidRPr="0003241B">
              <w:rPr>
                <w:rFonts w:asciiTheme="majorHAnsi" w:hAnsiTheme="majorHAnsi" w:cstheme="majorHAnsi"/>
                <w:noProof/>
              </w:rPr>
              <w:t>530</w:t>
            </w:r>
          </w:p>
        </w:tc>
        <w:tc>
          <w:tcPr>
            <w:tcW w:w="3267" w:type="dxa"/>
            <w:hideMark/>
          </w:tcPr>
          <w:p w14:paraId="5C27C160" w14:textId="77777777" w:rsidR="00227F0A" w:rsidRPr="0003241B" w:rsidRDefault="00227F0A" w:rsidP="00227F0A">
            <w:pPr>
              <w:rPr>
                <w:rFonts w:asciiTheme="majorHAnsi" w:hAnsiTheme="majorHAnsi" w:cstheme="majorHAnsi"/>
                <w:noProof/>
              </w:rPr>
            </w:pPr>
            <w:r w:rsidRPr="0003241B">
              <w:rPr>
                <w:rFonts w:asciiTheme="majorHAnsi" w:hAnsiTheme="majorHAnsi" w:cstheme="majorHAnsi"/>
                <w:noProof/>
              </w:rPr>
              <w:t>364</w:t>
            </w:r>
          </w:p>
        </w:tc>
      </w:tr>
      <w:tr w:rsidR="00227F0A" w:rsidRPr="0003241B" w14:paraId="4B4DCD00" w14:textId="77777777" w:rsidTr="00C230B0">
        <w:trPr>
          <w:trHeight w:val="288"/>
        </w:trPr>
        <w:tc>
          <w:tcPr>
            <w:tcW w:w="960" w:type="dxa"/>
            <w:hideMark/>
          </w:tcPr>
          <w:p w14:paraId="3565F399" w14:textId="77777777" w:rsidR="00227F0A" w:rsidRPr="0003241B" w:rsidRDefault="00227F0A" w:rsidP="00227F0A">
            <w:pPr>
              <w:rPr>
                <w:rFonts w:asciiTheme="majorHAnsi" w:hAnsiTheme="majorHAnsi" w:cstheme="majorHAnsi"/>
                <w:noProof/>
              </w:rPr>
            </w:pPr>
            <w:r w:rsidRPr="0003241B">
              <w:rPr>
                <w:rFonts w:asciiTheme="majorHAnsi" w:hAnsiTheme="majorHAnsi" w:cstheme="majorHAnsi"/>
                <w:noProof/>
              </w:rPr>
              <w:t>5</w:t>
            </w:r>
          </w:p>
        </w:tc>
        <w:tc>
          <w:tcPr>
            <w:tcW w:w="3153" w:type="dxa"/>
            <w:hideMark/>
          </w:tcPr>
          <w:p w14:paraId="233F0608" w14:textId="77777777" w:rsidR="00227F0A" w:rsidRPr="0003241B" w:rsidRDefault="00227F0A" w:rsidP="00227F0A">
            <w:pPr>
              <w:rPr>
                <w:rFonts w:asciiTheme="majorHAnsi" w:hAnsiTheme="majorHAnsi" w:cstheme="majorHAnsi"/>
                <w:noProof/>
              </w:rPr>
            </w:pPr>
            <w:r w:rsidRPr="0003241B">
              <w:rPr>
                <w:rFonts w:asciiTheme="majorHAnsi" w:hAnsiTheme="majorHAnsi" w:cstheme="majorHAnsi"/>
                <w:noProof/>
              </w:rPr>
              <w:t>Bolu</w:t>
            </w:r>
          </w:p>
        </w:tc>
        <w:tc>
          <w:tcPr>
            <w:tcW w:w="1213" w:type="dxa"/>
            <w:hideMark/>
          </w:tcPr>
          <w:p w14:paraId="43D72564" w14:textId="77777777" w:rsidR="00227F0A" w:rsidRPr="0003241B" w:rsidRDefault="00227F0A" w:rsidP="00227F0A">
            <w:pPr>
              <w:rPr>
                <w:rFonts w:asciiTheme="majorHAnsi" w:hAnsiTheme="majorHAnsi" w:cstheme="majorHAnsi"/>
                <w:noProof/>
              </w:rPr>
            </w:pPr>
            <w:r w:rsidRPr="0003241B">
              <w:rPr>
                <w:rFonts w:asciiTheme="majorHAnsi" w:hAnsiTheme="majorHAnsi" w:cstheme="majorHAnsi"/>
                <w:noProof/>
              </w:rPr>
              <w:t>153</w:t>
            </w:r>
          </w:p>
        </w:tc>
        <w:tc>
          <w:tcPr>
            <w:tcW w:w="3267" w:type="dxa"/>
            <w:hideMark/>
          </w:tcPr>
          <w:p w14:paraId="2FC247EB" w14:textId="77777777" w:rsidR="00227F0A" w:rsidRPr="0003241B" w:rsidRDefault="00227F0A" w:rsidP="00227F0A">
            <w:pPr>
              <w:rPr>
                <w:rFonts w:asciiTheme="majorHAnsi" w:hAnsiTheme="majorHAnsi" w:cstheme="majorHAnsi"/>
                <w:noProof/>
              </w:rPr>
            </w:pPr>
            <w:r w:rsidRPr="0003241B">
              <w:rPr>
                <w:rFonts w:asciiTheme="majorHAnsi" w:hAnsiTheme="majorHAnsi" w:cstheme="majorHAnsi"/>
                <w:noProof/>
              </w:rPr>
              <w:t>64</w:t>
            </w:r>
          </w:p>
        </w:tc>
      </w:tr>
      <w:tr w:rsidR="00227F0A" w:rsidRPr="0003241B" w14:paraId="3F37E549" w14:textId="77777777" w:rsidTr="00C230B0">
        <w:trPr>
          <w:trHeight w:val="288"/>
        </w:trPr>
        <w:tc>
          <w:tcPr>
            <w:tcW w:w="960" w:type="dxa"/>
            <w:hideMark/>
          </w:tcPr>
          <w:p w14:paraId="02BE4F8C" w14:textId="77777777" w:rsidR="00227F0A" w:rsidRPr="0003241B" w:rsidRDefault="00227F0A" w:rsidP="00227F0A">
            <w:pPr>
              <w:rPr>
                <w:rFonts w:asciiTheme="majorHAnsi" w:hAnsiTheme="majorHAnsi" w:cstheme="majorHAnsi"/>
                <w:noProof/>
              </w:rPr>
            </w:pPr>
            <w:r w:rsidRPr="0003241B">
              <w:rPr>
                <w:rFonts w:asciiTheme="majorHAnsi" w:hAnsiTheme="majorHAnsi" w:cstheme="majorHAnsi"/>
                <w:noProof/>
              </w:rPr>
              <w:t>6</w:t>
            </w:r>
          </w:p>
        </w:tc>
        <w:tc>
          <w:tcPr>
            <w:tcW w:w="3153" w:type="dxa"/>
            <w:hideMark/>
          </w:tcPr>
          <w:p w14:paraId="59FE5977" w14:textId="77777777" w:rsidR="00227F0A" w:rsidRPr="0003241B" w:rsidRDefault="00227F0A" w:rsidP="00227F0A">
            <w:pPr>
              <w:rPr>
                <w:rFonts w:asciiTheme="majorHAnsi" w:hAnsiTheme="majorHAnsi" w:cstheme="majorHAnsi"/>
                <w:noProof/>
              </w:rPr>
            </w:pPr>
            <w:r w:rsidRPr="0003241B">
              <w:rPr>
                <w:rFonts w:asciiTheme="majorHAnsi" w:hAnsiTheme="majorHAnsi" w:cstheme="majorHAnsi"/>
                <w:noProof/>
              </w:rPr>
              <w:t>Bursa</w:t>
            </w:r>
          </w:p>
        </w:tc>
        <w:tc>
          <w:tcPr>
            <w:tcW w:w="1213" w:type="dxa"/>
            <w:hideMark/>
          </w:tcPr>
          <w:p w14:paraId="0DBB1F80" w14:textId="25A73EA9" w:rsidR="00227F0A" w:rsidRPr="0003241B" w:rsidRDefault="00227F0A" w:rsidP="00227F0A">
            <w:pPr>
              <w:rPr>
                <w:rFonts w:asciiTheme="majorHAnsi" w:hAnsiTheme="majorHAnsi" w:cstheme="majorHAnsi"/>
                <w:noProof/>
              </w:rPr>
            </w:pPr>
            <w:r w:rsidRPr="0003241B">
              <w:rPr>
                <w:rFonts w:asciiTheme="majorHAnsi" w:hAnsiTheme="majorHAnsi" w:cstheme="majorHAnsi"/>
                <w:noProof/>
              </w:rPr>
              <w:t>16</w:t>
            </w:r>
            <w:r w:rsidR="003A38F2" w:rsidRPr="0003241B">
              <w:rPr>
                <w:rFonts w:asciiTheme="majorHAnsi" w:hAnsiTheme="majorHAnsi" w:cstheme="majorHAnsi"/>
                <w:noProof/>
              </w:rPr>
              <w:t xml:space="preserve"> </w:t>
            </w:r>
            <w:r w:rsidRPr="0003241B">
              <w:rPr>
                <w:rFonts w:asciiTheme="majorHAnsi" w:hAnsiTheme="majorHAnsi" w:cstheme="majorHAnsi"/>
                <w:noProof/>
              </w:rPr>
              <w:t>678</w:t>
            </w:r>
          </w:p>
        </w:tc>
        <w:tc>
          <w:tcPr>
            <w:tcW w:w="3267" w:type="dxa"/>
            <w:hideMark/>
          </w:tcPr>
          <w:p w14:paraId="5EB41FE1" w14:textId="1E40223B" w:rsidR="00227F0A" w:rsidRPr="0003241B" w:rsidRDefault="00227F0A" w:rsidP="00227F0A">
            <w:pPr>
              <w:rPr>
                <w:rFonts w:asciiTheme="majorHAnsi" w:hAnsiTheme="majorHAnsi" w:cstheme="majorHAnsi"/>
                <w:noProof/>
              </w:rPr>
            </w:pPr>
            <w:r w:rsidRPr="0003241B">
              <w:rPr>
                <w:rFonts w:asciiTheme="majorHAnsi" w:hAnsiTheme="majorHAnsi" w:cstheme="majorHAnsi"/>
                <w:noProof/>
              </w:rPr>
              <w:t>4</w:t>
            </w:r>
            <w:r w:rsidR="00EB594B" w:rsidRPr="0003241B">
              <w:rPr>
                <w:rFonts w:asciiTheme="majorHAnsi" w:hAnsiTheme="majorHAnsi" w:cstheme="majorHAnsi"/>
                <w:noProof/>
              </w:rPr>
              <w:t xml:space="preserve"> </w:t>
            </w:r>
            <w:r w:rsidRPr="0003241B">
              <w:rPr>
                <w:rFonts w:asciiTheme="majorHAnsi" w:hAnsiTheme="majorHAnsi" w:cstheme="majorHAnsi"/>
                <w:noProof/>
              </w:rPr>
              <w:t>050</w:t>
            </w:r>
          </w:p>
        </w:tc>
      </w:tr>
      <w:tr w:rsidR="00227F0A" w:rsidRPr="0003241B" w14:paraId="05D4BA29" w14:textId="77777777" w:rsidTr="00C230B0">
        <w:trPr>
          <w:trHeight w:val="288"/>
        </w:trPr>
        <w:tc>
          <w:tcPr>
            <w:tcW w:w="960" w:type="dxa"/>
            <w:hideMark/>
          </w:tcPr>
          <w:p w14:paraId="5E640699" w14:textId="77777777" w:rsidR="00227F0A" w:rsidRPr="0003241B" w:rsidRDefault="00227F0A" w:rsidP="00227F0A">
            <w:pPr>
              <w:rPr>
                <w:rFonts w:asciiTheme="majorHAnsi" w:hAnsiTheme="majorHAnsi" w:cstheme="majorHAnsi"/>
                <w:noProof/>
              </w:rPr>
            </w:pPr>
            <w:r w:rsidRPr="0003241B">
              <w:rPr>
                <w:rFonts w:asciiTheme="majorHAnsi" w:hAnsiTheme="majorHAnsi" w:cstheme="majorHAnsi"/>
                <w:noProof/>
              </w:rPr>
              <w:t>7</w:t>
            </w:r>
          </w:p>
        </w:tc>
        <w:tc>
          <w:tcPr>
            <w:tcW w:w="3153" w:type="dxa"/>
            <w:hideMark/>
          </w:tcPr>
          <w:p w14:paraId="3E5DF6B2" w14:textId="77777777" w:rsidR="00227F0A" w:rsidRPr="0003241B" w:rsidRDefault="00227F0A" w:rsidP="00227F0A">
            <w:pPr>
              <w:rPr>
                <w:rFonts w:asciiTheme="majorHAnsi" w:hAnsiTheme="majorHAnsi" w:cstheme="majorHAnsi"/>
                <w:noProof/>
              </w:rPr>
            </w:pPr>
            <w:r w:rsidRPr="0003241B">
              <w:rPr>
                <w:rFonts w:asciiTheme="majorHAnsi" w:hAnsiTheme="majorHAnsi" w:cstheme="majorHAnsi"/>
                <w:noProof/>
              </w:rPr>
              <w:t>Çanakkale</w:t>
            </w:r>
          </w:p>
        </w:tc>
        <w:tc>
          <w:tcPr>
            <w:tcW w:w="1213" w:type="dxa"/>
            <w:hideMark/>
          </w:tcPr>
          <w:p w14:paraId="35CDDFB5" w14:textId="6A2E5F34" w:rsidR="00227F0A" w:rsidRPr="0003241B" w:rsidRDefault="00227F0A" w:rsidP="00227F0A">
            <w:pPr>
              <w:rPr>
                <w:rFonts w:asciiTheme="majorHAnsi" w:hAnsiTheme="majorHAnsi" w:cstheme="majorHAnsi"/>
                <w:noProof/>
              </w:rPr>
            </w:pPr>
            <w:r w:rsidRPr="0003241B">
              <w:rPr>
                <w:rFonts w:asciiTheme="majorHAnsi" w:hAnsiTheme="majorHAnsi" w:cstheme="majorHAnsi"/>
                <w:noProof/>
              </w:rPr>
              <w:t>1</w:t>
            </w:r>
            <w:r w:rsidR="003A38F2" w:rsidRPr="0003241B">
              <w:rPr>
                <w:rFonts w:asciiTheme="majorHAnsi" w:hAnsiTheme="majorHAnsi" w:cstheme="majorHAnsi"/>
                <w:noProof/>
              </w:rPr>
              <w:t xml:space="preserve"> </w:t>
            </w:r>
            <w:r w:rsidRPr="0003241B">
              <w:rPr>
                <w:rFonts w:asciiTheme="majorHAnsi" w:hAnsiTheme="majorHAnsi" w:cstheme="majorHAnsi"/>
                <w:noProof/>
              </w:rPr>
              <w:t>452</w:t>
            </w:r>
          </w:p>
        </w:tc>
        <w:tc>
          <w:tcPr>
            <w:tcW w:w="3267" w:type="dxa"/>
            <w:hideMark/>
          </w:tcPr>
          <w:p w14:paraId="360C02D0" w14:textId="77777777" w:rsidR="00227F0A" w:rsidRPr="0003241B" w:rsidRDefault="00227F0A" w:rsidP="00227F0A">
            <w:pPr>
              <w:rPr>
                <w:rFonts w:asciiTheme="majorHAnsi" w:hAnsiTheme="majorHAnsi" w:cstheme="majorHAnsi"/>
                <w:noProof/>
              </w:rPr>
            </w:pPr>
            <w:r w:rsidRPr="0003241B">
              <w:rPr>
                <w:rFonts w:asciiTheme="majorHAnsi" w:hAnsiTheme="majorHAnsi" w:cstheme="majorHAnsi"/>
                <w:noProof/>
              </w:rPr>
              <w:t>0</w:t>
            </w:r>
          </w:p>
        </w:tc>
      </w:tr>
      <w:tr w:rsidR="00227F0A" w:rsidRPr="0003241B" w14:paraId="72EC7FE8" w14:textId="77777777" w:rsidTr="00C230B0">
        <w:trPr>
          <w:trHeight w:val="288"/>
        </w:trPr>
        <w:tc>
          <w:tcPr>
            <w:tcW w:w="960" w:type="dxa"/>
            <w:hideMark/>
          </w:tcPr>
          <w:p w14:paraId="4CF66D24" w14:textId="77777777" w:rsidR="00227F0A" w:rsidRPr="0003241B" w:rsidRDefault="00227F0A" w:rsidP="00227F0A">
            <w:pPr>
              <w:rPr>
                <w:rFonts w:asciiTheme="majorHAnsi" w:hAnsiTheme="majorHAnsi" w:cstheme="majorHAnsi"/>
                <w:noProof/>
              </w:rPr>
            </w:pPr>
            <w:r w:rsidRPr="0003241B">
              <w:rPr>
                <w:rFonts w:asciiTheme="majorHAnsi" w:hAnsiTheme="majorHAnsi" w:cstheme="majorHAnsi"/>
                <w:noProof/>
              </w:rPr>
              <w:t>8</w:t>
            </w:r>
          </w:p>
        </w:tc>
        <w:tc>
          <w:tcPr>
            <w:tcW w:w="3153" w:type="dxa"/>
            <w:hideMark/>
          </w:tcPr>
          <w:p w14:paraId="24C5EB67" w14:textId="77777777" w:rsidR="00227F0A" w:rsidRPr="0003241B" w:rsidRDefault="00227F0A" w:rsidP="00227F0A">
            <w:pPr>
              <w:rPr>
                <w:rFonts w:asciiTheme="majorHAnsi" w:hAnsiTheme="majorHAnsi" w:cstheme="majorHAnsi"/>
                <w:noProof/>
              </w:rPr>
            </w:pPr>
            <w:r w:rsidRPr="0003241B">
              <w:rPr>
                <w:rFonts w:asciiTheme="majorHAnsi" w:hAnsiTheme="majorHAnsi" w:cstheme="majorHAnsi"/>
                <w:noProof/>
              </w:rPr>
              <w:t>Isparta</w:t>
            </w:r>
          </w:p>
        </w:tc>
        <w:tc>
          <w:tcPr>
            <w:tcW w:w="1213" w:type="dxa"/>
            <w:hideMark/>
          </w:tcPr>
          <w:p w14:paraId="57E4826B" w14:textId="77777777" w:rsidR="00227F0A" w:rsidRPr="0003241B" w:rsidRDefault="00227F0A" w:rsidP="00227F0A">
            <w:pPr>
              <w:rPr>
                <w:rFonts w:asciiTheme="majorHAnsi" w:hAnsiTheme="majorHAnsi" w:cstheme="majorHAnsi"/>
                <w:noProof/>
              </w:rPr>
            </w:pPr>
            <w:r w:rsidRPr="0003241B">
              <w:rPr>
                <w:rFonts w:asciiTheme="majorHAnsi" w:hAnsiTheme="majorHAnsi" w:cstheme="majorHAnsi"/>
                <w:noProof/>
              </w:rPr>
              <w:t>471</w:t>
            </w:r>
          </w:p>
        </w:tc>
        <w:tc>
          <w:tcPr>
            <w:tcW w:w="3267" w:type="dxa"/>
            <w:hideMark/>
          </w:tcPr>
          <w:p w14:paraId="746C1EF5" w14:textId="77777777" w:rsidR="00227F0A" w:rsidRPr="0003241B" w:rsidRDefault="00227F0A" w:rsidP="00227F0A">
            <w:pPr>
              <w:rPr>
                <w:rFonts w:asciiTheme="majorHAnsi" w:hAnsiTheme="majorHAnsi" w:cstheme="majorHAnsi"/>
                <w:noProof/>
              </w:rPr>
            </w:pPr>
            <w:r w:rsidRPr="0003241B">
              <w:rPr>
                <w:rFonts w:asciiTheme="majorHAnsi" w:hAnsiTheme="majorHAnsi" w:cstheme="majorHAnsi"/>
                <w:noProof/>
              </w:rPr>
              <w:t>42</w:t>
            </w:r>
          </w:p>
        </w:tc>
      </w:tr>
      <w:tr w:rsidR="00227F0A" w:rsidRPr="0003241B" w14:paraId="3244F4E6" w14:textId="77777777" w:rsidTr="00C230B0">
        <w:trPr>
          <w:trHeight w:val="288"/>
        </w:trPr>
        <w:tc>
          <w:tcPr>
            <w:tcW w:w="960" w:type="dxa"/>
            <w:hideMark/>
          </w:tcPr>
          <w:p w14:paraId="75F3DE7D" w14:textId="77777777" w:rsidR="00227F0A" w:rsidRPr="0003241B" w:rsidRDefault="00227F0A" w:rsidP="00227F0A">
            <w:pPr>
              <w:rPr>
                <w:rFonts w:asciiTheme="majorHAnsi" w:hAnsiTheme="majorHAnsi" w:cstheme="majorHAnsi"/>
                <w:noProof/>
              </w:rPr>
            </w:pPr>
            <w:r w:rsidRPr="0003241B">
              <w:rPr>
                <w:rFonts w:asciiTheme="majorHAnsi" w:hAnsiTheme="majorHAnsi" w:cstheme="majorHAnsi"/>
                <w:noProof/>
              </w:rPr>
              <w:t>9</w:t>
            </w:r>
          </w:p>
        </w:tc>
        <w:tc>
          <w:tcPr>
            <w:tcW w:w="3153" w:type="dxa"/>
            <w:hideMark/>
          </w:tcPr>
          <w:p w14:paraId="27AB6151" w14:textId="77777777" w:rsidR="00227F0A" w:rsidRPr="0003241B" w:rsidRDefault="00227F0A" w:rsidP="00227F0A">
            <w:pPr>
              <w:rPr>
                <w:rFonts w:asciiTheme="majorHAnsi" w:hAnsiTheme="majorHAnsi" w:cstheme="majorHAnsi"/>
                <w:noProof/>
              </w:rPr>
            </w:pPr>
            <w:r w:rsidRPr="0003241B">
              <w:rPr>
                <w:rFonts w:asciiTheme="majorHAnsi" w:hAnsiTheme="majorHAnsi" w:cstheme="majorHAnsi"/>
                <w:noProof/>
              </w:rPr>
              <w:t>İstanbul</w:t>
            </w:r>
          </w:p>
        </w:tc>
        <w:tc>
          <w:tcPr>
            <w:tcW w:w="1213" w:type="dxa"/>
            <w:hideMark/>
          </w:tcPr>
          <w:p w14:paraId="74C1164C" w14:textId="024BEBE8" w:rsidR="00227F0A" w:rsidRPr="0003241B" w:rsidRDefault="00227F0A" w:rsidP="00227F0A">
            <w:pPr>
              <w:rPr>
                <w:rFonts w:asciiTheme="majorHAnsi" w:hAnsiTheme="majorHAnsi" w:cstheme="majorHAnsi"/>
                <w:noProof/>
              </w:rPr>
            </w:pPr>
            <w:r w:rsidRPr="0003241B">
              <w:rPr>
                <w:rFonts w:asciiTheme="majorHAnsi" w:hAnsiTheme="majorHAnsi" w:cstheme="majorHAnsi"/>
                <w:noProof/>
              </w:rPr>
              <w:t>6</w:t>
            </w:r>
            <w:r w:rsidR="003A38F2" w:rsidRPr="0003241B">
              <w:rPr>
                <w:rFonts w:asciiTheme="majorHAnsi" w:hAnsiTheme="majorHAnsi" w:cstheme="majorHAnsi"/>
                <w:noProof/>
              </w:rPr>
              <w:t xml:space="preserve"> </w:t>
            </w:r>
            <w:r w:rsidRPr="0003241B">
              <w:rPr>
                <w:rFonts w:asciiTheme="majorHAnsi" w:hAnsiTheme="majorHAnsi" w:cstheme="majorHAnsi"/>
                <w:noProof/>
              </w:rPr>
              <w:t>603</w:t>
            </w:r>
          </w:p>
        </w:tc>
        <w:tc>
          <w:tcPr>
            <w:tcW w:w="3267" w:type="dxa"/>
            <w:hideMark/>
          </w:tcPr>
          <w:p w14:paraId="2E815274" w14:textId="77777777" w:rsidR="00227F0A" w:rsidRPr="0003241B" w:rsidRDefault="00227F0A" w:rsidP="00227F0A">
            <w:pPr>
              <w:rPr>
                <w:rFonts w:asciiTheme="majorHAnsi" w:hAnsiTheme="majorHAnsi" w:cstheme="majorHAnsi"/>
                <w:noProof/>
              </w:rPr>
            </w:pPr>
            <w:r w:rsidRPr="0003241B">
              <w:rPr>
                <w:rFonts w:asciiTheme="majorHAnsi" w:hAnsiTheme="majorHAnsi" w:cstheme="majorHAnsi"/>
                <w:noProof/>
              </w:rPr>
              <w:t>910</w:t>
            </w:r>
          </w:p>
        </w:tc>
      </w:tr>
      <w:tr w:rsidR="00227F0A" w:rsidRPr="0003241B" w14:paraId="682D3BB5" w14:textId="77777777" w:rsidTr="00C230B0">
        <w:trPr>
          <w:trHeight w:val="288"/>
        </w:trPr>
        <w:tc>
          <w:tcPr>
            <w:tcW w:w="960" w:type="dxa"/>
            <w:hideMark/>
          </w:tcPr>
          <w:p w14:paraId="1A73DD58" w14:textId="77777777" w:rsidR="00227F0A" w:rsidRPr="0003241B" w:rsidRDefault="00227F0A" w:rsidP="00227F0A">
            <w:pPr>
              <w:rPr>
                <w:rFonts w:asciiTheme="majorHAnsi" w:hAnsiTheme="majorHAnsi" w:cstheme="majorHAnsi"/>
                <w:noProof/>
              </w:rPr>
            </w:pPr>
            <w:r w:rsidRPr="0003241B">
              <w:rPr>
                <w:rFonts w:asciiTheme="majorHAnsi" w:hAnsiTheme="majorHAnsi" w:cstheme="majorHAnsi"/>
                <w:noProof/>
              </w:rPr>
              <w:t>10</w:t>
            </w:r>
          </w:p>
        </w:tc>
        <w:tc>
          <w:tcPr>
            <w:tcW w:w="3153" w:type="dxa"/>
            <w:hideMark/>
          </w:tcPr>
          <w:p w14:paraId="69FF3EE0" w14:textId="77777777" w:rsidR="00227F0A" w:rsidRPr="0003241B" w:rsidRDefault="00227F0A" w:rsidP="00227F0A">
            <w:pPr>
              <w:rPr>
                <w:rFonts w:asciiTheme="majorHAnsi" w:hAnsiTheme="majorHAnsi" w:cstheme="majorHAnsi"/>
                <w:noProof/>
              </w:rPr>
            </w:pPr>
            <w:r w:rsidRPr="0003241B">
              <w:rPr>
                <w:rFonts w:asciiTheme="majorHAnsi" w:hAnsiTheme="majorHAnsi" w:cstheme="majorHAnsi"/>
                <w:noProof/>
              </w:rPr>
              <w:t>İzmir</w:t>
            </w:r>
          </w:p>
        </w:tc>
        <w:tc>
          <w:tcPr>
            <w:tcW w:w="1213" w:type="dxa"/>
            <w:hideMark/>
          </w:tcPr>
          <w:p w14:paraId="001C0347" w14:textId="784DDC5B" w:rsidR="00227F0A" w:rsidRPr="0003241B" w:rsidRDefault="00227F0A" w:rsidP="00227F0A">
            <w:pPr>
              <w:rPr>
                <w:rFonts w:asciiTheme="majorHAnsi" w:hAnsiTheme="majorHAnsi" w:cstheme="majorHAnsi"/>
                <w:noProof/>
              </w:rPr>
            </w:pPr>
            <w:r w:rsidRPr="0003241B">
              <w:rPr>
                <w:rFonts w:asciiTheme="majorHAnsi" w:hAnsiTheme="majorHAnsi" w:cstheme="majorHAnsi"/>
                <w:noProof/>
              </w:rPr>
              <w:t>15</w:t>
            </w:r>
            <w:r w:rsidR="003A38F2" w:rsidRPr="0003241B">
              <w:rPr>
                <w:rFonts w:asciiTheme="majorHAnsi" w:hAnsiTheme="majorHAnsi" w:cstheme="majorHAnsi"/>
                <w:noProof/>
              </w:rPr>
              <w:t xml:space="preserve"> </w:t>
            </w:r>
            <w:r w:rsidRPr="0003241B">
              <w:rPr>
                <w:rFonts w:asciiTheme="majorHAnsi" w:hAnsiTheme="majorHAnsi" w:cstheme="majorHAnsi"/>
                <w:noProof/>
              </w:rPr>
              <w:t>406</w:t>
            </w:r>
          </w:p>
        </w:tc>
        <w:tc>
          <w:tcPr>
            <w:tcW w:w="3267" w:type="dxa"/>
            <w:hideMark/>
          </w:tcPr>
          <w:p w14:paraId="4DB65D7C" w14:textId="5F368C6A" w:rsidR="00227F0A" w:rsidRPr="0003241B" w:rsidRDefault="004C497B" w:rsidP="00227F0A">
            <w:pPr>
              <w:rPr>
                <w:rFonts w:asciiTheme="majorHAnsi" w:hAnsiTheme="majorHAnsi" w:cstheme="majorHAnsi"/>
                <w:noProof/>
              </w:rPr>
            </w:pPr>
            <w:r w:rsidRPr="0003241B">
              <w:rPr>
                <w:rFonts w:asciiTheme="majorHAnsi" w:hAnsiTheme="majorHAnsi" w:cstheme="majorHAnsi"/>
                <w:noProof/>
              </w:rPr>
              <w:t>40</w:t>
            </w:r>
          </w:p>
        </w:tc>
      </w:tr>
      <w:tr w:rsidR="00227F0A" w:rsidRPr="0003241B" w14:paraId="088E413D" w14:textId="77777777" w:rsidTr="00C230B0">
        <w:trPr>
          <w:trHeight w:val="288"/>
        </w:trPr>
        <w:tc>
          <w:tcPr>
            <w:tcW w:w="960" w:type="dxa"/>
            <w:hideMark/>
          </w:tcPr>
          <w:p w14:paraId="2A5878EE" w14:textId="77777777" w:rsidR="00227F0A" w:rsidRPr="0003241B" w:rsidRDefault="00227F0A" w:rsidP="00227F0A">
            <w:pPr>
              <w:rPr>
                <w:rFonts w:asciiTheme="majorHAnsi" w:hAnsiTheme="majorHAnsi" w:cstheme="majorHAnsi"/>
                <w:noProof/>
              </w:rPr>
            </w:pPr>
            <w:r w:rsidRPr="0003241B">
              <w:rPr>
                <w:rFonts w:asciiTheme="majorHAnsi" w:hAnsiTheme="majorHAnsi" w:cstheme="majorHAnsi"/>
                <w:noProof/>
              </w:rPr>
              <w:t>11</w:t>
            </w:r>
          </w:p>
        </w:tc>
        <w:tc>
          <w:tcPr>
            <w:tcW w:w="3153" w:type="dxa"/>
            <w:hideMark/>
          </w:tcPr>
          <w:p w14:paraId="1F2404B3" w14:textId="77777777" w:rsidR="00227F0A" w:rsidRPr="0003241B" w:rsidRDefault="00227F0A" w:rsidP="00227F0A">
            <w:pPr>
              <w:rPr>
                <w:rFonts w:asciiTheme="majorHAnsi" w:hAnsiTheme="majorHAnsi" w:cstheme="majorHAnsi"/>
                <w:noProof/>
              </w:rPr>
            </w:pPr>
            <w:r w:rsidRPr="0003241B">
              <w:rPr>
                <w:rFonts w:asciiTheme="majorHAnsi" w:hAnsiTheme="majorHAnsi" w:cstheme="majorHAnsi"/>
                <w:noProof/>
              </w:rPr>
              <w:t>Kahramanmaraş</w:t>
            </w:r>
          </w:p>
        </w:tc>
        <w:tc>
          <w:tcPr>
            <w:tcW w:w="1213" w:type="dxa"/>
            <w:hideMark/>
          </w:tcPr>
          <w:p w14:paraId="43D51062" w14:textId="7DE83F0C" w:rsidR="00227F0A" w:rsidRPr="0003241B" w:rsidRDefault="00227F0A" w:rsidP="00227F0A">
            <w:pPr>
              <w:rPr>
                <w:rFonts w:asciiTheme="majorHAnsi" w:hAnsiTheme="majorHAnsi" w:cstheme="majorHAnsi"/>
                <w:noProof/>
              </w:rPr>
            </w:pPr>
            <w:r w:rsidRPr="0003241B">
              <w:rPr>
                <w:rFonts w:asciiTheme="majorHAnsi" w:hAnsiTheme="majorHAnsi" w:cstheme="majorHAnsi"/>
                <w:noProof/>
              </w:rPr>
              <w:t>20</w:t>
            </w:r>
            <w:r w:rsidR="003A38F2" w:rsidRPr="0003241B">
              <w:rPr>
                <w:rFonts w:asciiTheme="majorHAnsi" w:hAnsiTheme="majorHAnsi" w:cstheme="majorHAnsi"/>
                <w:noProof/>
              </w:rPr>
              <w:t xml:space="preserve"> </w:t>
            </w:r>
            <w:r w:rsidRPr="0003241B">
              <w:rPr>
                <w:rFonts w:asciiTheme="majorHAnsi" w:hAnsiTheme="majorHAnsi" w:cstheme="majorHAnsi"/>
                <w:noProof/>
              </w:rPr>
              <w:t>744</w:t>
            </w:r>
          </w:p>
        </w:tc>
        <w:tc>
          <w:tcPr>
            <w:tcW w:w="3267" w:type="dxa"/>
            <w:hideMark/>
          </w:tcPr>
          <w:p w14:paraId="5FE252C5" w14:textId="0C489CF8" w:rsidR="00227F0A" w:rsidRPr="0003241B" w:rsidRDefault="00227F0A" w:rsidP="00227F0A">
            <w:pPr>
              <w:rPr>
                <w:rFonts w:asciiTheme="majorHAnsi" w:hAnsiTheme="majorHAnsi" w:cstheme="majorHAnsi"/>
                <w:noProof/>
              </w:rPr>
            </w:pPr>
            <w:r w:rsidRPr="0003241B">
              <w:rPr>
                <w:rFonts w:asciiTheme="majorHAnsi" w:hAnsiTheme="majorHAnsi" w:cstheme="majorHAnsi"/>
                <w:noProof/>
              </w:rPr>
              <w:t>1</w:t>
            </w:r>
            <w:r w:rsidR="003A38F2" w:rsidRPr="0003241B">
              <w:rPr>
                <w:rFonts w:asciiTheme="majorHAnsi" w:hAnsiTheme="majorHAnsi" w:cstheme="majorHAnsi"/>
                <w:noProof/>
              </w:rPr>
              <w:t xml:space="preserve"> </w:t>
            </w:r>
            <w:r w:rsidRPr="0003241B">
              <w:rPr>
                <w:rFonts w:asciiTheme="majorHAnsi" w:hAnsiTheme="majorHAnsi" w:cstheme="majorHAnsi"/>
                <w:noProof/>
              </w:rPr>
              <w:t>590</w:t>
            </w:r>
          </w:p>
        </w:tc>
      </w:tr>
      <w:tr w:rsidR="00227F0A" w:rsidRPr="0003241B" w14:paraId="2B17C689" w14:textId="77777777" w:rsidTr="00C230B0">
        <w:trPr>
          <w:trHeight w:val="288"/>
        </w:trPr>
        <w:tc>
          <w:tcPr>
            <w:tcW w:w="960" w:type="dxa"/>
            <w:hideMark/>
          </w:tcPr>
          <w:p w14:paraId="54696354" w14:textId="77777777" w:rsidR="00227F0A" w:rsidRPr="0003241B" w:rsidRDefault="00227F0A" w:rsidP="00227F0A">
            <w:pPr>
              <w:rPr>
                <w:rFonts w:asciiTheme="majorHAnsi" w:hAnsiTheme="majorHAnsi" w:cstheme="majorHAnsi"/>
                <w:noProof/>
              </w:rPr>
            </w:pPr>
            <w:r w:rsidRPr="0003241B">
              <w:rPr>
                <w:rFonts w:asciiTheme="majorHAnsi" w:hAnsiTheme="majorHAnsi" w:cstheme="majorHAnsi"/>
                <w:noProof/>
              </w:rPr>
              <w:t>12</w:t>
            </w:r>
          </w:p>
        </w:tc>
        <w:tc>
          <w:tcPr>
            <w:tcW w:w="3153" w:type="dxa"/>
            <w:hideMark/>
          </w:tcPr>
          <w:p w14:paraId="6A1460C2" w14:textId="77777777" w:rsidR="00227F0A" w:rsidRPr="0003241B" w:rsidRDefault="00227F0A" w:rsidP="00227F0A">
            <w:pPr>
              <w:rPr>
                <w:rFonts w:asciiTheme="majorHAnsi" w:hAnsiTheme="majorHAnsi" w:cstheme="majorHAnsi"/>
                <w:noProof/>
              </w:rPr>
            </w:pPr>
            <w:r w:rsidRPr="0003241B">
              <w:rPr>
                <w:rFonts w:asciiTheme="majorHAnsi" w:hAnsiTheme="majorHAnsi" w:cstheme="majorHAnsi"/>
                <w:noProof/>
              </w:rPr>
              <w:t>Kastamonu</w:t>
            </w:r>
          </w:p>
        </w:tc>
        <w:tc>
          <w:tcPr>
            <w:tcW w:w="1213" w:type="dxa"/>
            <w:hideMark/>
          </w:tcPr>
          <w:p w14:paraId="2AD0EB1D" w14:textId="73C9A317" w:rsidR="00227F0A" w:rsidRPr="0003241B" w:rsidRDefault="00227F0A" w:rsidP="00227F0A">
            <w:pPr>
              <w:rPr>
                <w:rFonts w:asciiTheme="majorHAnsi" w:hAnsiTheme="majorHAnsi" w:cstheme="majorHAnsi"/>
                <w:noProof/>
              </w:rPr>
            </w:pPr>
            <w:r w:rsidRPr="0003241B">
              <w:rPr>
                <w:rFonts w:asciiTheme="majorHAnsi" w:hAnsiTheme="majorHAnsi" w:cstheme="majorHAnsi"/>
                <w:noProof/>
              </w:rPr>
              <w:t>5</w:t>
            </w:r>
            <w:r w:rsidR="003A38F2" w:rsidRPr="0003241B">
              <w:rPr>
                <w:rFonts w:asciiTheme="majorHAnsi" w:hAnsiTheme="majorHAnsi" w:cstheme="majorHAnsi"/>
                <w:noProof/>
              </w:rPr>
              <w:t xml:space="preserve"> </w:t>
            </w:r>
            <w:r w:rsidRPr="0003241B">
              <w:rPr>
                <w:rFonts w:asciiTheme="majorHAnsi" w:hAnsiTheme="majorHAnsi" w:cstheme="majorHAnsi"/>
                <w:noProof/>
              </w:rPr>
              <w:t>660</w:t>
            </w:r>
          </w:p>
        </w:tc>
        <w:tc>
          <w:tcPr>
            <w:tcW w:w="3267" w:type="dxa"/>
            <w:hideMark/>
          </w:tcPr>
          <w:p w14:paraId="2BD87BF2" w14:textId="77777777" w:rsidR="00227F0A" w:rsidRPr="0003241B" w:rsidRDefault="00227F0A" w:rsidP="00227F0A">
            <w:pPr>
              <w:rPr>
                <w:rFonts w:asciiTheme="majorHAnsi" w:hAnsiTheme="majorHAnsi" w:cstheme="majorHAnsi"/>
                <w:noProof/>
              </w:rPr>
            </w:pPr>
            <w:r w:rsidRPr="0003241B">
              <w:rPr>
                <w:rFonts w:asciiTheme="majorHAnsi" w:hAnsiTheme="majorHAnsi" w:cstheme="majorHAnsi"/>
                <w:noProof/>
              </w:rPr>
              <w:t>800</w:t>
            </w:r>
          </w:p>
        </w:tc>
      </w:tr>
      <w:tr w:rsidR="00227F0A" w:rsidRPr="0003241B" w14:paraId="6FC88E72" w14:textId="77777777" w:rsidTr="00C230B0">
        <w:trPr>
          <w:trHeight w:val="288"/>
        </w:trPr>
        <w:tc>
          <w:tcPr>
            <w:tcW w:w="960" w:type="dxa"/>
            <w:hideMark/>
          </w:tcPr>
          <w:p w14:paraId="4A284485" w14:textId="77777777" w:rsidR="00227F0A" w:rsidRPr="0003241B" w:rsidRDefault="00227F0A" w:rsidP="00227F0A">
            <w:pPr>
              <w:rPr>
                <w:rFonts w:asciiTheme="majorHAnsi" w:hAnsiTheme="majorHAnsi" w:cstheme="majorHAnsi"/>
                <w:noProof/>
              </w:rPr>
            </w:pPr>
            <w:r w:rsidRPr="0003241B">
              <w:rPr>
                <w:rFonts w:asciiTheme="majorHAnsi" w:hAnsiTheme="majorHAnsi" w:cstheme="majorHAnsi"/>
                <w:noProof/>
              </w:rPr>
              <w:t>13</w:t>
            </w:r>
          </w:p>
        </w:tc>
        <w:tc>
          <w:tcPr>
            <w:tcW w:w="3153" w:type="dxa"/>
            <w:hideMark/>
          </w:tcPr>
          <w:p w14:paraId="05D9787D" w14:textId="77777777" w:rsidR="00227F0A" w:rsidRPr="0003241B" w:rsidRDefault="00227F0A" w:rsidP="00227F0A">
            <w:pPr>
              <w:rPr>
                <w:rFonts w:asciiTheme="majorHAnsi" w:hAnsiTheme="majorHAnsi" w:cstheme="majorHAnsi"/>
                <w:noProof/>
              </w:rPr>
            </w:pPr>
            <w:r w:rsidRPr="0003241B">
              <w:rPr>
                <w:rFonts w:asciiTheme="majorHAnsi" w:hAnsiTheme="majorHAnsi" w:cstheme="majorHAnsi"/>
                <w:noProof/>
              </w:rPr>
              <w:t>Mersin</w:t>
            </w:r>
          </w:p>
        </w:tc>
        <w:tc>
          <w:tcPr>
            <w:tcW w:w="1213" w:type="dxa"/>
            <w:hideMark/>
          </w:tcPr>
          <w:p w14:paraId="02F0028B" w14:textId="4284DDBB" w:rsidR="00227F0A" w:rsidRPr="0003241B" w:rsidRDefault="00227F0A" w:rsidP="00227F0A">
            <w:pPr>
              <w:rPr>
                <w:rFonts w:asciiTheme="majorHAnsi" w:hAnsiTheme="majorHAnsi" w:cstheme="majorHAnsi"/>
                <w:noProof/>
              </w:rPr>
            </w:pPr>
            <w:r w:rsidRPr="0003241B">
              <w:rPr>
                <w:rFonts w:asciiTheme="majorHAnsi" w:hAnsiTheme="majorHAnsi" w:cstheme="majorHAnsi"/>
                <w:noProof/>
              </w:rPr>
              <w:t>23</w:t>
            </w:r>
            <w:r w:rsidR="003A38F2" w:rsidRPr="0003241B">
              <w:rPr>
                <w:rFonts w:asciiTheme="majorHAnsi" w:hAnsiTheme="majorHAnsi" w:cstheme="majorHAnsi"/>
                <w:noProof/>
              </w:rPr>
              <w:t xml:space="preserve"> </w:t>
            </w:r>
            <w:r w:rsidRPr="0003241B">
              <w:rPr>
                <w:rFonts w:asciiTheme="majorHAnsi" w:hAnsiTheme="majorHAnsi" w:cstheme="majorHAnsi"/>
                <w:noProof/>
              </w:rPr>
              <w:t>092</w:t>
            </w:r>
          </w:p>
        </w:tc>
        <w:tc>
          <w:tcPr>
            <w:tcW w:w="3267" w:type="dxa"/>
            <w:hideMark/>
          </w:tcPr>
          <w:p w14:paraId="4C9E4BA3" w14:textId="2822B1B4" w:rsidR="00227F0A" w:rsidRPr="0003241B" w:rsidRDefault="00227F0A" w:rsidP="00227F0A">
            <w:pPr>
              <w:rPr>
                <w:rFonts w:asciiTheme="majorHAnsi" w:hAnsiTheme="majorHAnsi" w:cstheme="majorHAnsi"/>
                <w:noProof/>
              </w:rPr>
            </w:pPr>
            <w:r w:rsidRPr="0003241B">
              <w:rPr>
                <w:rFonts w:asciiTheme="majorHAnsi" w:hAnsiTheme="majorHAnsi" w:cstheme="majorHAnsi"/>
                <w:noProof/>
              </w:rPr>
              <w:t>1</w:t>
            </w:r>
            <w:r w:rsidR="003A38F2" w:rsidRPr="0003241B">
              <w:rPr>
                <w:rFonts w:asciiTheme="majorHAnsi" w:hAnsiTheme="majorHAnsi" w:cstheme="majorHAnsi"/>
                <w:noProof/>
              </w:rPr>
              <w:t xml:space="preserve"> </w:t>
            </w:r>
            <w:r w:rsidRPr="0003241B">
              <w:rPr>
                <w:rFonts w:asciiTheme="majorHAnsi" w:hAnsiTheme="majorHAnsi" w:cstheme="majorHAnsi"/>
                <w:noProof/>
              </w:rPr>
              <w:t>160</w:t>
            </w:r>
          </w:p>
        </w:tc>
      </w:tr>
      <w:tr w:rsidR="00227F0A" w:rsidRPr="0003241B" w14:paraId="59289DDD" w14:textId="77777777" w:rsidTr="00C230B0">
        <w:trPr>
          <w:trHeight w:val="288"/>
        </w:trPr>
        <w:tc>
          <w:tcPr>
            <w:tcW w:w="960" w:type="dxa"/>
            <w:hideMark/>
          </w:tcPr>
          <w:p w14:paraId="7C0DA146" w14:textId="77777777" w:rsidR="00227F0A" w:rsidRPr="0003241B" w:rsidRDefault="00227F0A" w:rsidP="00227F0A">
            <w:pPr>
              <w:rPr>
                <w:rFonts w:asciiTheme="majorHAnsi" w:hAnsiTheme="majorHAnsi" w:cstheme="majorHAnsi"/>
                <w:noProof/>
              </w:rPr>
            </w:pPr>
            <w:r w:rsidRPr="0003241B">
              <w:rPr>
                <w:rFonts w:asciiTheme="majorHAnsi" w:hAnsiTheme="majorHAnsi" w:cstheme="majorHAnsi"/>
                <w:noProof/>
              </w:rPr>
              <w:t>14</w:t>
            </w:r>
          </w:p>
        </w:tc>
        <w:tc>
          <w:tcPr>
            <w:tcW w:w="3153" w:type="dxa"/>
            <w:hideMark/>
          </w:tcPr>
          <w:p w14:paraId="31F0EFFE" w14:textId="77777777" w:rsidR="00227F0A" w:rsidRPr="0003241B" w:rsidRDefault="00227F0A" w:rsidP="00227F0A">
            <w:pPr>
              <w:rPr>
                <w:rFonts w:asciiTheme="majorHAnsi" w:hAnsiTheme="majorHAnsi" w:cstheme="majorHAnsi"/>
                <w:noProof/>
              </w:rPr>
            </w:pPr>
            <w:r w:rsidRPr="0003241B">
              <w:rPr>
                <w:rFonts w:asciiTheme="majorHAnsi" w:hAnsiTheme="majorHAnsi" w:cstheme="majorHAnsi"/>
                <w:noProof/>
              </w:rPr>
              <w:t>Muğla</w:t>
            </w:r>
          </w:p>
        </w:tc>
        <w:tc>
          <w:tcPr>
            <w:tcW w:w="1213" w:type="dxa"/>
            <w:hideMark/>
          </w:tcPr>
          <w:p w14:paraId="0333BCF7" w14:textId="3F13A00A" w:rsidR="00227F0A" w:rsidRPr="0003241B" w:rsidRDefault="00227F0A" w:rsidP="00227F0A">
            <w:pPr>
              <w:rPr>
                <w:rFonts w:asciiTheme="majorHAnsi" w:hAnsiTheme="majorHAnsi" w:cstheme="majorHAnsi"/>
                <w:noProof/>
              </w:rPr>
            </w:pPr>
            <w:r w:rsidRPr="0003241B">
              <w:rPr>
                <w:rFonts w:asciiTheme="majorHAnsi" w:hAnsiTheme="majorHAnsi" w:cstheme="majorHAnsi"/>
                <w:noProof/>
              </w:rPr>
              <w:t>15</w:t>
            </w:r>
            <w:r w:rsidR="003A38F2" w:rsidRPr="0003241B">
              <w:rPr>
                <w:rFonts w:asciiTheme="majorHAnsi" w:hAnsiTheme="majorHAnsi" w:cstheme="majorHAnsi"/>
                <w:noProof/>
              </w:rPr>
              <w:t xml:space="preserve"> </w:t>
            </w:r>
            <w:r w:rsidRPr="0003241B">
              <w:rPr>
                <w:rFonts w:asciiTheme="majorHAnsi" w:hAnsiTheme="majorHAnsi" w:cstheme="majorHAnsi"/>
                <w:noProof/>
              </w:rPr>
              <w:t>771</w:t>
            </w:r>
          </w:p>
        </w:tc>
        <w:tc>
          <w:tcPr>
            <w:tcW w:w="3267" w:type="dxa"/>
            <w:hideMark/>
          </w:tcPr>
          <w:p w14:paraId="72E51376" w14:textId="77777777" w:rsidR="00227F0A" w:rsidRPr="0003241B" w:rsidRDefault="00227F0A" w:rsidP="00227F0A">
            <w:pPr>
              <w:rPr>
                <w:rFonts w:asciiTheme="majorHAnsi" w:hAnsiTheme="majorHAnsi" w:cstheme="majorHAnsi"/>
                <w:noProof/>
              </w:rPr>
            </w:pPr>
            <w:r w:rsidRPr="0003241B">
              <w:rPr>
                <w:rFonts w:asciiTheme="majorHAnsi" w:hAnsiTheme="majorHAnsi" w:cstheme="majorHAnsi"/>
                <w:noProof/>
              </w:rPr>
              <w:t>490</w:t>
            </w:r>
          </w:p>
        </w:tc>
      </w:tr>
      <w:tr w:rsidR="00227F0A" w:rsidRPr="0003241B" w14:paraId="24D07018" w14:textId="77777777" w:rsidTr="00C230B0">
        <w:trPr>
          <w:trHeight w:val="288"/>
        </w:trPr>
        <w:tc>
          <w:tcPr>
            <w:tcW w:w="960" w:type="dxa"/>
            <w:hideMark/>
          </w:tcPr>
          <w:p w14:paraId="063D0BC5" w14:textId="77777777" w:rsidR="00227F0A" w:rsidRPr="0003241B" w:rsidRDefault="00227F0A" w:rsidP="00227F0A">
            <w:pPr>
              <w:rPr>
                <w:rFonts w:asciiTheme="majorHAnsi" w:hAnsiTheme="majorHAnsi" w:cstheme="majorHAnsi"/>
                <w:noProof/>
              </w:rPr>
            </w:pPr>
            <w:r w:rsidRPr="0003241B">
              <w:rPr>
                <w:rFonts w:asciiTheme="majorHAnsi" w:hAnsiTheme="majorHAnsi" w:cstheme="majorHAnsi"/>
                <w:noProof/>
              </w:rPr>
              <w:t>15</w:t>
            </w:r>
          </w:p>
        </w:tc>
        <w:tc>
          <w:tcPr>
            <w:tcW w:w="3153" w:type="dxa"/>
            <w:hideMark/>
          </w:tcPr>
          <w:p w14:paraId="6EF927EE" w14:textId="77777777" w:rsidR="00227F0A" w:rsidRPr="0003241B" w:rsidRDefault="00227F0A" w:rsidP="00227F0A">
            <w:pPr>
              <w:rPr>
                <w:rFonts w:asciiTheme="majorHAnsi" w:hAnsiTheme="majorHAnsi" w:cstheme="majorHAnsi"/>
                <w:noProof/>
              </w:rPr>
            </w:pPr>
            <w:r w:rsidRPr="0003241B">
              <w:rPr>
                <w:rFonts w:asciiTheme="majorHAnsi" w:hAnsiTheme="majorHAnsi" w:cstheme="majorHAnsi"/>
                <w:noProof/>
              </w:rPr>
              <w:t>Sakarya</w:t>
            </w:r>
          </w:p>
        </w:tc>
        <w:tc>
          <w:tcPr>
            <w:tcW w:w="1213" w:type="dxa"/>
            <w:hideMark/>
          </w:tcPr>
          <w:p w14:paraId="677DCB79" w14:textId="7636100E" w:rsidR="00227F0A" w:rsidRPr="0003241B" w:rsidRDefault="00227F0A" w:rsidP="00227F0A">
            <w:pPr>
              <w:rPr>
                <w:rFonts w:asciiTheme="majorHAnsi" w:hAnsiTheme="majorHAnsi" w:cstheme="majorHAnsi"/>
                <w:noProof/>
              </w:rPr>
            </w:pPr>
            <w:r w:rsidRPr="0003241B">
              <w:rPr>
                <w:rFonts w:asciiTheme="majorHAnsi" w:hAnsiTheme="majorHAnsi" w:cstheme="majorHAnsi"/>
                <w:noProof/>
              </w:rPr>
              <w:t>12</w:t>
            </w:r>
            <w:r w:rsidR="003A38F2" w:rsidRPr="0003241B">
              <w:rPr>
                <w:rFonts w:asciiTheme="majorHAnsi" w:hAnsiTheme="majorHAnsi" w:cstheme="majorHAnsi"/>
                <w:noProof/>
              </w:rPr>
              <w:t xml:space="preserve"> </w:t>
            </w:r>
            <w:r w:rsidRPr="0003241B">
              <w:rPr>
                <w:rFonts w:asciiTheme="majorHAnsi" w:hAnsiTheme="majorHAnsi" w:cstheme="majorHAnsi"/>
                <w:noProof/>
              </w:rPr>
              <w:t>102</w:t>
            </w:r>
          </w:p>
        </w:tc>
        <w:tc>
          <w:tcPr>
            <w:tcW w:w="3267" w:type="dxa"/>
            <w:hideMark/>
          </w:tcPr>
          <w:p w14:paraId="5FF3BE17" w14:textId="0AC0E897" w:rsidR="00227F0A" w:rsidRPr="0003241B" w:rsidRDefault="00227F0A" w:rsidP="00227F0A">
            <w:pPr>
              <w:rPr>
                <w:rFonts w:asciiTheme="majorHAnsi" w:hAnsiTheme="majorHAnsi" w:cstheme="majorHAnsi"/>
                <w:noProof/>
              </w:rPr>
            </w:pPr>
            <w:r w:rsidRPr="0003241B">
              <w:rPr>
                <w:rFonts w:asciiTheme="majorHAnsi" w:hAnsiTheme="majorHAnsi" w:cstheme="majorHAnsi"/>
                <w:noProof/>
              </w:rPr>
              <w:t>5</w:t>
            </w:r>
            <w:r w:rsidR="003A38F2" w:rsidRPr="0003241B">
              <w:rPr>
                <w:rFonts w:asciiTheme="majorHAnsi" w:hAnsiTheme="majorHAnsi" w:cstheme="majorHAnsi"/>
                <w:noProof/>
              </w:rPr>
              <w:t xml:space="preserve"> </w:t>
            </w:r>
            <w:r w:rsidRPr="0003241B">
              <w:rPr>
                <w:rFonts w:asciiTheme="majorHAnsi" w:hAnsiTheme="majorHAnsi" w:cstheme="majorHAnsi"/>
                <w:noProof/>
              </w:rPr>
              <w:t>420</w:t>
            </w:r>
          </w:p>
        </w:tc>
      </w:tr>
      <w:tr w:rsidR="00227F0A" w:rsidRPr="0003241B" w14:paraId="55F30CF6" w14:textId="77777777" w:rsidTr="00C230B0">
        <w:trPr>
          <w:trHeight w:val="288"/>
        </w:trPr>
        <w:tc>
          <w:tcPr>
            <w:tcW w:w="960" w:type="dxa"/>
            <w:hideMark/>
          </w:tcPr>
          <w:p w14:paraId="6B69063C" w14:textId="77777777" w:rsidR="00227F0A" w:rsidRPr="0003241B" w:rsidRDefault="00227F0A" w:rsidP="00227F0A">
            <w:pPr>
              <w:rPr>
                <w:rFonts w:asciiTheme="majorHAnsi" w:hAnsiTheme="majorHAnsi" w:cstheme="majorHAnsi"/>
                <w:noProof/>
              </w:rPr>
            </w:pPr>
            <w:r w:rsidRPr="0003241B">
              <w:rPr>
                <w:rFonts w:asciiTheme="majorHAnsi" w:hAnsiTheme="majorHAnsi" w:cstheme="majorHAnsi"/>
                <w:noProof/>
              </w:rPr>
              <w:t>16</w:t>
            </w:r>
          </w:p>
        </w:tc>
        <w:tc>
          <w:tcPr>
            <w:tcW w:w="3153" w:type="dxa"/>
            <w:hideMark/>
          </w:tcPr>
          <w:p w14:paraId="37210A82" w14:textId="77777777" w:rsidR="00227F0A" w:rsidRPr="0003241B" w:rsidRDefault="00227F0A" w:rsidP="00227F0A">
            <w:pPr>
              <w:rPr>
                <w:rFonts w:asciiTheme="majorHAnsi" w:hAnsiTheme="majorHAnsi" w:cstheme="majorHAnsi"/>
                <w:noProof/>
              </w:rPr>
            </w:pPr>
            <w:r w:rsidRPr="0003241B">
              <w:rPr>
                <w:rFonts w:asciiTheme="majorHAnsi" w:hAnsiTheme="majorHAnsi" w:cstheme="majorHAnsi"/>
                <w:noProof/>
              </w:rPr>
              <w:t>Zonguldak</w:t>
            </w:r>
          </w:p>
        </w:tc>
        <w:tc>
          <w:tcPr>
            <w:tcW w:w="1213" w:type="dxa"/>
            <w:hideMark/>
          </w:tcPr>
          <w:p w14:paraId="099CE77C" w14:textId="551FA990" w:rsidR="00227F0A" w:rsidRPr="0003241B" w:rsidRDefault="00227F0A" w:rsidP="00227F0A">
            <w:pPr>
              <w:rPr>
                <w:rFonts w:asciiTheme="majorHAnsi" w:hAnsiTheme="majorHAnsi" w:cstheme="majorHAnsi"/>
                <w:noProof/>
              </w:rPr>
            </w:pPr>
            <w:r w:rsidRPr="0003241B">
              <w:rPr>
                <w:rFonts w:asciiTheme="majorHAnsi" w:hAnsiTheme="majorHAnsi" w:cstheme="majorHAnsi"/>
                <w:noProof/>
              </w:rPr>
              <w:t>27</w:t>
            </w:r>
            <w:r w:rsidR="003A38F2" w:rsidRPr="0003241B">
              <w:rPr>
                <w:rFonts w:asciiTheme="majorHAnsi" w:hAnsiTheme="majorHAnsi" w:cstheme="majorHAnsi"/>
                <w:noProof/>
              </w:rPr>
              <w:t xml:space="preserve"> </w:t>
            </w:r>
            <w:r w:rsidRPr="0003241B">
              <w:rPr>
                <w:rFonts w:asciiTheme="majorHAnsi" w:hAnsiTheme="majorHAnsi" w:cstheme="majorHAnsi"/>
                <w:noProof/>
              </w:rPr>
              <w:t>176</w:t>
            </w:r>
          </w:p>
        </w:tc>
        <w:tc>
          <w:tcPr>
            <w:tcW w:w="3267" w:type="dxa"/>
            <w:hideMark/>
          </w:tcPr>
          <w:p w14:paraId="636933BF" w14:textId="6558DF1C" w:rsidR="00227F0A" w:rsidRPr="0003241B" w:rsidRDefault="00227F0A" w:rsidP="00227F0A">
            <w:pPr>
              <w:rPr>
                <w:rFonts w:asciiTheme="majorHAnsi" w:hAnsiTheme="majorHAnsi" w:cstheme="majorHAnsi"/>
                <w:noProof/>
              </w:rPr>
            </w:pPr>
            <w:r w:rsidRPr="0003241B">
              <w:rPr>
                <w:rFonts w:asciiTheme="majorHAnsi" w:hAnsiTheme="majorHAnsi" w:cstheme="majorHAnsi"/>
                <w:noProof/>
              </w:rPr>
              <w:t>14</w:t>
            </w:r>
            <w:r w:rsidR="003A38F2" w:rsidRPr="0003241B">
              <w:rPr>
                <w:rFonts w:asciiTheme="majorHAnsi" w:hAnsiTheme="majorHAnsi" w:cstheme="majorHAnsi"/>
                <w:noProof/>
              </w:rPr>
              <w:t xml:space="preserve"> </w:t>
            </w:r>
            <w:r w:rsidRPr="0003241B">
              <w:rPr>
                <w:rFonts w:asciiTheme="majorHAnsi" w:hAnsiTheme="majorHAnsi" w:cstheme="majorHAnsi"/>
                <w:noProof/>
              </w:rPr>
              <w:t>100</w:t>
            </w:r>
          </w:p>
        </w:tc>
      </w:tr>
      <w:tr w:rsidR="00227F0A" w:rsidRPr="0003241B" w14:paraId="58D230DE" w14:textId="77777777" w:rsidTr="00C230B0">
        <w:trPr>
          <w:trHeight w:val="288"/>
        </w:trPr>
        <w:tc>
          <w:tcPr>
            <w:tcW w:w="960" w:type="dxa"/>
            <w:hideMark/>
          </w:tcPr>
          <w:p w14:paraId="68452CC1" w14:textId="77777777" w:rsidR="00227F0A" w:rsidRPr="0003241B" w:rsidRDefault="00227F0A" w:rsidP="00227F0A">
            <w:pPr>
              <w:rPr>
                <w:rFonts w:asciiTheme="majorHAnsi" w:hAnsiTheme="majorHAnsi" w:cstheme="majorHAnsi"/>
                <w:noProof/>
              </w:rPr>
            </w:pPr>
          </w:p>
        </w:tc>
        <w:tc>
          <w:tcPr>
            <w:tcW w:w="3153" w:type="dxa"/>
            <w:hideMark/>
          </w:tcPr>
          <w:p w14:paraId="40D2DDD3" w14:textId="77777777" w:rsidR="00227F0A" w:rsidRPr="0003241B" w:rsidRDefault="00227F0A" w:rsidP="00227F0A">
            <w:pPr>
              <w:rPr>
                <w:rFonts w:asciiTheme="majorHAnsi" w:hAnsiTheme="majorHAnsi" w:cstheme="majorHAnsi"/>
                <w:noProof/>
              </w:rPr>
            </w:pPr>
            <w:r w:rsidRPr="0003241B">
              <w:rPr>
                <w:rFonts w:asciiTheme="majorHAnsi" w:hAnsiTheme="majorHAnsi" w:cstheme="majorHAnsi"/>
                <w:noProof/>
              </w:rPr>
              <w:t>Total</w:t>
            </w:r>
          </w:p>
        </w:tc>
        <w:tc>
          <w:tcPr>
            <w:tcW w:w="1213" w:type="dxa"/>
            <w:hideMark/>
          </w:tcPr>
          <w:p w14:paraId="7494CF33" w14:textId="61AE5823" w:rsidR="00227F0A" w:rsidRPr="0003241B" w:rsidRDefault="00227F0A" w:rsidP="00227F0A">
            <w:pPr>
              <w:rPr>
                <w:rFonts w:asciiTheme="majorHAnsi" w:hAnsiTheme="majorHAnsi" w:cstheme="majorHAnsi"/>
                <w:noProof/>
              </w:rPr>
            </w:pPr>
            <w:r w:rsidRPr="0003241B">
              <w:rPr>
                <w:rFonts w:asciiTheme="majorHAnsi" w:hAnsiTheme="majorHAnsi" w:cstheme="majorHAnsi"/>
                <w:noProof/>
              </w:rPr>
              <w:t>180</w:t>
            </w:r>
            <w:r w:rsidR="003A38F2" w:rsidRPr="0003241B">
              <w:rPr>
                <w:rFonts w:asciiTheme="majorHAnsi" w:hAnsiTheme="majorHAnsi" w:cstheme="majorHAnsi"/>
                <w:noProof/>
              </w:rPr>
              <w:t xml:space="preserve"> </w:t>
            </w:r>
            <w:r w:rsidRPr="0003241B">
              <w:rPr>
                <w:rFonts w:asciiTheme="majorHAnsi" w:hAnsiTheme="majorHAnsi" w:cstheme="majorHAnsi"/>
                <w:noProof/>
              </w:rPr>
              <w:t>400</w:t>
            </w:r>
          </w:p>
        </w:tc>
        <w:tc>
          <w:tcPr>
            <w:tcW w:w="3267" w:type="dxa"/>
            <w:hideMark/>
          </w:tcPr>
          <w:p w14:paraId="0BDDD8C8" w14:textId="33D4AA17" w:rsidR="00227F0A" w:rsidRPr="0003241B" w:rsidRDefault="00227F0A" w:rsidP="00227F0A">
            <w:pPr>
              <w:rPr>
                <w:rFonts w:asciiTheme="majorHAnsi" w:hAnsiTheme="majorHAnsi" w:cstheme="majorHAnsi"/>
                <w:noProof/>
              </w:rPr>
            </w:pPr>
            <w:r w:rsidRPr="0003241B">
              <w:rPr>
                <w:rFonts w:asciiTheme="majorHAnsi" w:hAnsiTheme="majorHAnsi" w:cstheme="majorHAnsi"/>
                <w:noProof/>
              </w:rPr>
              <w:t>32</w:t>
            </w:r>
            <w:r w:rsidR="003A38F2" w:rsidRPr="0003241B">
              <w:rPr>
                <w:rFonts w:asciiTheme="majorHAnsi" w:hAnsiTheme="majorHAnsi" w:cstheme="majorHAnsi"/>
                <w:noProof/>
              </w:rPr>
              <w:t xml:space="preserve"> </w:t>
            </w:r>
            <w:r w:rsidR="004C497B" w:rsidRPr="0003241B">
              <w:rPr>
                <w:rFonts w:asciiTheme="majorHAnsi" w:hAnsiTheme="majorHAnsi" w:cstheme="majorHAnsi"/>
                <w:noProof/>
              </w:rPr>
              <w:t>600</w:t>
            </w:r>
          </w:p>
        </w:tc>
      </w:tr>
    </w:tbl>
    <w:p w14:paraId="28A60B31" w14:textId="23C2DD4D" w:rsidR="00CF1B44" w:rsidRPr="0003241B" w:rsidRDefault="00CF1B44" w:rsidP="00CF1B44">
      <w:pPr>
        <w:rPr>
          <w:rFonts w:asciiTheme="majorHAnsi" w:hAnsiTheme="majorHAnsi" w:cstheme="majorHAnsi"/>
          <w:noProof/>
        </w:rPr>
      </w:pPr>
    </w:p>
    <w:p w14:paraId="4C10EAF1" w14:textId="6E801238" w:rsidR="00AC2C6B" w:rsidRPr="0003241B" w:rsidRDefault="00AC2C6B" w:rsidP="00AC2C6B">
      <w:pPr>
        <w:pStyle w:val="Balk1"/>
        <w:numPr>
          <w:ilvl w:val="0"/>
          <w:numId w:val="5"/>
        </w:numPr>
        <w:rPr>
          <w:rFonts w:cstheme="majorHAnsi"/>
          <w:noProof/>
          <w:sz w:val="22"/>
          <w:szCs w:val="22"/>
        </w:rPr>
      </w:pPr>
      <w:bookmarkStart w:id="11" w:name="_Toc67385503"/>
      <w:r w:rsidRPr="0003241B">
        <w:rPr>
          <w:rFonts w:cstheme="majorHAnsi"/>
          <w:noProof/>
          <w:sz w:val="22"/>
          <w:szCs w:val="22"/>
        </w:rPr>
        <w:lastRenderedPageBreak/>
        <w:t xml:space="preserve">Economical </w:t>
      </w:r>
      <w:r w:rsidR="00425567" w:rsidRPr="0003241B">
        <w:rPr>
          <w:rFonts w:cstheme="majorHAnsi"/>
          <w:noProof/>
          <w:sz w:val="22"/>
          <w:szCs w:val="22"/>
        </w:rPr>
        <w:t>v</w:t>
      </w:r>
      <w:r w:rsidRPr="0003241B">
        <w:rPr>
          <w:rFonts w:cstheme="majorHAnsi"/>
          <w:noProof/>
          <w:sz w:val="22"/>
          <w:szCs w:val="22"/>
        </w:rPr>
        <w:t xml:space="preserve">alue, </w:t>
      </w:r>
      <w:r w:rsidR="00425567" w:rsidRPr="0003241B">
        <w:rPr>
          <w:rFonts w:cstheme="majorHAnsi"/>
          <w:noProof/>
          <w:sz w:val="22"/>
          <w:szCs w:val="22"/>
        </w:rPr>
        <w:t>u</w:t>
      </w:r>
      <w:r w:rsidRPr="0003241B">
        <w:rPr>
          <w:rFonts w:cstheme="majorHAnsi"/>
          <w:noProof/>
          <w:sz w:val="22"/>
          <w:szCs w:val="22"/>
        </w:rPr>
        <w:t xml:space="preserve">sages and </w:t>
      </w:r>
      <w:r w:rsidR="00425567" w:rsidRPr="0003241B">
        <w:rPr>
          <w:rFonts w:cstheme="majorHAnsi"/>
          <w:noProof/>
          <w:sz w:val="22"/>
          <w:szCs w:val="22"/>
        </w:rPr>
        <w:t>t</w:t>
      </w:r>
      <w:r w:rsidRPr="0003241B">
        <w:rPr>
          <w:rFonts w:cstheme="majorHAnsi"/>
          <w:noProof/>
          <w:sz w:val="22"/>
          <w:szCs w:val="22"/>
        </w:rPr>
        <w:t>rade</w:t>
      </w:r>
      <w:bookmarkEnd w:id="10"/>
      <w:bookmarkEnd w:id="11"/>
    </w:p>
    <w:p w14:paraId="4247E554" w14:textId="77777777" w:rsidR="00751621" w:rsidRPr="0003241B" w:rsidRDefault="00751621" w:rsidP="00C47140">
      <w:pPr>
        <w:rPr>
          <w:rFonts w:asciiTheme="majorHAnsi" w:hAnsiTheme="majorHAnsi" w:cstheme="majorHAnsi"/>
          <w:noProof/>
        </w:rPr>
      </w:pPr>
    </w:p>
    <w:p w14:paraId="4087E1C8" w14:textId="088551D3" w:rsidR="006E48FD" w:rsidRPr="0003241B" w:rsidRDefault="00AC2C6B" w:rsidP="00C47140">
      <w:pPr>
        <w:pStyle w:val="Balk2"/>
        <w:numPr>
          <w:ilvl w:val="1"/>
          <w:numId w:val="5"/>
        </w:numPr>
        <w:jc w:val="both"/>
        <w:rPr>
          <w:rFonts w:cstheme="majorHAnsi"/>
          <w:noProof/>
        </w:rPr>
      </w:pPr>
      <w:bookmarkStart w:id="12" w:name="_Toc46645918"/>
      <w:bookmarkStart w:id="13" w:name="_Toc67385504"/>
      <w:r w:rsidRPr="0003241B">
        <w:rPr>
          <w:rFonts w:cstheme="majorHAnsi"/>
          <w:noProof/>
          <w:sz w:val="22"/>
          <w:szCs w:val="22"/>
        </w:rPr>
        <w:t xml:space="preserve">Economical </w:t>
      </w:r>
      <w:r w:rsidR="00425567" w:rsidRPr="0003241B">
        <w:rPr>
          <w:rFonts w:cstheme="majorHAnsi"/>
          <w:noProof/>
          <w:sz w:val="22"/>
          <w:szCs w:val="22"/>
        </w:rPr>
        <w:t>v</w:t>
      </w:r>
      <w:r w:rsidRPr="0003241B">
        <w:rPr>
          <w:rFonts w:cstheme="majorHAnsi"/>
          <w:noProof/>
          <w:sz w:val="22"/>
          <w:szCs w:val="22"/>
        </w:rPr>
        <w:t>alue</w:t>
      </w:r>
      <w:bookmarkEnd w:id="12"/>
      <w:bookmarkEnd w:id="13"/>
    </w:p>
    <w:p w14:paraId="15CA6307" w14:textId="11EB1FB5" w:rsidR="00C72139" w:rsidRPr="0003241B" w:rsidRDefault="00A5254E" w:rsidP="00C72139">
      <w:pPr>
        <w:pStyle w:val="AralkYok"/>
        <w:jc w:val="both"/>
        <w:rPr>
          <w:rFonts w:asciiTheme="majorHAnsi" w:hAnsiTheme="majorHAnsi" w:cstheme="majorHAnsi"/>
          <w:noProof/>
          <w:lang w:val="en-GB"/>
        </w:rPr>
      </w:pPr>
      <w:r w:rsidRPr="0003241B">
        <w:rPr>
          <w:rFonts w:asciiTheme="majorHAnsi" w:hAnsiTheme="majorHAnsi" w:cstheme="majorHAnsi"/>
          <w:noProof/>
          <w:lang w:val="en-GB"/>
        </w:rPr>
        <w:t>The contribution of bay leaf to Turkey’s national economy was calculated</w:t>
      </w:r>
      <w:r w:rsidRPr="0003241B">
        <w:rPr>
          <w:rFonts w:asciiTheme="majorHAnsi" w:eastAsia="Times New Roman" w:hAnsiTheme="majorHAnsi" w:cstheme="majorHAnsi"/>
          <w:noProof/>
          <w:color w:val="000000"/>
          <w:lang w:val="en-GB" w:eastAsia="tr-TR"/>
        </w:rPr>
        <w:t xml:space="preserve"> </w:t>
      </w:r>
      <w:r w:rsidR="00CB33DC" w:rsidRPr="0003241B">
        <w:rPr>
          <w:rFonts w:asciiTheme="majorHAnsi" w:eastAsia="Times New Roman" w:hAnsiTheme="majorHAnsi" w:cstheme="majorHAnsi"/>
          <w:noProof/>
          <w:color w:val="000000"/>
          <w:lang w:val="en-GB" w:eastAsia="tr-TR"/>
        </w:rPr>
        <w:t xml:space="preserve">as </w:t>
      </w:r>
      <w:r w:rsidRPr="0003241B">
        <w:rPr>
          <w:rFonts w:asciiTheme="majorHAnsi" w:eastAsia="Times New Roman" w:hAnsiTheme="majorHAnsi" w:cstheme="majorHAnsi"/>
          <w:noProof/>
          <w:color w:val="000000"/>
          <w:lang w:val="en-GB" w:eastAsia="tr-TR"/>
        </w:rPr>
        <w:t xml:space="preserve">264 084 507 USD in 2019. </w:t>
      </w:r>
      <w:r w:rsidR="00C72139" w:rsidRPr="0003241B">
        <w:rPr>
          <w:rFonts w:asciiTheme="majorHAnsi" w:hAnsiTheme="majorHAnsi" w:cstheme="majorHAnsi"/>
          <w:noProof/>
          <w:lang w:val="en-GB"/>
        </w:rPr>
        <w:t xml:space="preserve">Turkey has exported </w:t>
      </w:r>
      <w:r w:rsidR="00E50878" w:rsidRPr="0003241B">
        <w:rPr>
          <w:rFonts w:asciiTheme="majorHAnsi" w:hAnsiTheme="majorHAnsi" w:cstheme="majorHAnsi"/>
          <w:noProof/>
          <w:lang w:val="en-GB"/>
        </w:rPr>
        <w:t xml:space="preserve">approximately </w:t>
      </w:r>
      <w:r w:rsidRPr="0003241B">
        <w:rPr>
          <w:rFonts w:asciiTheme="majorHAnsi" w:hAnsiTheme="majorHAnsi" w:cstheme="majorHAnsi"/>
          <w:noProof/>
          <w:lang w:val="en-GB"/>
        </w:rPr>
        <w:t xml:space="preserve">13 600 </w:t>
      </w:r>
      <w:r w:rsidR="00C72139" w:rsidRPr="0003241B">
        <w:rPr>
          <w:rFonts w:asciiTheme="majorHAnsi" w:hAnsiTheme="majorHAnsi" w:cstheme="majorHAnsi"/>
          <w:noProof/>
          <w:lang w:val="en-GB"/>
        </w:rPr>
        <w:t>ton</w:t>
      </w:r>
      <w:r w:rsidR="00751621" w:rsidRPr="0003241B">
        <w:rPr>
          <w:rFonts w:asciiTheme="majorHAnsi" w:hAnsiTheme="majorHAnsi" w:cstheme="majorHAnsi"/>
          <w:noProof/>
          <w:lang w:val="en-GB"/>
        </w:rPr>
        <w:t>s</w:t>
      </w:r>
      <w:r w:rsidR="00C72139" w:rsidRPr="0003241B">
        <w:rPr>
          <w:rFonts w:asciiTheme="majorHAnsi" w:hAnsiTheme="majorHAnsi" w:cstheme="majorHAnsi"/>
          <w:noProof/>
          <w:lang w:val="en-GB"/>
        </w:rPr>
        <w:t xml:space="preserve"> and has the export </w:t>
      </w:r>
      <w:r w:rsidR="00CB33DC" w:rsidRPr="0003241B">
        <w:rPr>
          <w:rFonts w:asciiTheme="majorHAnsi" w:hAnsiTheme="majorHAnsi" w:cstheme="majorHAnsi"/>
          <w:noProof/>
          <w:lang w:val="en-GB"/>
        </w:rPr>
        <w:t xml:space="preserve">value at </w:t>
      </w:r>
      <w:r w:rsidR="00C72139" w:rsidRPr="0003241B">
        <w:rPr>
          <w:rFonts w:asciiTheme="majorHAnsi" w:hAnsiTheme="majorHAnsi" w:cstheme="majorHAnsi"/>
          <w:noProof/>
          <w:lang w:val="en-GB"/>
        </w:rPr>
        <w:t xml:space="preserve">around </w:t>
      </w:r>
      <w:r w:rsidR="00F31F6D" w:rsidRPr="0003241B">
        <w:rPr>
          <w:rFonts w:asciiTheme="majorHAnsi" w:hAnsiTheme="majorHAnsi" w:cstheme="majorHAnsi"/>
          <w:noProof/>
          <w:lang w:val="en-GB"/>
        </w:rPr>
        <w:t>38</w:t>
      </w:r>
      <w:r w:rsidR="00C72139" w:rsidRPr="0003241B">
        <w:rPr>
          <w:rFonts w:asciiTheme="majorHAnsi" w:hAnsiTheme="majorHAnsi" w:cstheme="majorHAnsi"/>
          <w:noProof/>
          <w:lang w:val="en-GB"/>
        </w:rPr>
        <w:t xml:space="preserve"> million USD.</w:t>
      </w:r>
      <w:sdt>
        <w:sdtPr>
          <w:rPr>
            <w:rFonts w:asciiTheme="majorHAnsi" w:hAnsiTheme="majorHAnsi" w:cstheme="majorHAnsi"/>
            <w:noProof/>
            <w:lang w:val="en-GB"/>
          </w:rPr>
          <w:id w:val="-1970276729"/>
          <w:citation/>
        </w:sdtPr>
        <w:sdtEndPr/>
        <w:sdtContent>
          <w:r w:rsidR="00540602" w:rsidRPr="0003241B">
            <w:rPr>
              <w:rFonts w:asciiTheme="majorHAnsi" w:hAnsiTheme="majorHAnsi" w:cstheme="majorHAnsi"/>
              <w:noProof/>
              <w:lang w:val="en-GB"/>
            </w:rPr>
            <w:fldChar w:fldCharType="begin"/>
          </w:r>
          <w:r w:rsidR="00540602" w:rsidRPr="0003241B">
            <w:rPr>
              <w:rFonts w:asciiTheme="majorHAnsi" w:hAnsiTheme="majorHAnsi" w:cstheme="majorHAnsi"/>
              <w:noProof/>
              <w:lang w:val="en-GB"/>
            </w:rPr>
            <w:instrText xml:space="preserve"> CITATION GDF2020 \l 1055 </w:instrText>
          </w:r>
          <w:r w:rsidR="00540602" w:rsidRPr="0003241B">
            <w:rPr>
              <w:rFonts w:asciiTheme="majorHAnsi" w:hAnsiTheme="majorHAnsi" w:cstheme="majorHAnsi"/>
              <w:noProof/>
              <w:lang w:val="en-GB"/>
            </w:rPr>
            <w:fldChar w:fldCharType="separate"/>
          </w:r>
          <w:r w:rsidR="00213EDA" w:rsidRPr="0003241B">
            <w:rPr>
              <w:rFonts w:asciiTheme="majorHAnsi" w:hAnsiTheme="majorHAnsi" w:cstheme="majorHAnsi"/>
              <w:noProof/>
              <w:lang w:val="en-GB"/>
            </w:rPr>
            <w:t xml:space="preserve"> (GDF, A cure-all Defne, 2020)</w:t>
          </w:r>
          <w:r w:rsidR="00540602" w:rsidRPr="0003241B">
            <w:rPr>
              <w:rFonts w:asciiTheme="majorHAnsi" w:hAnsiTheme="majorHAnsi" w:cstheme="majorHAnsi"/>
              <w:noProof/>
              <w:lang w:val="en-GB"/>
            </w:rPr>
            <w:fldChar w:fldCharType="end"/>
          </w:r>
        </w:sdtContent>
      </w:sdt>
      <w:r w:rsidR="00751621" w:rsidRPr="0003241B">
        <w:rPr>
          <w:rFonts w:asciiTheme="majorHAnsi" w:hAnsiTheme="majorHAnsi" w:cstheme="majorHAnsi"/>
          <w:noProof/>
          <w:lang w:val="en-GB"/>
        </w:rPr>
        <w:t>.</w:t>
      </w:r>
      <w:r w:rsidR="00C72139" w:rsidRPr="0003241B">
        <w:rPr>
          <w:rFonts w:asciiTheme="majorHAnsi" w:hAnsiTheme="majorHAnsi" w:cstheme="majorHAnsi"/>
          <w:noProof/>
          <w:lang w:val="en-GB"/>
        </w:rPr>
        <w:t xml:space="preserve"> </w:t>
      </w:r>
    </w:p>
    <w:p w14:paraId="1045D2D2" w14:textId="77777777" w:rsidR="00C72139" w:rsidRPr="0003241B" w:rsidRDefault="00C72139" w:rsidP="00C72139">
      <w:pPr>
        <w:pStyle w:val="AralkYok"/>
        <w:jc w:val="both"/>
        <w:rPr>
          <w:rFonts w:asciiTheme="majorHAnsi" w:hAnsiTheme="majorHAnsi" w:cstheme="majorHAnsi"/>
          <w:noProof/>
          <w:lang w:val="en-GB"/>
        </w:rPr>
      </w:pPr>
    </w:p>
    <w:p w14:paraId="046F707D" w14:textId="716A3765" w:rsidR="00054F73" w:rsidRDefault="006E48FD" w:rsidP="00054F73">
      <w:pPr>
        <w:jc w:val="both"/>
        <w:rPr>
          <w:rFonts w:asciiTheme="majorHAnsi" w:hAnsiTheme="majorHAnsi" w:cstheme="majorHAnsi"/>
          <w:noProof/>
        </w:rPr>
      </w:pPr>
      <w:r w:rsidRPr="0003241B">
        <w:rPr>
          <w:rFonts w:asciiTheme="majorHAnsi" w:hAnsiTheme="majorHAnsi" w:cstheme="majorHAnsi"/>
          <w:noProof/>
        </w:rPr>
        <w:t xml:space="preserve">As shown in Table </w:t>
      </w:r>
      <w:r w:rsidR="00434722" w:rsidRPr="0003241B">
        <w:rPr>
          <w:rFonts w:asciiTheme="majorHAnsi" w:hAnsiTheme="majorHAnsi" w:cstheme="majorHAnsi"/>
          <w:noProof/>
        </w:rPr>
        <w:t>2</w:t>
      </w:r>
      <w:r w:rsidR="00BB33A0" w:rsidRPr="0003241B">
        <w:rPr>
          <w:rFonts w:asciiTheme="majorHAnsi" w:hAnsiTheme="majorHAnsi" w:cstheme="majorHAnsi"/>
          <w:noProof/>
        </w:rPr>
        <w:t xml:space="preserve"> production of</w:t>
      </w:r>
      <w:r w:rsidR="006A4438" w:rsidRPr="0003241B">
        <w:rPr>
          <w:rFonts w:asciiTheme="majorHAnsi" w:hAnsiTheme="majorHAnsi" w:cstheme="majorHAnsi"/>
          <w:noProof/>
        </w:rPr>
        <w:t xml:space="preserve"> bay leaf</w:t>
      </w:r>
      <w:r w:rsidRPr="0003241B">
        <w:rPr>
          <w:rFonts w:asciiTheme="majorHAnsi" w:hAnsiTheme="majorHAnsi" w:cstheme="majorHAnsi"/>
          <w:noProof/>
        </w:rPr>
        <w:t xml:space="preserve"> significantly increased in recent </w:t>
      </w:r>
      <w:r w:rsidR="005B3A9A" w:rsidRPr="0003241B">
        <w:rPr>
          <w:rFonts w:asciiTheme="majorHAnsi" w:hAnsiTheme="majorHAnsi" w:cstheme="majorHAnsi"/>
          <w:noProof/>
        </w:rPr>
        <w:t>years</w:t>
      </w:r>
      <w:r w:rsidR="00BB33A0" w:rsidRPr="0003241B">
        <w:rPr>
          <w:rFonts w:asciiTheme="majorHAnsi" w:hAnsiTheme="majorHAnsi" w:cstheme="majorHAnsi"/>
          <w:noProof/>
        </w:rPr>
        <w:t xml:space="preserve"> especially </w:t>
      </w:r>
      <w:r w:rsidR="00C230B0">
        <w:rPr>
          <w:rFonts w:asciiTheme="majorHAnsi" w:hAnsiTheme="majorHAnsi" w:cstheme="majorHAnsi"/>
          <w:noProof/>
        </w:rPr>
        <w:t>after</w:t>
      </w:r>
      <w:r w:rsidR="00BB33A0" w:rsidRPr="0003241B">
        <w:rPr>
          <w:rFonts w:asciiTheme="majorHAnsi" w:hAnsiTheme="majorHAnsi" w:cstheme="majorHAnsi"/>
          <w:noProof/>
        </w:rPr>
        <w:t xml:space="preserve"> 2012. Bay leaf production, which was around 15 thousand tons in 2012, increased to approximately 33 thousand tons by the end of 2019.</w:t>
      </w:r>
      <w:r w:rsidR="00054F73" w:rsidRPr="0003241B">
        <w:rPr>
          <w:rFonts w:asciiTheme="majorHAnsi" w:hAnsiTheme="majorHAnsi" w:cstheme="majorHAnsi"/>
          <w:noProof/>
        </w:rPr>
        <w:t xml:space="preserve"> The regulations made by GDF, the establishment of DNWPS, preparation and implementation of the Communiqué of NWFPs and Bay Leaf Action Plan (2016-2020), training of the relevant </w:t>
      </w:r>
      <w:r w:rsidR="00C230B0">
        <w:rPr>
          <w:rFonts w:asciiTheme="majorHAnsi" w:hAnsiTheme="majorHAnsi" w:cstheme="majorHAnsi"/>
          <w:noProof/>
        </w:rPr>
        <w:t>people</w:t>
      </w:r>
      <w:r w:rsidR="00054F73" w:rsidRPr="0003241B">
        <w:rPr>
          <w:rFonts w:asciiTheme="majorHAnsi" w:hAnsiTheme="majorHAnsi" w:cstheme="majorHAnsi"/>
          <w:noProof/>
        </w:rPr>
        <w:t xml:space="preserve"> played an important role in the increase of bay leaf production. On the other hand, the increase in both domestic and foreign demand for </w:t>
      </w:r>
      <w:r w:rsidR="00C230B0">
        <w:rPr>
          <w:rFonts w:asciiTheme="majorHAnsi" w:hAnsiTheme="majorHAnsi" w:cstheme="majorHAnsi"/>
          <w:noProof/>
        </w:rPr>
        <w:t>bay</w:t>
      </w:r>
      <w:r w:rsidR="00054F73" w:rsidRPr="0003241B">
        <w:rPr>
          <w:rFonts w:asciiTheme="majorHAnsi" w:hAnsiTheme="majorHAnsi" w:cstheme="majorHAnsi"/>
          <w:noProof/>
        </w:rPr>
        <w:t xml:space="preserve"> leaves is the most important factor. Today, there is no market</w:t>
      </w:r>
      <w:r w:rsidR="00C230B0">
        <w:rPr>
          <w:rFonts w:asciiTheme="majorHAnsi" w:hAnsiTheme="majorHAnsi" w:cstheme="majorHAnsi"/>
          <w:noProof/>
        </w:rPr>
        <w:t>ing</w:t>
      </w:r>
      <w:r w:rsidR="00054F73" w:rsidRPr="0003241B">
        <w:rPr>
          <w:rFonts w:asciiTheme="majorHAnsi" w:hAnsiTheme="majorHAnsi" w:cstheme="majorHAnsi"/>
          <w:noProof/>
        </w:rPr>
        <w:t xml:space="preserve"> problem for the bay leaf. All products produced in accordance with the standards and put on the market can find buyers.</w:t>
      </w:r>
    </w:p>
    <w:p w14:paraId="6481C3F8" w14:textId="1DBBA2E5" w:rsidR="00C03900" w:rsidRPr="0003241B" w:rsidRDefault="00C03900" w:rsidP="00C03900">
      <w:pPr>
        <w:pStyle w:val="ResimYazs"/>
        <w:keepNext/>
        <w:rPr>
          <w:noProof/>
        </w:rPr>
      </w:pPr>
      <w:bookmarkStart w:id="14" w:name="_Toc67385529"/>
      <w:r w:rsidRPr="0003241B">
        <w:rPr>
          <w:noProof/>
        </w:rPr>
        <w:t xml:space="preserve">Table </w:t>
      </w:r>
      <w:r w:rsidR="001F0381" w:rsidRPr="0003241B">
        <w:rPr>
          <w:noProof/>
        </w:rPr>
        <w:fldChar w:fldCharType="begin"/>
      </w:r>
      <w:r w:rsidR="001F0381" w:rsidRPr="0003241B">
        <w:rPr>
          <w:noProof/>
        </w:rPr>
        <w:instrText xml:space="preserve"> SEQ Table \* ARABIC </w:instrText>
      </w:r>
      <w:r w:rsidR="001F0381" w:rsidRPr="0003241B">
        <w:rPr>
          <w:noProof/>
        </w:rPr>
        <w:fldChar w:fldCharType="separate"/>
      </w:r>
      <w:r w:rsidR="00BA7AB7">
        <w:rPr>
          <w:noProof/>
        </w:rPr>
        <w:t>2</w:t>
      </w:r>
      <w:r w:rsidR="001F0381" w:rsidRPr="0003241B">
        <w:rPr>
          <w:noProof/>
        </w:rPr>
        <w:fldChar w:fldCharType="end"/>
      </w:r>
      <w:r w:rsidRPr="0003241B">
        <w:rPr>
          <w:noProof/>
        </w:rPr>
        <w:t>.General statistics of bay leaf for the last 10 years (2009-2019)</w:t>
      </w:r>
      <w:bookmarkEnd w:id="14"/>
    </w:p>
    <w:tbl>
      <w:tblPr>
        <w:tblW w:w="9004" w:type="dxa"/>
        <w:tblCellMar>
          <w:left w:w="70" w:type="dxa"/>
          <w:right w:w="70" w:type="dxa"/>
        </w:tblCellMar>
        <w:tblLook w:val="04A0" w:firstRow="1" w:lastRow="0" w:firstColumn="1" w:lastColumn="0" w:noHBand="0" w:noVBand="1"/>
      </w:tblPr>
      <w:tblGrid>
        <w:gridCol w:w="627"/>
        <w:gridCol w:w="2101"/>
        <w:gridCol w:w="1740"/>
        <w:gridCol w:w="1559"/>
        <w:gridCol w:w="1560"/>
        <w:gridCol w:w="1417"/>
      </w:tblGrid>
      <w:tr w:rsidR="00FD7B67" w:rsidRPr="0003241B" w14:paraId="57EF131F" w14:textId="77777777" w:rsidTr="00054F73">
        <w:trPr>
          <w:trHeight w:val="312"/>
        </w:trPr>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E3E746" w14:textId="77777777" w:rsidR="009847E3" w:rsidRPr="0003241B" w:rsidRDefault="009847E3" w:rsidP="00FD7B67">
            <w:pPr>
              <w:spacing w:after="0" w:line="240" w:lineRule="auto"/>
              <w:jc w:val="center"/>
              <w:rPr>
                <w:rFonts w:asciiTheme="majorHAnsi" w:eastAsia="Times New Roman" w:hAnsiTheme="majorHAnsi" w:cstheme="majorHAnsi"/>
                <w:noProof/>
                <w:color w:val="000000"/>
                <w:lang w:eastAsia="tr-TR"/>
              </w:rPr>
            </w:pPr>
            <w:r w:rsidRPr="0003241B">
              <w:rPr>
                <w:rFonts w:asciiTheme="majorHAnsi" w:eastAsia="Times New Roman" w:hAnsiTheme="majorHAnsi" w:cstheme="majorHAnsi"/>
                <w:noProof/>
                <w:color w:val="000000"/>
                <w:lang w:eastAsia="tr-TR"/>
              </w:rPr>
              <w:t>Year</w:t>
            </w:r>
          </w:p>
        </w:tc>
        <w:tc>
          <w:tcPr>
            <w:tcW w:w="2101" w:type="dxa"/>
            <w:tcBorders>
              <w:top w:val="single" w:sz="4" w:space="0" w:color="auto"/>
              <w:left w:val="nil"/>
              <w:bottom w:val="single" w:sz="4" w:space="0" w:color="auto"/>
              <w:right w:val="single" w:sz="4" w:space="0" w:color="auto"/>
            </w:tcBorders>
            <w:shd w:val="clear" w:color="auto" w:fill="auto"/>
            <w:noWrap/>
            <w:vAlign w:val="center"/>
            <w:hideMark/>
          </w:tcPr>
          <w:p w14:paraId="4B2C1AC8" w14:textId="16C2C3E7" w:rsidR="009847E3" w:rsidRPr="0003241B" w:rsidRDefault="009847E3" w:rsidP="00FD7B67">
            <w:pPr>
              <w:spacing w:after="0" w:line="240" w:lineRule="auto"/>
              <w:jc w:val="center"/>
              <w:rPr>
                <w:rFonts w:asciiTheme="majorHAnsi" w:eastAsia="Times New Roman" w:hAnsiTheme="majorHAnsi" w:cstheme="majorHAnsi"/>
                <w:noProof/>
                <w:color w:val="000000"/>
                <w:lang w:eastAsia="tr-TR"/>
              </w:rPr>
            </w:pPr>
            <w:r w:rsidRPr="0003241B">
              <w:rPr>
                <w:rFonts w:asciiTheme="majorHAnsi" w:eastAsia="Times New Roman" w:hAnsiTheme="majorHAnsi" w:cstheme="majorHAnsi"/>
                <w:noProof/>
                <w:color w:val="000000"/>
                <w:lang w:eastAsia="tr-TR"/>
              </w:rPr>
              <w:t>Total Production (kg)</w:t>
            </w:r>
          </w:p>
        </w:tc>
        <w:tc>
          <w:tcPr>
            <w:tcW w:w="1740" w:type="dxa"/>
            <w:tcBorders>
              <w:top w:val="single" w:sz="4" w:space="0" w:color="auto"/>
              <w:left w:val="nil"/>
              <w:bottom w:val="single" w:sz="4" w:space="0" w:color="auto"/>
              <w:right w:val="single" w:sz="4" w:space="0" w:color="auto"/>
            </w:tcBorders>
            <w:shd w:val="clear" w:color="auto" w:fill="auto"/>
            <w:noWrap/>
            <w:vAlign w:val="bottom"/>
            <w:hideMark/>
          </w:tcPr>
          <w:p w14:paraId="760C46E4" w14:textId="77777777" w:rsidR="009847E3" w:rsidRPr="0003241B" w:rsidRDefault="009847E3" w:rsidP="00FD7B67">
            <w:pPr>
              <w:spacing w:after="0" w:line="240" w:lineRule="auto"/>
              <w:jc w:val="center"/>
              <w:rPr>
                <w:rFonts w:asciiTheme="majorHAnsi" w:eastAsia="Times New Roman" w:hAnsiTheme="majorHAnsi" w:cstheme="majorHAnsi"/>
                <w:noProof/>
                <w:color w:val="000000"/>
                <w:lang w:eastAsia="tr-TR"/>
              </w:rPr>
            </w:pPr>
            <w:r w:rsidRPr="0003241B">
              <w:rPr>
                <w:rFonts w:asciiTheme="majorHAnsi" w:eastAsia="Times New Roman" w:hAnsiTheme="majorHAnsi" w:cstheme="majorHAnsi"/>
                <w:noProof/>
                <w:color w:val="000000"/>
                <w:lang w:eastAsia="tr-TR"/>
              </w:rPr>
              <w:t>Export quantity (kg)</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500889AB" w14:textId="52A3D53B" w:rsidR="009847E3" w:rsidRPr="0003241B" w:rsidRDefault="00FD7B67" w:rsidP="00FD7B67">
            <w:pPr>
              <w:spacing w:after="0" w:line="240" w:lineRule="auto"/>
              <w:jc w:val="center"/>
              <w:rPr>
                <w:rFonts w:asciiTheme="majorHAnsi" w:eastAsia="Times New Roman" w:hAnsiTheme="majorHAnsi" w:cstheme="majorHAnsi"/>
                <w:noProof/>
                <w:color w:val="000000"/>
                <w:lang w:eastAsia="tr-TR"/>
              </w:rPr>
            </w:pPr>
            <w:r w:rsidRPr="0003241B">
              <w:rPr>
                <w:rFonts w:asciiTheme="majorHAnsi" w:eastAsia="Times New Roman" w:hAnsiTheme="majorHAnsi" w:cstheme="majorHAnsi"/>
                <w:noProof/>
                <w:color w:val="000000"/>
                <w:lang w:eastAsia="tr-TR"/>
              </w:rPr>
              <w:t>Production / Export Ratio (%)</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7296543D" w14:textId="77777777" w:rsidR="009847E3" w:rsidRPr="0003241B" w:rsidRDefault="009847E3" w:rsidP="00FD7B67">
            <w:pPr>
              <w:spacing w:after="0" w:line="240" w:lineRule="auto"/>
              <w:jc w:val="center"/>
              <w:rPr>
                <w:rFonts w:asciiTheme="majorHAnsi" w:eastAsia="Times New Roman" w:hAnsiTheme="majorHAnsi" w:cstheme="majorHAnsi"/>
                <w:noProof/>
                <w:color w:val="000000"/>
                <w:lang w:eastAsia="tr-TR"/>
              </w:rPr>
            </w:pPr>
            <w:r w:rsidRPr="0003241B">
              <w:rPr>
                <w:rFonts w:asciiTheme="majorHAnsi" w:eastAsia="Times New Roman" w:hAnsiTheme="majorHAnsi" w:cstheme="majorHAnsi"/>
                <w:noProof/>
                <w:color w:val="000000"/>
                <w:lang w:eastAsia="tr-TR"/>
              </w:rPr>
              <w:t>Export value-USD</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0C2A9050" w14:textId="77777777" w:rsidR="009847E3" w:rsidRPr="0003241B" w:rsidRDefault="009847E3" w:rsidP="00FD7B67">
            <w:pPr>
              <w:spacing w:after="0" w:line="240" w:lineRule="auto"/>
              <w:jc w:val="center"/>
              <w:rPr>
                <w:rFonts w:asciiTheme="majorHAnsi" w:eastAsia="Times New Roman" w:hAnsiTheme="majorHAnsi" w:cstheme="majorHAnsi"/>
                <w:noProof/>
                <w:color w:val="000000"/>
                <w:lang w:eastAsia="tr-TR"/>
              </w:rPr>
            </w:pPr>
            <w:r w:rsidRPr="0003241B">
              <w:rPr>
                <w:rFonts w:asciiTheme="majorHAnsi" w:eastAsia="Times New Roman" w:hAnsiTheme="majorHAnsi" w:cstheme="majorHAnsi"/>
                <w:noProof/>
                <w:color w:val="000000"/>
                <w:lang w:eastAsia="tr-TR"/>
              </w:rPr>
              <w:t>Unit Price-kg/USD</w:t>
            </w:r>
          </w:p>
        </w:tc>
      </w:tr>
      <w:tr w:rsidR="00FD7B67" w:rsidRPr="0003241B" w14:paraId="67E553A7" w14:textId="77777777" w:rsidTr="00054F73">
        <w:trPr>
          <w:trHeight w:val="312"/>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14:paraId="09BD5FBC" w14:textId="77777777" w:rsidR="009847E3" w:rsidRPr="0003241B" w:rsidRDefault="009847E3" w:rsidP="009847E3">
            <w:pPr>
              <w:spacing w:after="0" w:line="240" w:lineRule="auto"/>
              <w:jc w:val="center"/>
              <w:rPr>
                <w:rFonts w:asciiTheme="majorHAnsi" w:eastAsia="Times New Roman" w:hAnsiTheme="majorHAnsi" w:cstheme="majorHAnsi"/>
                <w:noProof/>
                <w:color w:val="000000"/>
                <w:lang w:eastAsia="tr-TR"/>
              </w:rPr>
            </w:pPr>
            <w:r w:rsidRPr="0003241B">
              <w:rPr>
                <w:rFonts w:asciiTheme="majorHAnsi" w:eastAsia="Times New Roman" w:hAnsiTheme="majorHAnsi" w:cstheme="majorHAnsi"/>
                <w:noProof/>
                <w:color w:val="000000"/>
                <w:lang w:eastAsia="tr-TR"/>
              </w:rPr>
              <w:t>2009</w:t>
            </w:r>
          </w:p>
        </w:tc>
        <w:tc>
          <w:tcPr>
            <w:tcW w:w="2101" w:type="dxa"/>
            <w:tcBorders>
              <w:top w:val="nil"/>
              <w:left w:val="nil"/>
              <w:bottom w:val="single" w:sz="4" w:space="0" w:color="auto"/>
              <w:right w:val="single" w:sz="4" w:space="0" w:color="auto"/>
            </w:tcBorders>
            <w:shd w:val="clear" w:color="auto" w:fill="auto"/>
            <w:noWrap/>
            <w:vAlign w:val="center"/>
            <w:hideMark/>
          </w:tcPr>
          <w:p w14:paraId="410E701C" w14:textId="60E77901" w:rsidR="009847E3" w:rsidRPr="0003241B" w:rsidRDefault="009847E3" w:rsidP="009847E3">
            <w:pPr>
              <w:spacing w:after="0" w:line="240" w:lineRule="auto"/>
              <w:jc w:val="center"/>
              <w:rPr>
                <w:rFonts w:asciiTheme="majorHAnsi" w:eastAsia="Times New Roman" w:hAnsiTheme="majorHAnsi" w:cstheme="majorHAnsi"/>
                <w:noProof/>
                <w:color w:val="000000"/>
                <w:lang w:eastAsia="tr-TR"/>
              </w:rPr>
            </w:pPr>
            <w:r w:rsidRPr="0003241B">
              <w:rPr>
                <w:rFonts w:asciiTheme="majorHAnsi" w:eastAsia="Times New Roman" w:hAnsiTheme="majorHAnsi" w:cstheme="majorHAnsi"/>
                <w:noProof/>
                <w:color w:val="000000"/>
                <w:lang w:eastAsia="tr-TR"/>
              </w:rPr>
              <w:t>18</w:t>
            </w:r>
            <w:r w:rsidR="00FD7B67" w:rsidRPr="0003241B">
              <w:rPr>
                <w:rFonts w:asciiTheme="majorHAnsi" w:eastAsia="Times New Roman" w:hAnsiTheme="majorHAnsi" w:cstheme="majorHAnsi"/>
                <w:noProof/>
                <w:color w:val="000000"/>
                <w:lang w:eastAsia="tr-TR"/>
              </w:rPr>
              <w:t xml:space="preserve"> </w:t>
            </w:r>
            <w:r w:rsidRPr="0003241B">
              <w:rPr>
                <w:rFonts w:asciiTheme="majorHAnsi" w:eastAsia="Times New Roman" w:hAnsiTheme="majorHAnsi" w:cstheme="majorHAnsi"/>
                <w:noProof/>
                <w:color w:val="000000"/>
                <w:lang w:eastAsia="tr-TR"/>
              </w:rPr>
              <w:t>256</w:t>
            </w:r>
            <w:r w:rsidR="00FD7B67" w:rsidRPr="0003241B">
              <w:rPr>
                <w:rFonts w:asciiTheme="majorHAnsi" w:eastAsia="Times New Roman" w:hAnsiTheme="majorHAnsi" w:cstheme="majorHAnsi"/>
                <w:noProof/>
                <w:color w:val="000000"/>
                <w:lang w:eastAsia="tr-TR"/>
              </w:rPr>
              <w:t xml:space="preserve"> </w:t>
            </w:r>
            <w:r w:rsidRPr="0003241B">
              <w:rPr>
                <w:rFonts w:asciiTheme="majorHAnsi" w:eastAsia="Times New Roman" w:hAnsiTheme="majorHAnsi" w:cstheme="majorHAnsi"/>
                <w:noProof/>
                <w:color w:val="000000"/>
                <w:lang w:eastAsia="tr-TR"/>
              </w:rPr>
              <w:t>000</w:t>
            </w:r>
          </w:p>
        </w:tc>
        <w:tc>
          <w:tcPr>
            <w:tcW w:w="1740" w:type="dxa"/>
            <w:tcBorders>
              <w:top w:val="nil"/>
              <w:left w:val="nil"/>
              <w:bottom w:val="single" w:sz="4" w:space="0" w:color="auto"/>
              <w:right w:val="single" w:sz="4" w:space="0" w:color="auto"/>
            </w:tcBorders>
            <w:shd w:val="clear" w:color="auto" w:fill="auto"/>
            <w:noWrap/>
            <w:vAlign w:val="center"/>
            <w:hideMark/>
          </w:tcPr>
          <w:p w14:paraId="61EFC094" w14:textId="3CDB1675" w:rsidR="009847E3" w:rsidRPr="0003241B" w:rsidRDefault="009847E3" w:rsidP="009847E3">
            <w:pPr>
              <w:spacing w:after="0" w:line="240" w:lineRule="auto"/>
              <w:jc w:val="center"/>
              <w:rPr>
                <w:rFonts w:asciiTheme="majorHAnsi" w:eastAsia="Times New Roman" w:hAnsiTheme="majorHAnsi" w:cstheme="majorHAnsi"/>
                <w:noProof/>
                <w:color w:val="000000"/>
                <w:lang w:eastAsia="tr-TR"/>
              </w:rPr>
            </w:pPr>
            <w:r w:rsidRPr="0003241B">
              <w:rPr>
                <w:rFonts w:asciiTheme="majorHAnsi" w:eastAsia="Times New Roman" w:hAnsiTheme="majorHAnsi" w:cstheme="majorHAnsi"/>
                <w:noProof/>
                <w:color w:val="000000"/>
                <w:lang w:eastAsia="tr-TR"/>
              </w:rPr>
              <w:t>9</w:t>
            </w:r>
            <w:r w:rsidR="00FD7B67" w:rsidRPr="0003241B">
              <w:rPr>
                <w:rFonts w:asciiTheme="majorHAnsi" w:eastAsia="Times New Roman" w:hAnsiTheme="majorHAnsi" w:cstheme="majorHAnsi"/>
                <w:noProof/>
                <w:color w:val="000000"/>
                <w:lang w:eastAsia="tr-TR"/>
              </w:rPr>
              <w:t xml:space="preserve"> </w:t>
            </w:r>
            <w:r w:rsidRPr="0003241B">
              <w:rPr>
                <w:rFonts w:asciiTheme="majorHAnsi" w:eastAsia="Times New Roman" w:hAnsiTheme="majorHAnsi" w:cstheme="majorHAnsi"/>
                <w:noProof/>
                <w:color w:val="000000"/>
                <w:lang w:eastAsia="tr-TR"/>
              </w:rPr>
              <w:t>063</w:t>
            </w:r>
            <w:r w:rsidR="00FD7B67" w:rsidRPr="0003241B">
              <w:rPr>
                <w:rFonts w:asciiTheme="majorHAnsi" w:eastAsia="Times New Roman" w:hAnsiTheme="majorHAnsi" w:cstheme="majorHAnsi"/>
                <w:noProof/>
                <w:color w:val="000000"/>
                <w:lang w:eastAsia="tr-TR"/>
              </w:rPr>
              <w:t xml:space="preserve"> </w:t>
            </w:r>
            <w:r w:rsidRPr="0003241B">
              <w:rPr>
                <w:rFonts w:asciiTheme="majorHAnsi" w:eastAsia="Times New Roman" w:hAnsiTheme="majorHAnsi" w:cstheme="majorHAnsi"/>
                <w:noProof/>
                <w:color w:val="000000"/>
                <w:lang w:eastAsia="tr-TR"/>
              </w:rPr>
              <w:t>000</w:t>
            </w:r>
          </w:p>
        </w:tc>
        <w:tc>
          <w:tcPr>
            <w:tcW w:w="1559" w:type="dxa"/>
            <w:tcBorders>
              <w:top w:val="nil"/>
              <w:left w:val="nil"/>
              <w:bottom w:val="single" w:sz="4" w:space="0" w:color="auto"/>
              <w:right w:val="single" w:sz="4" w:space="0" w:color="auto"/>
            </w:tcBorders>
            <w:shd w:val="clear" w:color="auto" w:fill="auto"/>
            <w:noWrap/>
            <w:vAlign w:val="center"/>
            <w:hideMark/>
          </w:tcPr>
          <w:p w14:paraId="45BBE8DF" w14:textId="27C039DA" w:rsidR="009847E3" w:rsidRPr="0003241B" w:rsidRDefault="009847E3" w:rsidP="00FD7B67">
            <w:pPr>
              <w:spacing w:after="0" w:line="240" w:lineRule="auto"/>
              <w:rPr>
                <w:rFonts w:asciiTheme="majorHAnsi" w:eastAsia="Times New Roman" w:hAnsiTheme="majorHAnsi" w:cstheme="majorHAnsi"/>
                <w:noProof/>
                <w:color w:val="000000"/>
                <w:lang w:eastAsia="tr-TR"/>
              </w:rPr>
            </w:pPr>
            <w:r w:rsidRPr="0003241B">
              <w:rPr>
                <w:rFonts w:asciiTheme="majorHAnsi" w:eastAsia="Times New Roman" w:hAnsiTheme="majorHAnsi" w:cstheme="majorHAnsi"/>
                <w:noProof/>
                <w:color w:val="000000"/>
                <w:lang w:eastAsia="tr-TR"/>
              </w:rPr>
              <w:t xml:space="preserve">49,6 </w:t>
            </w:r>
          </w:p>
        </w:tc>
        <w:tc>
          <w:tcPr>
            <w:tcW w:w="1560" w:type="dxa"/>
            <w:tcBorders>
              <w:top w:val="nil"/>
              <w:left w:val="nil"/>
              <w:bottom w:val="single" w:sz="4" w:space="0" w:color="auto"/>
              <w:right w:val="single" w:sz="4" w:space="0" w:color="auto"/>
            </w:tcBorders>
            <w:shd w:val="clear" w:color="auto" w:fill="auto"/>
            <w:noWrap/>
            <w:vAlign w:val="center"/>
            <w:hideMark/>
          </w:tcPr>
          <w:p w14:paraId="54E19D8F" w14:textId="5BEF4C5C" w:rsidR="009847E3" w:rsidRPr="0003241B" w:rsidRDefault="009847E3" w:rsidP="009847E3">
            <w:pPr>
              <w:spacing w:after="0" w:line="240" w:lineRule="auto"/>
              <w:jc w:val="center"/>
              <w:rPr>
                <w:rFonts w:asciiTheme="majorHAnsi" w:eastAsia="Times New Roman" w:hAnsiTheme="majorHAnsi" w:cstheme="majorHAnsi"/>
                <w:noProof/>
                <w:color w:val="000000"/>
                <w:lang w:eastAsia="tr-TR"/>
              </w:rPr>
            </w:pPr>
            <w:r w:rsidRPr="0003241B">
              <w:rPr>
                <w:rFonts w:asciiTheme="majorHAnsi" w:eastAsia="Times New Roman" w:hAnsiTheme="majorHAnsi" w:cstheme="majorHAnsi"/>
                <w:noProof/>
                <w:color w:val="000000"/>
                <w:lang w:eastAsia="tr-TR"/>
              </w:rPr>
              <w:t>24</w:t>
            </w:r>
            <w:r w:rsidR="00FD7B67" w:rsidRPr="0003241B">
              <w:rPr>
                <w:rFonts w:asciiTheme="majorHAnsi" w:eastAsia="Times New Roman" w:hAnsiTheme="majorHAnsi" w:cstheme="majorHAnsi"/>
                <w:noProof/>
                <w:color w:val="000000"/>
                <w:lang w:eastAsia="tr-TR"/>
              </w:rPr>
              <w:t xml:space="preserve"> </w:t>
            </w:r>
            <w:r w:rsidRPr="0003241B">
              <w:rPr>
                <w:rFonts w:asciiTheme="majorHAnsi" w:eastAsia="Times New Roman" w:hAnsiTheme="majorHAnsi" w:cstheme="majorHAnsi"/>
                <w:noProof/>
                <w:color w:val="000000"/>
                <w:lang w:eastAsia="tr-TR"/>
              </w:rPr>
              <w:t>301</w:t>
            </w:r>
            <w:r w:rsidR="00FD7B67" w:rsidRPr="0003241B">
              <w:rPr>
                <w:rFonts w:asciiTheme="majorHAnsi" w:eastAsia="Times New Roman" w:hAnsiTheme="majorHAnsi" w:cstheme="majorHAnsi"/>
                <w:noProof/>
                <w:color w:val="000000"/>
                <w:lang w:eastAsia="tr-TR"/>
              </w:rPr>
              <w:t xml:space="preserve"> </w:t>
            </w:r>
            <w:r w:rsidRPr="0003241B">
              <w:rPr>
                <w:rFonts w:asciiTheme="majorHAnsi" w:eastAsia="Times New Roman" w:hAnsiTheme="majorHAnsi" w:cstheme="majorHAnsi"/>
                <w:noProof/>
                <w:color w:val="000000"/>
                <w:lang w:eastAsia="tr-TR"/>
              </w:rPr>
              <w:t>033</w:t>
            </w:r>
          </w:p>
        </w:tc>
        <w:tc>
          <w:tcPr>
            <w:tcW w:w="1417" w:type="dxa"/>
            <w:tcBorders>
              <w:top w:val="nil"/>
              <w:left w:val="nil"/>
              <w:bottom w:val="single" w:sz="4" w:space="0" w:color="auto"/>
              <w:right w:val="single" w:sz="4" w:space="0" w:color="auto"/>
            </w:tcBorders>
            <w:shd w:val="clear" w:color="auto" w:fill="auto"/>
            <w:noWrap/>
            <w:vAlign w:val="center"/>
            <w:hideMark/>
          </w:tcPr>
          <w:p w14:paraId="6E665C06" w14:textId="3F19FD92" w:rsidR="009847E3" w:rsidRPr="0003241B" w:rsidRDefault="009847E3" w:rsidP="00FD7B67">
            <w:pPr>
              <w:spacing w:after="0" w:line="240" w:lineRule="auto"/>
              <w:rPr>
                <w:rFonts w:asciiTheme="majorHAnsi" w:eastAsia="Times New Roman" w:hAnsiTheme="majorHAnsi" w:cstheme="majorHAnsi"/>
                <w:noProof/>
                <w:color w:val="000000"/>
                <w:lang w:eastAsia="tr-TR"/>
              </w:rPr>
            </w:pPr>
            <w:r w:rsidRPr="0003241B">
              <w:rPr>
                <w:rFonts w:asciiTheme="majorHAnsi" w:eastAsia="Times New Roman" w:hAnsiTheme="majorHAnsi" w:cstheme="majorHAnsi"/>
                <w:noProof/>
                <w:color w:val="000000"/>
                <w:lang w:eastAsia="tr-TR"/>
              </w:rPr>
              <w:t xml:space="preserve">2,68 </w:t>
            </w:r>
          </w:p>
        </w:tc>
      </w:tr>
      <w:tr w:rsidR="00FD7B67" w:rsidRPr="0003241B" w14:paraId="0336A924" w14:textId="77777777" w:rsidTr="00054F73">
        <w:trPr>
          <w:trHeight w:val="312"/>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14:paraId="63C72913" w14:textId="77777777" w:rsidR="009847E3" w:rsidRPr="0003241B" w:rsidRDefault="009847E3" w:rsidP="009847E3">
            <w:pPr>
              <w:spacing w:after="0" w:line="240" w:lineRule="auto"/>
              <w:jc w:val="center"/>
              <w:rPr>
                <w:rFonts w:asciiTheme="majorHAnsi" w:eastAsia="Times New Roman" w:hAnsiTheme="majorHAnsi" w:cstheme="majorHAnsi"/>
                <w:noProof/>
                <w:color w:val="000000"/>
                <w:lang w:eastAsia="tr-TR"/>
              </w:rPr>
            </w:pPr>
            <w:r w:rsidRPr="0003241B">
              <w:rPr>
                <w:rFonts w:asciiTheme="majorHAnsi" w:eastAsia="Times New Roman" w:hAnsiTheme="majorHAnsi" w:cstheme="majorHAnsi"/>
                <w:noProof/>
                <w:color w:val="000000"/>
                <w:lang w:eastAsia="tr-TR"/>
              </w:rPr>
              <w:t>2010</w:t>
            </w:r>
          </w:p>
        </w:tc>
        <w:tc>
          <w:tcPr>
            <w:tcW w:w="2101" w:type="dxa"/>
            <w:tcBorders>
              <w:top w:val="nil"/>
              <w:left w:val="nil"/>
              <w:bottom w:val="single" w:sz="4" w:space="0" w:color="auto"/>
              <w:right w:val="single" w:sz="4" w:space="0" w:color="auto"/>
            </w:tcBorders>
            <w:shd w:val="clear" w:color="auto" w:fill="auto"/>
            <w:noWrap/>
            <w:vAlign w:val="center"/>
            <w:hideMark/>
          </w:tcPr>
          <w:p w14:paraId="6A7F9DF5" w14:textId="1F9869C7" w:rsidR="009847E3" w:rsidRPr="0003241B" w:rsidRDefault="009847E3" w:rsidP="009847E3">
            <w:pPr>
              <w:spacing w:after="0" w:line="240" w:lineRule="auto"/>
              <w:jc w:val="center"/>
              <w:rPr>
                <w:rFonts w:asciiTheme="majorHAnsi" w:eastAsia="Times New Roman" w:hAnsiTheme="majorHAnsi" w:cstheme="majorHAnsi"/>
                <w:noProof/>
                <w:color w:val="000000"/>
                <w:lang w:eastAsia="tr-TR"/>
              </w:rPr>
            </w:pPr>
            <w:r w:rsidRPr="0003241B">
              <w:rPr>
                <w:rFonts w:asciiTheme="majorHAnsi" w:eastAsia="Times New Roman" w:hAnsiTheme="majorHAnsi" w:cstheme="majorHAnsi"/>
                <w:noProof/>
                <w:color w:val="000000"/>
                <w:lang w:eastAsia="tr-TR"/>
              </w:rPr>
              <w:t>15</w:t>
            </w:r>
            <w:r w:rsidR="00FD7B67" w:rsidRPr="0003241B">
              <w:rPr>
                <w:rFonts w:asciiTheme="majorHAnsi" w:eastAsia="Times New Roman" w:hAnsiTheme="majorHAnsi" w:cstheme="majorHAnsi"/>
                <w:noProof/>
                <w:color w:val="000000"/>
                <w:lang w:eastAsia="tr-TR"/>
              </w:rPr>
              <w:t xml:space="preserve"> </w:t>
            </w:r>
            <w:r w:rsidRPr="0003241B">
              <w:rPr>
                <w:rFonts w:asciiTheme="majorHAnsi" w:eastAsia="Times New Roman" w:hAnsiTheme="majorHAnsi" w:cstheme="majorHAnsi"/>
                <w:noProof/>
                <w:color w:val="000000"/>
                <w:lang w:eastAsia="tr-TR"/>
              </w:rPr>
              <w:t>416</w:t>
            </w:r>
            <w:r w:rsidR="00FD7B67" w:rsidRPr="0003241B">
              <w:rPr>
                <w:rFonts w:asciiTheme="majorHAnsi" w:eastAsia="Times New Roman" w:hAnsiTheme="majorHAnsi" w:cstheme="majorHAnsi"/>
                <w:noProof/>
                <w:color w:val="000000"/>
                <w:lang w:eastAsia="tr-TR"/>
              </w:rPr>
              <w:t xml:space="preserve"> </w:t>
            </w:r>
            <w:r w:rsidRPr="0003241B">
              <w:rPr>
                <w:rFonts w:asciiTheme="majorHAnsi" w:eastAsia="Times New Roman" w:hAnsiTheme="majorHAnsi" w:cstheme="majorHAnsi"/>
                <w:noProof/>
                <w:color w:val="000000"/>
                <w:lang w:eastAsia="tr-TR"/>
              </w:rPr>
              <w:t>000</w:t>
            </w:r>
          </w:p>
        </w:tc>
        <w:tc>
          <w:tcPr>
            <w:tcW w:w="1740" w:type="dxa"/>
            <w:tcBorders>
              <w:top w:val="nil"/>
              <w:left w:val="nil"/>
              <w:bottom w:val="single" w:sz="4" w:space="0" w:color="auto"/>
              <w:right w:val="single" w:sz="4" w:space="0" w:color="auto"/>
            </w:tcBorders>
            <w:shd w:val="clear" w:color="auto" w:fill="auto"/>
            <w:noWrap/>
            <w:vAlign w:val="center"/>
            <w:hideMark/>
          </w:tcPr>
          <w:p w14:paraId="3CDBBAF6" w14:textId="662EC174" w:rsidR="009847E3" w:rsidRPr="0003241B" w:rsidRDefault="009847E3" w:rsidP="009847E3">
            <w:pPr>
              <w:spacing w:after="0" w:line="240" w:lineRule="auto"/>
              <w:jc w:val="center"/>
              <w:rPr>
                <w:rFonts w:asciiTheme="majorHAnsi" w:eastAsia="Times New Roman" w:hAnsiTheme="majorHAnsi" w:cstheme="majorHAnsi"/>
                <w:noProof/>
                <w:color w:val="000000"/>
                <w:lang w:eastAsia="tr-TR"/>
              </w:rPr>
            </w:pPr>
            <w:r w:rsidRPr="0003241B">
              <w:rPr>
                <w:rFonts w:asciiTheme="majorHAnsi" w:eastAsia="Times New Roman" w:hAnsiTheme="majorHAnsi" w:cstheme="majorHAnsi"/>
                <w:noProof/>
                <w:color w:val="000000"/>
                <w:lang w:eastAsia="tr-TR"/>
              </w:rPr>
              <w:t>8</w:t>
            </w:r>
            <w:r w:rsidR="00FD7B67" w:rsidRPr="0003241B">
              <w:rPr>
                <w:rFonts w:asciiTheme="majorHAnsi" w:eastAsia="Times New Roman" w:hAnsiTheme="majorHAnsi" w:cstheme="majorHAnsi"/>
                <w:noProof/>
                <w:color w:val="000000"/>
                <w:lang w:eastAsia="tr-TR"/>
              </w:rPr>
              <w:t xml:space="preserve"> </w:t>
            </w:r>
            <w:r w:rsidRPr="0003241B">
              <w:rPr>
                <w:rFonts w:asciiTheme="majorHAnsi" w:eastAsia="Times New Roman" w:hAnsiTheme="majorHAnsi" w:cstheme="majorHAnsi"/>
                <w:noProof/>
                <w:color w:val="000000"/>
                <w:lang w:eastAsia="tr-TR"/>
              </w:rPr>
              <w:t>891</w:t>
            </w:r>
            <w:r w:rsidR="00FD7B67" w:rsidRPr="0003241B">
              <w:rPr>
                <w:rFonts w:asciiTheme="majorHAnsi" w:eastAsia="Times New Roman" w:hAnsiTheme="majorHAnsi" w:cstheme="majorHAnsi"/>
                <w:noProof/>
                <w:color w:val="000000"/>
                <w:lang w:eastAsia="tr-TR"/>
              </w:rPr>
              <w:t xml:space="preserve"> </w:t>
            </w:r>
            <w:r w:rsidRPr="0003241B">
              <w:rPr>
                <w:rFonts w:asciiTheme="majorHAnsi" w:eastAsia="Times New Roman" w:hAnsiTheme="majorHAnsi" w:cstheme="majorHAnsi"/>
                <w:noProof/>
                <w:color w:val="000000"/>
                <w:lang w:eastAsia="tr-TR"/>
              </w:rPr>
              <w:t>000</w:t>
            </w:r>
          </w:p>
        </w:tc>
        <w:tc>
          <w:tcPr>
            <w:tcW w:w="1559" w:type="dxa"/>
            <w:tcBorders>
              <w:top w:val="nil"/>
              <w:left w:val="nil"/>
              <w:bottom w:val="single" w:sz="4" w:space="0" w:color="auto"/>
              <w:right w:val="single" w:sz="4" w:space="0" w:color="auto"/>
            </w:tcBorders>
            <w:shd w:val="clear" w:color="auto" w:fill="auto"/>
            <w:noWrap/>
            <w:vAlign w:val="center"/>
            <w:hideMark/>
          </w:tcPr>
          <w:p w14:paraId="54A04BFA" w14:textId="4699CF1D" w:rsidR="009847E3" w:rsidRPr="0003241B" w:rsidRDefault="009847E3" w:rsidP="00FD7B67">
            <w:pPr>
              <w:spacing w:after="0" w:line="240" w:lineRule="auto"/>
              <w:rPr>
                <w:rFonts w:asciiTheme="majorHAnsi" w:eastAsia="Times New Roman" w:hAnsiTheme="majorHAnsi" w:cstheme="majorHAnsi"/>
                <w:noProof/>
                <w:color w:val="000000"/>
                <w:lang w:eastAsia="tr-TR"/>
              </w:rPr>
            </w:pPr>
            <w:r w:rsidRPr="0003241B">
              <w:rPr>
                <w:rFonts w:asciiTheme="majorHAnsi" w:eastAsia="Times New Roman" w:hAnsiTheme="majorHAnsi" w:cstheme="majorHAnsi"/>
                <w:noProof/>
                <w:color w:val="000000"/>
                <w:lang w:eastAsia="tr-TR"/>
              </w:rPr>
              <w:t xml:space="preserve">57,7 </w:t>
            </w:r>
          </w:p>
        </w:tc>
        <w:tc>
          <w:tcPr>
            <w:tcW w:w="1560" w:type="dxa"/>
            <w:tcBorders>
              <w:top w:val="nil"/>
              <w:left w:val="nil"/>
              <w:bottom w:val="single" w:sz="4" w:space="0" w:color="auto"/>
              <w:right w:val="single" w:sz="4" w:space="0" w:color="auto"/>
            </w:tcBorders>
            <w:shd w:val="clear" w:color="auto" w:fill="auto"/>
            <w:noWrap/>
            <w:vAlign w:val="center"/>
            <w:hideMark/>
          </w:tcPr>
          <w:p w14:paraId="248FA325" w14:textId="792DB9E4" w:rsidR="009847E3" w:rsidRPr="0003241B" w:rsidRDefault="009847E3" w:rsidP="009847E3">
            <w:pPr>
              <w:spacing w:after="0" w:line="240" w:lineRule="auto"/>
              <w:jc w:val="center"/>
              <w:rPr>
                <w:rFonts w:asciiTheme="majorHAnsi" w:eastAsia="Times New Roman" w:hAnsiTheme="majorHAnsi" w:cstheme="majorHAnsi"/>
                <w:noProof/>
                <w:color w:val="000000"/>
                <w:lang w:eastAsia="tr-TR"/>
              </w:rPr>
            </w:pPr>
            <w:r w:rsidRPr="0003241B">
              <w:rPr>
                <w:rFonts w:asciiTheme="majorHAnsi" w:eastAsia="Times New Roman" w:hAnsiTheme="majorHAnsi" w:cstheme="majorHAnsi"/>
                <w:noProof/>
                <w:color w:val="000000"/>
                <w:lang w:eastAsia="tr-TR"/>
              </w:rPr>
              <w:t>25</w:t>
            </w:r>
            <w:r w:rsidR="00FD7B67" w:rsidRPr="0003241B">
              <w:rPr>
                <w:rFonts w:asciiTheme="majorHAnsi" w:eastAsia="Times New Roman" w:hAnsiTheme="majorHAnsi" w:cstheme="majorHAnsi"/>
                <w:noProof/>
                <w:color w:val="000000"/>
                <w:lang w:eastAsia="tr-TR"/>
              </w:rPr>
              <w:t xml:space="preserve"> </w:t>
            </w:r>
            <w:r w:rsidRPr="0003241B">
              <w:rPr>
                <w:rFonts w:asciiTheme="majorHAnsi" w:eastAsia="Times New Roman" w:hAnsiTheme="majorHAnsi" w:cstheme="majorHAnsi"/>
                <w:noProof/>
                <w:color w:val="000000"/>
                <w:lang w:eastAsia="tr-TR"/>
              </w:rPr>
              <w:t>618</w:t>
            </w:r>
            <w:r w:rsidR="00FD7B67" w:rsidRPr="0003241B">
              <w:rPr>
                <w:rFonts w:asciiTheme="majorHAnsi" w:eastAsia="Times New Roman" w:hAnsiTheme="majorHAnsi" w:cstheme="majorHAnsi"/>
                <w:noProof/>
                <w:color w:val="000000"/>
                <w:lang w:eastAsia="tr-TR"/>
              </w:rPr>
              <w:t xml:space="preserve"> </w:t>
            </w:r>
            <w:r w:rsidRPr="0003241B">
              <w:rPr>
                <w:rFonts w:asciiTheme="majorHAnsi" w:eastAsia="Times New Roman" w:hAnsiTheme="majorHAnsi" w:cstheme="majorHAnsi"/>
                <w:noProof/>
                <w:color w:val="000000"/>
                <w:lang w:eastAsia="tr-TR"/>
              </w:rPr>
              <w:t>067</w:t>
            </w:r>
          </w:p>
        </w:tc>
        <w:tc>
          <w:tcPr>
            <w:tcW w:w="1417" w:type="dxa"/>
            <w:tcBorders>
              <w:top w:val="nil"/>
              <w:left w:val="nil"/>
              <w:bottom w:val="single" w:sz="4" w:space="0" w:color="auto"/>
              <w:right w:val="single" w:sz="4" w:space="0" w:color="auto"/>
            </w:tcBorders>
            <w:shd w:val="clear" w:color="auto" w:fill="auto"/>
            <w:noWrap/>
            <w:vAlign w:val="center"/>
            <w:hideMark/>
          </w:tcPr>
          <w:p w14:paraId="35727671" w14:textId="5B8CF5AE" w:rsidR="009847E3" w:rsidRPr="0003241B" w:rsidRDefault="009847E3" w:rsidP="00FD7B67">
            <w:pPr>
              <w:spacing w:after="0" w:line="240" w:lineRule="auto"/>
              <w:rPr>
                <w:rFonts w:asciiTheme="majorHAnsi" w:eastAsia="Times New Roman" w:hAnsiTheme="majorHAnsi" w:cstheme="majorHAnsi"/>
                <w:noProof/>
                <w:color w:val="000000"/>
                <w:lang w:eastAsia="tr-TR"/>
              </w:rPr>
            </w:pPr>
            <w:r w:rsidRPr="0003241B">
              <w:rPr>
                <w:rFonts w:asciiTheme="majorHAnsi" w:eastAsia="Times New Roman" w:hAnsiTheme="majorHAnsi" w:cstheme="majorHAnsi"/>
                <w:noProof/>
                <w:color w:val="000000"/>
                <w:lang w:eastAsia="tr-TR"/>
              </w:rPr>
              <w:t xml:space="preserve">2,88 </w:t>
            </w:r>
          </w:p>
        </w:tc>
      </w:tr>
      <w:tr w:rsidR="00FD7B67" w:rsidRPr="0003241B" w14:paraId="2FA4C416" w14:textId="77777777" w:rsidTr="00054F73">
        <w:trPr>
          <w:trHeight w:val="312"/>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14:paraId="6303869E" w14:textId="77777777" w:rsidR="009847E3" w:rsidRPr="0003241B" w:rsidRDefault="009847E3" w:rsidP="009847E3">
            <w:pPr>
              <w:spacing w:after="0" w:line="240" w:lineRule="auto"/>
              <w:jc w:val="center"/>
              <w:rPr>
                <w:rFonts w:asciiTheme="majorHAnsi" w:eastAsia="Times New Roman" w:hAnsiTheme="majorHAnsi" w:cstheme="majorHAnsi"/>
                <w:noProof/>
                <w:color w:val="000000"/>
                <w:lang w:eastAsia="tr-TR"/>
              </w:rPr>
            </w:pPr>
            <w:r w:rsidRPr="0003241B">
              <w:rPr>
                <w:rFonts w:asciiTheme="majorHAnsi" w:eastAsia="Times New Roman" w:hAnsiTheme="majorHAnsi" w:cstheme="majorHAnsi"/>
                <w:noProof/>
                <w:color w:val="000000"/>
                <w:lang w:eastAsia="tr-TR"/>
              </w:rPr>
              <w:t>2011</w:t>
            </w:r>
          </w:p>
        </w:tc>
        <w:tc>
          <w:tcPr>
            <w:tcW w:w="2101" w:type="dxa"/>
            <w:tcBorders>
              <w:top w:val="nil"/>
              <w:left w:val="nil"/>
              <w:bottom w:val="single" w:sz="4" w:space="0" w:color="auto"/>
              <w:right w:val="single" w:sz="4" w:space="0" w:color="auto"/>
            </w:tcBorders>
            <w:shd w:val="clear" w:color="auto" w:fill="auto"/>
            <w:noWrap/>
            <w:vAlign w:val="center"/>
            <w:hideMark/>
          </w:tcPr>
          <w:p w14:paraId="1950529D" w14:textId="77B794A3" w:rsidR="009847E3" w:rsidRPr="0003241B" w:rsidRDefault="009847E3" w:rsidP="009847E3">
            <w:pPr>
              <w:spacing w:after="0" w:line="240" w:lineRule="auto"/>
              <w:jc w:val="center"/>
              <w:rPr>
                <w:rFonts w:asciiTheme="majorHAnsi" w:eastAsia="Times New Roman" w:hAnsiTheme="majorHAnsi" w:cstheme="majorHAnsi"/>
                <w:noProof/>
                <w:color w:val="000000"/>
                <w:lang w:eastAsia="tr-TR"/>
              </w:rPr>
            </w:pPr>
            <w:r w:rsidRPr="0003241B">
              <w:rPr>
                <w:rFonts w:asciiTheme="majorHAnsi" w:eastAsia="Times New Roman" w:hAnsiTheme="majorHAnsi" w:cstheme="majorHAnsi"/>
                <w:noProof/>
                <w:color w:val="000000"/>
                <w:lang w:eastAsia="tr-TR"/>
              </w:rPr>
              <w:t>13</w:t>
            </w:r>
            <w:r w:rsidR="00FD7B67" w:rsidRPr="0003241B">
              <w:rPr>
                <w:rFonts w:asciiTheme="majorHAnsi" w:eastAsia="Times New Roman" w:hAnsiTheme="majorHAnsi" w:cstheme="majorHAnsi"/>
                <w:noProof/>
                <w:color w:val="000000"/>
                <w:lang w:eastAsia="tr-TR"/>
              </w:rPr>
              <w:t xml:space="preserve"> </w:t>
            </w:r>
            <w:r w:rsidRPr="0003241B">
              <w:rPr>
                <w:rFonts w:asciiTheme="majorHAnsi" w:eastAsia="Times New Roman" w:hAnsiTheme="majorHAnsi" w:cstheme="majorHAnsi"/>
                <w:noProof/>
                <w:color w:val="000000"/>
                <w:lang w:eastAsia="tr-TR"/>
              </w:rPr>
              <w:t>928</w:t>
            </w:r>
            <w:r w:rsidR="00FD7B67" w:rsidRPr="0003241B">
              <w:rPr>
                <w:rFonts w:asciiTheme="majorHAnsi" w:eastAsia="Times New Roman" w:hAnsiTheme="majorHAnsi" w:cstheme="majorHAnsi"/>
                <w:noProof/>
                <w:color w:val="000000"/>
                <w:lang w:eastAsia="tr-TR"/>
              </w:rPr>
              <w:t xml:space="preserve"> </w:t>
            </w:r>
            <w:r w:rsidRPr="0003241B">
              <w:rPr>
                <w:rFonts w:asciiTheme="majorHAnsi" w:eastAsia="Times New Roman" w:hAnsiTheme="majorHAnsi" w:cstheme="majorHAnsi"/>
                <w:noProof/>
                <w:color w:val="000000"/>
                <w:lang w:eastAsia="tr-TR"/>
              </w:rPr>
              <w:t>000</w:t>
            </w:r>
          </w:p>
        </w:tc>
        <w:tc>
          <w:tcPr>
            <w:tcW w:w="1740" w:type="dxa"/>
            <w:tcBorders>
              <w:top w:val="nil"/>
              <w:left w:val="nil"/>
              <w:bottom w:val="single" w:sz="4" w:space="0" w:color="auto"/>
              <w:right w:val="single" w:sz="4" w:space="0" w:color="auto"/>
            </w:tcBorders>
            <w:shd w:val="clear" w:color="auto" w:fill="auto"/>
            <w:noWrap/>
            <w:vAlign w:val="center"/>
            <w:hideMark/>
          </w:tcPr>
          <w:p w14:paraId="397E1B24" w14:textId="3283CB71" w:rsidR="009847E3" w:rsidRPr="0003241B" w:rsidRDefault="009847E3" w:rsidP="009847E3">
            <w:pPr>
              <w:spacing w:after="0" w:line="240" w:lineRule="auto"/>
              <w:jc w:val="center"/>
              <w:rPr>
                <w:rFonts w:asciiTheme="majorHAnsi" w:eastAsia="Times New Roman" w:hAnsiTheme="majorHAnsi" w:cstheme="majorHAnsi"/>
                <w:noProof/>
                <w:color w:val="000000"/>
                <w:lang w:eastAsia="tr-TR"/>
              </w:rPr>
            </w:pPr>
            <w:r w:rsidRPr="0003241B">
              <w:rPr>
                <w:rFonts w:asciiTheme="majorHAnsi" w:eastAsia="Times New Roman" w:hAnsiTheme="majorHAnsi" w:cstheme="majorHAnsi"/>
                <w:noProof/>
                <w:color w:val="000000"/>
                <w:lang w:eastAsia="tr-TR"/>
              </w:rPr>
              <w:t>9</w:t>
            </w:r>
            <w:r w:rsidR="00FD7B67" w:rsidRPr="0003241B">
              <w:rPr>
                <w:rFonts w:asciiTheme="majorHAnsi" w:eastAsia="Times New Roman" w:hAnsiTheme="majorHAnsi" w:cstheme="majorHAnsi"/>
                <w:noProof/>
                <w:color w:val="000000"/>
                <w:lang w:eastAsia="tr-TR"/>
              </w:rPr>
              <w:t xml:space="preserve"> </w:t>
            </w:r>
            <w:r w:rsidRPr="0003241B">
              <w:rPr>
                <w:rFonts w:asciiTheme="majorHAnsi" w:eastAsia="Times New Roman" w:hAnsiTheme="majorHAnsi" w:cstheme="majorHAnsi"/>
                <w:noProof/>
                <w:color w:val="000000"/>
                <w:lang w:eastAsia="tr-TR"/>
              </w:rPr>
              <w:t>345</w:t>
            </w:r>
            <w:r w:rsidR="00FD7B67" w:rsidRPr="0003241B">
              <w:rPr>
                <w:rFonts w:asciiTheme="majorHAnsi" w:eastAsia="Times New Roman" w:hAnsiTheme="majorHAnsi" w:cstheme="majorHAnsi"/>
                <w:noProof/>
                <w:color w:val="000000"/>
                <w:lang w:eastAsia="tr-TR"/>
              </w:rPr>
              <w:t xml:space="preserve"> </w:t>
            </w:r>
            <w:r w:rsidRPr="0003241B">
              <w:rPr>
                <w:rFonts w:asciiTheme="majorHAnsi" w:eastAsia="Times New Roman" w:hAnsiTheme="majorHAnsi" w:cstheme="majorHAnsi"/>
                <w:noProof/>
                <w:color w:val="000000"/>
                <w:lang w:eastAsia="tr-TR"/>
              </w:rPr>
              <w:t>000</w:t>
            </w:r>
          </w:p>
        </w:tc>
        <w:tc>
          <w:tcPr>
            <w:tcW w:w="1559" w:type="dxa"/>
            <w:tcBorders>
              <w:top w:val="nil"/>
              <w:left w:val="nil"/>
              <w:bottom w:val="single" w:sz="4" w:space="0" w:color="auto"/>
              <w:right w:val="single" w:sz="4" w:space="0" w:color="auto"/>
            </w:tcBorders>
            <w:shd w:val="clear" w:color="auto" w:fill="auto"/>
            <w:noWrap/>
            <w:vAlign w:val="center"/>
            <w:hideMark/>
          </w:tcPr>
          <w:p w14:paraId="35E40035" w14:textId="0FD05797" w:rsidR="009847E3" w:rsidRPr="0003241B" w:rsidRDefault="009847E3" w:rsidP="00FD7B67">
            <w:pPr>
              <w:spacing w:after="0" w:line="240" w:lineRule="auto"/>
              <w:rPr>
                <w:rFonts w:asciiTheme="majorHAnsi" w:eastAsia="Times New Roman" w:hAnsiTheme="majorHAnsi" w:cstheme="majorHAnsi"/>
                <w:noProof/>
                <w:color w:val="000000"/>
                <w:lang w:eastAsia="tr-TR"/>
              </w:rPr>
            </w:pPr>
            <w:r w:rsidRPr="0003241B">
              <w:rPr>
                <w:rFonts w:asciiTheme="majorHAnsi" w:eastAsia="Times New Roman" w:hAnsiTheme="majorHAnsi" w:cstheme="majorHAnsi"/>
                <w:noProof/>
                <w:color w:val="000000"/>
                <w:lang w:eastAsia="tr-TR"/>
              </w:rPr>
              <w:t xml:space="preserve">67,1 </w:t>
            </w:r>
          </w:p>
        </w:tc>
        <w:tc>
          <w:tcPr>
            <w:tcW w:w="1560" w:type="dxa"/>
            <w:tcBorders>
              <w:top w:val="nil"/>
              <w:left w:val="nil"/>
              <w:bottom w:val="single" w:sz="4" w:space="0" w:color="auto"/>
              <w:right w:val="single" w:sz="4" w:space="0" w:color="auto"/>
            </w:tcBorders>
            <w:shd w:val="clear" w:color="auto" w:fill="auto"/>
            <w:noWrap/>
            <w:vAlign w:val="center"/>
            <w:hideMark/>
          </w:tcPr>
          <w:p w14:paraId="06E8B9B7" w14:textId="69F6BA1A" w:rsidR="009847E3" w:rsidRPr="0003241B" w:rsidRDefault="009847E3" w:rsidP="009847E3">
            <w:pPr>
              <w:spacing w:after="0" w:line="240" w:lineRule="auto"/>
              <w:jc w:val="center"/>
              <w:rPr>
                <w:rFonts w:asciiTheme="majorHAnsi" w:eastAsia="Times New Roman" w:hAnsiTheme="majorHAnsi" w:cstheme="majorHAnsi"/>
                <w:noProof/>
                <w:color w:val="000000"/>
                <w:lang w:eastAsia="tr-TR"/>
              </w:rPr>
            </w:pPr>
            <w:r w:rsidRPr="0003241B">
              <w:rPr>
                <w:rFonts w:asciiTheme="majorHAnsi" w:eastAsia="Times New Roman" w:hAnsiTheme="majorHAnsi" w:cstheme="majorHAnsi"/>
                <w:noProof/>
                <w:color w:val="000000"/>
                <w:lang w:eastAsia="tr-TR"/>
              </w:rPr>
              <w:t>26</w:t>
            </w:r>
            <w:r w:rsidR="00FD7B67" w:rsidRPr="0003241B">
              <w:rPr>
                <w:rFonts w:asciiTheme="majorHAnsi" w:eastAsia="Times New Roman" w:hAnsiTheme="majorHAnsi" w:cstheme="majorHAnsi"/>
                <w:noProof/>
                <w:color w:val="000000"/>
                <w:lang w:eastAsia="tr-TR"/>
              </w:rPr>
              <w:t xml:space="preserve"> </w:t>
            </w:r>
            <w:r w:rsidRPr="0003241B">
              <w:rPr>
                <w:rFonts w:asciiTheme="majorHAnsi" w:eastAsia="Times New Roman" w:hAnsiTheme="majorHAnsi" w:cstheme="majorHAnsi"/>
                <w:noProof/>
                <w:color w:val="000000"/>
                <w:lang w:eastAsia="tr-TR"/>
              </w:rPr>
              <w:t>143</w:t>
            </w:r>
            <w:r w:rsidR="00FD7B67" w:rsidRPr="0003241B">
              <w:rPr>
                <w:rFonts w:asciiTheme="majorHAnsi" w:eastAsia="Times New Roman" w:hAnsiTheme="majorHAnsi" w:cstheme="majorHAnsi"/>
                <w:noProof/>
                <w:color w:val="000000"/>
                <w:lang w:eastAsia="tr-TR"/>
              </w:rPr>
              <w:t xml:space="preserve"> </w:t>
            </w:r>
            <w:r w:rsidRPr="0003241B">
              <w:rPr>
                <w:rFonts w:asciiTheme="majorHAnsi" w:eastAsia="Times New Roman" w:hAnsiTheme="majorHAnsi" w:cstheme="majorHAnsi"/>
                <w:noProof/>
                <w:color w:val="000000"/>
                <w:lang w:eastAsia="tr-TR"/>
              </w:rPr>
              <w:t>140</w:t>
            </w:r>
          </w:p>
        </w:tc>
        <w:tc>
          <w:tcPr>
            <w:tcW w:w="1417" w:type="dxa"/>
            <w:tcBorders>
              <w:top w:val="nil"/>
              <w:left w:val="nil"/>
              <w:bottom w:val="single" w:sz="4" w:space="0" w:color="auto"/>
              <w:right w:val="single" w:sz="4" w:space="0" w:color="auto"/>
            </w:tcBorders>
            <w:shd w:val="clear" w:color="auto" w:fill="auto"/>
            <w:noWrap/>
            <w:vAlign w:val="center"/>
            <w:hideMark/>
          </w:tcPr>
          <w:p w14:paraId="29294765" w14:textId="2F6E54E9" w:rsidR="009847E3" w:rsidRPr="0003241B" w:rsidRDefault="009847E3" w:rsidP="00FD7B67">
            <w:pPr>
              <w:spacing w:after="0" w:line="240" w:lineRule="auto"/>
              <w:rPr>
                <w:rFonts w:asciiTheme="majorHAnsi" w:eastAsia="Times New Roman" w:hAnsiTheme="majorHAnsi" w:cstheme="majorHAnsi"/>
                <w:noProof/>
                <w:color w:val="000000"/>
                <w:lang w:eastAsia="tr-TR"/>
              </w:rPr>
            </w:pPr>
            <w:r w:rsidRPr="0003241B">
              <w:rPr>
                <w:rFonts w:asciiTheme="majorHAnsi" w:eastAsia="Times New Roman" w:hAnsiTheme="majorHAnsi" w:cstheme="majorHAnsi"/>
                <w:noProof/>
                <w:color w:val="000000"/>
                <w:lang w:eastAsia="tr-TR"/>
              </w:rPr>
              <w:t xml:space="preserve">2,80 </w:t>
            </w:r>
          </w:p>
        </w:tc>
      </w:tr>
      <w:tr w:rsidR="00FD7B67" w:rsidRPr="0003241B" w14:paraId="2B36711A" w14:textId="77777777" w:rsidTr="00054F73">
        <w:trPr>
          <w:trHeight w:val="312"/>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14:paraId="5F034407" w14:textId="77777777" w:rsidR="009847E3" w:rsidRPr="0003241B" w:rsidRDefault="009847E3" w:rsidP="009847E3">
            <w:pPr>
              <w:spacing w:after="0" w:line="240" w:lineRule="auto"/>
              <w:jc w:val="center"/>
              <w:rPr>
                <w:rFonts w:asciiTheme="majorHAnsi" w:eastAsia="Times New Roman" w:hAnsiTheme="majorHAnsi" w:cstheme="majorHAnsi"/>
                <w:noProof/>
                <w:color w:val="000000"/>
                <w:lang w:eastAsia="tr-TR"/>
              </w:rPr>
            </w:pPr>
            <w:r w:rsidRPr="0003241B">
              <w:rPr>
                <w:rFonts w:asciiTheme="majorHAnsi" w:eastAsia="Times New Roman" w:hAnsiTheme="majorHAnsi" w:cstheme="majorHAnsi"/>
                <w:noProof/>
                <w:color w:val="000000"/>
                <w:lang w:eastAsia="tr-TR"/>
              </w:rPr>
              <w:t>2012</w:t>
            </w:r>
          </w:p>
        </w:tc>
        <w:tc>
          <w:tcPr>
            <w:tcW w:w="2101" w:type="dxa"/>
            <w:tcBorders>
              <w:top w:val="nil"/>
              <w:left w:val="nil"/>
              <w:bottom w:val="single" w:sz="4" w:space="0" w:color="auto"/>
              <w:right w:val="single" w:sz="4" w:space="0" w:color="auto"/>
            </w:tcBorders>
            <w:shd w:val="clear" w:color="auto" w:fill="auto"/>
            <w:noWrap/>
            <w:vAlign w:val="center"/>
            <w:hideMark/>
          </w:tcPr>
          <w:p w14:paraId="1B5597B0" w14:textId="76EC22D4" w:rsidR="009847E3" w:rsidRPr="0003241B" w:rsidRDefault="009847E3" w:rsidP="009847E3">
            <w:pPr>
              <w:spacing w:after="0" w:line="240" w:lineRule="auto"/>
              <w:jc w:val="center"/>
              <w:rPr>
                <w:rFonts w:asciiTheme="majorHAnsi" w:eastAsia="Times New Roman" w:hAnsiTheme="majorHAnsi" w:cstheme="majorHAnsi"/>
                <w:noProof/>
                <w:color w:val="000000"/>
                <w:lang w:eastAsia="tr-TR"/>
              </w:rPr>
            </w:pPr>
            <w:r w:rsidRPr="0003241B">
              <w:rPr>
                <w:rFonts w:asciiTheme="majorHAnsi" w:eastAsia="Times New Roman" w:hAnsiTheme="majorHAnsi" w:cstheme="majorHAnsi"/>
                <w:noProof/>
                <w:color w:val="000000"/>
                <w:lang w:eastAsia="tr-TR"/>
              </w:rPr>
              <w:t>15</w:t>
            </w:r>
            <w:r w:rsidR="00FD7B67" w:rsidRPr="0003241B">
              <w:rPr>
                <w:rFonts w:asciiTheme="majorHAnsi" w:eastAsia="Times New Roman" w:hAnsiTheme="majorHAnsi" w:cstheme="majorHAnsi"/>
                <w:noProof/>
                <w:color w:val="000000"/>
                <w:lang w:eastAsia="tr-TR"/>
              </w:rPr>
              <w:t xml:space="preserve"> </w:t>
            </w:r>
            <w:r w:rsidRPr="0003241B">
              <w:rPr>
                <w:rFonts w:asciiTheme="majorHAnsi" w:eastAsia="Times New Roman" w:hAnsiTheme="majorHAnsi" w:cstheme="majorHAnsi"/>
                <w:noProof/>
                <w:color w:val="000000"/>
                <w:lang w:eastAsia="tr-TR"/>
              </w:rPr>
              <w:t>232</w:t>
            </w:r>
            <w:r w:rsidR="00FD7B67" w:rsidRPr="0003241B">
              <w:rPr>
                <w:rFonts w:asciiTheme="majorHAnsi" w:eastAsia="Times New Roman" w:hAnsiTheme="majorHAnsi" w:cstheme="majorHAnsi"/>
                <w:noProof/>
                <w:color w:val="000000"/>
                <w:lang w:eastAsia="tr-TR"/>
              </w:rPr>
              <w:t xml:space="preserve"> </w:t>
            </w:r>
            <w:r w:rsidRPr="0003241B">
              <w:rPr>
                <w:rFonts w:asciiTheme="majorHAnsi" w:eastAsia="Times New Roman" w:hAnsiTheme="majorHAnsi" w:cstheme="majorHAnsi"/>
                <w:noProof/>
                <w:color w:val="000000"/>
                <w:lang w:eastAsia="tr-TR"/>
              </w:rPr>
              <w:t>000</w:t>
            </w:r>
          </w:p>
        </w:tc>
        <w:tc>
          <w:tcPr>
            <w:tcW w:w="1740" w:type="dxa"/>
            <w:tcBorders>
              <w:top w:val="nil"/>
              <w:left w:val="nil"/>
              <w:bottom w:val="single" w:sz="4" w:space="0" w:color="auto"/>
              <w:right w:val="single" w:sz="4" w:space="0" w:color="auto"/>
            </w:tcBorders>
            <w:shd w:val="clear" w:color="auto" w:fill="auto"/>
            <w:noWrap/>
            <w:vAlign w:val="center"/>
            <w:hideMark/>
          </w:tcPr>
          <w:p w14:paraId="3DA8F7EE" w14:textId="47867B7D" w:rsidR="009847E3" w:rsidRPr="0003241B" w:rsidRDefault="009847E3" w:rsidP="009847E3">
            <w:pPr>
              <w:spacing w:after="0" w:line="240" w:lineRule="auto"/>
              <w:jc w:val="center"/>
              <w:rPr>
                <w:rFonts w:asciiTheme="majorHAnsi" w:eastAsia="Times New Roman" w:hAnsiTheme="majorHAnsi" w:cstheme="majorHAnsi"/>
                <w:noProof/>
                <w:color w:val="000000"/>
                <w:lang w:eastAsia="tr-TR"/>
              </w:rPr>
            </w:pPr>
            <w:r w:rsidRPr="0003241B">
              <w:rPr>
                <w:rFonts w:asciiTheme="majorHAnsi" w:eastAsia="Times New Roman" w:hAnsiTheme="majorHAnsi" w:cstheme="majorHAnsi"/>
                <w:noProof/>
                <w:color w:val="000000"/>
                <w:lang w:eastAsia="tr-TR"/>
              </w:rPr>
              <w:t>10</w:t>
            </w:r>
            <w:r w:rsidR="00FD7B67" w:rsidRPr="0003241B">
              <w:rPr>
                <w:rFonts w:asciiTheme="majorHAnsi" w:eastAsia="Times New Roman" w:hAnsiTheme="majorHAnsi" w:cstheme="majorHAnsi"/>
                <w:noProof/>
                <w:color w:val="000000"/>
                <w:lang w:eastAsia="tr-TR"/>
              </w:rPr>
              <w:t xml:space="preserve"> </w:t>
            </w:r>
            <w:r w:rsidRPr="0003241B">
              <w:rPr>
                <w:rFonts w:asciiTheme="majorHAnsi" w:eastAsia="Times New Roman" w:hAnsiTheme="majorHAnsi" w:cstheme="majorHAnsi"/>
                <w:noProof/>
                <w:color w:val="000000"/>
                <w:lang w:eastAsia="tr-TR"/>
              </w:rPr>
              <w:t>482</w:t>
            </w:r>
            <w:r w:rsidR="00FD7B67" w:rsidRPr="0003241B">
              <w:rPr>
                <w:rFonts w:asciiTheme="majorHAnsi" w:eastAsia="Times New Roman" w:hAnsiTheme="majorHAnsi" w:cstheme="majorHAnsi"/>
                <w:noProof/>
                <w:color w:val="000000"/>
                <w:lang w:eastAsia="tr-TR"/>
              </w:rPr>
              <w:t xml:space="preserve"> </w:t>
            </w:r>
            <w:r w:rsidRPr="0003241B">
              <w:rPr>
                <w:rFonts w:asciiTheme="majorHAnsi" w:eastAsia="Times New Roman" w:hAnsiTheme="majorHAnsi" w:cstheme="majorHAnsi"/>
                <w:noProof/>
                <w:color w:val="000000"/>
                <w:lang w:eastAsia="tr-TR"/>
              </w:rPr>
              <w:t>000</w:t>
            </w:r>
          </w:p>
        </w:tc>
        <w:tc>
          <w:tcPr>
            <w:tcW w:w="1559" w:type="dxa"/>
            <w:tcBorders>
              <w:top w:val="nil"/>
              <w:left w:val="nil"/>
              <w:bottom w:val="single" w:sz="4" w:space="0" w:color="auto"/>
              <w:right w:val="single" w:sz="4" w:space="0" w:color="auto"/>
            </w:tcBorders>
            <w:shd w:val="clear" w:color="auto" w:fill="auto"/>
            <w:noWrap/>
            <w:vAlign w:val="center"/>
            <w:hideMark/>
          </w:tcPr>
          <w:p w14:paraId="163C39C2" w14:textId="1301110C" w:rsidR="009847E3" w:rsidRPr="0003241B" w:rsidRDefault="009847E3" w:rsidP="00FD7B67">
            <w:pPr>
              <w:spacing w:after="0" w:line="240" w:lineRule="auto"/>
              <w:rPr>
                <w:rFonts w:asciiTheme="majorHAnsi" w:eastAsia="Times New Roman" w:hAnsiTheme="majorHAnsi" w:cstheme="majorHAnsi"/>
                <w:noProof/>
                <w:color w:val="000000"/>
                <w:lang w:eastAsia="tr-TR"/>
              </w:rPr>
            </w:pPr>
            <w:r w:rsidRPr="0003241B">
              <w:rPr>
                <w:rFonts w:asciiTheme="majorHAnsi" w:eastAsia="Times New Roman" w:hAnsiTheme="majorHAnsi" w:cstheme="majorHAnsi"/>
                <w:noProof/>
                <w:color w:val="000000"/>
                <w:lang w:eastAsia="tr-TR"/>
              </w:rPr>
              <w:t xml:space="preserve">68,8 </w:t>
            </w:r>
          </w:p>
        </w:tc>
        <w:tc>
          <w:tcPr>
            <w:tcW w:w="1560" w:type="dxa"/>
            <w:tcBorders>
              <w:top w:val="nil"/>
              <w:left w:val="nil"/>
              <w:bottom w:val="single" w:sz="4" w:space="0" w:color="auto"/>
              <w:right w:val="single" w:sz="4" w:space="0" w:color="auto"/>
            </w:tcBorders>
            <w:shd w:val="clear" w:color="auto" w:fill="auto"/>
            <w:noWrap/>
            <w:vAlign w:val="center"/>
            <w:hideMark/>
          </w:tcPr>
          <w:p w14:paraId="1F808838" w14:textId="0E37BC2F" w:rsidR="009847E3" w:rsidRPr="0003241B" w:rsidRDefault="009847E3" w:rsidP="009847E3">
            <w:pPr>
              <w:spacing w:after="0" w:line="240" w:lineRule="auto"/>
              <w:jc w:val="center"/>
              <w:rPr>
                <w:rFonts w:asciiTheme="majorHAnsi" w:eastAsia="Times New Roman" w:hAnsiTheme="majorHAnsi" w:cstheme="majorHAnsi"/>
                <w:noProof/>
                <w:color w:val="000000"/>
                <w:lang w:eastAsia="tr-TR"/>
              </w:rPr>
            </w:pPr>
            <w:r w:rsidRPr="0003241B">
              <w:rPr>
                <w:rFonts w:asciiTheme="majorHAnsi" w:eastAsia="Times New Roman" w:hAnsiTheme="majorHAnsi" w:cstheme="majorHAnsi"/>
                <w:noProof/>
                <w:color w:val="000000"/>
                <w:lang w:eastAsia="tr-TR"/>
              </w:rPr>
              <w:t>29</w:t>
            </w:r>
            <w:r w:rsidR="00FD7B67" w:rsidRPr="0003241B">
              <w:rPr>
                <w:rFonts w:asciiTheme="majorHAnsi" w:eastAsia="Times New Roman" w:hAnsiTheme="majorHAnsi" w:cstheme="majorHAnsi"/>
                <w:noProof/>
                <w:color w:val="000000"/>
                <w:lang w:eastAsia="tr-TR"/>
              </w:rPr>
              <w:t xml:space="preserve"> </w:t>
            </w:r>
            <w:r w:rsidRPr="0003241B">
              <w:rPr>
                <w:rFonts w:asciiTheme="majorHAnsi" w:eastAsia="Times New Roman" w:hAnsiTheme="majorHAnsi" w:cstheme="majorHAnsi"/>
                <w:noProof/>
                <w:color w:val="000000"/>
                <w:lang w:eastAsia="tr-TR"/>
              </w:rPr>
              <w:t>951</w:t>
            </w:r>
            <w:r w:rsidR="00FD7B67" w:rsidRPr="0003241B">
              <w:rPr>
                <w:rFonts w:asciiTheme="majorHAnsi" w:eastAsia="Times New Roman" w:hAnsiTheme="majorHAnsi" w:cstheme="majorHAnsi"/>
                <w:noProof/>
                <w:color w:val="000000"/>
                <w:lang w:eastAsia="tr-TR"/>
              </w:rPr>
              <w:t xml:space="preserve"> </w:t>
            </w:r>
            <w:r w:rsidRPr="0003241B">
              <w:rPr>
                <w:rFonts w:asciiTheme="majorHAnsi" w:eastAsia="Times New Roman" w:hAnsiTheme="majorHAnsi" w:cstheme="majorHAnsi"/>
                <w:noProof/>
                <w:color w:val="000000"/>
                <w:lang w:eastAsia="tr-TR"/>
              </w:rPr>
              <w:t>348</w:t>
            </w:r>
          </w:p>
        </w:tc>
        <w:tc>
          <w:tcPr>
            <w:tcW w:w="1417" w:type="dxa"/>
            <w:tcBorders>
              <w:top w:val="nil"/>
              <w:left w:val="nil"/>
              <w:bottom w:val="single" w:sz="4" w:space="0" w:color="auto"/>
              <w:right w:val="single" w:sz="4" w:space="0" w:color="auto"/>
            </w:tcBorders>
            <w:shd w:val="clear" w:color="auto" w:fill="auto"/>
            <w:noWrap/>
            <w:vAlign w:val="center"/>
            <w:hideMark/>
          </w:tcPr>
          <w:p w14:paraId="20F67D6D" w14:textId="0CDBA22B" w:rsidR="009847E3" w:rsidRPr="0003241B" w:rsidRDefault="009847E3" w:rsidP="00FD7B67">
            <w:pPr>
              <w:spacing w:after="0" w:line="240" w:lineRule="auto"/>
              <w:rPr>
                <w:rFonts w:asciiTheme="majorHAnsi" w:eastAsia="Times New Roman" w:hAnsiTheme="majorHAnsi" w:cstheme="majorHAnsi"/>
                <w:noProof/>
                <w:color w:val="000000"/>
                <w:lang w:eastAsia="tr-TR"/>
              </w:rPr>
            </w:pPr>
            <w:r w:rsidRPr="0003241B">
              <w:rPr>
                <w:rFonts w:asciiTheme="majorHAnsi" w:eastAsia="Times New Roman" w:hAnsiTheme="majorHAnsi" w:cstheme="majorHAnsi"/>
                <w:noProof/>
                <w:color w:val="000000"/>
                <w:lang w:eastAsia="tr-TR"/>
              </w:rPr>
              <w:t xml:space="preserve">2,86 </w:t>
            </w:r>
          </w:p>
        </w:tc>
      </w:tr>
      <w:tr w:rsidR="00FD7B67" w:rsidRPr="0003241B" w14:paraId="53DC71BF" w14:textId="77777777" w:rsidTr="00054F73">
        <w:trPr>
          <w:trHeight w:val="312"/>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14:paraId="629DB641" w14:textId="77777777" w:rsidR="009847E3" w:rsidRPr="0003241B" w:rsidRDefault="009847E3" w:rsidP="009847E3">
            <w:pPr>
              <w:spacing w:after="0" w:line="240" w:lineRule="auto"/>
              <w:jc w:val="center"/>
              <w:rPr>
                <w:rFonts w:asciiTheme="majorHAnsi" w:eastAsia="Times New Roman" w:hAnsiTheme="majorHAnsi" w:cstheme="majorHAnsi"/>
                <w:noProof/>
                <w:color w:val="000000"/>
                <w:lang w:eastAsia="tr-TR"/>
              </w:rPr>
            </w:pPr>
            <w:r w:rsidRPr="0003241B">
              <w:rPr>
                <w:rFonts w:asciiTheme="majorHAnsi" w:eastAsia="Times New Roman" w:hAnsiTheme="majorHAnsi" w:cstheme="majorHAnsi"/>
                <w:noProof/>
                <w:color w:val="000000"/>
                <w:lang w:eastAsia="tr-TR"/>
              </w:rPr>
              <w:t>2013</w:t>
            </w:r>
          </w:p>
        </w:tc>
        <w:tc>
          <w:tcPr>
            <w:tcW w:w="2101" w:type="dxa"/>
            <w:tcBorders>
              <w:top w:val="nil"/>
              <w:left w:val="nil"/>
              <w:bottom w:val="single" w:sz="4" w:space="0" w:color="auto"/>
              <w:right w:val="single" w:sz="4" w:space="0" w:color="auto"/>
            </w:tcBorders>
            <w:shd w:val="clear" w:color="auto" w:fill="auto"/>
            <w:noWrap/>
            <w:vAlign w:val="center"/>
            <w:hideMark/>
          </w:tcPr>
          <w:p w14:paraId="5765C436" w14:textId="301AB00F" w:rsidR="009847E3" w:rsidRPr="0003241B" w:rsidRDefault="009847E3" w:rsidP="009847E3">
            <w:pPr>
              <w:spacing w:after="0" w:line="240" w:lineRule="auto"/>
              <w:jc w:val="center"/>
              <w:rPr>
                <w:rFonts w:asciiTheme="majorHAnsi" w:eastAsia="Times New Roman" w:hAnsiTheme="majorHAnsi" w:cstheme="majorHAnsi"/>
                <w:noProof/>
                <w:color w:val="000000"/>
                <w:lang w:eastAsia="tr-TR"/>
              </w:rPr>
            </w:pPr>
            <w:r w:rsidRPr="0003241B">
              <w:rPr>
                <w:rFonts w:asciiTheme="majorHAnsi" w:eastAsia="Times New Roman" w:hAnsiTheme="majorHAnsi" w:cstheme="majorHAnsi"/>
                <w:noProof/>
                <w:color w:val="000000"/>
                <w:lang w:eastAsia="tr-TR"/>
              </w:rPr>
              <w:t>15</w:t>
            </w:r>
            <w:r w:rsidR="00FD7B67" w:rsidRPr="0003241B">
              <w:rPr>
                <w:rFonts w:asciiTheme="majorHAnsi" w:eastAsia="Times New Roman" w:hAnsiTheme="majorHAnsi" w:cstheme="majorHAnsi"/>
                <w:noProof/>
                <w:color w:val="000000"/>
                <w:lang w:eastAsia="tr-TR"/>
              </w:rPr>
              <w:t xml:space="preserve"> </w:t>
            </w:r>
            <w:r w:rsidRPr="0003241B">
              <w:rPr>
                <w:rFonts w:asciiTheme="majorHAnsi" w:eastAsia="Times New Roman" w:hAnsiTheme="majorHAnsi" w:cstheme="majorHAnsi"/>
                <w:noProof/>
                <w:color w:val="000000"/>
                <w:lang w:eastAsia="tr-TR"/>
              </w:rPr>
              <w:t>177</w:t>
            </w:r>
            <w:r w:rsidR="00FD7B67" w:rsidRPr="0003241B">
              <w:rPr>
                <w:rFonts w:asciiTheme="majorHAnsi" w:eastAsia="Times New Roman" w:hAnsiTheme="majorHAnsi" w:cstheme="majorHAnsi"/>
                <w:noProof/>
                <w:color w:val="000000"/>
                <w:lang w:eastAsia="tr-TR"/>
              </w:rPr>
              <w:t xml:space="preserve"> </w:t>
            </w:r>
            <w:r w:rsidRPr="0003241B">
              <w:rPr>
                <w:rFonts w:asciiTheme="majorHAnsi" w:eastAsia="Times New Roman" w:hAnsiTheme="majorHAnsi" w:cstheme="majorHAnsi"/>
                <w:noProof/>
                <w:color w:val="000000"/>
                <w:lang w:eastAsia="tr-TR"/>
              </w:rPr>
              <w:t>000</w:t>
            </w:r>
          </w:p>
        </w:tc>
        <w:tc>
          <w:tcPr>
            <w:tcW w:w="1740" w:type="dxa"/>
            <w:tcBorders>
              <w:top w:val="nil"/>
              <w:left w:val="nil"/>
              <w:bottom w:val="single" w:sz="4" w:space="0" w:color="auto"/>
              <w:right w:val="single" w:sz="4" w:space="0" w:color="auto"/>
            </w:tcBorders>
            <w:shd w:val="clear" w:color="auto" w:fill="auto"/>
            <w:noWrap/>
            <w:vAlign w:val="center"/>
            <w:hideMark/>
          </w:tcPr>
          <w:p w14:paraId="76253B55" w14:textId="5D10118A" w:rsidR="009847E3" w:rsidRPr="0003241B" w:rsidRDefault="009847E3" w:rsidP="009847E3">
            <w:pPr>
              <w:spacing w:after="0" w:line="240" w:lineRule="auto"/>
              <w:jc w:val="center"/>
              <w:rPr>
                <w:rFonts w:asciiTheme="majorHAnsi" w:eastAsia="Times New Roman" w:hAnsiTheme="majorHAnsi" w:cstheme="majorHAnsi"/>
                <w:noProof/>
                <w:color w:val="000000"/>
                <w:lang w:eastAsia="tr-TR"/>
              </w:rPr>
            </w:pPr>
            <w:r w:rsidRPr="0003241B">
              <w:rPr>
                <w:rFonts w:asciiTheme="majorHAnsi" w:eastAsia="Times New Roman" w:hAnsiTheme="majorHAnsi" w:cstheme="majorHAnsi"/>
                <w:noProof/>
                <w:color w:val="000000"/>
                <w:lang w:eastAsia="tr-TR"/>
              </w:rPr>
              <w:t>10</w:t>
            </w:r>
            <w:r w:rsidR="00FD7B67" w:rsidRPr="0003241B">
              <w:rPr>
                <w:rFonts w:asciiTheme="majorHAnsi" w:eastAsia="Times New Roman" w:hAnsiTheme="majorHAnsi" w:cstheme="majorHAnsi"/>
                <w:noProof/>
                <w:color w:val="000000"/>
                <w:lang w:eastAsia="tr-TR"/>
              </w:rPr>
              <w:t xml:space="preserve"> </w:t>
            </w:r>
            <w:r w:rsidRPr="0003241B">
              <w:rPr>
                <w:rFonts w:asciiTheme="majorHAnsi" w:eastAsia="Times New Roman" w:hAnsiTheme="majorHAnsi" w:cstheme="majorHAnsi"/>
                <w:noProof/>
                <w:color w:val="000000"/>
                <w:lang w:eastAsia="tr-TR"/>
              </w:rPr>
              <w:t>676</w:t>
            </w:r>
            <w:r w:rsidR="00FD7B67" w:rsidRPr="0003241B">
              <w:rPr>
                <w:rFonts w:asciiTheme="majorHAnsi" w:eastAsia="Times New Roman" w:hAnsiTheme="majorHAnsi" w:cstheme="majorHAnsi"/>
                <w:noProof/>
                <w:color w:val="000000"/>
                <w:lang w:eastAsia="tr-TR"/>
              </w:rPr>
              <w:t xml:space="preserve"> </w:t>
            </w:r>
            <w:r w:rsidRPr="0003241B">
              <w:rPr>
                <w:rFonts w:asciiTheme="majorHAnsi" w:eastAsia="Times New Roman" w:hAnsiTheme="majorHAnsi" w:cstheme="majorHAnsi"/>
                <w:noProof/>
                <w:color w:val="000000"/>
                <w:lang w:eastAsia="tr-TR"/>
              </w:rPr>
              <w:t>000</w:t>
            </w:r>
          </w:p>
        </w:tc>
        <w:tc>
          <w:tcPr>
            <w:tcW w:w="1559" w:type="dxa"/>
            <w:tcBorders>
              <w:top w:val="nil"/>
              <w:left w:val="nil"/>
              <w:bottom w:val="single" w:sz="4" w:space="0" w:color="auto"/>
              <w:right w:val="single" w:sz="4" w:space="0" w:color="auto"/>
            </w:tcBorders>
            <w:shd w:val="clear" w:color="auto" w:fill="auto"/>
            <w:noWrap/>
            <w:vAlign w:val="center"/>
            <w:hideMark/>
          </w:tcPr>
          <w:p w14:paraId="0D62256B" w14:textId="44A6D4C4" w:rsidR="009847E3" w:rsidRPr="0003241B" w:rsidRDefault="009847E3" w:rsidP="00FD7B67">
            <w:pPr>
              <w:spacing w:after="0" w:line="240" w:lineRule="auto"/>
              <w:rPr>
                <w:rFonts w:asciiTheme="majorHAnsi" w:eastAsia="Times New Roman" w:hAnsiTheme="majorHAnsi" w:cstheme="majorHAnsi"/>
                <w:noProof/>
                <w:color w:val="000000"/>
                <w:lang w:eastAsia="tr-TR"/>
              </w:rPr>
            </w:pPr>
            <w:r w:rsidRPr="0003241B">
              <w:rPr>
                <w:rFonts w:asciiTheme="majorHAnsi" w:eastAsia="Times New Roman" w:hAnsiTheme="majorHAnsi" w:cstheme="majorHAnsi"/>
                <w:noProof/>
                <w:color w:val="000000"/>
                <w:lang w:eastAsia="tr-TR"/>
              </w:rPr>
              <w:t xml:space="preserve">70,3 </w:t>
            </w:r>
          </w:p>
        </w:tc>
        <w:tc>
          <w:tcPr>
            <w:tcW w:w="1560" w:type="dxa"/>
            <w:tcBorders>
              <w:top w:val="nil"/>
              <w:left w:val="nil"/>
              <w:bottom w:val="single" w:sz="4" w:space="0" w:color="auto"/>
              <w:right w:val="single" w:sz="4" w:space="0" w:color="auto"/>
            </w:tcBorders>
            <w:shd w:val="clear" w:color="auto" w:fill="auto"/>
            <w:noWrap/>
            <w:vAlign w:val="center"/>
            <w:hideMark/>
          </w:tcPr>
          <w:p w14:paraId="09421EF7" w14:textId="7432E7D4" w:rsidR="009847E3" w:rsidRPr="0003241B" w:rsidRDefault="009847E3" w:rsidP="009847E3">
            <w:pPr>
              <w:spacing w:after="0" w:line="240" w:lineRule="auto"/>
              <w:jc w:val="center"/>
              <w:rPr>
                <w:rFonts w:asciiTheme="majorHAnsi" w:eastAsia="Times New Roman" w:hAnsiTheme="majorHAnsi" w:cstheme="majorHAnsi"/>
                <w:noProof/>
                <w:color w:val="000000"/>
                <w:lang w:eastAsia="tr-TR"/>
              </w:rPr>
            </w:pPr>
            <w:r w:rsidRPr="0003241B">
              <w:rPr>
                <w:rFonts w:asciiTheme="majorHAnsi" w:eastAsia="Times New Roman" w:hAnsiTheme="majorHAnsi" w:cstheme="majorHAnsi"/>
                <w:noProof/>
                <w:color w:val="000000"/>
                <w:lang w:eastAsia="tr-TR"/>
              </w:rPr>
              <w:t>32</w:t>
            </w:r>
            <w:r w:rsidR="00FD7B67" w:rsidRPr="0003241B">
              <w:rPr>
                <w:rFonts w:asciiTheme="majorHAnsi" w:eastAsia="Times New Roman" w:hAnsiTheme="majorHAnsi" w:cstheme="majorHAnsi"/>
                <w:noProof/>
                <w:color w:val="000000"/>
                <w:lang w:eastAsia="tr-TR"/>
              </w:rPr>
              <w:t xml:space="preserve"> </w:t>
            </w:r>
            <w:r w:rsidRPr="0003241B">
              <w:rPr>
                <w:rFonts w:asciiTheme="majorHAnsi" w:eastAsia="Times New Roman" w:hAnsiTheme="majorHAnsi" w:cstheme="majorHAnsi"/>
                <w:noProof/>
                <w:color w:val="000000"/>
                <w:lang w:eastAsia="tr-TR"/>
              </w:rPr>
              <w:t>231</w:t>
            </w:r>
            <w:r w:rsidR="00FD7B67" w:rsidRPr="0003241B">
              <w:rPr>
                <w:rFonts w:asciiTheme="majorHAnsi" w:eastAsia="Times New Roman" w:hAnsiTheme="majorHAnsi" w:cstheme="majorHAnsi"/>
                <w:noProof/>
                <w:color w:val="000000"/>
                <w:lang w:eastAsia="tr-TR"/>
              </w:rPr>
              <w:t xml:space="preserve"> </w:t>
            </w:r>
            <w:r w:rsidRPr="0003241B">
              <w:rPr>
                <w:rFonts w:asciiTheme="majorHAnsi" w:eastAsia="Times New Roman" w:hAnsiTheme="majorHAnsi" w:cstheme="majorHAnsi"/>
                <w:noProof/>
                <w:color w:val="000000"/>
                <w:lang w:eastAsia="tr-TR"/>
              </w:rPr>
              <w:t>082</w:t>
            </w:r>
          </w:p>
        </w:tc>
        <w:tc>
          <w:tcPr>
            <w:tcW w:w="1417" w:type="dxa"/>
            <w:tcBorders>
              <w:top w:val="nil"/>
              <w:left w:val="nil"/>
              <w:bottom w:val="single" w:sz="4" w:space="0" w:color="auto"/>
              <w:right w:val="single" w:sz="4" w:space="0" w:color="auto"/>
            </w:tcBorders>
            <w:shd w:val="clear" w:color="auto" w:fill="auto"/>
            <w:noWrap/>
            <w:vAlign w:val="center"/>
            <w:hideMark/>
          </w:tcPr>
          <w:p w14:paraId="48AA99D6" w14:textId="1A0A012C" w:rsidR="009847E3" w:rsidRPr="0003241B" w:rsidRDefault="009847E3" w:rsidP="00FD7B67">
            <w:pPr>
              <w:spacing w:after="0" w:line="240" w:lineRule="auto"/>
              <w:rPr>
                <w:rFonts w:asciiTheme="majorHAnsi" w:eastAsia="Times New Roman" w:hAnsiTheme="majorHAnsi" w:cstheme="majorHAnsi"/>
                <w:noProof/>
                <w:color w:val="000000"/>
                <w:lang w:eastAsia="tr-TR"/>
              </w:rPr>
            </w:pPr>
            <w:r w:rsidRPr="0003241B">
              <w:rPr>
                <w:rFonts w:asciiTheme="majorHAnsi" w:eastAsia="Times New Roman" w:hAnsiTheme="majorHAnsi" w:cstheme="majorHAnsi"/>
                <w:noProof/>
                <w:color w:val="000000"/>
                <w:lang w:eastAsia="tr-TR"/>
              </w:rPr>
              <w:t xml:space="preserve">3,02 </w:t>
            </w:r>
          </w:p>
        </w:tc>
      </w:tr>
      <w:tr w:rsidR="00FD7B67" w:rsidRPr="0003241B" w14:paraId="6014F5DA" w14:textId="77777777" w:rsidTr="00054F73">
        <w:trPr>
          <w:trHeight w:val="312"/>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14:paraId="4B047F68" w14:textId="77777777" w:rsidR="009847E3" w:rsidRPr="0003241B" w:rsidRDefault="009847E3" w:rsidP="009847E3">
            <w:pPr>
              <w:spacing w:after="0" w:line="240" w:lineRule="auto"/>
              <w:jc w:val="center"/>
              <w:rPr>
                <w:rFonts w:asciiTheme="majorHAnsi" w:eastAsia="Times New Roman" w:hAnsiTheme="majorHAnsi" w:cstheme="majorHAnsi"/>
                <w:noProof/>
                <w:color w:val="000000"/>
                <w:lang w:eastAsia="tr-TR"/>
              </w:rPr>
            </w:pPr>
            <w:r w:rsidRPr="0003241B">
              <w:rPr>
                <w:rFonts w:asciiTheme="majorHAnsi" w:eastAsia="Times New Roman" w:hAnsiTheme="majorHAnsi" w:cstheme="majorHAnsi"/>
                <w:noProof/>
                <w:color w:val="000000"/>
                <w:lang w:eastAsia="tr-TR"/>
              </w:rPr>
              <w:t>2014</w:t>
            </w:r>
          </w:p>
        </w:tc>
        <w:tc>
          <w:tcPr>
            <w:tcW w:w="2101" w:type="dxa"/>
            <w:tcBorders>
              <w:top w:val="nil"/>
              <w:left w:val="nil"/>
              <w:bottom w:val="single" w:sz="4" w:space="0" w:color="auto"/>
              <w:right w:val="single" w:sz="4" w:space="0" w:color="auto"/>
            </w:tcBorders>
            <w:shd w:val="clear" w:color="auto" w:fill="auto"/>
            <w:noWrap/>
            <w:vAlign w:val="center"/>
            <w:hideMark/>
          </w:tcPr>
          <w:p w14:paraId="06989C84" w14:textId="7287F795" w:rsidR="009847E3" w:rsidRPr="0003241B" w:rsidRDefault="009847E3" w:rsidP="009847E3">
            <w:pPr>
              <w:spacing w:after="0" w:line="240" w:lineRule="auto"/>
              <w:jc w:val="center"/>
              <w:rPr>
                <w:rFonts w:asciiTheme="majorHAnsi" w:eastAsia="Times New Roman" w:hAnsiTheme="majorHAnsi" w:cstheme="majorHAnsi"/>
                <w:noProof/>
                <w:color w:val="000000"/>
                <w:lang w:eastAsia="tr-TR"/>
              </w:rPr>
            </w:pPr>
            <w:r w:rsidRPr="0003241B">
              <w:rPr>
                <w:rFonts w:asciiTheme="majorHAnsi" w:eastAsia="Times New Roman" w:hAnsiTheme="majorHAnsi" w:cstheme="majorHAnsi"/>
                <w:noProof/>
                <w:color w:val="000000"/>
                <w:lang w:eastAsia="tr-TR"/>
              </w:rPr>
              <w:t>15</w:t>
            </w:r>
            <w:r w:rsidR="00FD7B67" w:rsidRPr="0003241B">
              <w:rPr>
                <w:rFonts w:asciiTheme="majorHAnsi" w:eastAsia="Times New Roman" w:hAnsiTheme="majorHAnsi" w:cstheme="majorHAnsi"/>
                <w:noProof/>
                <w:color w:val="000000"/>
                <w:lang w:eastAsia="tr-TR"/>
              </w:rPr>
              <w:t xml:space="preserve"> </w:t>
            </w:r>
            <w:r w:rsidRPr="0003241B">
              <w:rPr>
                <w:rFonts w:asciiTheme="majorHAnsi" w:eastAsia="Times New Roman" w:hAnsiTheme="majorHAnsi" w:cstheme="majorHAnsi"/>
                <w:noProof/>
                <w:color w:val="000000"/>
                <w:lang w:eastAsia="tr-TR"/>
              </w:rPr>
              <w:t>578</w:t>
            </w:r>
            <w:r w:rsidR="00FD7B67" w:rsidRPr="0003241B">
              <w:rPr>
                <w:rFonts w:asciiTheme="majorHAnsi" w:eastAsia="Times New Roman" w:hAnsiTheme="majorHAnsi" w:cstheme="majorHAnsi"/>
                <w:noProof/>
                <w:color w:val="000000"/>
                <w:lang w:eastAsia="tr-TR"/>
              </w:rPr>
              <w:t xml:space="preserve"> </w:t>
            </w:r>
            <w:r w:rsidRPr="0003241B">
              <w:rPr>
                <w:rFonts w:asciiTheme="majorHAnsi" w:eastAsia="Times New Roman" w:hAnsiTheme="majorHAnsi" w:cstheme="majorHAnsi"/>
                <w:noProof/>
                <w:color w:val="000000"/>
                <w:lang w:eastAsia="tr-TR"/>
              </w:rPr>
              <w:t>000</w:t>
            </w:r>
          </w:p>
        </w:tc>
        <w:tc>
          <w:tcPr>
            <w:tcW w:w="1740" w:type="dxa"/>
            <w:tcBorders>
              <w:top w:val="nil"/>
              <w:left w:val="nil"/>
              <w:bottom w:val="single" w:sz="4" w:space="0" w:color="auto"/>
              <w:right w:val="single" w:sz="4" w:space="0" w:color="auto"/>
            </w:tcBorders>
            <w:shd w:val="clear" w:color="auto" w:fill="auto"/>
            <w:noWrap/>
            <w:vAlign w:val="center"/>
            <w:hideMark/>
          </w:tcPr>
          <w:p w14:paraId="27B91E5D" w14:textId="10A822B2" w:rsidR="009847E3" w:rsidRPr="0003241B" w:rsidRDefault="009847E3" w:rsidP="009847E3">
            <w:pPr>
              <w:spacing w:after="0" w:line="240" w:lineRule="auto"/>
              <w:jc w:val="center"/>
              <w:rPr>
                <w:rFonts w:asciiTheme="majorHAnsi" w:eastAsia="Times New Roman" w:hAnsiTheme="majorHAnsi" w:cstheme="majorHAnsi"/>
                <w:noProof/>
                <w:color w:val="000000"/>
                <w:lang w:eastAsia="tr-TR"/>
              </w:rPr>
            </w:pPr>
            <w:r w:rsidRPr="0003241B">
              <w:rPr>
                <w:rFonts w:asciiTheme="majorHAnsi" w:eastAsia="Times New Roman" w:hAnsiTheme="majorHAnsi" w:cstheme="majorHAnsi"/>
                <w:noProof/>
                <w:color w:val="000000"/>
                <w:lang w:eastAsia="tr-TR"/>
              </w:rPr>
              <w:t>12</w:t>
            </w:r>
            <w:r w:rsidR="00FD7B67" w:rsidRPr="0003241B">
              <w:rPr>
                <w:rFonts w:asciiTheme="majorHAnsi" w:eastAsia="Times New Roman" w:hAnsiTheme="majorHAnsi" w:cstheme="majorHAnsi"/>
                <w:noProof/>
                <w:color w:val="000000"/>
                <w:lang w:eastAsia="tr-TR"/>
              </w:rPr>
              <w:t xml:space="preserve"> </w:t>
            </w:r>
            <w:r w:rsidRPr="0003241B">
              <w:rPr>
                <w:rFonts w:asciiTheme="majorHAnsi" w:eastAsia="Times New Roman" w:hAnsiTheme="majorHAnsi" w:cstheme="majorHAnsi"/>
                <w:noProof/>
                <w:color w:val="000000"/>
                <w:lang w:eastAsia="tr-TR"/>
              </w:rPr>
              <w:t>255</w:t>
            </w:r>
            <w:r w:rsidR="00FD7B67" w:rsidRPr="0003241B">
              <w:rPr>
                <w:rFonts w:asciiTheme="majorHAnsi" w:eastAsia="Times New Roman" w:hAnsiTheme="majorHAnsi" w:cstheme="majorHAnsi"/>
                <w:noProof/>
                <w:color w:val="000000"/>
                <w:lang w:eastAsia="tr-TR"/>
              </w:rPr>
              <w:t xml:space="preserve"> </w:t>
            </w:r>
            <w:r w:rsidRPr="0003241B">
              <w:rPr>
                <w:rFonts w:asciiTheme="majorHAnsi" w:eastAsia="Times New Roman" w:hAnsiTheme="majorHAnsi" w:cstheme="majorHAnsi"/>
                <w:noProof/>
                <w:color w:val="000000"/>
                <w:lang w:eastAsia="tr-TR"/>
              </w:rPr>
              <w:t>000</w:t>
            </w:r>
          </w:p>
        </w:tc>
        <w:tc>
          <w:tcPr>
            <w:tcW w:w="1559" w:type="dxa"/>
            <w:tcBorders>
              <w:top w:val="nil"/>
              <w:left w:val="nil"/>
              <w:bottom w:val="single" w:sz="4" w:space="0" w:color="auto"/>
              <w:right w:val="single" w:sz="4" w:space="0" w:color="auto"/>
            </w:tcBorders>
            <w:shd w:val="clear" w:color="auto" w:fill="auto"/>
            <w:noWrap/>
            <w:vAlign w:val="center"/>
            <w:hideMark/>
          </w:tcPr>
          <w:p w14:paraId="03CEA849" w14:textId="68F37EBB" w:rsidR="009847E3" w:rsidRPr="0003241B" w:rsidRDefault="009847E3" w:rsidP="00FD7B67">
            <w:pPr>
              <w:spacing w:after="0" w:line="240" w:lineRule="auto"/>
              <w:rPr>
                <w:rFonts w:asciiTheme="majorHAnsi" w:eastAsia="Times New Roman" w:hAnsiTheme="majorHAnsi" w:cstheme="majorHAnsi"/>
                <w:noProof/>
                <w:color w:val="000000"/>
                <w:lang w:eastAsia="tr-TR"/>
              </w:rPr>
            </w:pPr>
            <w:r w:rsidRPr="0003241B">
              <w:rPr>
                <w:rFonts w:asciiTheme="majorHAnsi" w:eastAsia="Times New Roman" w:hAnsiTheme="majorHAnsi" w:cstheme="majorHAnsi"/>
                <w:noProof/>
                <w:color w:val="000000"/>
                <w:lang w:eastAsia="tr-TR"/>
              </w:rPr>
              <w:t xml:space="preserve">78,7 </w:t>
            </w:r>
          </w:p>
        </w:tc>
        <w:tc>
          <w:tcPr>
            <w:tcW w:w="1560" w:type="dxa"/>
            <w:tcBorders>
              <w:top w:val="nil"/>
              <w:left w:val="nil"/>
              <w:bottom w:val="single" w:sz="4" w:space="0" w:color="auto"/>
              <w:right w:val="single" w:sz="4" w:space="0" w:color="auto"/>
            </w:tcBorders>
            <w:shd w:val="clear" w:color="auto" w:fill="auto"/>
            <w:noWrap/>
            <w:vAlign w:val="center"/>
            <w:hideMark/>
          </w:tcPr>
          <w:p w14:paraId="2A1AAB79" w14:textId="49E53CFC" w:rsidR="009847E3" w:rsidRPr="0003241B" w:rsidRDefault="009847E3" w:rsidP="009847E3">
            <w:pPr>
              <w:spacing w:after="0" w:line="240" w:lineRule="auto"/>
              <w:jc w:val="center"/>
              <w:rPr>
                <w:rFonts w:asciiTheme="majorHAnsi" w:eastAsia="Times New Roman" w:hAnsiTheme="majorHAnsi" w:cstheme="majorHAnsi"/>
                <w:noProof/>
                <w:color w:val="000000"/>
                <w:lang w:eastAsia="tr-TR"/>
              </w:rPr>
            </w:pPr>
            <w:r w:rsidRPr="0003241B">
              <w:rPr>
                <w:rFonts w:asciiTheme="majorHAnsi" w:eastAsia="Times New Roman" w:hAnsiTheme="majorHAnsi" w:cstheme="majorHAnsi"/>
                <w:noProof/>
                <w:color w:val="000000"/>
                <w:lang w:eastAsia="tr-TR"/>
              </w:rPr>
              <w:t>35</w:t>
            </w:r>
            <w:r w:rsidR="00FD7B67" w:rsidRPr="0003241B">
              <w:rPr>
                <w:rFonts w:asciiTheme="majorHAnsi" w:eastAsia="Times New Roman" w:hAnsiTheme="majorHAnsi" w:cstheme="majorHAnsi"/>
                <w:noProof/>
                <w:color w:val="000000"/>
                <w:lang w:eastAsia="tr-TR"/>
              </w:rPr>
              <w:t xml:space="preserve"> </w:t>
            </w:r>
            <w:r w:rsidRPr="0003241B">
              <w:rPr>
                <w:rFonts w:asciiTheme="majorHAnsi" w:eastAsia="Times New Roman" w:hAnsiTheme="majorHAnsi" w:cstheme="majorHAnsi"/>
                <w:noProof/>
                <w:color w:val="000000"/>
                <w:lang w:eastAsia="tr-TR"/>
              </w:rPr>
              <w:t>762</w:t>
            </w:r>
            <w:r w:rsidR="00FD7B67" w:rsidRPr="0003241B">
              <w:rPr>
                <w:rFonts w:asciiTheme="majorHAnsi" w:eastAsia="Times New Roman" w:hAnsiTheme="majorHAnsi" w:cstheme="majorHAnsi"/>
                <w:noProof/>
                <w:color w:val="000000"/>
                <w:lang w:eastAsia="tr-TR"/>
              </w:rPr>
              <w:t xml:space="preserve"> </w:t>
            </w:r>
            <w:r w:rsidRPr="0003241B">
              <w:rPr>
                <w:rFonts w:asciiTheme="majorHAnsi" w:eastAsia="Times New Roman" w:hAnsiTheme="majorHAnsi" w:cstheme="majorHAnsi"/>
                <w:noProof/>
                <w:color w:val="000000"/>
                <w:lang w:eastAsia="tr-TR"/>
              </w:rPr>
              <w:t>159</w:t>
            </w:r>
          </w:p>
        </w:tc>
        <w:tc>
          <w:tcPr>
            <w:tcW w:w="1417" w:type="dxa"/>
            <w:tcBorders>
              <w:top w:val="nil"/>
              <w:left w:val="nil"/>
              <w:bottom w:val="single" w:sz="4" w:space="0" w:color="auto"/>
              <w:right w:val="single" w:sz="4" w:space="0" w:color="auto"/>
            </w:tcBorders>
            <w:shd w:val="clear" w:color="auto" w:fill="auto"/>
            <w:noWrap/>
            <w:vAlign w:val="center"/>
            <w:hideMark/>
          </w:tcPr>
          <w:p w14:paraId="5C310836" w14:textId="3AADD9F6" w:rsidR="009847E3" w:rsidRPr="0003241B" w:rsidRDefault="009847E3" w:rsidP="00FD7B67">
            <w:pPr>
              <w:spacing w:after="0" w:line="240" w:lineRule="auto"/>
              <w:rPr>
                <w:rFonts w:asciiTheme="majorHAnsi" w:eastAsia="Times New Roman" w:hAnsiTheme="majorHAnsi" w:cstheme="majorHAnsi"/>
                <w:noProof/>
                <w:color w:val="000000"/>
                <w:lang w:eastAsia="tr-TR"/>
              </w:rPr>
            </w:pPr>
            <w:r w:rsidRPr="0003241B">
              <w:rPr>
                <w:rFonts w:asciiTheme="majorHAnsi" w:eastAsia="Times New Roman" w:hAnsiTheme="majorHAnsi" w:cstheme="majorHAnsi"/>
                <w:noProof/>
                <w:color w:val="000000"/>
                <w:lang w:eastAsia="tr-TR"/>
              </w:rPr>
              <w:t xml:space="preserve">2,92 </w:t>
            </w:r>
          </w:p>
        </w:tc>
      </w:tr>
      <w:tr w:rsidR="00FD7B67" w:rsidRPr="0003241B" w14:paraId="45C27110" w14:textId="77777777" w:rsidTr="00054F73">
        <w:trPr>
          <w:trHeight w:val="312"/>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14:paraId="1F289E2A" w14:textId="77777777" w:rsidR="009847E3" w:rsidRPr="0003241B" w:rsidRDefault="009847E3" w:rsidP="009847E3">
            <w:pPr>
              <w:spacing w:after="0" w:line="240" w:lineRule="auto"/>
              <w:jc w:val="center"/>
              <w:rPr>
                <w:rFonts w:asciiTheme="majorHAnsi" w:eastAsia="Times New Roman" w:hAnsiTheme="majorHAnsi" w:cstheme="majorHAnsi"/>
                <w:noProof/>
                <w:color w:val="000000"/>
                <w:lang w:eastAsia="tr-TR"/>
              </w:rPr>
            </w:pPr>
            <w:r w:rsidRPr="0003241B">
              <w:rPr>
                <w:rFonts w:asciiTheme="majorHAnsi" w:eastAsia="Times New Roman" w:hAnsiTheme="majorHAnsi" w:cstheme="majorHAnsi"/>
                <w:noProof/>
                <w:color w:val="000000"/>
                <w:lang w:eastAsia="tr-TR"/>
              </w:rPr>
              <w:t>2015</w:t>
            </w:r>
          </w:p>
        </w:tc>
        <w:tc>
          <w:tcPr>
            <w:tcW w:w="2101" w:type="dxa"/>
            <w:tcBorders>
              <w:top w:val="nil"/>
              <w:left w:val="nil"/>
              <w:bottom w:val="single" w:sz="4" w:space="0" w:color="auto"/>
              <w:right w:val="single" w:sz="4" w:space="0" w:color="auto"/>
            </w:tcBorders>
            <w:shd w:val="clear" w:color="auto" w:fill="auto"/>
            <w:noWrap/>
            <w:vAlign w:val="center"/>
            <w:hideMark/>
          </w:tcPr>
          <w:p w14:paraId="74486F4C" w14:textId="4BF06825" w:rsidR="009847E3" w:rsidRPr="0003241B" w:rsidRDefault="009847E3" w:rsidP="009847E3">
            <w:pPr>
              <w:spacing w:after="0" w:line="240" w:lineRule="auto"/>
              <w:jc w:val="center"/>
              <w:rPr>
                <w:rFonts w:asciiTheme="majorHAnsi" w:eastAsia="Times New Roman" w:hAnsiTheme="majorHAnsi" w:cstheme="majorHAnsi"/>
                <w:noProof/>
                <w:color w:val="000000"/>
                <w:lang w:eastAsia="tr-TR"/>
              </w:rPr>
            </w:pPr>
            <w:r w:rsidRPr="0003241B">
              <w:rPr>
                <w:rFonts w:asciiTheme="majorHAnsi" w:eastAsia="Times New Roman" w:hAnsiTheme="majorHAnsi" w:cstheme="majorHAnsi"/>
                <w:noProof/>
                <w:color w:val="000000"/>
                <w:lang w:eastAsia="tr-TR"/>
              </w:rPr>
              <w:t>21</w:t>
            </w:r>
            <w:r w:rsidR="00FD7B67" w:rsidRPr="0003241B">
              <w:rPr>
                <w:rFonts w:asciiTheme="majorHAnsi" w:eastAsia="Times New Roman" w:hAnsiTheme="majorHAnsi" w:cstheme="majorHAnsi"/>
                <w:noProof/>
                <w:color w:val="000000"/>
                <w:lang w:eastAsia="tr-TR"/>
              </w:rPr>
              <w:t xml:space="preserve"> </w:t>
            </w:r>
            <w:r w:rsidRPr="0003241B">
              <w:rPr>
                <w:rFonts w:asciiTheme="majorHAnsi" w:eastAsia="Times New Roman" w:hAnsiTheme="majorHAnsi" w:cstheme="majorHAnsi"/>
                <w:noProof/>
                <w:color w:val="000000"/>
                <w:lang w:eastAsia="tr-TR"/>
              </w:rPr>
              <w:t>634</w:t>
            </w:r>
            <w:r w:rsidR="00FD7B67" w:rsidRPr="0003241B">
              <w:rPr>
                <w:rFonts w:asciiTheme="majorHAnsi" w:eastAsia="Times New Roman" w:hAnsiTheme="majorHAnsi" w:cstheme="majorHAnsi"/>
                <w:noProof/>
                <w:color w:val="000000"/>
                <w:lang w:eastAsia="tr-TR"/>
              </w:rPr>
              <w:t xml:space="preserve"> </w:t>
            </w:r>
            <w:r w:rsidRPr="0003241B">
              <w:rPr>
                <w:rFonts w:asciiTheme="majorHAnsi" w:eastAsia="Times New Roman" w:hAnsiTheme="majorHAnsi" w:cstheme="majorHAnsi"/>
                <w:noProof/>
                <w:color w:val="000000"/>
                <w:lang w:eastAsia="tr-TR"/>
              </w:rPr>
              <w:t>000</w:t>
            </w:r>
          </w:p>
        </w:tc>
        <w:tc>
          <w:tcPr>
            <w:tcW w:w="1740" w:type="dxa"/>
            <w:tcBorders>
              <w:top w:val="nil"/>
              <w:left w:val="nil"/>
              <w:bottom w:val="single" w:sz="4" w:space="0" w:color="auto"/>
              <w:right w:val="single" w:sz="4" w:space="0" w:color="auto"/>
            </w:tcBorders>
            <w:shd w:val="clear" w:color="auto" w:fill="auto"/>
            <w:noWrap/>
            <w:vAlign w:val="center"/>
            <w:hideMark/>
          </w:tcPr>
          <w:p w14:paraId="19E29FBD" w14:textId="66ED2405" w:rsidR="009847E3" w:rsidRPr="0003241B" w:rsidRDefault="009847E3" w:rsidP="009847E3">
            <w:pPr>
              <w:spacing w:after="0" w:line="240" w:lineRule="auto"/>
              <w:jc w:val="center"/>
              <w:rPr>
                <w:rFonts w:asciiTheme="majorHAnsi" w:eastAsia="Times New Roman" w:hAnsiTheme="majorHAnsi" w:cstheme="majorHAnsi"/>
                <w:noProof/>
                <w:color w:val="000000"/>
                <w:lang w:eastAsia="tr-TR"/>
              </w:rPr>
            </w:pPr>
            <w:r w:rsidRPr="0003241B">
              <w:rPr>
                <w:rFonts w:asciiTheme="majorHAnsi" w:eastAsia="Times New Roman" w:hAnsiTheme="majorHAnsi" w:cstheme="majorHAnsi"/>
                <w:noProof/>
                <w:color w:val="000000"/>
                <w:lang w:eastAsia="tr-TR"/>
              </w:rPr>
              <w:t>12</w:t>
            </w:r>
            <w:r w:rsidR="00FD7B67" w:rsidRPr="0003241B">
              <w:rPr>
                <w:rFonts w:asciiTheme="majorHAnsi" w:eastAsia="Times New Roman" w:hAnsiTheme="majorHAnsi" w:cstheme="majorHAnsi"/>
                <w:noProof/>
                <w:color w:val="000000"/>
                <w:lang w:eastAsia="tr-TR"/>
              </w:rPr>
              <w:t xml:space="preserve"> </w:t>
            </w:r>
            <w:r w:rsidRPr="0003241B">
              <w:rPr>
                <w:rFonts w:asciiTheme="majorHAnsi" w:eastAsia="Times New Roman" w:hAnsiTheme="majorHAnsi" w:cstheme="majorHAnsi"/>
                <w:noProof/>
                <w:color w:val="000000"/>
                <w:lang w:eastAsia="tr-TR"/>
              </w:rPr>
              <w:t>741</w:t>
            </w:r>
            <w:r w:rsidR="00FD7B67" w:rsidRPr="0003241B">
              <w:rPr>
                <w:rFonts w:asciiTheme="majorHAnsi" w:eastAsia="Times New Roman" w:hAnsiTheme="majorHAnsi" w:cstheme="majorHAnsi"/>
                <w:noProof/>
                <w:color w:val="000000"/>
                <w:lang w:eastAsia="tr-TR"/>
              </w:rPr>
              <w:t xml:space="preserve"> </w:t>
            </w:r>
            <w:r w:rsidRPr="0003241B">
              <w:rPr>
                <w:rFonts w:asciiTheme="majorHAnsi" w:eastAsia="Times New Roman" w:hAnsiTheme="majorHAnsi" w:cstheme="majorHAnsi"/>
                <w:noProof/>
                <w:color w:val="000000"/>
                <w:lang w:eastAsia="tr-TR"/>
              </w:rPr>
              <w:t>000</w:t>
            </w:r>
          </w:p>
        </w:tc>
        <w:tc>
          <w:tcPr>
            <w:tcW w:w="1559" w:type="dxa"/>
            <w:tcBorders>
              <w:top w:val="nil"/>
              <w:left w:val="nil"/>
              <w:bottom w:val="single" w:sz="4" w:space="0" w:color="auto"/>
              <w:right w:val="single" w:sz="4" w:space="0" w:color="auto"/>
            </w:tcBorders>
            <w:shd w:val="clear" w:color="auto" w:fill="auto"/>
            <w:noWrap/>
            <w:vAlign w:val="center"/>
            <w:hideMark/>
          </w:tcPr>
          <w:p w14:paraId="2616C325" w14:textId="0E9E3286" w:rsidR="009847E3" w:rsidRPr="0003241B" w:rsidRDefault="009847E3" w:rsidP="00FD7B67">
            <w:pPr>
              <w:spacing w:after="0" w:line="240" w:lineRule="auto"/>
              <w:rPr>
                <w:rFonts w:asciiTheme="majorHAnsi" w:eastAsia="Times New Roman" w:hAnsiTheme="majorHAnsi" w:cstheme="majorHAnsi"/>
                <w:noProof/>
                <w:color w:val="000000"/>
                <w:lang w:eastAsia="tr-TR"/>
              </w:rPr>
            </w:pPr>
            <w:r w:rsidRPr="0003241B">
              <w:rPr>
                <w:rFonts w:asciiTheme="majorHAnsi" w:eastAsia="Times New Roman" w:hAnsiTheme="majorHAnsi" w:cstheme="majorHAnsi"/>
                <w:noProof/>
                <w:color w:val="000000"/>
                <w:lang w:eastAsia="tr-TR"/>
              </w:rPr>
              <w:t xml:space="preserve">58,9 </w:t>
            </w:r>
          </w:p>
        </w:tc>
        <w:tc>
          <w:tcPr>
            <w:tcW w:w="1560" w:type="dxa"/>
            <w:tcBorders>
              <w:top w:val="nil"/>
              <w:left w:val="nil"/>
              <w:bottom w:val="single" w:sz="4" w:space="0" w:color="auto"/>
              <w:right w:val="single" w:sz="4" w:space="0" w:color="auto"/>
            </w:tcBorders>
            <w:shd w:val="clear" w:color="auto" w:fill="auto"/>
            <w:noWrap/>
            <w:vAlign w:val="center"/>
            <w:hideMark/>
          </w:tcPr>
          <w:p w14:paraId="52491FBB" w14:textId="047F7EE0" w:rsidR="009847E3" w:rsidRPr="0003241B" w:rsidRDefault="009847E3" w:rsidP="009847E3">
            <w:pPr>
              <w:spacing w:after="0" w:line="240" w:lineRule="auto"/>
              <w:jc w:val="center"/>
              <w:rPr>
                <w:rFonts w:asciiTheme="majorHAnsi" w:eastAsia="Times New Roman" w:hAnsiTheme="majorHAnsi" w:cstheme="majorHAnsi"/>
                <w:noProof/>
                <w:color w:val="000000"/>
                <w:lang w:eastAsia="tr-TR"/>
              </w:rPr>
            </w:pPr>
            <w:r w:rsidRPr="0003241B">
              <w:rPr>
                <w:rFonts w:asciiTheme="majorHAnsi" w:eastAsia="Times New Roman" w:hAnsiTheme="majorHAnsi" w:cstheme="majorHAnsi"/>
                <w:noProof/>
                <w:color w:val="000000"/>
                <w:lang w:eastAsia="tr-TR"/>
              </w:rPr>
              <w:t>35</w:t>
            </w:r>
            <w:r w:rsidR="00FD7B67" w:rsidRPr="0003241B">
              <w:rPr>
                <w:rFonts w:asciiTheme="majorHAnsi" w:eastAsia="Times New Roman" w:hAnsiTheme="majorHAnsi" w:cstheme="majorHAnsi"/>
                <w:noProof/>
                <w:color w:val="000000"/>
                <w:lang w:eastAsia="tr-TR"/>
              </w:rPr>
              <w:t xml:space="preserve"> </w:t>
            </w:r>
            <w:r w:rsidRPr="0003241B">
              <w:rPr>
                <w:rFonts w:asciiTheme="majorHAnsi" w:eastAsia="Times New Roman" w:hAnsiTheme="majorHAnsi" w:cstheme="majorHAnsi"/>
                <w:noProof/>
                <w:color w:val="000000"/>
                <w:lang w:eastAsia="tr-TR"/>
              </w:rPr>
              <w:t>889</w:t>
            </w:r>
            <w:r w:rsidR="00FD7B67" w:rsidRPr="0003241B">
              <w:rPr>
                <w:rFonts w:asciiTheme="majorHAnsi" w:eastAsia="Times New Roman" w:hAnsiTheme="majorHAnsi" w:cstheme="majorHAnsi"/>
                <w:noProof/>
                <w:color w:val="000000"/>
                <w:lang w:eastAsia="tr-TR"/>
              </w:rPr>
              <w:t xml:space="preserve"> </w:t>
            </w:r>
            <w:r w:rsidRPr="0003241B">
              <w:rPr>
                <w:rFonts w:asciiTheme="majorHAnsi" w:eastAsia="Times New Roman" w:hAnsiTheme="majorHAnsi" w:cstheme="majorHAnsi"/>
                <w:noProof/>
                <w:color w:val="000000"/>
                <w:lang w:eastAsia="tr-TR"/>
              </w:rPr>
              <w:t>541</w:t>
            </w:r>
          </w:p>
        </w:tc>
        <w:tc>
          <w:tcPr>
            <w:tcW w:w="1417" w:type="dxa"/>
            <w:tcBorders>
              <w:top w:val="nil"/>
              <w:left w:val="nil"/>
              <w:bottom w:val="single" w:sz="4" w:space="0" w:color="auto"/>
              <w:right w:val="single" w:sz="4" w:space="0" w:color="auto"/>
            </w:tcBorders>
            <w:shd w:val="clear" w:color="auto" w:fill="auto"/>
            <w:noWrap/>
            <w:vAlign w:val="center"/>
            <w:hideMark/>
          </w:tcPr>
          <w:p w14:paraId="5A53391A" w14:textId="05774AFD" w:rsidR="009847E3" w:rsidRPr="0003241B" w:rsidRDefault="009847E3" w:rsidP="00FD7B67">
            <w:pPr>
              <w:spacing w:after="0" w:line="240" w:lineRule="auto"/>
              <w:rPr>
                <w:rFonts w:asciiTheme="majorHAnsi" w:eastAsia="Times New Roman" w:hAnsiTheme="majorHAnsi" w:cstheme="majorHAnsi"/>
                <w:noProof/>
                <w:color w:val="000000"/>
                <w:lang w:eastAsia="tr-TR"/>
              </w:rPr>
            </w:pPr>
            <w:r w:rsidRPr="0003241B">
              <w:rPr>
                <w:rFonts w:asciiTheme="majorHAnsi" w:eastAsia="Times New Roman" w:hAnsiTheme="majorHAnsi" w:cstheme="majorHAnsi"/>
                <w:noProof/>
                <w:color w:val="000000"/>
                <w:lang w:eastAsia="tr-TR"/>
              </w:rPr>
              <w:t xml:space="preserve">2,82 </w:t>
            </w:r>
          </w:p>
        </w:tc>
      </w:tr>
      <w:tr w:rsidR="00FD7B67" w:rsidRPr="0003241B" w14:paraId="4EA432B3" w14:textId="77777777" w:rsidTr="00054F73">
        <w:trPr>
          <w:trHeight w:val="312"/>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14:paraId="4F784BC0" w14:textId="77777777" w:rsidR="009847E3" w:rsidRPr="0003241B" w:rsidRDefault="009847E3" w:rsidP="009847E3">
            <w:pPr>
              <w:spacing w:after="0" w:line="240" w:lineRule="auto"/>
              <w:jc w:val="center"/>
              <w:rPr>
                <w:rFonts w:asciiTheme="majorHAnsi" w:eastAsia="Times New Roman" w:hAnsiTheme="majorHAnsi" w:cstheme="majorHAnsi"/>
                <w:noProof/>
                <w:color w:val="000000"/>
                <w:lang w:eastAsia="tr-TR"/>
              </w:rPr>
            </w:pPr>
            <w:r w:rsidRPr="0003241B">
              <w:rPr>
                <w:rFonts w:asciiTheme="majorHAnsi" w:eastAsia="Times New Roman" w:hAnsiTheme="majorHAnsi" w:cstheme="majorHAnsi"/>
                <w:noProof/>
                <w:color w:val="000000"/>
                <w:lang w:eastAsia="tr-TR"/>
              </w:rPr>
              <w:t>2016</w:t>
            </w:r>
          </w:p>
        </w:tc>
        <w:tc>
          <w:tcPr>
            <w:tcW w:w="2101" w:type="dxa"/>
            <w:tcBorders>
              <w:top w:val="nil"/>
              <w:left w:val="nil"/>
              <w:bottom w:val="single" w:sz="4" w:space="0" w:color="auto"/>
              <w:right w:val="single" w:sz="4" w:space="0" w:color="auto"/>
            </w:tcBorders>
            <w:shd w:val="clear" w:color="auto" w:fill="auto"/>
            <w:noWrap/>
            <w:vAlign w:val="center"/>
            <w:hideMark/>
          </w:tcPr>
          <w:p w14:paraId="54FEF5E4" w14:textId="62FCF5EB" w:rsidR="009847E3" w:rsidRPr="0003241B" w:rsidRDefault="009847E3" w:rsidP="009847E3">
            <w:pPr>
              <w:spacing w:after="0" w:line="240" w:lineRule="auto"/>
              <w:jc w:val="center"/>
              <w:rPr>
                <w:rFonts w:asciiTheme="majorHAnsi" w:eastAsia="Times New Roman" w:hAnsiTheme="majorHAnsi" w:cstheme="majorHAnsi"/>
                <w:noProof/>
                <w:color w:val="000000"/>
                <w:lang w:eastAsia="tr-TR"/>
              </w:rPr>
            </w:pPr>
            <w:r w:rsidRPr="0003241B">
              <w:rPr>
                <w:rFonts w:asciiTheme="majorHAnsi" w:eastAsia="Times New Roman" w:hAnsiTheme="majorHAnsi" w:cstheme="majorHAnsi"/>
                <w:noProof/>
                <w:color w:val="000000"/>
                <w:lang w:eastAsia="tr-TR"/>
              </w:rPr>
              <w:t>21</w:t>
            </w:r>
            <w:r w:rsidR="00FD7B67" w:rsidRPr="0003241B">
              <w:rPr>
                <w:rFonts w:asciiTheme="majorHAnsi" w:eastAsia="Times New Roman" w:hAnsiTheme="majorHAnsi" w:cstheme="majorHAnsi"/>
                <w:noProof/>
                <w:color w:val="000000"/>
                <w:lang w:eastAsia="tr-TR"/>
              </w:rPr>
              <w:t xml:space="preserve"> </w:t>
            </w:r>
            <w:r w:rsidRPr="0003241B">
              <w:rPr>
                <w:rFonts w:asciiTheme="majorHAnsi" w:eastAsia="Times New Roman" w:hAnsiTheme="majorHAnsi" w:cstheme="majorHAnsi"/>
                <w:noProof/>
                <w:color w:val="000000"/>
                <w:lang w:eastAsia="tr-TR"/>
              </w:rPr>
              <w:t>800</w:t>
            </w:r>
            <w:r w:rsidR="00FD7B67" w:rsidRPr="0003241B">
              <w:rPr>
                <w:rFonts w:asciiTheme="majorHAnsi" w:eastAsia="Times New Roman" w:hAnsiTheme="majorHAnsi" w:cstheme="majorHAnsi"/>
                <w:noProof/>
                <w:color w:val="000000"/>
                <w:lang w:eastAsia="tr-TR"/>
              </w:rPr>
              <w:t xml:space="preserve"> </w:t>
            </w:r>
            <w:r w:rsidRPr="0003241B">
              <w:rPr>
                <w:rFonts w:asciiTheme="majorHAnsi" w:eastAsia="Times New Roman" w:hAnsiTheme="majorHAnsi" w:cstheme="majorHAnsi"/>
                <w:noProof/>
                <w:color w:val="000000"/>
                <w:lang w:eastAsia="tr-TR"/>
              </w:rPr>
              <w:t>000</w:t>
            </w:r>
          </w:p>
        </w:tc>
        <w:tc>
          <w:tcPr>
            <w:tcW w:w="1740" w:type="dxa"/>
            <w:tcBorders>
              <w:top w:val="nil"/>
              <w:left w:val="nil"/>
              <w:bottom w:val="single" w:sz="4" w:space="0" w:color="auto"/>
              <w:right w:val="single" w:sz="4" w:space="0" w:color="auto"/>
            </w:tcBorders>
            <w:shd w:val="clear" w:color="auto" w:fill="auto"/>
            <w:noWrap/>
            <w:vAlign w:val="center"/>
            <w:hideMark/>
          </w:tcPr>
          <w:p w14:paraId="542C104E" w14:textId="3654F7E4" w:rsidR="009847E3" w:rsidRPr="0003241B" w:rsidRDefault="009847E3" w:rsidP="009847E3">
            <w:pPr>
              <w:spacing w:after="0" w:line="240" w:lineRule="auto"/>
              <w:jc w:val="center"/>
              <w:rPr>
                <w:rFonts w:asciiTheme="majorHAnsi" w:eastAsia="Times New Roman" w:hAnsiTheme="majorHAnsi" w:cstheme="majorHAnsi"/>
                <w:noProof/>
                <w:color w:val="000000"/>
                <w:lang w:eastAsia="tr-TR"/>
              </w:rPr>
            </w:pPr>
            <w:r w:rsidRPr="0003241B">
              <w:rPr>
                <w:rFonts w:asciiTheme="majorHAnsi" w:eastAsia="Times New Roman" w:hAnsiTheme="majorHAnsi" w:cstheme="majorHAnsi"/>
                <w:noProof/>
                <w:color w:val="000000"/>
                <w:lang w:eastAsia="tr-TR"/>
              </w:rPr>
              <w:t>14</w:t>
            </w:r>
            <w:r w:rsidR="00FD7B67" w:rsidRPr="0003241B">
              <w:rPr>
                <w:rFonts w:asciiTheme="majorHAnsi" w:eastAsia="Times New Roman" w:hAnsiTheme="majorHAnsi" w:cstheme="majorHAnsi"/>
                <w:noProof/>
                <w:color w:val="000000"/>
                <w:lang w:eastAsia="tr-TR"/>
              </w:rPr>
              <w:t xml:space="preserve"> </w:t>
            </w:r>
            <w:r w:rsidRPr="0003241B">
              <w:rPr>
                <w:rFonts w:asciiTheme="majorHAnsi" w:eastAsia="Times New Roman" w:hAnsiTheme="majorHAnsi" w:cstheme="majorHAnsi"/>
                <w:noProof/>
                <w:color w:val="000000"/>
                <w:lang w:eastAsia="tr-TR"/>
              </w:rPr>
              <w:t>063</w:t>
            </w:r>
            <w:r w:rsidR="00FD7B67" w:rsidRPr="0003241B">
              <w:rPr>
                <w:rFonts w:asciiTheme="majorHAnsi" w:eastAsia="Times New Roman" w:hAnsiTheme="majorHAnsi" w:cstheme="majorHAnsi"/>
                <w:noProof/>
                <w:color w:val="000000"/>
                <w:lang w:eastAsia="tr-TR"/>
              </w:rPr>
              <w:t xml:space="preserve"> </w:t>
            </w:r>
            <w:r w:rsidRPr="0003241B">
              <w:rPr>
                <w:rFonts w:asciiTheme="majorHAnsi" w:eastAsia="Times New Roman" w:hAnsiTheme="majorHAnsi" w:cstheme="majorHAnsi"/>
                <w:noProof/>
                <w:color w:val="000000"/>
                <w:lang w:eastAsia="tr-TR"/>
              </w:rPr>
              <w:t>000</w:t>
            </w:r>
          </w:p>
        </w:tc>
        <w:tc>
          <w:tcPr>
            <w:tcW w:w="1559" w:type="dxa"/>
            <w:tcBorders>
              <w:top w:val="nil"/>
              <w:left w:val="nil"/>
              <w:bottom w:val="single" w:sz="4" w:space="0" w:color="auto"/>
              <w:right w:val="single" w:sz="4" w:space="0" w:color="auto"/>
            </w:tcBorders>
            <w:shd w:val="clear" w:color="auto" w:fill="auto"/>
            <w:noWrap/>
            <w:vAlign w:val="center"/>
            <w:hideMark/>
          </w:tcPr>
          <w:p w14:paraId="397A706E" w14:textId="6604F66D" w:rsidR="009847E3" w:rsidRPr="0003241B" w:rsidRDefault="009847E3" w:rsidP="00FD7B67">
            <w:pPr>
              <w:spacing w:after="0" w:line="240" w:lineRule="auto"/>
              <w:rPr>
                <w:rFonts w:asciiTheme="majorHAnsi" w:eastAsia="Times New Roman" w:hAnsiTheme="majorHAnsi" w:cstheme="majorHAnsi"/>
                <w:noProof/>
                <w:color w:val="000000"/>
                <w:lang w:eastAsia="tr-TR"/>
              </w:rPr>
            </w:pPr>
            <w:r w:rsidRPr="0003241B">
              <w:rPr>
                <w:rFonts w:asciiTheme="majorHAnsi" w:eastAsia="Times New Roman" w:hAnsiTheme="majorHAnsi" w:cstheme="majorHAnsi"/>
                <w:noProof/>
                <w:color w:val="000000"/>
                <w:lang w:eastAsia="tr-TR"/>
              </w:rPr>
              <w:t xml:space="preserve">64,5 </w:t>
            </w:r>
          </w:p>
        </w:tc>
        <w:tc>
          <w:tcPr>
            <w:tcW w:w="1560" w:type="dxa"/>
            <w:tcBorders>
              <w:top w:val="nil"/>
              <w:left w:val="nil"/>
              <w:bottom w:val="single" w:sz="4" w:space="0" w:color="auto"/>
              <w:right w:val="single" w:sz="4" w:space="0" w:color="auto"/>
            </w:tcBorders>
            <w:shd w:val="clear" w:color="auto" w:fill="auto"/>
            <w:noWrap/>
            <w:vAlign w:val="center"/>
            <w:hideMark/>
          </w:tcPr>
          <w:p w14:paraId="2937FB9D" w14:textId="03FD55D1" w:rsidR="009847E3" w:rsidRPr="0003241B" w:rsidRDefault="009847E3" w:rsidP="009847E3">
            <w:pPr>
              <w:spacing w:after="0" w:line="240" w:lineRule="auto"/>
              <w:jc w:val="center"/>
              <w:rPr>
                <w:rFonts w:asciiTheme="majorHAnsi" w:eastAsia="Times New Roman" w:hAnsiTheme="majorHAnsi" w:cstheme="majorHAnsi"/>
                <w:noProof/>
                <w:color w:val="000000"/>
                <w:lang w:eastAsia="tr-TR"/>
              </w:rPr>
            </w:pPr>
            <w:r w:rsidRPr="0003241B">
              <w:rPr>
                <w:rFonts w:asciiTheme="majorHAnsi" w:eastAsia="Times New Roman" w:hAnsiTheme="majorHAnsi" w:cstheme="majorHAnsi"/>
                <w:noProof/>
                <w:color w:val="000000"/>
                <w:lang w:eastAsia="tr-TR"/>
              </w:rPr>
              <w:t>40</w:t>
            </w:r>
            <w:r w:rsidR="00FD7B67" w:rsidRPr="0003241B">
              <w:rPr>
                <w:rFonts w:asciiTheme="majorHAnsi" w:eastAsia="Times New Roman" w:hAnsiTheme="majorHAnsi" w:cstheme="majorHAnsi"/>
                <w:noProof/>
                <w:color w:val="000000"/>
                <w:lang w:eastAsia="tr-TR"/>
              </w:rPr>
              <w:t xml:space="preserve"> </w:t>
            </w:r>
            <w:r w:rsidRPr="0003241B">
              <w:rPr>
                <w:rFonts w:asciiTheme="majorHAnsi" w:eastAsia="Times New Roman" w:hAnsiTheme="majorHAnsi" w:cstheme="majorHAnsi"/>
                <w:noProof/>
                <w:color w:val="000000"/>
                <w:lang w:eastAsia="tr-TR"/>
              </w:rPr>
              <w:t>100</w:t>
            </w:r>
            <w:r w:rsidR="00FD7B67" w:rsidRPr="0003241B">
              <w:rPr>
                <w:rFonts w:asciiTheme="majorHAnsi" w:eastAsia="Times New Roman" w:hAnsiTheme="majorHAnsi" w:cstheme="majorHAnsi"/>
                <w:noProof/>
                <w:color w:val="000000"/>
                <w:lang w:eastAsia="tr-TR"/>
              </w:rPr>
              <w:t xml:space="preserve"> </w:t>
            </w:r>
            <w:r w:rsidRPr="0003241B">
              <w:rPr>
                <w:rFonts w:asciiTheme="majorHAnsi" w:eastAsia="Times New Roman" w:hAnsiTheme="majorHAnsi" w:cstheme="majorHAnsi"/>
                <w:noProof/>
                <w:color w:val="000000"/>
                <w:lang w:eastAsia="tr-TR"/>
              </w:rPr>
              <w:t>766</w:t>
            </w:r>
          </w:p>
        </w:tc>
        <w:tc>
          <w:tcPr>
            <w:tcW w:w="1417" w:type="dxa"/>
            <w:tcBorders>
              <w:top w:val="nil"/>
              <w:left w:val="nil"/>
              <w:bottom w:val="single" w:sz="4" w:space="0" w:color="auto"/>
              <w:right w:val="single" w:sz="4" w:space="0" w:color="auto"/>
            </w:tcBorders>
            <w:shd w:val="clear" w:color="auto" w:fill="auto"/>
            <w:noWrap/>
            <w:vAlign w:val="center"/>
            <w:hideMark/>
          </w:tcPr>
          <w:p w14:paraId="63BC6CBB" w14:textId="5B1F39F3" w:rsidR="009847E3" w:rsidRPr="0003241B" w:rsidRDefault="009847E3" w:rsidP="00FD7B67">
            <w:pPr>
              <w:spacing w:after="0" w:line="240" w:lineRule="auto"/>
              <w:rPr>
                <w:rFonts w:asciiTheme="majorHAnsi" w:eastAsia="Times New Roman" w:hAnsiTheme="majorHAnsi" w:cstheme="majorHAnsi"/>
                <w:noProof/>
                <w:color w:val="000000"/>
                <w:lang w:eastAsia="tr-TR"/>
              </w:rPr>
            </w:pPr>
            <w:r w:rsidRPr="0003241B">
              <w:rPr>
                <w:rFonts w:asciiTheme="majorHAnsi" w:eastAsia="Times New Roman" w:hAnsiTheme="majorHAnsi" w:cstheme="majorHAnsi"/>
                <w:noProof/>
                <w:color w:val="000000"/>
                <w:lang w:eastAsia="tr-TR"/>
              </w:rPr>
              <w:t xml:space="preserve">2,85 </w:t>
            </w:r>
          </w:p>
        </w:tc>
      </w:tr>
      <w:tr w:rsidR="00FD7B67" w:rsidRPr="0003241B" w14:paraId="43B5411E" w14:textId="77777777" w:rsidTr="00054F73">
        <w:trPr>
          <w:trHeight w:val="312"/>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14:paraId="0C39E508" w14:textId="77777777" w:rsidR="009847E3" w:rsidRPr="0003241B" w:rsidRDefault="009847E3" w:rsidP="009847E3">
            <w:pPr>
              <w:spacing w:after="0" w:line="240" w:lineRule="auto"/>
              <w:jc w:val="center"/>
              <w:rPr>
                <w:rFonts w:asciiTheme="majorHAnsi" w:eastAsia="Times New Roman" w:hAnsiTheme="majorHAnsi" w:cstheme="majorHAnsi"/>
                <w:noProof/>
                <w:color w:val="000000"/>
                <w:lang w:eastAsia="tr-TR"/>
              </w:rPr>
            </w:pPr>
            <w:r w:rsidRPr="0003241B">
              <w:rPr>
                <w:rFonts w:asciiTheme="majorHAnsi" w:eastAsia="Times New Roman" w:hAnsiTheme="majorHAnsi" w:cstheme="majorHAnsi"/>
                <w:noProof/>
                <w:color w:val="000000"/>
                <w:lang w:eastAsia="tr-TR"/>
              </w:rPr>
              <w:t>2017</w:t>
            </w:r>
          </w:p>
        </w:tc>
        <w:tc>
          <w:tcPr>
            <w:tcW w:w="2101" w:type="dxa"/>
            <w:tcBorders>
              <w:top w:val="nil"/>
              <w:left w:val="nil"/>
              <w:bottom w:val="single" w:sz="4" w:space="0" w:color="auto"/>
              <w:right w:val="single" w:sz="4" w:space="0" w:color="auto"/>
            </w:tcBorders>
            <w:shd w:val="clear" w:color="auto" w:fill="auto"/>
            <w:noWrap/>
            <w:vAlign w:val="center"/>
            <w:hideMark/>
          </w:tcPr>
          <w:p w14:paraId="24141BE1" w14:textId="645D3E77" w:rsidR="009847E3" w:rsidRPr="0003241B" w:rsidRDefault="009847E3" w:rsidP="009847E3">
            <w:pPr>
              <w:spacing w:after="0" w:line="240" w:lineRule="auto"/>
              <w:jc w:val="center"/>
              <w:rPr>
                <w:rFonts w:asciiTheme="majorHAnsi" w:eastAsia="Times New Roman" w:hAnsiTheme="majorHAnsi" w:cstheme="majorHAnsi"/>
                <w:noProof/>
                <w:color w:val="000000"/>
                <w:lang w:eastAsia="tr-TR"/>
              </w:rPr>
            </w:pPr>
            <w:r w:rsidRPr="0003241B">
              <w:rPr>
                <w:rFonts w:asciiTheme="majorHAnsi" w:eastAsia="Times New Roman" w:hAnsiTheme="majorHAnsi" w:cstheme="majorHAnsi"/>
                <w:noProof/>
                <w:color w:val="000000"/>
                <w:lang w:eastAsia="tr-TR"/>
              </w:rPr>
              <w:t>28</w:t>
            </w:r>
            <w:r w:rsidR="00FD7B67" w:rsidRPr="0003241B">
              <w:rPr>
                <w:rFonts w:asciiTheme="majorHAnsi" w:eastAsia="Times New Roman" w:hAnsiTheme="majorHAnsi" w:cstheme="majorHAnsi"/>
                <w:noProof/>
                <w:color w:val="000000"/>
                <w:lang w:eastAsia="tr-TR"/>
              </w:rPr>
              <w:t xml:space="preserve"> </w:t>
            </w:r>
            <w:r w:rsidRPr="0003241B">
              <w:rPr>
                <w:rFonts w:asciiTheme="majorHAnsi" w:eastAsia="Times New Roman" w:hAnsiTheme="majorHAnsi" w:cstheme="majorHAnsi"/>
                <w:noProof/>
                <w:color w:val="000000"/>
                <w:lang w:eastAsia="tr-TR"/>
              </w:rPr>
              <w:t>000</w:t>
            </w:r>
            <w:r w:rsidR="00FD7B67" w:rsidRPr="0003241B">
              <w:rPr>
                <w:rFonts w:asciiTheme="majorHAnsi" w:eastAsia="Times New Roman" w:hAnsiTheme="majorHAnsi" w:cstheme="majorHAnsi"/>
                <w:noProof/>
                <w:color w:val="000000"/>
                <w:lang w:eastAsia="tr-TR"/>
              </w:rPr>
              <w:t xml:space="preserve"> </w:t>
            </w:r>
            <w:r w:rsidRPr="0003241B">
              <w:rPr>
                <w:rFonts w:asciiTheme="majorHAnsi" w:eastAsia="Times New Roman" w:hAnsiTheme="majorHAnsi" w:cstheme="majorHAnsi"/>
                <w:noProof/>
                <w:color w:val="000000"/>
                <w:lang w:eastAsia="tr-TR"/>
              </w:rPr>
              <w:t>000</w:t>
            </w:r>
          </w:p>
        </w:tc>
        <w:tc>
          <w:tcPr>
            <w:tcW w:w="1740" w:type="dxa"/>
            <w:tcBorders>
              <w:top w:val="nil"/>
              <w:left w:val="nil"/>
              <w:bottom w:val="single" w:sz="4" w:space="0" w:color="auto"/>
              <w:right w:val="single" w:sz="4" w:space="0" w:color="auto"/>
            </w:tcBorders>
            <w:shd w:val="clear" w:color="auto" w:fill="auto"/>
            <w:noWrap/>
            <w:vAlign w:val="center"/>
            <w:hideMark/>
          </w:tcPr>
          <w:p w14:paraId="327E5484" w14:textId="1F5FF1C4" w:rsidR="009847E3" w:rsidRPr="0003241B" w:rsidRDefault="009847E3" w:rsidP="009847E3">
            <w:pPr>
              <w:spacing w:after="0" w:line="240" w:lineRule="auto"/>
              <w:jc w:val="center"/>
              <w:rPr>
                <w:rFonts w:asciiTheme="majorHAnsi" w:eastAsia="Times New Roman" w:hAnsiTheme="majorHAnsi" w:cstheme="majorHAnsi"/>
                <w:noProof/>
                <w:color w:val="000000"/>
                <w:lang w:eastAsia="tr-TR"/>
              </w:rPr>
            </w:pPr>
            <w:r w:rsidRPr="0003241B">
              <w:rPr>
                <w:rFonts w:asciiTheme="majorHAnsi" w:eastAsia="Times New Roman" w:hAnsiTheme="majorHAnsi" w:cstheme="majorHAnsi"/>
                <w:noProof/>
                <w:color w:val="000000"/>
                <w:lang w:eastAsia="tr-TR"/>
              </w:rPr>
              <w:t>12</w:t>
            </w:r>
            <w:r w:rsidR="00FD7B67" w:rsidRPr="0003241B">
              <w:rPr>
                <w:rFonts w:asciiTheme="majorHAnsi" w:eastAsia="Times New Roman" w:hAnsiTheme="majorHAnsi" w:cstheme="majorHAnsi"/>
                <w:noProof/>
                <w:color w:val="000000"/>
                <w:lang w:eastAsia="tr-TR"/>
              </w:rPr>
              <w:t xml:space="preserve"> </w:t>
            </w:r>
            <w:r w:rsidRPr="0003241B">
              <w:rPr>
                <w:rFonts w:asciiTheme="majorHAnsi" w:eastAsia="Times New Roman" w:hAnsiTheme="majorHAnsi" w:cstheme="majorHAnsi"/>
                <w:noProof/>
                <w:color w:val="000000"/>
                <w:lang w:eastAsia="tr-TR"/>
              </w:rPr>
              <w:t>708</w:t>
            </w:r>
            <w:r w:rsidR="00FD7B67" w:rsidRPr="0003241B">
              <w:rPr>
                <w:rFonts w:asciiTheme="majorHAnsi" w:eastAsia="Times New Roman" w:hAnsiTheme="majorHAnsi" w:cstheme="majorHAnsi"/>
                <w:noProof/>
                <w:color w:val="000000"/>
                <w:lang w:eastAsia="tr-TR"/>
              </w:rPr>
              <w:t xml:space="preserve"> </w:t>
            </w:r>
            <w:r w:rsidRPr="0003241B">
              <w:rPr>
                <w:rFonts w:asciiTheme="majorHAnsi" w:eastAsia="Times New Roman" w:hAnsiTheme="majorHAnsi" w:cstheme="majorHAnsi"/>
                <w:noProof/>
                <w:color w:val="000000"/>
                <w:lang w:eastAsia="tr-TR"/>
              </w:rPr>
              <w:t>000</w:t>
            </w:r>
          </w:p>
        </w:tc>
        <w:tc>
          <w:tcPr>
            <w:tcW w:w="1559" w:type="dxa"/>
            <w:tcBorders>
              <w:top w:val="nil"/>
              <w:left w:val="nil"/>
              <w:bottom w:val="single" w:sz="4" w:space="0" w:color="auto"/>
              <w:right w:val="single" w:sz="4" w:space="0" w:color="auto"/>
            </w:tcBorders>
            <w:shd w:val="clear" w:color="auto" w:fill="auto"/>
            <w:noWrap/>
            <w:vAlign w:val="center"/>
            <w:hideMark/>
          </w:tcPr>
          <w:p w14:paraId="337D1443" w14:textId="676E92D4" w:rsidR="009847E3" w:rsidRPr="0003241B" w:rsidRDefault="009847E3" w:rsidP="00FD7B67">
            <w:pPr>
              <w:spacing w:after="0" w:line="240" w:lineRule="auto"/>
              <w:rPr>
                <w:rFonts w:asciiTheme="majorHAnsi" w:eastAsia="Times New Roman" w:hAnsiTheme="majorHAnsi" w:cstheme="majorHAnsi"/>
                <w:noProof/>
                <w:color w:val="000000"/>
                <w:lang w:eastAsia="tr-TR"/>
              </w:rPr>
            </w:pPr>
            <w:r w:rsidRPr="0003241B">
              <w:rPr>
                <w:rFonts w:asciiTheme="majorHAnsi" w:eastAsia="Times New Roman" w:hAnsiTheme="majorHAnsi" w:cstheme="majorHAnsi"/>
                <w:noProof/>
                <w:color w:val="000000"/>
                <w:lang w:eastAsia="tr-TR"/>
              </w:rPr>
              <w:t xml:space="preserve">45,4 </w:t>
            </w:r>
          </w:p>
        </w:tc>
        <w:tc>
          <w:tcPr>
            <w:tcW w:w="1560" w:type="dxa"/>
            <w:tcBorders>
              <w:top w:val="nil"/>
              <w:left w:val="nil"/>
              <w:bottom w:val="single" w:sz="4" w:space="0" w:color="auto"/>
              <w:right w:val="single" w:sz="4" w:space="0" w:color="auto"/>
            </w:tcBorders>
            <w:shd w:val="clear" w:color="auto" w:fill="auto"/>
            <w:noWrap/>
            <w:vAlign w:val="center"/>
            <w:hideMark/>
          </w:tcPr>
          <w:p w14:paraId="607F0CAE" w14:textId="1A32B00E" w:rsidR="009847E3" w:rsidRPr="0003241B" w:rsidRDefault="009847E3" w:rsidP="009847E3">
            <w:pPr>
              <w:spacing w:after="0" w:line="240" w:lineRule="auto"/>
              <w:jc w:val="center"/>
              <w:rPr>
                <w:rFonts w:asciiTheme="majorHAnsi" w:eastAsia="Times New Roman" w:hAnsiTheme="majorHAnsi" w:cstheme="majorHAnsi"/>
                <w:noProof/>
                <w:color w:val="000000"/>
                <w:lang w:eastAsia="tr-TR"/>
              </w:rPr>
            </w:pPr>
            <w:r w:rsidRPr="0003241B">
              <w:rPr>
                <w:rFonts w:asciiTheme="majorHAnsi" w:eastAsia="Times New Roman" w:hAnsiTheme="majorHAnsi" w:cstheme="majorHAnsi"/>
                <w:noProof/>
                <w:color w:val="000000"/>
                <w:lang w:eastAsia="tr-TR"/>
              </w:rPr>
              <w:t>36</w:t>
            </w:r>
            <w:r w:rsidR="00FD7B67" w:rsidRPr="0003241B">
              <w:rPr>
                <w:rFonts w:asciiTheme="majorHAnsi" w:eastAsia="Times New Roman" w:hAnsiTheme="majorHAnsi" w:cstheme="majorHAnsi"/>
                <w:noProof/>
                <w:color w:val="000000"/>
                <w:lang w:eastAsia="tr-TR"/>
              </w:rPr>
              <w:t xml:space="preserve"> </w:t>
            </w:r>
            <w:r w:rsidRPr="0003241B">
              <w:rPr>
                <w:rFonts w:asciiTheme="majorHAnsi" w:eastAsia="Times New Roman" w:hAnsiTheme="majorHAnsi" w:cstheme="majorHAnsi"/>
                <w:noProof/>
                <w:color w:val="000000"/>
                <w:lang w:eastAsia="tr-TR"/>
              </w:rPr>
              <w:t>058</w:t>
            </w:r>
            <w:r w:rsidR="00FD7B67" w:rsidRPr="0003241B">
              <w:rPr>
                <w:rFonts w:asciiTheme="majorHAnsi" w:eastAsia="Times New Roman" w:hAnsiTheme="majorHAnsi" w:cstheme="majorHAnsi"/>
                <w:noProof/>
                <w:color w:val="000000"/>
                <w:lang w:eastAsia="tr-TR"/>
              </w:rPr>
              <w:t xml:space="preserve"> </w:t>
            </w:r>
            <w:r w:rsidRPr="0003241B">
              <w:rPr>
                <w:rFonts w:asciiTheme="majorHAnsi" w:eastAsia="Times New Roman" w:hAnsiTheme="majorHAnsi" w:cstheme="majorHAnsi"/>
                <w:noProof/>
                <w:color w:val="000000"/>
                <w:lang w:eastAsia="tr-TR"/>
              </w:rPr>
              <w:t>749</w:t>
            </w:r>
          </w:p>
        </w:tc>
        <w:tc>
          <w:tcPr>
            <w:tcW w:w="1417" w:type="dxa"/>
            <w:tcBorders>
              <w:top w:val="nil"/>
              <w:left w:val="nil"/>
              <w:bottom w:val="single" w:sz="4" w:space="0" w:color="auto"/>
              <w:right w:val="single" w:sz="4" w:space="0" w:color="auto"/>
            </w:tcBorders>
            <w:shd w:val="clear" w:color="auto" w:fill="auto"/>
            <w:noWrap/>
            <w:vAlign w:val="center"/>
            <w:hideMark/>
          </w:tcPr>
          <w:p w14:paraId="05164DD9" w14:textId="1B2C61D9" w:rsidR="009847E3" w:rsidRPr="0003241B" w:rsidRDefault="009847E3" w:rsidP="00FD7B67">
            <w:pPr>
              <w:spacing w:after="0" w:line="240" w:lineRule="auto"/>
              <w:rPr>
                <w:rFonts w:asciiTheme="majorHAnsi" w:eastAsia="Times New Roman" w:hAnsiTheme="majorHAnsi" w:cstheme="majorHAnsi"/>
                <w:noProof/>
                <w:color w:val="000000"/>
                <w:lang w:eastAsia="tr-TR"/>
              </w:rPr>
            </w:pPr>
            <w:r w:rsidRPr="0003241B">
              <w:rPr>
                <w:rFonts w:asciiTheme="majorHAnsi" w:eastAsia="Times New Roman" w:hAnsiTheme="majorHAnsi" w:cstheme="majorHAnsi"/>
                <w:noProof/>
                <w:color w:val="000000"/>
                <w:lang w:eastAsia="tr-TR"/>
              </w:rPr>
              <w:t xml:space="preserve">2,84 </w:t>
            </w:r>
          </w:p>
        </w:tc>
      </w:tr>
      <w:tr w:rsidR="00FD7B67" w:rsidRPr="0003241B" w14:paraId="01C2309C" w14:textId="77777777" w:rsidTr="00054F73">
        <w:trPr>
          <w:trHeight w:val="312"/>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14:paraId="1B8FFA16" w14:textId="77777777" w:rsidR="009847E3" w:rsidRPr="0003241B" w:rsidRDefault="009847E3" w:rsidP="009847E3">
            <w:pPr>
              <w:spacing w:after="0" w:line="240" w:lineRule="auto"/>
              <w:jc w:val="center"/>
              <w:rPr>
                <w:rFonts w:asciiTheme="majorHAnsi" w:eastAsia="Times New Roman" w:hAnsiTheme="majorHAnsi" w:cstheme="majorHAnsi"/>
                <w:noProof/>
                <w:color w:val="000000"/>
                <w:lang w:eastAsia="tr-TR"/>
              </w:rPr>
            </w:pPr>
            <w:r w:rsidRPr="0003241B">
              <w:rPr>
                <w:rFonts w:asciiTheme="majorHAnsi" w:eastAsia="Times New Roman" w:hAnsiTheme="majorHAnsi" w:cstheme="majorHAnsi"/>
                <w:noProof/>
                <w:color w:val="000000"/>
                <w:lang w:eastAsia="tr-TR"/>
              </w:rPr>
              <w:t>2018</w:t>
            </w:r>
          </w:p>
        </w:tc>
        <w:tc>
          <w:tcPr>
            <w:tcW w:w="2101" w:type="dxa"/>
            <w:tcBorders>
              <w:top w:val="nil"/>
              <w:left w:val="nil"/>
              <w:bottom w:val="single" w:sz="4" w:space="0" w:color="auto"/>
              <w:right w:val="single" w:sz="4" w:space="0" w:color="auto"/>
            </w:tcBorders>
            <w:shd w:val="clear" w:color="auto" w:fill="auto"/>
            <w:noWrap/>
            <w:vAlign w:val="center"/>
            <w:hideMark/>
          </w:tcPr>
          <w:p w14:paraId="7D79DDD4" w14:textId="6D27374C" w:rsidR="009847E3" w:rsidRPr="0003241B" w:rsidRDefault="009847E3" w:rsidP="009847E3">
            <w:pPr>
              <w:spacing w:after="0" w:line="240" w:lineRule="auto"/>
              <w:jc w:val="center"/>
              <w:rPr>
                <w:rFonts w:asciiTheme="majorHAnsi" w:eastAsia="Times New Roman" w:hAnsiTheme="majorHAnsi" w:cstheme="majorHAnsi"/>
                <w:noProof/>
                <w:color w:val="000000"/>
                <w:lang w:eastAsia="tr-TR"/>
              </w:rPr>
            </w:pPr>
            <w:r w:rsidRPr="0003241B">
              <w:rPr>
                <w:rFonts w:asciiTheme="majorHAnsi" w:eastAsia="Times New Roman" w:hAnsiTheme="majorHAnsi" w:cstheme="majorHAnsi"/>
                <w:noProof/>
                <w:color w:val="000000"/>
                <w:lang w:eastAsia="tr-TR"/>
              </w:rPr>
              <w:t>28</w:t>
            </w:r>
            <w:r w:rsidR="00FD7B67" w:rsidRPr="0003241B">
              <w:rPr>
                <w:rFonts w:asciiTheme="majorHAnsi" w:eastAsia="Times New Roman" w:hAnsiTheme="majorHAnsi" w:cstheme="majorHAnsi"/>
                <w:noProof/>
                <w:color w:val="000000"/>
                <w:lang w:eastAsia="tr-TR"/>
              </w:rPr>
              <w:t xml:space="preserve"> </w:t>
            </w:r>
            <w:r w:rsidRPr="0003241B">
              <w:rPr>
                <w:rFonts w:asciiTheme="majorHAnsi" w:eastAsia="Times New Roman" w:hAnsiTheme="majorHAnsi" w:cstheme="majorHAnsi"/>
                <w:noProof/>
                <w:color w:val="000000"/>
                <w:lang w:eastAsia="tr-TR"/>
              </w:rPr>
              <w:t>500</w:t>
            </w:r>
            <w:r w:rsidR="00FD7B67" w:rsidRPr="0003241B">
              <w:rPr>
                <w:rFonts w:asciiTheme="majorHAnsi" w:eastAsia="Times New Roman" w:hAnsiTheme="majorHAnsi" w:cstheme="majorHAnsi"/>
                <w:noProof/>
                <w:color w:val="000000"/>
                <w:lang w:eastAsia="tr-TR"/>
              </w:rPr>
              <w:t xml:space="preserve"> </w:t>
            </w:r>
            <w:r w:rsidRPr="0003241B">
              <w:rPr>
                <w:rFonts w:asciiTheme="majorHAnsi" w:eastAsia="Times New Roman" w:hAnsiTheme="majorHAnsi" w:cstheme="majorHAnsi"/>
                <w:noProof/>
                <w:color w:val="000000"/>
                <w:lang w:eastAsia="tr-TR"/>
              </w:rPr>
              <w:t>000</w:t>
            </w:r>
          </w:p>
        </w:tc>
        <w:tc>
          <w:tcPr>
            <w:tcW w:w="1740" w:type="dxa"/>
            <w:tcBorders>
              <w:top w:val="nil"/>
              <w:left w:val="nil"/>
              <w:bottom w:val="single" w:sz="4" w:space="0" w:color="auto"/>
              <w:right w:val="single" w:sz="4" w:space="0" w:color="auto"/>
            </w:tcBorders>
            <w:shd w:val="clear" w:color="auto" w:fill="auto"/>
            <w:noWrap/>
            <w:vAlign w:val="center"/>
            <w:hideMark/>
          </w:tcPr>
          <w:p w14:paraId="474004ED" w14:textId="7EAD2442" w:rsidR="009847E3" w:rsidRPr="0003241B" w:rsidRDefault="009847E3" w:rsidP="009847E3">
            <w:pPr>
              <w:spacing w:after="0" w:line="240" w:lineRule="auto"/>
              <w:jc w:val="center"/>
              <w:rPr>
                <w:rFonts w:asciiTheme="majorHAnsi" w:eastAsia="Times New Roman" w:hAnsiTheme="majorHAnsi" w:cstheme="majorHAnsi"/>
                <w:noProof/>
                <w:color w:val="000000"/>
                <w:lang w:eastAsia="tr-TR"/>
              </w:rPr>
            </w:pPr>
            <w:r w:rsidRPr="0003241B">
              <w:rPr>
                <w:rFonts w:asciiTheme="majorHAnsi" w:eastAsia="Times New Roman" w:hAnsiTheme="majorHAnsi" w:cstheme="majorHAnsi"/>
                <w:noProof/>
                <w:color w:val="000000"/>
                <w:lang w:eastAsia="tr-TR"/>
              </w:rPr>
              <w:t>14</w:t>
            </w:r>
            <w:r w:rsidR="00FD7B67" w:rsidRPr="0003241B">
              <w:rPr>
                <w:rFonts w:asciiTheme="majorHAnsi" w:eastAsia="Times New Roman" w:hAnsiTheme="majorHAnsi" w:cstheme="majorHAnsi"/>
                <w:noProof/>
                <w:color w:val="000000"/>
                <w:lang w:eastAsia="tr-TR"/>
              </w:rPr>
              <w:t xml:space="preserve"> </w:t>
            </w:r>
            <w:r w:rsidRPr="0003241B">
              <w:rPr>
                <w:rFonts w:asciiTheme="majorHAnsi" w:eastAsia="Times New Roman" w:hAnsiTheme="majorHAnsi" w:cstheme="majorHAnsi"/>
                <w:noProof/>
                <w:color w:val="000000"/>
                <w:lang w:eastAsia="tr-TR"/>
              </w:rPr>
              <w:t>589</w:t>
            </w:r>
            <w:r w:rsidR="00FD7B67" w:rsidRPr="0003241B">
              <w:rPr>
                <w:rFonts w:asciiTheme="majorHAnsi" w:eastAsia="Times New Roman" w:hAnsiTheme="majorHAnsi" w:cstheme="majorHAnsi"/>
                <w:noProof/>
                <w:color w:val="000000"/>
                <w:lang w:eastAsia="tr-TR"/>
              </w:rPr>
              <w:t xml:space="preserve"> </w:t>
            </w:r>
            <w:r w:rsidRPr="0003241B">
              <w:rPr>
                <w:rFonts w:asciiTheme="majorHAnsi" w:eastAsia="Times New Roman" w:hAnsiTheme="majorHAnsi" w:cstheme="majorHAnsi"/>
                <w:noProof/>
                <w:color w:val="000000"/>
                <w:lang w:eastAsia="tr-TR"/>
              </w:rPr>
              <w:t>000</w:t>
            </w:r>
          </w:p>
        </w:tc>
        <w:tc>
          <w:tcPr>
            <w:tcW w:w="1559" w:type="dxa"/>
            <w:tcBorders>
              <w:top w:val="nil"/>
              <w:left w:val="nil"/>
              <w:bottom w:val="single" w:sz="4" w:space="0" w:color="auto"/>
              <w:right w:val="single" w:sz="4" w:space="0" w:color="auto"/>
            </w:tcBorders>
            <w:shd w:val="clear" w:color="auto" w:fill="auto"/>
            <w:noWrap/>
            <w:vAlign w:val="center"/>
            <w:hideMark/>
          </w:tcPr>
          <w:p w14:paraId="7E09DC20" w14:textId="1803CA0D" w:rsidR="009847E3" w:rsidRPr="0003241B" w:rsidRDefault="009847E3" w:rsidP="00FD7B67">
            <w:pPr>
              <w:spacing w:after="0" w:line="240" w:lineRule="auto"/>
              <w:rPr>
                <w:rFonts w:asciiTheme="majorHAnsi" w:eastAsia="Times New Roman" w:hAnsiTheme="majorHAnsi" w:cstheme="majorHAnsi"/>
                <w:noProof/>
                <w:color w:val="000000"/>
                <w:lang w:eastAsia="tr-TR"/>
              </w:rPr>
            </w:pPr>
            <w:r w:rsidRPr="0003241B">
              <w:rPr>
                <w:rFonts w:asciiTheme="majorHAnsi" w:eastAsia="Times New Roman" w:hAnsiTheme="majorHAnsi" w:cstheme="majorHAnsi"/>
                <w:noProof/>
                <w:color w:val="000000"/>
                <w:lang w:eastAsia="tr-TR"/>
              </w:rPr>
              <w:t xml:space="preserve">51,2 </w:t>
            </w:r>
          </w:p>
        </w:tc>
        <w:tc>
          <w:tcPr>
            <w:tcW w:w="1560" w:type="dxa"/>
            <w:tcBorders>
              <w:top w:val="nil"/>
              <w:left w:val="nil"/>
              <w:bottom w:val="single" w:sz="4" w:space="0" w:color="auto"/>
              <w:right w:val="single" w:sz="4" w:space="0" w:color="auto"/>
            </w:tcBorders>
            <w:shd w:val="clear" w:color="auto" w:fill="auto"/>
            <w:noWrap/>
            <w:vAlign w:val="center"/>
            <w:hideMark/>
          </w:tcPr>
          <w:p w14:paraId="5B4EA445" w14:textId="70B76446" w:rsidR="009847E3" w:rsidRPr="0003241B" w:rsidRDefault="009847E3" w:rsidP="009847E3">
            <w:pPr>
              <w:spacing w:after="0" w:line="240" w:lineRule="auto"/>
              <w:jc w:val="center"/>
              <w:rPr>
                <w:rFonts w:asciiTheme="majorHAnsi" w:eastAsia="Times New Roman" w:hAnsiTheme="majorHAnsi" w:cstheme="majorHAnsi"/>
                <w:noProof/>
                <w:color w:val="000000"/>
                <w:lang w:eastAsia="tr-TR"/>
              </w:rPr>
            </w:pPr>
            <w:r w:rsidRPr="0003241B">
              <w:rPr>
                <w:rFonts w:asciiTheme="majorHAnsi" w:eastAsia="Times New Roman" w:hAnsiTheme="majorHAnsi" w:cstheme="majorHAnsi"/>
                <w:noProof/>
                <w:color w:val="000000"/>
                <w:lang w:eastAsia="tr-TR"/>
              </w:rPr>
              <w:t>40</w:t>
            </w:r>
            <w:r w:rsidR="00FD7B67" w:rsidRPr="0003241B">
              <w:rPr>
                <w:rFonts w:asciiTheme="majorHAnsi" w:eastAsia="Times New Roman" w:hAnsiTheme="majorHAnsi" w:cstheme="majorHAnsi"/>
                <w:noProof/>
                <w:color w:val="000000"/>
                <w:lang w:eastAsia="tr-TR"/>
              </w:rPr>
              <w:t xml:space="preserve"> </w:t>
            </w:r>
            <w:r w:rsidRPr="0003241B">
              <w:rPr>
                <w:rFonts w:asciiTheme="majorHAnsi" w:eastAsia="Times New Roman" w:hAnsiTheme="majorHAnsi" w:cstheme="majorHAnsi"/>
                <w:noProof/>
                <w:color w:val="000000"/>
                <w:lang w:eastAsia="tr-TR"/>
              </w:rPr>
              <w:t>195</w:t>
            </w:r>
            <w:r w:rsidR="00FD7B67" w:rsidRPr="0003241B">
              <w:rPr>
                <w:rFonts w:asciiTheme="majorHAnsi" w:eastAsia="Times New Roman" w:hAnsiTheme="majorHAnsi" w:cstheme="majorHAnsi"/>
                <w:noProof/>
                <w:color w:val="000000"/>
                <w:lang w:eastAsia="tr-TR"/>
              </w:rPr>
              <w:t xml:space="preserve"> </w:t>
            </w:r>
            <w:r w:rsidRPr="0003241B">
              <w:rPr>
                <w:rFonts w:asciiTheme="majorHAnsi" w:eastAsia="Times New Roman" w:hAnsiTheme="majorHAnsi" w:cstheme="majorHAnsi"/>
                <w:noProof/>
                <w:color w:val="000000"/>
                <w:lang w:eastAsia="tr-TR"/>
              </w:rPr>
              <w:t>850</w:t>
            </w:r>
          </w:p>
        </w:tc>
        <w:tc>
          <w:tcPr>
            <w:tcW w:w="1417" w:type="dxa"/>
            <w:tcBorders>
              <w:top w:val="nil"/>
              <w:left w:val="nil"/>
              <w:bottom w:val="single" w:sz="4" w:space="0" w:color="auto"/>
              <w:right w:val="single" w:sz="4" w:space="0" w:color="auto"/>
            </w:tcBorders>
            <w:shd w:val="clear" w:color="auto" w:fill="auto"/>
            <w:noWrap/>
            <w:vAlign w:val="center"/>
            <w:hideMark/>
          </w:tcPr>
          <w:p w14:paraId="7300D397" w14:textId="2E09FD45" w:rsidR="009847E3" w:rsidRPr="0003241B" w:rsidRDefault="009847E3" w:rsidP="00FD7B67">
            <w:pPr>
              <w:spacing w:after="0" w:line="240" w:lineRule="auto"/>
              <w:rPr>
                <w:rFonts w:asciiTheme="majorHAnsi" w:eastAsia="Times New Roman" w:hAnsiTheme="majorHAnsi" w:cstheme="majorHAnsi"/>
                <w:noProof/>
                <w:color w:val="000000"/>
                <w:lang w:eastAsia="tr-TR"/>
              </w:rPr>
            </w:pPr>
            <w:r w:rsidRPr="0003241B">
              <w:rPr>
                <w:rFonts w:asciiTheme="majorHAnsi" w:eastAsia="Times New Roman" w:hAnsiTheme="majorHAnsi" w:cstheme="majorHAnsi"/>
                <w:noProof/>
                <w:color w:val="000000"/>
                <w:lang w:eastAsia="tr-TR"/>
              </w:rPr>
              <w:t xml:space="preserve">2,76 </w:t>
            </w:r>
          </w:p>
        </w:tc>
      </w:tr>
      <w:tr w:rsidR="00FD7B67" w:rsidRPr="0003241B" w14:paraId="047E114D" w14:textId="77777777" w:rsidTr="00054F73">
        <w:trPr>
          <w:trHeight w:val="324"/>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14:paraId="11CF81C1" w14:textId="77777777" w:rsidR="009847E3" w:rsidRPr="0003241B" w:rsidRDefault="009847E3" w:rsidP="009847E3">
            <w:pPr>
              <w:spacing w:after="0" w:line="240" w:lineRule="auto"/>
              <w:jc w:val="center"/>
              <w:rPr>
                <w:rFonts w:asciiTheme="majorHAnsi" w:eastAsia="Times New Roman" w:hAnsiTheme="majorHAnsi" w:cstheme="majorHAnsi"/>
                <w:noProof/>
                <w:color w:val="000000"/>
                <w:lang w:eastAsia="tr-TR"/>
              </w:rPr>
            </w:pPr>
            <w:r w:rsidRPr="0003241B">
              <w:rPr>
                <w:rFonts w:asciiTheme="majorHAnsi" w:eastAsia="Times New Roman" w:hAnsiTheme="majorHAnsi" w:cstheme="majorHAnsi"/>
                <w:noProof/>
                <w:color w:val="000000"/>
                <w:lang w:eastAsia="tr-TR"/>
              </w:rPr>
              <w:t>2019</w:t>
            </w:r>
          </w:p>
        </w:tc>
        <w:tc>
          <w:tcPr>
            <w:tcW w:w="2101" w:type="dxa"/>
            <w:tcBorders>
              <w:top w:val="nil"/>
              <w:left w:val="nil"/>
              <w:bottom w:val="single" w:sz="8" w:space="0" w:color="auto"/>
              <w:right w:val="single" w:sz="4" w:space="0" w:color="auto"/>
            </w:tcBorders>
            <w:shd w:val="clear" w:color="auto" w:fill="auto"/>
            <w:noWrap/>
            <w:vAlign w:val="center"/>
            <w:hideMark/>
          </w:tcPr>
          <w:p w14:paraId="60B17B9E" w14:textId="41478CEF" w:rsidR="009847E3" w:rsidRPr="0003241B" w:rsidRDefault="009847E3" w:rsidP="009847E3">
            <w:pPr>
              <w:spacing w:after="0" w:line="240" w:lineRule="auto"/>
              <w:jc w:val="center"/>
              <w:rPr>
                <w:rFonts w:asciiTheme="majorHAnsi" w:eastAsia="Times New Roman" w:hAnsiTheme="majorHAnsi" w:cstheme="majorHAnsi"/>
                <w:noProof/>
                <w:color w:val="000000"/>
                <w:lang w:eastAsia="tr-TR"/>
              </w:rPr>
            </w:pPr>
            <w:r w:rsidRPr="0003241B">
              <w:rPr>
                <w:rFonts w:asciiTheme="majorHAnsi" w:eastAsia="Times New Roman" w:hAnsiTheme="majorHAnsi" w:cstheme="majorHAnsi"/>
                <w:noProof/>
                <w:color w:val="000000"/>
                <w:lang w:eastAsia="tr-TR"/>
              </w:rPr>
              <w:t>32</w:t>
            </w:r>
            <w:r w:rsidR="00FD7B67" w:rsidRPr="0003241B">
              <w:rPr>
                <w:rFonts w:asciiTheme="majorHAnsi" w:eastAsia="Times New Roman" w:hAnsiTheme="majorHAnsi" w:cstheme="majorHAnsi"/>
                <w:noProof/>
                <w:color w:val="000000"/>
                <w:lang w:eastAsia="tr-TR"/>
              </w:rPr>
              <w:t xml:space="preserve"> </w:t>
            </w:r>
            <w:r w:rsidRPr="0003241B">
              <w:rPr>
                <w:rFonts w:asciiTheme="majorHAnsi" w:eastAsia="Times New Roman" w:hAnsiTheme="majorHAnsi" w:cstheme="majorHAnsi"/>
                <w:noProof/>
                <w:color w:val="000000"/>
                <w:lang w:eastAsia="tr-TR"/>
              </w:rPr>
              <w:t>600</w:t>
            </w:r>
            <w:r w:rsidR="00FD7B67" w:rsidRPr="0003241B">
              <w:rPr>
                <w:rFonts w:asciiTheme="majorHAnsi" w:eastAsia="Times New Roman" w:hAnsiTheme="majorHAnsi" w:cstheme="majorHAnsi"/>
                <w:noProof/>
                <w:color w:val="000000"/>
                <w:lang w:eastAsia="tr-TR"/>
              </w:rPr>
              <w:t xml:space="preserve"> </w:t>
            </w:r>
            <w:r w:rsidRPr="0003241B">
              <w:rPr>
                <w:rFonts w:asciiTheme="majorHAnsi" w:eastAsia="Times New Roman" w:hAnsiTheme="majorHAnsi" w:cstheme="majorHAnsi"/>
                <w:noProof/>
                <w:color w:val="000000"/>
                <w:lang w:eastAsia="tr-TR"/>
              </w:rPr>
              <w:t>000</w:t>
            </w:r>
          </w:p>
        </w:tc>
        <w:tc>
          <w:tcPr>
            <w:tcW w:w="1740" w:type="dxa"/>
            <w:tcBorders>
              <w:top w:val="nil"/>
              <w:left w:val="nil"/>
              <w:bottom w:val="single" w:sz="4" w:space="0" w:color="auto"/>
              <w:right w:val="single" w:sz="4" w:space="0" w:color="auto"/>
            </w:tcBorders>
            <w:shd w:val="clear" w:color="auto" w:fill="auto"/>
            <w:noWrap/>
            <w:vAlign w:val="center"/>
            <w:hideMark/>
          </w:tcPr>
          <w:p w14:paraId="13E03737" w14:textId="7DA50FBF" w:rsidR="009847E3" w:rsidRPr="0003241B" w:rsidRDefault="009847E3" w:rsidP="009847E3">
            <w:pPr>
              <w:spacing w:after="0" w:line="240" w:lineRule="auto"/>
              <w:jc w:val="center"/>
              <w:rPr>
                <w:rFonts w:asciiTheme="majorHAnsi" w:eastAsia="Times New Roman" w:hAnsiTheme="majorHAnsi" w:cstheme="majorHAnsi"/>
                <w:noProof/>
                <w:color w:val="000000"/>
                <w:lang w:eastAsia="tr-TR"/>
              </w:rPr>
            </w:pPr>
            <w:r w:rsidRPr="0003241B">
              <w:rPr>
                <w:rFonts w:asciiTheme="majorHAnsi" w:eastAsia="Times New Roman" w:hAnsiTheme="majorHAnsi" w:cstheme="majorHAnsi"/>
                <w:noProof/>
                <w:color w:val="000000"/>
                <w:lang w:eastAsia="tr-TR"/>
              </w:rPr>
              <w:t>13</w:t>
            </w:r>
            <w:r w:rsidR="00FD7B67" w:rsidRPr="0003241B">
              <w:rPr>
                <w:rFonts w:asciiTheme="majorHAnsi" w:eastAsia="Times New Roman" w:hAnsiTheme="majorHAnsi" w:cstheme="majorHAnsi"/>
                <w:noProof/>
                <w:color w:val="000000"/>
                <w:lang w:eastAsia="tr-TR"/>
              </w:rPr>
              <w:t xml:space="preserve"> </w:t>
            </w:r>
            <w:r w:rsidRPr="0003241B">
              <w:rPr>
                <w:rFonts w:asciiTheme="majorHAnsi" w:eastAsia="Times New Roman" w:hAnsiTheme="majorHAnsi" w:cstheme="majorHAnsi"/>
                <w:noProof/>
                <w:color w:val="000000"/>
                <w:lang w:eastAsia="tr-TR"/>
              </w:rPr>
              <w:t>512</w:t>
            </w:r>
            <w:r w:rsidR="00FD7B67" w:rsidRPr="0003241B">
              <w:rPr>
                <w:rFonts w:asciiTheme="majorHAnsi" w:eastAsia="Times New Roman" w:hAnsiTheme="majorHAnsi" w:cstheme="majorHAnsi"/>
                <w:noProof/>
                <w:color w:val="000000"/>
                <w:lang w:eastAsia="tr-TR"/>
              </w:rPr>
              <w:t xml:space="preserve"> </w:t>
            </w:r>
            <w:r w:rsidRPr="0003241B">
              <w:rPr>
                <w:rFonts w:asciiTheme="majorHAnsi" w:eastAsia="Times New Roman" w:hAnsiTheme="majorHAnsi" w:cstheme="majorHAnsi"/>
                <w:noProof/>
                <w:color w:val="000000"/>
                <w:lang w:eastAsia="tr-TR"/>
              </w:rPr>
              <w:t>000</w:t>
            </w:r>
          </w:p>
        </w:tc>
        <w:tc>
          <w:tcPr>
            <w:tcW w:w="1559" w:type="dxa"/>
            <w:tcBorders>
              <w:top w:val="nil"/>
              <w:left w:val="nil"/>
              <w:bottom w:val="single" w:sz="4" w:space="0" w:color="auto"/>
              <w:right w:val="single" w:sz="4" w:space="0" w:color="auto"/>
            </w:tcBorders>
            <w:shd w:val="clear" w:color="auto" w:fill="auto"/>
            <w:noWrap/>
            <w:vAlign w:val="center"/>
            <w:hideMark/>
          </w:tcPr>
          <w:p w14:paraId="1BB2F227" w14:textId="64BF1995" w:rsidR="009847E3" w:rsidRPr="0003241B" w:rsidRDefault="009847E3" w:rsidP="00FD7B67">
            <w:pPr>
              <w:spacing w:after="0" w:line="240" w:lineRule="auto"/>
              <w:rPr>
                <w:rFonts w:asciiTheme="majorHAnsi" w:eastAsia="Times New Roman" w:hAnsiTheme="majorHAnsi" w:cstheme="majorHAnsi"/>
                <w:noProof/>
                <w:color w:val="000000"/>
                <w:lang w:eastAsia="tr-TR"/>
              </w:rPr>
            </w:pPr>
            <w:r w:rsidRPr="0003241B">
              <w:rPr>
                <w:rFonts w:asciiTheme="majorHAnsi" w:eastAsia="Times New Roman" w:hAnsiTheme="majorHAnsi" w:cstheme="majorHAnsi"/>
                <w:noProof/>
                <w:color w:val="000000"/>
                <w:lang w:eastAsia="tr-TR"/>
              </w:rPr>
              <w:t xml:space="preserve">41,4 </w:t>
            </w:r>
          </w:p>
        </w:tc>
        <w:tc>
          <w:tcPr>
            <w:tcW w:w="1560" w:type="dxa"/>
            <w:tcBorders>
              <w:top w:val="nil"/>
              <w:left w:val="nil"/>
              <w:bottom w:val="single" w:sz="4" w:space="0" w:color="auto"/>
              <w:right w:val="single" w:sz="4" w:space="0" w:color="auto"/>
            </w:tcBorders>
            <w:shd w:val="clear" w:color="auto" w:fill="auto"/>
            <w:noWrap/>
            <w:vAlign w:val="center"/>
            <w:hideMark/>
          </w:tcPr>
          <w:p w14:paraId="3B008C59" w14:textId="6DC29FFA" w:rsidR="009847E3" w:rsidRPr="0003241B" w:rsidRDefault="009847E3" w:rsidP="009847E3">
            <w:pPr>
              <w:spacing w:after="0" w:line="240" w:lineRule="auto"/>
              <w:jc w:val="center"/>
              <w:rPr>
                <w:rFonts w:asciiTheme="majorHAnsi" w:eastAsia="Times New Roman" w:hAnsiTheme="majorHAnsi" w:cstheme="majorHAnsi"/>
                <w:noProof/>
                <w:color w:val="000000"/>
                <w:lang w:eastAsia="tr-TR"/>
              </w:rPr>
            </w:pPr>
            <w:r w:rsidRPr="0003241B">
              <w:rPr>
                <w:rFonts w:asciiTheme="majorHAnsi" w:eastAsia="Times New Roman" w:hAnsiTheme="majorHAnsi" w:cstheme="majorHAnsi"/>
                <w:noProof/>
                <w:color w:val="000000"/>
                <w:lang w:eastAsia="tr-TR"/>
              </w:rPr>
              <w:t>38</w:t>
            </w:r>
            <w:r w:rsidR="00FD7B67" w:rsidRPr="0003241B">
              <w:rPr>
                <w:rFonts w:asciiTheme="majorHAnsi" w:eastAsia="Times New Roman" w:hAnsiTheme="majorHAnsi" w:cstheme="majorHAnsi"/>
                <w:noProof/>
                <w:color w:val="000000"/>
                <w:lang w:eastAsia="tr-TR"/>
              </w:rPr>
              <w:t xml:space="preserve"> </w:t>
            </w:r>
            <w:r w:rsidRPr="0003241B">
              <w:rPr>
                <w:rFonts w:asciiTheme="majorHAnsi" w:eastAsia="Times New Roman" w:hAnsiTheme="majorHAnsi" w:cstheme="majorHAnsi"/>
                <w:noProof/>
                <w:color w:val="000000"/>
                <w:lang w:eastAsia="tr-TR"/>
              </w:rPr>
              <w:t>234</w:t>
            </w:r>
            <w:r w:rsidR="00FD7B67" w:rsidRPr="0003241B">
              <w:rPr>
                <w:rFonts w:asciiTheme="majorHAnsi" w:eastAsia="Times New Roman" w:hAnsiTheme="majorHAnsi" w:cstheme="majorHAnsi"/>
                <w:noProof/>
                <w:color w:val="000000"/>
                <w:lang w:eastAsia="tr-TR"/>
              </w:rPr>
              <w:t xml:space="preserve"> </w:t>
            </w:r>
            <w:r w:rsidRPr="0003241B">
              <w:rPr>
                <w:rFonts w:asciiTheme="majorHAnsi" w:eastAsia="Times New Roman" w:hAnsiTheme="majorHAnsi" w:cstheme="majorHAnsi"/>
                <w:noProof/>
                <w:color w:val="000000"/>
                <w:lang w:eastAsia="tr-TR"/>
              </w:rPr>
              <w:t>826</w:t>
            </w:r>
          </w:p>
        </w:tc>
        <w:tc>
          <w:tcPr>
            <w:tcW w:w="1417" w:type="dxa"/>
            <w:tcBorders>
              <w:top w:val="nil"/>
              <w:left w:val="nil"/>
              <w:bottom w:val="single" w:sz="4" w:space="0" w:color="auto"/>
              <w:right w:val="single" w:sz="4" w:space="0" w:color="auto"/>
            </w:tcBorders>
            <w:shd w:val="clear" w:color="auto" w:fill="auto"/>
            <w:noWrap/>
            <w:vAlign w:val="center"/>
            <w:hideMark/>
          </w:tcPr>
          <w:p w14:paraId="1F15056E" w14:textId="5B3E0066" w:rsidR="009847E3" w:rsidRPr="0003241B" w:rsidRDefault="009847E3" w:rsidP="00FD7B67">
            <w:pPr>
              <w:spacing w:after="0" w:line="240" w:lineRule="auto"/>
              <w:rPr>
                <w:rFonts w:asciiTheme="majorHAnsi" w:eastAsia="Times New Roman" w:hAnsiTheme="majorHAnsi" w:cstheme="majorHAnsi"/>
                <w:noProof/>
                <w:color w:val="000000"/>
                <w:lang w:eastAsia="tr-TR"/>
              </w:rPr>
            </w:pPr>
            <w:r w:rsidRPr="0003241B">
              <w:rPr>
                <w:rFonts w:asciiTheme="majorHAnsi" w:eastAsia="Times New Roman" w:hAnsiTheme="majorHAnsi" w:cstheme="majorHAnsi"/>
                <w:noProof/>
                <w:color w:val="000000"/>
                <w:lang w:eastAsia="tr-TR"/>
              </w:rPr>
              <w:t xml:space="preserve">2,83 </w:t>
            </w:r>
          </w:p>
        </w:tc>
      </w:tr>
    </w:tbl>
    <w:p w14:paraId="081E7773" w14:textId="13D93785" w:rsidR="009847E3" w:rsidRPr="0003241B" w:rsidRDefault="009847E3" w:rsidP="009847E3">
      <w:pPr>
        <w:rPr>
          <w:rFonts w:asciiTheme="majorHAnsi" w:hAnsiTheme="majorHAnsi" w:cstheme="majorHAnsi"/>
          <w:noProof/>
        </w:rPr>
      </w:pPr>
    </w:p>
    <w:p w14:paraId="06C7CE90" w14:textId="0A5903CB" w:rsidR="00054F73" w:rsidRPr="00BA7AB7" w:rsidRDefault="00054F73" w:rsidP="00054F73">
      <w:pPr>
        <w:pStyle w:val="ResimYazs"/>
        <w:keepNext/>
        <w:rPr>
          <w:rFonts w:asciiTheme="majorHAnsi" w:hAnsiTheme="majorHAnsi" w:cstheme="majorHAnsi"/>
          <w:noProof/>
        </w:rPr>
      </w:pPr>
      <w:bookmarkStart w:id="15" w:name="_Toc67385536"/>
      <w:r w:rsidRPr="00BA7AB7">
        <w:rPr>
          <w:rFonts w:asciiTheme="majorHAnsi" w:hAnsiTheme="majorHAnsi" w:cstheme="majorHAnsi"/>
          <w:noProof/>
        </w:rPr>
        <w:t xml:space="preserve">Figure </w:t>
      </w:r>
      <w:r w:rsidR="00434722" w:rsidRPr="00BA7AB7">
        <w:rPr>
          <w:rFonts w:asciiTheme="majorHAnsi" w:hAnsiTheme="majorHAnsi" w:cstheme="majorHAnsi"/>
          <w:noProof/>
        </w:rPr>
        <w:fldChar w:fldCharType="begin"/>
      </w:r>
      <w:r w:rsidR="00434722" w:rsidRPr="00BA7AB7">
        <w:rPr>
          <w:rFonts w:asciiTheme="majorHAnsi" w:hAnsiTheme="majorHAnsi" w:cstheme="majorHAnsi"/>
          <w:noProof/>
        </w:rPr>
        <w:instrText xml:space="preserve"> SEQ Figure \* ARABIC </w:instrText>
      </w:r>
      <w:r w:rsidR="00434722" w:rsidRPr="00BA7AB7">
        <w:rPr>
          <w:rFonts w:asciiTheme="majorHAnsi" w:hAnsiTheme="majorHAnsi" w:cstheme="majorHAnsi"/>
          <w:noProof/>
        </w:rPr>
        <w:fldChar w:fldCharType="separate"/>
      </w:r>
      <w:r w:rsidR="00DF72A8">
        <w:rPr>
          <w:rFonts w:asciiTheme="majorHAnsi" w:hAnsiTheme="majorHAnsi" w:cstheme="majorHAnsi"/>
          <w:noProof/>
        </w:rPr>
        <w:t>1</w:t>
      </w:r>
      <w:r w:rsidR="00434722" w:rsidRPr="00BA7AB7">
        <w:rPr>
          <w:rFonts w:asciiTheme="majorHAnsi" w:hAnsiTheme="majorHAnsi" w:cstheme="majorHAnsi"/>
          <w:noProof/>
        </w:rPr>
        <w:fldChar w:fldCharType="end"/>
      </w:r>
      <w:r w:rsidRPr="00BA7AB7">
        <w:rPr>
          <w:rFonts w:asciiTheme="majorHAnsi" w:hAnsiTheme="majorHAnsi" w:cstheme="majorHAnsi"/>
          <w:noProof/>
        </w:rPr>
        <w:t>. Bay Leaf Production of Turkey for the Last 10 Years (2009-2019)</w:t>
      </w:r>
      <w:bookmarkEnd w:id="15"/>
    </w:p>
    <w:p w14:paraId="0F339A66" w14:textId="70EA935A" w:rsidR="009847E3" w:rsidRPr="0003241B" w:rsidRDefault="00FD7B67" w:rsidP="009847E3">
      <w:pPr>
        <w:rPr>
          <w:rFonts w:asciiTheme="majorHAnsi" w:hAnsiTheme="majorHAnsi" w:cstheme="majorHAnsi"/>
          <w:noProof/>
        </w:rPr>
      </w:pPr>
      <w:r w:rsidRPr="0003241B">
        <w:rPr>
          <w:rFonts w:asciiTheme="majorHAnsi" w:hAnsiTheme="majorHAnsi" w:cstheme="majorHAnsi"/>
          <w:noProof/>
          <w:lang w:val="tr-TR" w:eastAsia="tr-TR"/>
        </w:rPr>
        <w:drawing>
          <wp:inline distT="0" distB="0" distL="0" distR="0" wp14:anchorId="7223CC98" wp14:editId="06A328BA">
            <wp:extent cx="5684520" cy="1821180"/>
            <wp:effectExtent l="0" t="0" r="11430" b="7620"/>
            <wp:docPr id="3" name="Grafik 3">
              <a:extLst xmlns:a="http://schemas.openxmlformats.org/drawingml/2006/main">
                <a:ext uri="{FF2B5EF4-FFF2-40B4-BE49-F238E27FC236}">
                  <a16:creationId xmlns:a16="http://schemas.microsoft.com/office/drawing/2014/main" id="{D37B7817-393F-4ABF-A2EF-1FB7F22A99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EA2AB29" w14:textId="77777777" w:rsidR="00C230B0" w:rsidRDefault="00C230B0" w:rsidP="009847E3">
      <w:pPr>
        <w:jc w:val="both"/>
        <w:rPr>
          <w:rFonts w:asciiTheme="majorHAnsi" w:hAnsiTheme="majorHAnsi" w:cstheme="majorHAnsi"/>
          <w:noProof/>
        </w:rPr>
      </w:pPr>
    </w:p>
    <w:p w14:paraId="54A5F10C" w14:textId="77777777" w:rsidR="00DF72A8" w:rsidRDefault="00DF72A8" w:rsidP="00DF72A8">
      <w:pPr>
        <w:jc w:val="both"/>
        <w:rPr>
          <w:rFonts w:asciiTheme="majorHAnsi" w:hAnsiTheme="majorHAnsi" w:cstheme="majorHAnsi"/>
          <w:noProof/>
        </w:rPr>
      </w:pPr>
      <w:r w:rsidRPr="0003241B">
        <w:rPr>
          <w:rFonts w:asciiTheme="majorHAnsi" w:hAnsiTheme="majorHAnsi" w:cstheme="majorHAnsi"/>
          <w:noProof/>
        </w:rPr>
        <w:lastRenderedPageBreak/>
        <w:t xml:space="preserve">When the price of bay leaf is examined, it is evaluated that export figures rather than domestic consumption can give a more meaningful idea. </w:t>
      </w:r>
      <w:r>
        <w:rPr>
          <w:rFonts w:asciiTheme="majorHAnsi" w:hAnsiTheme="majorHAnsi" w:cstheme="majorHAnsi"/>
          <w:noProof/>
        </w:rPr>
        <w:t xml:space="preserve"> </w:t>
      </w:r>
      <w:r w:rsidRPr="0003241B">
        <w:rPr>
          <w:rFonts w:asciiTheme="majorHAnsi" w:hAnsiTheme="majorHAnsi" w:cstheme="majorHAnsi"/>
          <w:noProof/>
        </w:rPr>
        <w:t>Despite the depreciation of the Turkish lira against the USD and the increase in the amount of bay leaves exported, the unit bay leaf export price remained unchanged, remained almost constant and even increased slightly. For example, 1 kg of bay leaf, which was 2.86 USD in 2012, was exported with an average price of 2.83 USD in 2019</w:t>
      </w:r>
      <w:r>
        <w:rPr>
          <w:rStyle w:val="DipnotBavurusu"/>
          <w:rFonts w:asciiTheme="majorHAnsi" w:hAnsiTheme="majorHAnsi" w:cstheme="majorHAnsi"/>
          <w:noProof/>
        </w:rPr>
        <w:footnoteReference w:id="2"/>
      </w:r>
      <w:r w:rsidRPr="0003241B">
        <w:rPr>
          <w:rFonts w:asciiTheme="majorHAnsi" w:hAnsiTheme="majorHAnsi" w:cstheme="majorHAnsi"/>
          <w:noProof/>
        </w:rPr>
        <w:t>.</w:t>
      </w:r>
    </w:p>
    <w:p w14:paraId="7D1D2E06" w14:textId="77777777" w:rsidR="00DF72A8" w:rsidRPr="0003241B" w:rsidRDefault="00DF72A8" w:rsidP="00DF72A8">
      <w:pPr>
        <w:jc w:val="both"/>
        <w:rPr>
          <w:rFonts w:asciiTheme="majorHAnsi" w:hAnsiTheme="majorHAnsi" w:cstheme="majorHAnsi"/>
          <w:noProof/>
        </w:rPr>
      </w:pPr>
    </w:p>
    <w:p w14:paraId="265844A5" w14:textId="5FFC3788" w:rsidR="00434722" w:rsidRPr="0003241B" w:rsidRDefault="00434722" w:rsidP="009017E7">
      <w:pPr>
        <w:pStyle w:val="ResimYazs"/>
        <w:keepNext/>
        <w:rPr>
          <w:rFonts w:asciiTheme="majorHAnsi" w:hAnsiTheme="majorHAnsi" w:cstheme="majorHAnsi"/>
          <w:noProof/>
        </w:rPr>
      </w:pPr>
      <w:bookmarkStart w:id="16" w:name="_Toc67385537"/>
      <w:r w:rsidRPr="0003241B">
        <w:rPr>
          <w:rFonts w:asciiTheme="majorHAnsi" w:hAnsiTheme="majorHAnsi" w:cstheme="majorHAnsi"/>
          <w:noProof/>
        </w:rPr>
        <w:t xml:space="preserve">Figure </w:t>
      </w:r>
      <w:r w:rsidRPr="0003241B">
        <w:rPr>
          <w:rFonts w:asciiTheme="majorHAnsi" w:hAnsiTheme="majorHAnsi" w:cstheme="majorHAnsi"/>
          <w:noProof/>
        </w:rPr>
        <w:fldChar w:fldCharType="begin"/>
      </w:r>
      <w:r w:rsidRPr="0003241B">
        <w:rPr>
          <w:rFonts w:asciiTheme="majorHAnsi" w:hAnsiTheme="majorHAnsi" w:cstheme="majorHAnsi"/>
          <w:noProof/>
        </w:rPr>
        <w:instrText xml:space="preserve"> SEQ Figure \* ARABIC </w:instrText>
      </w:r>
      <w:r w:rsidRPr="0003241B">
        <w:rPr>
          <w:rFonts w:asciiTheme="majorHAnsi" w:hAnsiTheme="majorHAnsi" w:cstheme="majorHAnsi"/>
          <w:noProof/>
        </w:rPr>
        <w:fldChar w:fldCharType="separate"/>
      </w:r>
      <w:r w:rsidRPr="0003241B">
        <w:rPr>
          <w:rFonts w:asciiTheme="majorHAnsi" w:hAnsiTheme="majorHAnsi" w:cstheme="majorHAnsi"/>
          <w:noProof/>
        </w:rPr>
        <w:t>2</w:t>
      </w:r>
      <w:r w:rsidRPr="0003241B">
        <w:rPr>
          <w:rFonts w:asciiTheme="majorHAnsi" w:hAnsiTheme="majorHAnsi" w:cstheme="majorHAnsi"/>
          <w:noProof/>
        </w:rPr>
        <w:fldChar w:fldCharType="end"/>
      </w:r>
      <w:r w:rsidRPr="0003241B">
        <w:rPr>
          <w:rFonts w:asciiTheme="majorHAnsi" w:hAnsiTheme="majorHAnsi" w:cstheme="majorHAnsi"/>
          <w:noProof/>
        </w:rPr>
        <w:t>. Bay leaf export for the last 10 years</w:t>
      </w:r>
      <w:bookmarkEnd w:id="16"/>
    </w:p>
    <w:p w14:paraId="6CBE79A0" w14:textId="10067DD7" w:rsidR="00054F73" w:rsidRPr="0003241B" w:rsidRDefault="00FF77F4" w:rsidP="00054F73">
      <w:pPr>
        <w:rPr>
          <w:rFonts w:asciiTheme="majorHAnsi" w:hAnsiTheme="majorHAnsi" w:cstheme="majorHAnsi"/>
          <w:noProof/>
        </w:rPr>
      </w:pPr>
      <w:r w:rsidRPr="0003241B">
        <w:rPr>
          <w:rFonts w:asciiTheme="majorHAnsi" w:hAnsiTheme="majorHAnsi" w:cstheme="majorHAnsi"/>
          <w:noProof/>
          <w:lang w:val="tr-TR" w:eastAsia="tr-TR"/>
        </w:rPr>
        <w:drawing>
          <wp:inline distT="0" distB="0" distL="0" distR="0" wp14:anchorId="64166211" wp14:editId="279676F8">
            <wp:extent cx="5425440" cy="1798320"/>
            <wp:effectExtent l="0" t="0" r="3810" b="11430"/>
            <wp:docPr id="6" name="Grafik 6">
              <a:extLst xmlns:a="http://schemas.openxmlformats.org/drawingml/2006/main">
                <a:ext uri="{FF2B5EF4-FFF2-40B4-BE49-F238E27FC236}">
                  <a16:creationId xmlns:a16="http://schemas.microsoft.com/office/drawing/2014/main" id="{B2BD0A29-EC1F-451C-B010-1AAB726AF1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54F7C55" w14:textId="7F11C911" w:rsidR="00FF77F4" w:rsidRPr="0003241B" w:rsidRDefault="00084CBD" w:rsidP="00084CBD">
      <w:pPr>
        <w:rPr>
          <w:rFonts w:asciiTheme="majorHAnsi" w:hAnsiTheme="majorHAnsi" w:cstheme="majorHAnsi"/>
          <w:noProof/>
        </w:rPr>
      </w:pPr>
      <w:r w:rsidRPr="0003241B">
        <w:rPr>
          <w:rFonts w:asciiTheme="majorHAnsi" w:hAnsiTheme="majorHAnsi" w:cstheme="majorHAnsi"/>
          <w:noProof/>
        </w:rPr>
        <w:t>On the other hand, comparison of total production and exported quantity will also be an important indicator in terms of production / price / market. In 2012, 10.5 thousand tons, in other words 6</w:t>
      </w:r>
      <w:r w:rsidR="00E11C10" w:rsidRPr="0003241B">
        <w:rPr>
          <w:rFonts w:asciiTheme="majorHAnsi" w:hAnsiTheme="majorHAnsi" w:cstheme="majorHAnsi"/>
          <w:noProof/>
        </w:rPr>
        <w:t>9</w:t>
      </w:r>
      <w:r w:rsidRPr="0003241B">
        <w:rPr>
          <w:rFonts w:asciiTheme="majorHAnsi" w:hAnsiTheme="majorHAnsi" w:cstheme="majorHAnsi"/>
          <w:noProof/>
        </w:rPr>
        <w:t xml:space="preserve">% of the total bay leaves, which were around 15.2 thousand tons, were exported. In 2019, a total of 32.6 thousand tons were produced, of which 13.5 tons, in other words, 41% were exported. </w:t>
      </w:r>
    </w:p>
    <w:p w14:paraId="3D27408F" w14:textId="0711C698" w:rsidR="00FF77F4" w:rsidRPr="00BA7AB7" w:rsidRDefault="00FF77F4" w:rsidP="00FF77F4">
      <w:pPr>
        <w:pStyle w:val="ResimYazs"/>
        <w:keepNext/>
        <w:rPr>
          <w:rFonts w:asciiTheme="majorHAnsi" w:hAnsiTheme="majorHAnsi" w:cstheme="majorHAnsi"/>
          <w:noProof/>
        </w:rPr>
      </w:pPr>
      <w:bookmarkStart w:id="17" w:name="_Toc67385538"/>
      <w:r w:rsidRPr="00BA7AB7">
        <w:rPr>
          <w:rFonts w:asciiTheme="majorHAnsi" w:hAnsiTheme="majorHAnsi" w:cstheme="majorHAnsi"/>
          <w:noProof/>
        </w:rPr>
        <w:t xml:space="preserve">Figure </w:t>
      </w:r>
      <w:r w:rsidR="00434722" w:rsidRPr="00BA7AB7">
        <w:rPr>
          <w:rFonts w:asciiTheme="majorHAnsi" w:hAnsiTheme="majorHAnsi" w:cstheme="majorHAnsi"/>
          <w:noProof/>
        </w:rPr>
        <w:fldChar w:fldCharType="begin"/>
      </w:r>
      <w:r w:rsidR="00434722" w:rsidRPr="00BA7AB7">
        <w:rPr>
          <w:rFonts w:asciiTheme="majorHAnsi" w:hAnsiTheme="majorHAnsi" w:cstheme="majorHAnsi"/>
          <w:noProof/>
        </w:rPr>
        <w:instrText xml:space="preserve"> SEQ Figure \* ARABIC </w:instrText>
      </w:r>
      <w:r w:rsidR="00434722" w:rsidRPr="00BA7AB7">
        <w:rPr>
          <w:rFonts w:asciiTheme="majorHAnsi" w:hAnsiTheme="majorHAnsi" w:cstheme="majorHAnsi"/>
          <w:noProof/>
        </w:rPr>
        <w:fldChar w:fldCharType="separate"/>
      </w:r>
      <w:r w:rsidR="005B3A9A" w:rsidRPr="00BA7AB7">
        <w:rPr>
          <w:rFonts w:asciiTheme="majorHAnsi" w:hAnsiTheme="majorHAnsi" w:cstheme="majorHAnsi"/>
          <w:noProof/>
        </w:rPr>
        <w:t>3</w:t>
      </w:r>
      <w:r w:rsidR="00434722" w:rsidRPr="00BA7AB7">
        <w:rPr>
          <w:rFonts w:asciiTheme="majorHAnsi" w:hAnsiTheme="majorHAnsi" w:cstheme="majorHAnsi"/>
          <w:noProof/>
        </w:rPr>
        <w:fldChar w:fldCharType="end"/>
      </w:r>
      <w:r w:rsidRPr="00BA7AB7">
        <w:rPr>
          <w:rFonts w:asciiTheme="majorHAnsi" w:hAnsiTheme="majorHAnsi" w:cstheme="majorHAnsi"/>
          <w:noProof/>
        </w:rPr>
        <w:t>. Export/Production Ratio (%) for last 10 years (2009-2019)</w:t>
      </w:r>
      <w:bookmarkEnd w:id="17"/>
    </w:p>
    <w:p w14:paraId="598B003C" w14:textId="55CE9CC8" w:rsidR="00FF77F4" w:rsidRPr="0003241B" w:rsidRDefault="00FF77F4" w:rsidP="00084CBD">
      <w:pPr>
        <w:rPr>
          <w:rFonts w:asciiTheme="majorHAnsi" w:hAnsiTheme="majorHAnsi" w:cstheme="majorHAnsi"/>
          <w:noProof/>
        </w:rPr>
      </w:pPr>
      <w:r w:rsidRPr="0003241B">
        <w:rPr>
          <w:rFonts w:asciiTheme="majorHAnsi" w:hAnsiTheme="majorHAnsi" w:cstheme="majorHAnsi"/>
          <w:noProof/>
          <w:lang w:val="tr-TR" w:eastAsia="tr-TR"/>
        </w:rPr>
        <w:drawing>
          <wp:inline distT="0" distB="0" distL="0" distR="0" wp14:anchorId="72618862" wp14:editId="7E74ECFC">
            <wp:extent cx="5372100" cy="2042160"/>
            <wp:effectExtent l="0" t="0" r="0" b="15240"/>
            <wp:docPr id="7" name="Grafik 7">
              <a:extLst xmlns:a="http://schemas.openxmlformats.org/drawingml/2006/main">
                <a:ext uri="{FF2B5EF4-FFF2-40B4-BE49-F238E27FC236}">
                  <a16:creationId xmlns:a16="http://schemas.microsoft.com/office/drawing/2014/main" id="{91BEB3EB-083B-46A8-AC96-370BF9CAAE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B91E335" w14:textId="5A0C09B3" w:rsidR="00084CBD" w:rsidRPr="0003241B" w:rsidRDefault="00DF72A8" w:rsidP="00084CBD">
      <w:pPr>
        <w:rPr>
          <w:rFonts w:asciiTheme="majorHAnsi" w:hAnsiTheme="majorHAnsi" w:cstheme="majorHAnsi"/>
          <w:noProof/>
        </w:rPr>
      </w:pPr>
      <w:r>
        <w:rPr>
          <w:rFonts w:asciiTheme="majorHAnsi" w:hAnsiTheme="majorHAnsi" w:cstheme="majorHAnsi"/>
          <w:noProof/>
        </w:rPr>
        <w:t>As a result;</w:t>
      </w:r>
    </w:p>
    <w:p w14:paraId="29565CD8" w14:textId="6F5F98D0" w:rsidR="00FF77F4" w:rsidRPr="0003241B" w:rsidRDefault="00FF77F4" w:rsidP="00DF72A8">
      <w:pPr>
        <w:pStyle w:val="ListeParagraf"/>
        <w:numPr>
          <w:ilvl w:val="0"/>
          <w:numId w:val="25"/>
        </w:numPr>
        <w:rPr>
          <w:rFonts w:asciiTheme="majorHAnsi" w:hAnsiTheme="majorHAnsi" w:cstheme="majorHAnsi"/>
          <w:noProof/>
        </w:rPr>
      </w:pPr>
      <w:r w:rsidRPr="0003241B">
        <w:rPr>
          <w:rFonts w:asciiTheme="majorHAnsi" w:hAnsiTheme="majorHAnsi" w:cstheme="majorHAnsi"/>
          <w:noProof/>
        </w:rPr>
        <w:t>B</w:t>
      </w:r>
      <w:r w:rsidR="00084CBD" w:rsidRPr="0003241B">
        <w:rPr>
          <w:rFonts w:asciiTheme="majorHAnsi" w:hAnsiTheme="majorHAnsi" w:cstheme="majorHAnsi"/>
          <w:noProof/>
        </w:rPr>
        <w:t xml:space="preserve">ay leaf is one of the most precious </w:t>
      </w:r>
      <w:r w:rsidR="00DF72A8">
        <w:rPr>
          <w:rFonts w:asciiTheme="majorHAnsi" w:hAnsiTheme="majorHAnsi" w:cstheme="majorHAnsi"/>
          <w:noProof/>
        </w:rPr>
        <w:t>products</w:t>
      </w:r>
      <w:r w:rsidR="00084CBD" w:rsidRPr="0003241B">
        <w:rPr>
          <w:rFonts w:asciiTheme="majorHAnsi" w:hAnsiTheme="majorHAnsi" w:cstheme="majorHAnsi"/>
          <w:noProof/>
        </w:rPr>
        <w:t xml:space="preserve"> of Turkey's forests. </w:t>
      </w:r>
    </w:p>
    <w:p w14:paraId="112CCA16" w14:textId="66F05401" w:rsidR="00084CBD" w:rsidRPr="0003241B" w:rsidRDefault="00DF72A8" w:rsidP="00DF72A8">
      <w:pPr>
        <w:pStyle w:val="ListeParagraf"/>
        <w:numPr>
          <w:ilvl w:val="0"/>
          <w:numId w:val="25"/>
        </w:numPr>
        <w:rPr>
          <w:rFonts w:asciiTheme="majorHAnsi" w:hAnsiTheme="majorHAnsi" w:cstheme="majorHAnsi"/>
          <w:noProof/>
        </w:rPr>
      </w:pPr>
      <w:r>
        <w:rPr>
          <w:rFonts w:asciiTheme="majorHAnsi" w:hAnsiTheme="majorHAnsi" w:cstheme="majorHAnsi"/>
          <w:noProof/>
        </w:rPr>
        <w:t>H</w:t>
      </w:r>
      <w:r w:rsidR="00FF77F4" w:rsidRPr="0003241B">
        <w:rPr>
          <w:rFonts w:asciiTheme="majorHAnsi" w:hAnsiTheme="majorHAnsi" w:cstheme="majorHAnsi"/>
          <w:noProof/>
        </w:rPr>
        <w:t>arvesting</w:t>
      </w:r>
      <w:r w:rsidR="00084CBD" w:rsidRPr="0003241B">
        <w:rPr>
          <w:rFonts w:asciiTheme="majorHAnsi" w:hAnsiTheme="majorHAnsi" w:cstheme="majorHAnsi"/>
          <w:noProof/>
        </w:rPr>
        <w:t xml:space="preserve"> increas</w:t>
      </w:r>
      <w:r w:rsidR="00FE1680">
        <w:rPr>
          <w:rFonts w:asciiTheme="majorHAnsi" w:hAnsiTheme="majorHAnsi" w:cstheme="majorHAnsi"/>
          <w:noProof/>
        </w:rPr>
        <w:t>es</w:t>
      </w:r>
      <w:r w:rsidR="00084CBD" w:rsidRPr="0003241B">
        <w:rPr>
          <w:rFonts w:asciiTheme="majorHAnsi" w:hAnsiTheme="majorHAnsi" w:cstheme="majorHAnsi"/>
          <w:noProof/>
        </w:rPr>
        <w:t xml:space="preserve"> regularly. </w:t>
      </w:r>
    </w:p>
    <w:p w14:paraId="5B324874" w14:textId="7D9109D0" w:rsidR="00BB33A0" w:rsidRPr="0003241B" w:rsidRDefault="00084CBD" w:rsidP="00DF72A8">
      <w:pPr>
        <w:pStyle w:val="ListeParagraf"/>
        <w:numPr>
          <w:ilvl w:val="0"/>
          <w:numId w:val="25"/>
        </w:numPr>
        <w:rPr>
          <w:rFonts w:asciiTheme="majorHAnsi" w:hAnsiTheme="majorHAnsi" w:cstheme="majorHAnsi"/>
          <w:noProof/>
        </w:rPr>
      </w:pPr>
      <w:r w:rsidRPr="0003241B">
        <w:rPr>
          <w:rFonts w:asciiTheme="majorHAnsi" w:hAnsiTheme="majorHAnsi" w:cstheme="majorHAnsi"/>
          <w:noProof/>
        </w:rPr>
        <w:t xml:space="preserve">Bay leaf is an important export product. Although the export </w:t>
      </w:r>
      <w:r w:rsidR="00F409C9">
        <w:rPr>
          <w:rFonts w:asciiTheme="majorHAnsi" w:hAnsiTheme="majorHAnsi" w:cstheme="majorHAnsi"/>
          <w:noProof/>
        </w:rPr>
        <w:t>amount</w:t>
      </w:r>
      <w:r w:rsidRPr="0003241B">
        <w:rPr>
          <w:rFonts w:asciiTheme="majorHAnsi" w:hAnsiTheme="majorHAnsi" w:cstheme="majorHAnsi"/>
          <w:noProof/>
        </w:rPr>
        <w:t xml:space="preserve"> is increasing, the export</w:t>
      </w:r>
      <w:r w:rsidR="00FF77F4" w:rsidRPr="0003241B">
        <w:rPr>
          <w:rFonts w:asciiTheme="majorHAnsi" w:hAnsiTheme="majorHAnsi" w:cstheme="majorHAnsi"/>
          <w:noProof/>
        </w:rPr>
        <w:t>/</w:t>
      </w:r>
      <w:r w:rsidR="00F409C9">
        <w:rPr>
          <w:rFonts w:asciiTheme="majorHAnsi" w:hAnsiTheme="majorHAnsi" w:cstheme="majorHAnsi"/>
          <w:noProof/>
        </w:rPr>
        <w:t>harvesting</w:t>
      </w:r>
      <w:r w:rsidR="0041663A" w:rsidRPr="0003241B">
        <w:rPr>
          <w:rFonts w:asciiTheme="majorHAnsi" w:hAnsiTheme="majorHAnsi" w:cstheme="majorHAnsi"/>
          <w:noProof/>
        </w:rPr>
        <w:t xml:space="preserve"> </w:t>
      </w:r>
      <w:r w:rsidRPr="0003241B">
        <w:rPr>
          <w:rFonts w:asciiTheme="majorHAnsi" w:hAnsiTheme="majorHAnsi" w:cstheme="majorHAnsi"/>
          <w:noProof/>
        </w:rPr>
        <w:t>ratio is in a downward trend. This ratio, which was 6</w:t>
      </w:r>
      <w:r w:rsidR="00E11C10" w:rsidRPr="0003241B">
        <w:rPr>
          <w:rFonts w:asciiTheme="majorHAnsi" w:hAnsiTheme="majorHAnsi" w:cstheme="majorHAnsi"/>
          <w:noProof/>
        </w:rPr>
        <w:t>9</w:t>
      </w:r>
      <w:r w:rsidRPr="0003241B">
        <w:rPr>
          <w:rFonts w:asciiTheme="majorHAnsi" w:hAnsiTheme="majorHAnsi" w:cstheme="majorHAnsi"/>
          <w:noProof/>
        </w:rPr>
        <w:t xml:space="preserve">% in 2012, decreased to 41% in 2019. Both export and domestic prices have not decreased, but this decrease in the </w:t>
      </w:r>
      <w:r w:rsidRPr="0003241B">
        <w:rPr>
          <w:rFonts w:asciiTheme="majorHAnsi" w:hAnsiTheme="majorHAnsi" w:cstheme="majorHAnsi"/>
          <w:noProof/>
        </w:rPr>
        <w:lastRenderedPageBreak/>
        <w:t xml:space="preserve">rate is an issue that needs to be addressed. The increase in </w:t>
      </w:r>
      <w:r w:rsidR="00F409C9">
        <w:rPr>
          <w:rFonts w:asciiTheme="majorHAnsi" w:hAnsiTheme="majorHAnsi" w:cstheme="majorHAnsi"/>
          <w:noProof/>
        </w:rPr>
        <w:t xml:space="preserve">harvesting </w:t>
      </w:r>
      <w:r w:rsidRPr="0003241B">
        <w:rPr>
          <w:rFonts w:asciiTheme="majorHAnsi" w:hAnsiTheme="majorHAnsi" w:cstheme="majorHAnsi"/>
          <w:noProof/>
        </w:rPr>
        <w:t>should also be caught in exports, and foreign market opportunities should be increased for this</w:t>
      </w:r>
      <w:r w:rsidR="00F409C9">
        <w:rPr>
          <w:rFonts w:asciiTheme="majorHAnsi" w:hAnsiTheme="majorHAnsi" w:cstheme="majorHAnsi"/>
          <w:noProof/>
        </w:rPr>
        <w:t xml:space="preserve"> aim</w:t>
      </w:r>
      <w:r w:rsidR="00E323DF" w:rsidRPr="0003241B">
        <w:rPr>
          <w:rFonts w:asciiTheme="majorHAnsi" w:hAnsiTheme="majorHAnsi" w:cstheme="majorHAnsi"/>
          <w:noProof/>
        </w:rPr>
        <w:t>.</w:t>
      </w:r>
    </w:p>
    <w:p w14:paraId="7E9ECB98" w14:textId="35215DA8" w:rsidR="000843EA" w:rsidRPr="0003241B" w:rsidRDefault="00AC2C6B" w:rsidP="000843EA">
      <w:pPr>
        <w:pStyle w:val="Balk2"/>
        <w:numPr>
          <w:ilvl w:val="1"/>
          <w:numId w:val="5"/>
        </w:numPr>
        <w:jc w:val="both"/>
        <w:rPr>
          <w:rFonts w:cstheme="majorHAnsi"/>
          <w:noProof/>
          <w:sz w:val="22"/>
          <w:szCs w:val="22"/>
        </w:rPr>
      </w:pPr>
      <w:bookmarkStart w:id="18" w:name="_Toc46645919"/>
      <w:bookmarkStart w:id="19" w:name="_Toc67385505"/>
      <w:r w:rsidRPr="0003241B">
        <w:rPr>
          <w:rFonts w:cstheme="majorHAnsi"/>
          <w:noProof/>
          <w:sz w:val="22"/>
          <w:szCs w:val="22"/>
        </w:rPr>
        <w:t xml:space="preserve">Areas of </w:t>
      </w:r>
      <w:r w:rsidR="00425567" w:rsidRPr="0003241B">
        <w:rPr>
          <w:rFonts w:cstheme="majorHAnsi"/>
          <w:noProof/>
          <w:sz w:val="22"/>
          <w:szCs w:val="22"/>
        </w:rPr>
        <w:t>u</w:t>
      </w:r>
      <w:r w:rsidRPr="0003241B">
        <w:rPr>
          <w:rFonts w:cstheme="majorHAnsi"/>
          <w:noProof/>
          <w:sz w:val="22"/>
          <w:szCs w:val="22"/>
        </w:rPr>
        <w:t>sage</w:t>
      </w:r>
      <w:bookmarkEnd w:id="18"/>
      <w:bookmarkEnd w:id="19"/>
    </w:p>
    <w:p w14:paraId="527B1279" w14:textId="6B4F719E" w:rsidR="00076631" w:rsidRPr="0003241B" w:rsidRDefault="00076631" w:rsidP="00B352B6">
      <w:pPr>
        <w:pStyle w:val="AralkYok"/>
        <w:jc w:val="both"/>
        <w:rPr>
          <w:rFonts w:asciiTheme="majorHAnsi" w:hAnsiTheme="majorHAnsi" w:cstheme="majorHAnsi"/>
          <w:noProof/>
          <w:lang w:val="en-GB"/>
        </w:rPr>
      </w:pPr>
      <w:r w:rsidRPr="0003241B">
        <w:rPr>
          <w:rFonts w:asciiTheme="majorHAnsi" w:hAnsiTheme="majorHAnsi" w:cstheme="majorHAnsi"/>
          <w:noProof/>
          <w:lang w:val="en-GB"/>
        </w:rPr>
        <w:t>Bay lea</w:t>
      </w:r>
      <w:r w:rsidR="00945245" w:rsidRPr="0003241B">
        <w:rPr>
          <w:rFonts w:asciiTheme="majorHAnsi" w:hAnsiTheme="majorHAnsi" w:cstheme="majorHAnsi"/>
          <w:noProof/>
          <w:lang w:val="en-GB"/>
        </w:rPr>
        <w:t>f</w:t>
      </w:r>
      <w:r w:rsidRPr="0003241B">
        <w:rPr>
          <w:rFonts w:asciiTheme="majorHAnsi" w:hAnsiTheme="majorHAnsi" w:cstheme="majorHAnsi"/>
          <w:noProof/>
          <w:lang w:val="en-GB"/>
        </w:rPr>
        <w:t xml:space="preserve"> market is a growing market. Among the main factors driving the growth are the growing demand for culinary use and the spread of awareness on health benefits in the Asia-Pacific and Mediterranean regions</w:t>
      </w:r>
      <w:r w:rsidR="00E11C10" w:rsidRPr="0003241B">
        <w:rPr>
          <w:rFonts w:asciiTheme="majorHAnsi" w:hAnsiTheme="majorHAnsi" w:cstheme="majorHAnsi"/>
          <w:noProof/>
          <w:lang w:val="en-GB"/>
        </w:rPr>
        <w:t xml:space="preserve">. </w:t>
      </w:r>
      <w:r w:rsidR="0068079E" w:rsidRPr="0003241B">
        <w:rPr>
          <w:rFonts w:asciiTheme="majorHAnsi" w:hAnsiTheme="majorHAnsi" w:cstheme="majorHAnsi"/>
          <w:noProof/>
          <w:color w:val="000000"/>
          <w:shd w:val="clear" w:color="auto" w:fill="FFFFFF"/>
          <w:lang w:val="en-GB"/>
        </w:rPr>
        <w:t xml:space="preserve">The essential oil </w:t>
      </w:r>
      <w:r w:rsidR="001A19C7" w:rsidRPr="0003241B">
        <w:rPr>
          <w:rFonts w:asciiTheme="majorHAnsi" w:hAnsiTheme="majorHAnsi" w:cstheme="majorHAnsi"/>
          <w:noProof/>
          <w:color w:val="000000"/>
          <w:shd w:val="clear" w:color="auto" w:fill="FFFFFF"/>
          <w:lang w:val="en-GB"/>
        </w:rPr>
        <w:t>bay leaf</w:t>
      </w:r>
      <w:r w:rsidR="0068079E" w:rsidRPr="0003241B">
        <w:rPr>
          <w:rFonts w:asciiTheme="majorHAnsi" w:hAnsiTheme="majorHAnsi" w:cstheme="majorHAnsi"/>
          <w:noProof/>
          <w:color w:val="000000"/>
          <w:shd w:val="clear" w:color="auto" w:fill="FFFFFF"/>
          <w:lang w:val="en-GB"/>
        </w:rPr>
        <w:t xml:space="preserve"> is used in the production of soap and also as an aroma in the food and cosmetics industries; dry fruits and dry leaves are used for adding fragrance to food and consumed as tea, respectively</w:t>
      </w:r>
      <w:r w:rsidR="00B352B6" w:rsidRPr="0003241B">
        <w:rPr>
          <w:rFonts w:asciiTheme="majorHAnsi" w:hAnsiTheme="majorHAnsi" w:cstheme="majorHAnsi"/>
          <w:noProof/>
          <w:color w:val="000000"/>
          <w:shd w:val="clear" w:color="auto" w:fill="FFFFFF"/>
          <w:lang w:val="en-GB"/>
        </w:rPr>
        <w:t>. For instance,</w:t>
      </w:r>
      <w:r w:rsidR="00B352B6" w:rsidRPr="0003241B">
        <w:rPr>
          <w:rFonts w:asciiTheme="majorHAnsi" w:hAnsiTheme="majorHAnsi" w:cstheme="majorHAnsi"/>
          <w:noProof/>
          <w:lang w:val="en-GB"/>
        </w:rPr>
        <w:t xml:space="preserve"> it is used in the cuisine, especially in meat (fish, white, red etc.), roasts, meatballs, sauces, spice mixtures</w:t>
      </w:r>
      <w:r w:rsidR="00E323DF" w:rsidRPr="0003241B">
        <w:rPr>
          <w:rFonts w:asciiTheme="majorHAnsi" w:hAnsiTheme="majorHAnsi" w:cstheme="majorHAnsi"/>
          <w:noProof/>
          <w:lang w:val="en-GB"/>
        </w:rPr>
        <w:t>,</w:t>
      </w:r>
      <w:r w:rsidR="00B352B6" w:rsidRPr="0003241B">
        <w:rPr>
          <w:rFonts w:asciiTheme="majorHAnsi" w:hAnsiTheme="majorHAnsi" w:cstheme="majorHAnsi"/>
          <w:noProof/>
          <w:lang w:val="en-GB"/>
        </w:rPr>
        <w:t xml:space="preserve"> etc. as well </w:t>
      </w:r>
      <w:r w:rsidR="00E11C10" w:rsidRPr="0003241B">
        <w:rPr>
          <w:rFonts w:asciiTheme="majorHAnsi" w:hAnsiTheme="majorHAnsi" w:cstheme="majorHAnsi"/>
          <w:noProof/>
          <w:lang w:val="en-GB"/>
        </w:rPr>
        <w:t>as preservation</w:t>
      </w:r>
      <w:r w:rsidR="00B352B6" w:rsidRPr="0003241B">
        <w:rPr>
          <w:rFonts w:asciiTheme="majorHAnsi" w:hAnsiTheme="majorHAnsi" w:cstheme="majorHAnsi"/>
          <w:noProof/>
          <w:lang w:val="en-GB"/>
        </w:rPr>
        <w:t xml:space="preserve"> in the food industry. </w:t>
      </w:r>
    </w:p>
    <w:p w14:paraId="71550672" w14:textId="77777777" w:rsidR="00943CFF" w:rsidRPr="0003241B" w:rsidRDefault="00943CFF" w:rsidP="00943CFF">
      <w:pPr>
        <w:pStyle w:val="AralkYok"/>
        <w:jc w:val="both"/>
        <w:rPr>
          <w:rFonts w:asciiTheme="majorHAnsi" w:hAnsiTheme="majorHAnsi" w:cstheme="majorHAnsi"/>
          <w:noProof/>
          <w:lang w:val="en-GB"/>
        </w:rPr>
      </w:pPr>
    </w:p>
    <w:p w14:paraId="52473E23" w14:textId="48533A32" w:rsidR="00AC2C6B" w:rsidRPr="0003241B" w:rsidRDefault="00AC2C6B" w:rsidP="00AC2C6B">
      <w:pPr>
        <w:pStyle w:val="Balk2"/>
        <w:numPr>
          <w:ilvl w:val="1"/>
          <w:numId w:val="5"/>
        </w:numPr>
        <w:jc w:val="both"/>
        <w:rPr>
          <w:rFonts w:cstheme="majorHAnsi"/>
          <w:noProof/>
          <w:sz w:val="22"/>
          <w:szCs w:val="22"/>
        </w:rPr>
      </w:pPr>
      <w:bookmarkStart w:id="20" w:name="_Toc67385506"/>
      <w:bookmarkStart w:id="21" w:name="_Toc46645920"/>
      <w:r w:rsidRPr="0003241B">
        <w:rPr>
          <w:rFonts w:cstheme="majorHAnsi"/>
          <w:noProof/>
          <w:sz w:val="22"/>
          <w:szCs w:val="22"/>
        </w:rPr>
        <w:t>Contribution to Rural Development</w:t>
      </w:r>
      <w:bookmarkEnd w:id="20"/>
      <w:r w:rsidRPr="0003241B">
        <w:rPr>
          <w:rFonts w:cstheme="majorHAnsi"/>
          <w:noProof/>
          <w:sz w:val="22"/>
          <w:szCs w:val="22"/>
        </w:rPr>
        <w:t xml:space="preserve"> </w:t>
      </w:r>
      <w:bookmarkEnd w:id="21"/>
    </w:p>
    <w:p w14:paraId="1A585F37" w14:textId="4668BFD6" w:rsidR="00943CFF" w:rsidRPr="0003241B" w:rsidRDefault="00967DA9" w:rsidP="00943CFF">
      <w:pPr>
        <w:pStyle w:val="AralkYok"/>
        <w:jc w:val="both"/>
        <w:rPr>
          <w:rFonts w:asciiTheme="majorHAnsi" w:hAnsiTheme="majorHAnsi" w:cstheme="majorHAnsi"/>
          <w:noProof/>
          <w:lang w:val="en-GB"/>
        </w:rPr>
      </w:pPr>
      <w:r w:rsidRPr="0003241B">
        <w:rPr>
          <w:rFonts w:asciiTheme="majorHAnsi" w:hAnsiTheme="majorHAnsi" w:cstheme="majorHAnsi"/>
          <w:noProof/>
          <w:lang w:val="en-GB"/>
        </w:rPr>
        <w:t>Bay leaves have a great potential in Turkey</w:t>
      </w:r>
      <w:r w:rsidR="00B352B6" w:rsidRPr="0003241B">
        <w:rPr>
          <w:rFonts w:asciiTheme="majorHAnsi" w:hAnsiTheme="majorHAnsi" w:cstheme="majorHAnsi"/>
          <w:noProof/>
          <w:lang w:val="en-GB"/>
        </w:rPr>
        <w:t>, most likely</w:t>
      </w:r>
      <w:r w:rsidR="00E323DF" w:rsidRPr="0003241B">
        <w:rPr>
          <w:rFonts w:asciiTheme="majorHAnsi" w:hAnsiTheme="majorHAnsi" w:cstheme="majorHAnsi"/>
          <w:noProof/>
          <w:lang w:val="en-GB"/>
        </w:rPr>
        <w:t xml:space="preserve"> it will become</w:t>
      </w:r>
      <w:r w:rsidR="00B352B6" w:rsidRPr="0003241B">
        <w:rPr>
          <w:rFonts w:asciiTheme="majorHAnsi" w:hAnsiTheme="majorHAnsi" w:cstheme="majorHAnsi"/>
          <w:noProof/>
          <w:lang w:val="en-GB"/>
        </w:rPr>
        <w:t xml:space="preserve"> one of the </w:t>
      </w:r>
      <w:r w:rsidR="00E11C10" w:rsidRPr="0003241B">
        <w:rPr>
          <w:rFonts w:asciiTheme="majorHAnsi" w:hAnsiTheme="majorHAnsi" w:cstheme="majorHAnsi"/>
          <w:noProof/>
          <w:lang w:val="en-GB"/>
        </w:rPr>
        <w:t>products</w:t>
      </w:r>
      <w:r w:rsidR="00B352B6" w:rsidRPr="0003241B">
        <w:rPr>
          <w:rFonts w:asciiTheme="majorHAnsi" w:hAnsiTheme="majorHAnsi" w:cstheme="majorHAnsi"/>
          <w:noProof/>
          <w:lang w:val="en-GB"/>
        </w:rPr>
        <w:t xml:space="preserve"> that</w:t>
      </w:r>
      <w:r w:rsidR="00E323DF" w:rsidRPr="0003241B">
        <w:rPr>
          <w:rFonts w:asciiTheme="majorHAnsi" w:hAnsiTheme="majorHAnsi" w:cstheme="majorHAnsi"/>
          <w:noProof/>
          <w:lang w:val="en-GB"/>
        </w:rPr>
        <w:t xml:space="preserve"> </w:t>
      </w:r>
      <w:r w:rsidRPr="0003241B">
        <w:rPr>
          <w:rFonts w:asciiTheme="majorHAnsi" w:hAnsiTheme="majorHAnsi" w:cstheme="majorHAnsi"/>
          <w:noProof/>
          <w:lang w:val="en-GB"/>
        </w:rPr>
        <w:t xml:space="preserve">generate higher income than classical forest raw products </w:t>
      </w:r>
      <w:r w:rsidR="00855499" w:rsidRPr="0003241B">
        <w:rPr>
          <w:rFonts w:asciiTheme="majorHAnsi" w:hAnsiTheme="majorHAnsi" w:cstheme="majorHAnsi"/>
          <w:noProof/>
          <w:lang w:val="en-GB"/>
        </w:rPr>
        <w:t xml:space="preserve">in some certain areas </w:t>
      </w:r>
      <w:r w:rsidRPr="0003241B">
        <w:rPr>
          <w:rFonts w:asciiTheme="majorHAnsi" w:hAnsiTheme="majorHAnsi" w:cstheme="majorHAnsi"/>
          <w:noProof/>
          <w:lang w:val="en-GB"/>
        </w:rPr>
        <w:t xml:space="preserve">and </w:t>
      </w:r>
      <w:r w:rsidR="00036027" w:rsidRPr="0003241B">
        <w:rPr>
          <w:rFonts w:asciiTheme="majorHAnsi" w:hAnsiTheme="majorHAnsi" w:cstheme="majorHAnsi"/>
          <w:noProof/>
          <w:lang w:val="en-GB"/>
        </w:rPr>
        <w:t xml:space="preserve">to </w:t>
      </w:r>
      <w:r w:rsidRPr="0003241B">
        <w:rPr>
          <w:rFonts w:asciiTheme="majorHAnsi" w:hAnsiTheme="majorHAnsi" w:cstheme="majorHAnsi"/>
          <w:noProof/>
          <w:lang w:val="en-GB"/>
        </w:rPr>
        <w:t xml:space="preserve">substaintially contribute </w:t>
      </w:r>
      <w:r w:rsidR="00036027" w:rsidRPr="0003241B">
        <w:rPr>
          <w:rFonts w:asciiTheme="majorHAnsi" w:hAnsiTheme="majorHAnsi" w:cstheme="majorHAnsi"/>
          <w:noProof/>
          <w:lang w:val="en-GB"/>
        </w:rPr>
        <w:t xml:space="preserve">to the </w:t>
      </w:r>
      <w:r w:rsidRPr="0003241B">
        <w:rPr>
          <w:rFonts w:asciiTheme="majorHAnsi" w:hAnsiTheme="majorHAnsi" w:cstheme="majorHAnsi"/>
          <w:noProof/>
          <w:lang w:val="en-GB"/>
        </w:rPr>
        <w:t xml:space="preserve">local and national economy. </w:t>
      </w:r>
      <w:r w:rsidR="00B92FC9" w:rsidRPr="0003241B">
        <w:rPr>
          <w:rFonts w:asciiTheme="majorHAnsi" w:hAnsiTheme="majorHAnsi" w:cstheme="majorHAnsi"/>
          <w:noProof/>
          <w:lang w:val="en-GB"/>
        </w:rPr>
        <w:t xml:space="preserve">In a press release made by GDF, it was stated that the direct income earned by forest villagers from the harvest of bay leaves is 26.4 million USD. The total contribution of bay leaf to the country's economy is calculated as 264 million USD. </w:t>
      </w:r>
      <w:sdt>
        <w:sdtPr>
          <w:rPr>
            <w:rFonts w:asciiTheme="majorHAnsi" w:hAnsiTheme="majorHAnsi" w:cstheme="majorHAnsi"/>
            <w:noProof/>
            <w:lang w:val="en-GB"/>
          </w:rPr>
          <w:id w:val="-354501202"/>
          <w:citation/>
        </w:sdtPr>
        <w:sdtEndPr/>
        <w:sdtContent>
          <w:r w:rsidR="00B92FC9" w:rsidRPr="0003241B">
            <w:rPr>
              <w:rFonts w:asciiTheme="majorHAnsi" w:hAnsiTheme="majorHAnsi" w:cstheme="majorHAnsi"/>
              <w:noProof/>
              <w:lang w:val="en-GB"/>
            </w:rPr>
            <w:fldChar w:fldCharType="begin"/>
          </w:r>
          <w:r w:rsidR="00B92FC9" w:rsidRPr="0003241B">
            <w:rPr>
              <w:rFonts w:asciiTheme="majorHAnsi" w:hAnsiTheme="majorHAnsi" w:cstheme="majorHAnsi"/>
              <w:noProof/>
              <w:lang w:val="en-GB"/>
            </w:rPr>
            <w:instrText xml:space="preserve"> CITATION GDF2020 \l 1055 </w:instrText>
          </w:r>
          <w:r w:rsidR="00B92FC9" w:rsidRPr="0003241B">
            <w:rPr>
              <w:rFonts w:asciiTheme="majorHAnsi" w:hAnsiTheme="majorHAnsi" w:cstheme="majorHAnsi"/>
              <w:noProof/>
              <w:lang w:val="en-GB"/>
            </w:rPr>
            <w:fldChar w:fldCharType="separate"/>
          </w:r>
          <w:r w:rsidR="00213EDA" w:rsidRPr="0003241B">
            <w:rPr>
              <w:rFonts w:asciiTheme="majorHAnsi" w:hAnsiTheme="majorHAnsi" w:cstheme="majorHAnsi"/>
              <w:noProof/>
              <w:lang w:val="en-GB"/>
            </w:rPr>
            <w:t>(GDF, A cure-all Defne, 2020)</w:t>
          </w:r>
          <w:r w:rsidR="00B92FC9" w:rsidRPr="0003241B">
            <w:rPr>
              <w:rFonts w:asciiTheme="majorHAnsi" w:hAnsiTheme="majorHAnsi" w:cstheme="majorHAnsi"/>
              <w:noProof/>
              <w:lang w:val="en-GB"/>
            </w:rPr>
            <w:fldChar w:fldCharType="end"/>
          </w:r>
        </w:sdtContent>
      </w:sdt>
    </w:p>
    <w:p w14:paraId="2E1D95EA" w14:textId="63C3FA57" w:rsidR="00CC6D64" w:rsidRPr="0003241B" w:rsidRDefault="00CC6D64" w:rsidP="00943CFF">
      <w:pPr>
        <w:pStyle w:val="AralkYok"/>
        <w:jc w:val="both"/>
        <w:rPr>
          <w:rFonts w:asciiTheme="majorHAnsi" w:hAnsiTheme="majorHAnsi" w:cstheme="majorHAnsi"/>
          <w:noProof/>
          <w:lang w:val="en-GB"/>
        </w:rPr>
      </w:pPr>
    </w:p>
    <w:p w14:paraId="6175092E" w14:textId="62787070" w:rsidR="00CC6D64" w:rsidRPr="0003241B" w:rsidRDefault="00CC6D64" w:rsidP="00CC6D64">
      <w:pPr>
        <w:pStyle w:val="ResimYazs"/>
        <w:keepNext/>
        <w:jc w:val="both"/>
        <w:rPr>
          <w:rFonts w:asciiTheme="majorHAnsi" w:hAnsiTheme="majorHAnsi" w:cstheme="majorHAnsi"/>
          <w:noProof/>
        </w:rPr>
      </w:pPr>
      <w:bookmarkStart w:id="22" w:name="_Toc67385541"/>
      <w:r w:rsidRPr="0003241B">
        <w:rPr>
          <w:rFonts w:asciiTheme="majorHAnsi" w:hAnsiTheme="majorHAnsi" w:cstheme="majorHAnsi"/>
          <w:noProof/>
        </w:rPr>
        <w:t xml:space="preserve">Picture </w:t>
      </w:r>
      <w:r w:rsidR="00DE62EC" w:rsidRPr="0003241B">
        <w:rPr>
          <w:rFonts w:asciiTheme="majorHAnsi" w:hAnsiTheme="majorHAnsi" w:cstheme="majorHAnsi"/>
          <w:noProof/>
        </w:rPr>
        <w:fldChar w:fldCharType="begin"/>
      </w:r>
      <w:r w:rsidR="00DE62EC" w:rsidRPr="0003241B">
        <w:rPr>
          <w:rFonts w:asciiTheme="majorHAnsi" w:hAnsiTheme="majorHAnsi" w:cstheme="majorHAnsi"/>
          <w:noProof/>
        </w:rPr>
        <w:instrText xml:space="preserve"> SEQ Picture \* ARABIC </w:instrText>
      </w:r>
      <w:r w:rsidR="00DE62EC" w:rsidRPr="0003241B">
        <w:rPr>
          <w:rFonts w:asciiTheme="majorHAnsi" w:hAnsiTheme="majorHAnsi" w:cstheme="majorHAnsi"/>
          <w:noProof/>
        </w:rPr>
        <w:fldChar w:fldCharType="separate"/>
      </w:r>
      <w:r w:rsidR="0006739D" w:rsidRPr="0003241B">
        <w:rPr>
          <w:rFonts w:asciiTheme="majorHAnsi" w:hAnsiTheme="majorHAnsi" w:cstheme="majorHAnsi"/>
          <w:noProof/>
        </w:rPr>
        <w:t>1</w:t>
      </w:r>
      <w:r w:rsidR="00DE62EC" w:rsidRPr="0003241B">
        <w:rPr>
          <w:rFonts w:asciiTheme="majorHAnsi" w:hAnsiTheme="majorHAnsi" w:cstheme="majorHAnsi"/>
          <w:noProof/>
        </w:rPr>
        <w:fldChar w:fldCharType="end"/>
      </w:r>
      <w:r w:rsidRPr="0003241B">
        <w:rPr>
          <w:rFonts w:asciiTheme="majorHAnsi" w:hAnsiTheme="majorHAnsi" w:cstheme="majorHAnsi"/>
          <w:noProof/>
        </w:rPr>
        <w:t xml:space="preserve">.Women working in separating leaves from </w:t>
      </w:r>
      <w:r w:rsidR="00B36E7E">
        <w:rPr>
          <w:rFonts w:asciiTheme="majorHAnsi" w:hAnsiTheme="majorHAnsi" w:cstheme="majorHAnsi"/>
          <w:noProof/>
        </w:rPr>
        <w:t>bay tree</w:t>
      </w:r>
      <w:r w:rsidRPr="0003241B">
        <w:rPr>
          <w:rFonts w:asciiTheme="majorHAnsi" w:hAnsiTheme="majorHAnsi" w:cstheme="majorHAnsi"/>
          <w:noProof/>
        </w:rPr>
        <w:t xml:space="preserve"> branches</w:t>
      </w:r>
      <w:bookmarkEnd w:id="22"/>
    </w:p>
    <w:p w14:paraId="7067C2DB" w14:textId="5D8137E2" w:rsidR="00CC6D64" w:rsidRPr="0003241B" w:rsidRDefault="00CC6D64" w:rsidP="00943CFF">
      <w:pPr>
        <w:pStyle w:val="AralkYok"/>
        <w:jc w:val="both"/>
        <w:rPr>
          <w:rFonts w:asciiTheme="majorHAnsi" w:hAnsiTheme="majorHAnsi" w:cstheme="majorHAnsi"/>
          <w:noProof/>
          <w:lang w:val="en-GB"/>
        </w:rPr>
      </w:pPr>
      <w:r w:rsidRPr="0003241B">
        <w:rPr>
          <w:rFonts w:asciiTheme="majorHAnsi" w:hAnsiTheme="majorHAnsi" w:cstheme="majorHAnsi"/>
          <w:noProof/>
          <w:lang w:eastAsia="tr-TR"/>
        </w:rPr>
        <w:drawing>
          <wp:inline distT="0" distB="0" distL="0" distR="0" wp14:anchorId="4149CAFE" wp14:editId="61E446C6">
            <wp:extent cx="4518660" cy="3383516"/>
            <wp:effectExtent l="0" t="0" r="0" b="762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16">
                      <a:extLst>
                        <a:ext uri="{28A0092B-C50C-407E-A947-70E740481C1C}">
                          <a14:useLocalDpi xmlns:a14="http://schemas.microsoft.com/office/drawing/2010/main" val="0"/>
                        </a:ext>
                      </a:extLst>
                    </a:blip>
                    <a:stretch>
                      <a:fillRect/>
                    </a:stretch>
                  </pic:blipFill>
                  <pic:spPr>
                    <a:xfrm>
                      <a:off x="0" y="0"/>
                      <a:ext cx="4559207" cy="3413877"/>
                    </a:xfrm>
                    <a:prstGeom prst="rect">
                      <a:avLst/>
                    </a:prstGeom>
                  </pic:spPr>
                </pic:pic>
              </a:graphicData>
            </a:graphic>
          </wp:inline>
        </w:drawing>
      </w:r>
    </w:p>
    <w:p w14:paraId="7CCE7836" w14:textId="77777777" w:rsidR="00B92FC9" w:rsidRPr="0003241B" w:rsidRDefault="00B92FC9" w:rsidP="00943CFF">
      <w:pPr>
        <w:pStyle w:val="AralkYok"/>
        <w:jc w:val="both"/>
        <w:rPr>
          <w:rFonts w:asciiTheme="majorHAnsi" w:hAnsiTheme="majorHAnsi" w:cstheme="majorHAnsi"/>
          <w:noProof/>
          <w:lang w:val="en-GB"/>
        </w:rPr>
      </w:pPr>
    </w:p>
    <w:p w14:paraId="275FBD46" w14:textId="60121C71" w:rsidR="008E2D99" w:rsidRPr="0003241B" w:rsidRDefault="00AC2C6B" w:rsidP="008E2D99">
      <w:pPr>
        <w:pStyle w:val="Balk2"/>
        <w:numPr>
          <w:ilvl w:val="1"/>
          <w:numId w:val="5"/>
        </w:numPr>
        <w:rPr>
          <w:rFonts w:cstheme="majorHAnsi"/>
          <w:noProof/>
          <w:sz w:val="22"/>
          <w:szCs w:val="22"/>
        </w:rPr>
      </w:pPr>
      <w:bookmarkStart w:id="23" w:name="_Toc67385507"/>
      <w:bookmarkStart w:id="24" w:name="_Toc46645921"/>
      <w:r w:rsidRPr="0003241B">
        <w:rPr>
          <w:rFonts w:cstheme="majorHAnsi"/>
          <w:noProof/>
          <w:sz w:val="22"/>
          <w:szCs w:val="22"/>
        </w:rPr>
        <w:t>Trade</w:t>
      </w:r>
      <w:r w:rsidR="004D7F4C" w:rsidRPr="0003241B">
        <w:rPr>
          <w:rFonts w:cstheme="majorHAnsi"/>
          <w:noProof/>
          <w:sz w:val="22"/>
          <w:szCs w:val="22"/>
        </w:rPr>
        <w:t>/Export</w:t>
      </w:r>
      <w:bookmarkEnd w:id="23"/>
      <w:r w:rsidRPr="0003241B">
        <w:rPr>
          <w:rFonts w:cstheme="majorHAnsi"/>
          <w:noProof/>
          <w:sz w:val="22"/>
          <w:szCs w:val="22"/>
        </w:rPr>
        <w:t xml:space="preserve"> </w:t>
      </w:r>
      <w:bookmarkEnd w:id="24"/>
    </w:p>
    <w:p w14:paraId="06663A2E" w14:textId="77777777" w:rsidR="00B9718F" w:rsidRPr="0003241B" w:rsidRDefault="00B46328" w:rsidP="0065694D">
      <w:pPr>
        <w:pStyle w:val="AralkYok"/>
        <w:jc w:val="both"/>
        <w:rPr>
          <w:rFonts w:asciiTheme="majorHAnsi" w:hAnsiTheme="majorHAnsi" w:cstheme="majorHAnsi"/>
          <w:noProof/>
          <w:lang w:val="en-GB"/>
        </w:rPr>
      </w:pPr>
      <w:r w:rsidRPr="0003241B">
        <w:rPr>
          <w:rFonts w:asciiTheme="majorHAnsi" w:hAnsiTheme="majorHAnsi" w:cstheme="majorHAnsi"/>
          <w:noProof/>
          <w:lang w:val="en-GB"/>
        </w:rPr>
        <w:t xml:space="preserve">The trade of bay leaves and oils is organized under different groups in international trade databases. </w:t>
      </w:r>
    </w:p>
    <w:p w14:paraId="1F365344" w14:textId="2F4082BB" w:rsidR="00943CFF" w:rsidRPr="0003241B" w:rsidRDefault="00B9718F" w:rsidP="0065694D">
      <w:pPr>
        <w:pStyle w:val="AralkYok"/>
        <w:jc w:val="both"/>
        <w:rPr>
          <w:rFonts w:asciiTheme="majorHAnsi" w:hAnsiTheme="majorHAnsi" w:cstheme="majorHAnsi"/>
          <w:noProof/>
          <w:lang w:val="en-GB"/>
        </w:rPr>
      </w:pPr>
      <w:r w:rsidRPr="0003241B">
        <w:rPr>
          <w:rFonts w:asciiTheme="majorHAnsi" w:hAnsiTheme="majorHAnsi" w:cstheme="majorHAnsi"/>
          <w:noProof/>
          <w:lang w:val="en-GB"/>
        </w:rPr>
        <w:t>In Turkey, b</w:t>
      </w:r>
      <w:r w:rsidR="00B46328" w:rsidRPr="0003241B">
        <w:rPr>
          <w:rFonts w:asciiTheme="majorHAnsi" w:hAnsiTheme="majorHAnsi" w:cstheme="majorHAnsi"/>
          <w:noProof/>
          <w:lang w:val="en-GB"/>
        </w:rPr>
        <w:t xml:space="preserve">ay leaf is </w:t>
      </w:r>
      <w:r w:rsidRPr="0003241B">
        <w:rPr>
          <w:rFonts w:asciiTheme="majorHAnsi" w:hAnsiTheme="majorHAnsi" w:cstheme="majorHAnsi"/>
          <w:noProof/>
          <w:lang w:val="en-GB"/>
        </w:rPr>
        <w:t>being trade</w:t>
      </w:r>
      <w:r w:rsidR="007E39D9" w:rsidRPr="0003241B">
        <w:rPr>
          <w:rFonts w:asciiTheme="majorHAnsi" w:hAnsiTheme="majorHAnsi" w:cstheme="majorHAnsi"/>
          <w:noProof/>
          <w:lang w:val="en-GB"/>
        </w:rPr>
        <w:t>d</w:t>
      </w:r>
      <w:r w:rsidRPr="0003241B">
        <w:rPr>
          <w:rFonts w:asciiTheme="majorHAnsi" w:hAnsiTheme="majorHAnsi" w:cstheme="majorHAnsi"/>
          <w:noProof/>
          <w:lang w:val="en-GB"/>
        </w:rPr>
        <w:t xml:space="preserve"> under </w:t>
      </w:r>
      <w:r w:rsidR="00A76D36" w:rsidRPr="0003241B">
        <w:rPr>
          <w:rFonts w:asciiTheme="majorHAnsi" w:hAnsiTheme="majorHAnsi" w:cstheme="majorHAnsi"/>
          <w:noProof/>
          <w:lang w:val="en-GB"/>
        </w:rPr>
        <w:t>the Customs Tariff Statistics Position</w:t>
      </w:r>
      <w:r w:rsidR="00A76D36" w:rsidRPr="0003241B">
        <w:rPr>
          <w:rStyle w:val="DipnotBavurusu"/>
          <w:rFonts w:asciiTheme="majorHAnsi" w:hAnsiTheme="majorHAnsi" w:cstheme="majorHAnsi"/>
          <w:noProof/>
          <w:lang w:val="en-GB"/>
        </w:rPr>
        <w:footnoteReference w:id="3"/>
      </w:r>
      <w:r w:rsidR="00A76D36" w:rsidRPr="0003241B">
        <w:rPr>
          <w:rFonts w:asciiTheme="majorHAnsi" w:hAnsiTheme="majorHAnsi" w:cstheme="majorHAnsi"/>
          <w:noProof/>
          <w:lang w:val="en-GB"/>
        </w:rPr>
        <w:t xml:space="preserve"> (GTIP) numbered “091099”. This GTIP code covers “g</w:t>
      </w:r>
      <w:r w:rsidR="00B46328" w:rsidRPr="0003241B">
        <w:rPr>
          <w:rFonts w:asciiTheme="majorHAnsi" w:hAnsiTheme="majorHAnsi" w:cstheme="majorHAnsi"/>
          <w:noProof/>
          <w:lang w:val="en-GB"/>
        </w:rPr>
        <w:t>inger, saffron, turmeric (curcuma), thyme, bay leaves, curry and other spices" group, which includes some other spices in the trade classification, and is specifically coded as "091099500000".</w:t>
      </w:r>
      <w:r w:rsidR="001A19C7" w:rsidRPr="0003241B">
        <w:rPr>
          <w:rFonts w:asciiTheme="majorHAnsi" w:hAnsiTheme="majorHAnsi" w:cstheme="majorHAnsi"/>
          <w:noProof/>
          <w:lang w:val="en-GB"/>
        </w:rPr>
        <w:t xml:space="preserve">  </w:t>
      </w:r>
      <w:r w:rsidR="0065694D" w:rsidRPr="0003241B">
        <w:rPr>
          <w:rFonts w:asciiTheme="majorHAnsi" w:hAnsiTheme="majorHAnsi" w:cstheme="majorHAnsi"/>
          <w:noProof/>
          <w:lang w:val="en-GB"/>
        </w:rPr>
        <w:t>The t</w:t>
      </w:r>
      <w:r w:rsidR="00943CFF" w:rsidRPr="0003241B">
        <w:rPr>
          <w:rFonts w:asciiTheme="majorHAnsi" w:hAnsiTheme="majorHAnsi" w:cstheme="majorHAnsi"/>
          <w:noProof/>
          <w:lang w:val="en-GB"/>
        </w:rPr>
        <w:t xml:space="preserve">op </w:t>
      </w:r>
      <w:r w:rsidR="00935BEB" w:rsidRPr="0003241B">
        <w:rPr>
          <w:rFonts w:asciiTheme="majorHAnsi" w:hAnsiTheme="majorHAnsi" w:cstheme="majorHAnsi"/>
          <w:noProof/>
          <w:lang w:val="en-GB"/>
        </w:rPr>
        <w:t xml:space="preserve">five </w:t>
      </w:r>
      <w:r w:rsidR="00943CFF" w:rsidRPr="0003241B">
        <w:rPr>
          <w:rFonts w:asciiTheme="majorHAnsi" w:hAnsiTheme="majorHAnsi" w:cstheme="majorHAnsi"/>
          <w:noProof/>
          <w:lang w:val="en-GB"/>
        </w:rPr>
        <w:t xml:space="preserve">countries </w:t>
      </w:r>
      <w:r w:rsidR="007E39D9" w:rsidRPr="0003241B">
        <w:rPr>
          <w:rFonts w:asciiTheme="majorHAnsi" w:hAnsiTheme="majorHAnsi" w:cstheme="majorHAnsi"/>
          <w:noProof/>
          <w:lang w:val="en-GB"/>
        </w:rPr>
        <w:t xml:space="preserve">where </w:t>
      </w:r>
      <w:r w:rsidR="00943CFF" w:rsidRPr="0003241B">
        <w:rPr>
          <w:rFonts w:asciiTheme="majorHAnsi" w:hAnsiTheme="majorHAnsi" w:cstheme="majorHAnsi"/>
          <w:noProof/>
          <w:lang w:val="en-GB"/>
        </w:rPr>
        <w:t xml:space="preserve">Turkey exported </w:t>
      </w:r>
      <w:r w:rsidR="007E39D9" w:rsidRPr="0003241B">
        <w:rPr>
          <w:rFonts w:asciiTheme="majorHAnsi" w:hAnsiTheme="majorHAnsi" w:cstheme="majorHAnsi"/>
          <w:noProof/>
          <w:lang w:val="en-GB"/>
        </w:rPr>
        <w:t xml:space="preserve">to </w:t>
      </w:r>
      <w:r w:rsidR="00943CFF" w:rsidRPr="0003241B">
        <w:rPr>
          <w:rFonts w:asciiTheme="majorHAnsi" w:hAnsiTheme="majorHAnsi" w:cstheme="majorHAnsi"/>
          <w:noProof/>
          <w:lang w:val="en-GB"/>
        </w:rPr>
        <w:t xml:space="preserve">are provided in </w:t>
      </w:r>
      <w:r w:rsidR="00935BEB" w:rsidRPr="0003241B">
        <w:rPr>
          <w:rFonts w:asciiTheme="majorHAnsi" w:hAnsiTheme="majorHAnsi" w:cstheme="majorHAnsi"/>
          <w:noProof/>
          <w:lang w:val="en-GB"/>
        </w:rPr>
        <w:t xml:space="preserve">following tables between </w:t>
      </w:r>
      <w:r w:rsidR="004D63D8" w:rsidRPr="0003241B">
        <w:rPr>
          <w:rFonts w:asciiTheme="majorHAnsi" w:hAnsiTheme="majorHAnsi" w:cstheme="majorHAnsi"/>
          <w:noProof/>
          <w:lang w:val="en-GB"/>
        </w:rPr>
        <w:t>3</w:t>
      </w:r>
      <w:r w:rsidR="00D1381E" w:rsidRPr="0003241B">
        <w:rPr>
          <w:rFonts w:asciiTheme="majorHAnsi" w:hAnsiTheme="majorHAnsi" w:cstheme="majorHAnsi"/>
          <w:noProof/>
          <w:lang w:val="en-GB"/>
        </w:rPr>
        <w:t>-</w:t>
      </w:r>
      <w:r w:rsidR="004D63D8" w:rsidRPr="0003241B">
        <w:rPr>
          <w:rFonts w:asciiTheme="majorHAnsi" w:hAnsiTheme="majorHAnsi" w:cstheme="majorHAnsi"/>
          <w:noProof/>
          <w:lang w:val="en-GB"/>
        </w:rPr>
        <w:t>7</w:t>
      </w:r>
      <w:r w:rsidR="00935BEB" w:rsidRPr="0003241B">
        <w:rPr>
          <w:rFonts w:asciiTheme="majorHAnsi" w:hAnsiTheme="majorHAnsi" w:cstheme="majorHAnsi"/>
          <w:noProof/>
          <w:lang w:val="en-GB"/>
        </w:rPr>
        <w:t>.</w:t>
      </w:r>
    </w:p>
    <w:p w14:paraId="0C5E2241" w14:textId="1254C1BA" w:rsidR="00B87DD1" w:rsidRPr="0003241B" w:rsidRDefault="00B87DD1" w:rsidP="0065694D">
      <w:pPr>
        <w:pStyle w:val="AralkYok"/>
        <w:jc w:val="both"/>
        <w:rPr>
          <w:rFonts w:asciiTheme="majorHAnsi" w:hAnsiTheme="majorHAnsi" w:cstheme="majorHAnsi"/>
          <w:noProof/>
          <w:lang w:val="en-GB"/>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9"/>
        <w:gridCol w:w="4503"/>
      </w:tblGrid>
      <w:tr w:rsidR="00A47B95" w:rsidRPr="0003241B" w14:paraId="5F7A881E" w14:textId="77777777" w:rsidTr="005B3A9A">
        <w:trPr>
          <w:trHeight w:val="2448"/>
        </w:trPr>
        <w:tc>
          <w:tcPr>
            <w:tcW w:w="4531" w:type="dxa"/>
          </w:tcPr>
          <w:p w14:paraId="11C8F4D7" w14:textId="46B2F970" w:rsidR="00C03900" w:rsidRPr="0003241B" w:rsidRDefault="00C03900" w:rsidP="00C03900">
            <w:pPr>
              <w:pStyle w:val="ResimYazs"/>
              <w:keepNext/>
              <w:rPr>
                <w:noProof/>
              </w:rPr>
            </w:pPr>
            <w:bookmarkStart w:id="25" w:name="_Toc67385530"/>
            <w:r w:rsidRPr="0003241B">
              <w:rPr>
                <w:noProof/>
              </w:rPr>
              <w:lastRenderedPageBreak/>
              <w:t xml:space="preserve">Table </w:t>
            </w:r>
            <w:r w:rsidR="001F0381" w:rsidRPr="0003241B">
              <w:rPr>
                <w:noProof/>
              </w:rPr>
              <w:fldChar w:fldCharType="begin"/>
            </w:r>
            <w:r w:rsidR="001F0381" w:rsidRPr="0003241B">
              <w:rPr>
                <w:noProof/>
              </w:rPr>
              <w:instrText xml:space="preserve"> SEQ Table \* ARABIC </w:instrText>
            </w:r>
            <w:r w:rsidR="001F0381" w:rsidRPr="0003241B">
              <w:rPr>
                <w:noProof/>
              </w:rPr>
              <w:fldChar w:fldCharType="separate"/>
            </w:r>
            <w:r w:rsidRPr="0003241B">
              <w:rPr>
                <w:noProof/>
              </w:rPr>
              <w:t>3</w:t>
            </w:r>
            <w:r w:rsidR="001F0381" w:rsidRPr="0003241B">
              <w:rPr>
                <w:noProof/>
              </w:rPr>
              <w:fldChar w:fldCharType="end"/>
            </w:r>
            <w:r w:rsidRPr="0003241B">
              <w:rPr>
                <w:noProof/>
              </w:rPr>
              <w:t>. Top five countries with highest exports in 2015</w:t>
            </w:r>
            <w:bookmarkEnd w:id="25"/>
          </w:p>
          <w:tbl>
            <w:tblPr>
              <w:tblpPr w:leftFromText="141" w:rightFromText="141" w:vertAnchor="text" w:tblpY="1"/>
              <w:tblOverlap w:val="never"/>
              <w:tblW w:w="4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7"/>
              <w:gridCol w:w="1939"/>
              <w:gridCol w:w="1814"/>
            </w:tblGrid>
            <w:tr w:rsidR="00A47B95" w:rsidRPr="0003241B" w14:paraId="53CE9112" w14:textId="77777777" w:rsidTr="00D10DE5">
              <w:trPr>
                <w:trHeight w:val="411"/>
              </w:trPr>
              <w:tc>
                <w:tcPr>
                  <w:tcW w:w="587" w:type="dxa"/>
                </w:tcPr>
                <w:p w14:paraId="581D6640" w14:textId="77777777" w:rsidR="00B92B14" w:rsidRPr="0003241B" w:rsidRDefault="00B92B14" w:rsidP="00A47B95">
                  <w:pPr>
                    <w:spacing w:after="0" w:line="240" w:lineRule="auto"/>
                    <w:rPr>
                      <w:rFonts w:asciiTheme="majorHAnsi" w:eastAsia="Times New Roman" w:hAnsiTheme="majorHAnsi" w:cstheme="majorHAnsi"/>
                      <w:noProof/>
                      <w:color w:val="7F0000"/>
                      <w:lang w:eastAsia="tr-TR"/>
                    </w:rPr>
                  </w:pPr>
                </w:p>
                <w:p w14:paraId="5FEA0ED1" w14:textId="74A77AC2" w:rsidR="00A47B95" w:rsidRPr="0003241B" w:rsidRDefault="00A47B95" w:rsidP="00A47B95">
                  <w:pPr>
                    <w:spacing w:after="0" w:line="240" w:lineRule="auto"/>
                    <w:rPr>
                      <w:rFonts w:asciiTheme="majorHAnsi" w:eastAsia="Times New Roman" w:hAnsiTheme="majorHAnsi" w:cstheme="majorHAnsi"/>
                      <w:noProof/>
                      <w:color w:val="7F0000"/>
                      <w:lang w:eastAsia="tr-TR"/>
                    </w:rPr>
                  </w:pPr>
                  <w:r w:rsidRPr="0003241B">
                    <w:rPr>
                      <w:rFonts w:asciiTheme="majorHAnsi" w:eastAsia="Times New Roman" w:hAnsiTheme="majorHAnsi" w:cstheme="majorHAnsi"/>
                      <w:noProof/>
                      <w:color w:val="7F0000"/>
                      <w:lang w:eastAsia="tr-TR"/>
                    </w:rPr>
                    <w:t>Year</w:t>
                  </w:r>
                </w:p>
              </w:tc>
              <w:tc>
                <w:tcPr>
                  <w:tcW w:w="1939" w:type="dxa"/>
                  <w:shd w:val="clear" w:color="auto" w:fill="auto"/>
                  <w:vAlign w:val="bottom"/>
                  <w:hideMark/>
                </w:tcPr>
                <w:p w14:paraId="3147582B" w14:textId="77777777" w:rsidR="00A47B95" w:rsidRPr="0003241B" w:rsidRDefault="00A47B95" w:rsidP="00A47B95">
                  <w:pPr>
                    <w:spacing w:after="0" w:line="240" w:lineRule="auto"/>
                    <w:rPr>
                      <w:rFonts w:asciiTheme="majorHAnsi" w:eastAsia="Times New Roman" w:hAnsiTheme="majorHAnsi" w:cstheme="majorHAnsi"/>
                      <w:noProof/>
                      <w:color w:val="7F0000"/>
                      <w:lang w:eastAsia="tr-TR"/>
                    </w:rPr>
                  </w:pPr>
                  <w:r w:rsidRPr="0003241B">
                    <w:rPr>
                      <w:rFonts w:asciiTheme="majorHAnsi" w:eastAsia="Times New Roman" w:hAnsiTheme="majorHAnsi" w:cstheme="majorHAnsi"/>
                      <w:noProof/>
                      <w:color w:val="7F0000"/>
                      <w:lang w:eastAsia="tr-TR"/>
                    </w:rPr>
                    <w:t>Country</w:t>
                  </w:r>
                </w:p>
              </w:tc>
              <w:tc>
                <w:tcPr>
                  <w:tcW w:w="1814" w:type="dxa"/>
                  <w:shd w:val="clear" w:color="auto" w:fill="auto"/>
                  <w:vAlign w:val="bottom"/>
                  <w:hideMark/>
                </w:tcPr>
                <w:p w14:paraId="190E4736" w14:textId="77777777" w:rsidR="00A47B95" w:rsidRPr="0003241B" w:rsidRDefault="00A47B95" w:rsidP="00A47B95">
                  <w:pPr>
                    <w:spacing w:after="0" w:line="240" w:lineRule="auto"/>
                    <w:jc w:val="right"/>
                    <w:rPr>
                      <w:rFonts w:asciiTheme="majorHAnsi" w:eastAsia="Times New Roman" w:hAnsiTheme="majorHAnsi" w:cstheme="majorHAnsi"/>
                      <w:noProof/>
                      <w:color w:val="7F0000"/>
                      <w:lang w:eastAsia="tr-TR"/>
                    </w:rPr>
                  </w:pPr>
                  <w:r w:rsidRPr="0003241B">
                    <w:rPr>
                      <w:rFonts w:asciiTheme="majorHAnsi" w:eastAsia="Times New Roman" w:hAnsiTheme="majorHAnsi" w:cstheme="majorHAnsi"/>
                      <w:noProof/>
                      <w:color w:val="7F0000"/>
                      <w:lang w:eastAsia="tr-TR"/>
                    </w:rPr>
                    <w:t>Export Value-USD</w:t>
                  </w:r>
                </w:p>
              </w:tc>
            </w:tr>
            <w:tr w:rsidR="00A47B95" w:rsidRPr="0003241B" w14:paraId="7D482291" w14:textId="77777777" w:rsidTr="00D10DE5">
              <w:trPr>
                <w:trHeight w:val="312"/>
              </w:trPr>
              <w:tc>
                <w:tcPr>
                  <w:tcW w:w="587" w:type="dxa"/>
                  <w:vMerge w:val="restart"/>
                </w:tcPr>
                <w:p w14:paraId="36A0510E" w14:textId="77777777" w:rsidR="00A47B95" w:rsidRPr="0003241B" w:rsidRDefault="00A47B95" w:rsidP="00A47B95">
                  <w:pPr>
                    <w:spacing w:after="0" w:line="240" w:lineRule="auto"/>
                    <w:rPr>
                      <w:rFonts w:asciiTheme="majorHAnsi" w:eastAsia="Times New Roman" w:hAnsiTheme="majorHAnsi" w:cstheme="majorHAnsi"/>
                      <w:noProof/>
                      <w:color w:val="000000"/>
                      <w:lang w:eastAsia="tr-TR"/>
                    </w:rPr>
                  </w:pPr>
                  <w:r w:rsidRPr="0003241B">
                    <w:rPr>
                      <w:rFonts w:asciiTheme="majorHAnsi" w:eastAsia="Times New Roman" w:hAnsiTheme="majorHAnsi" w:cstheme="majorHAnsi"/>
                      <w:noProof/>
                      <w:color w:val="000000"/>
                      <w:lang w:eastAsia="tr-TR"/>
                    </w:rPr>
                    <w:t>2015</w:t>
                  </w:r>
                </w:p>
              </w:tc>
              <w:tc>
                <w:tcPr>
                  <w:tcW w:w="1939" w:type="dxa"/>
                  <w:shd w:val="clear" w:color="auto" w:fill="auto"/>
                  <w:vAlign w:val="bottom"/>
                  <w:hideMark/>
                </w:tcPr>
                <w:p w14:paraId="3F52670B" w14:textId="77777777" w:rsidR="00A47B95" w:rsidRPr="0003241B" w:rsidRDefault="00A47B95" w:rsidP="00A47B95">
                  <w:pPr>
                    <w:spacing w:after="0" w:line="240" w:lineRule="auto"/>
                    <w:rPr>
                      <w:rFonts w:asciiTheme="majorHAnsi" w:eastAsia="Times New Roman" w:hAnsiTheme="majorHAnsi" w:cstheme="majorHAnsi"/>
                      <w:noProof/>
                      <w:color w:val="000000"/>
                      <w:lang w:eastAsia="tr-TR"/>
                    </w:rPr>
                  </w:pPr>
                  <w:r w:rsidRPr="0003241B">
                    <w:rPr>
                      <w:rFonts w:asciiTheme="majorHAnsi" w:eastAsia="Times New Roman" w:hAnsiTheme="majorHAnsi" w:cstheme="majorHAnsi"/>
                      <w:noProof/>
                      <w:color w:val="000000"/>
                      <w:lang w:eastAsia="tr-TR"/>
                    </w:rPr>
                    <w:t>Vietnam</w:t>
                  </w:r>
                </w:p>
              </w:tc>
              <w:tc>
                <w:tcPr>
                  <w:tcW w:w="1814" w:type="dxa"/>
                  <w:shd w:val="clear" w:color="auto" w:fill="auto"/>
                  <w:vAlign w:val="bottom"/>
                  <w:hideMark/>
                </w:tcPr>
                <w:p w14:paraId="5747EC7C" w14:textId="046E85EF" w:rsidR="00A47B95" w:rsidRPr="0003241B" w:rsidRDefault="00A47B95" w:rsidP="00A47B95">
                  <w:pPr>
                    <w:spacing w:after="0" w:line="240" w:lineRule="auto"/>
                    <w:jc w:val="right"/>
                    <w:rPr>
                      <w:rFonts w:asciiTheme="majorHAnsi" w:eastAsia="Times New Roman" w:hAnsiTheme="majorHAnsi" w:cstheme="majorHAnsi"/>
                      <w:noProof/>
                      <w:color w:val="000000"/>
                      <w:lang w:eastAsia="tr-TR"/>
                    </w:rPr>
                  </w:pPr>
                  <w:r w:rsidRPr="0003241B">
                    <w:rPr>
                      <w:rFonts w:asciiTheme="majorHAnsi" w:hAnsiTheme="majorHAnsi" w:cstheme="majorHAnsi"/>
                      <w:noProof/>
                      <w:color w:val="000000"/>
                    </w:rPr>
                    <w:t>15</w:t>
                  </w:r>
                  <w:r w:rsidR="002F5DF5" w:rsidRPr="0003241B">
                    <w:rPr>
                      <w:rFonts w:asciiTheme="majorHAnsi" w:hAnsiTheme="majorHAnsi" w:cstheme="majorHAnsi"/>
                      <w:noProof/>
                      <w:color w:val="000000"/>
                    </w:rPr>
                    <w:t xml:space="preserve"> </w:t>
                  </w:r>
                  <w:r w:rsidRPr="0003241B">
                    <w:rPr>
                      <w:rFonts w:asciiTheme="majorHAnsi" w:hAnsiTheme="majorHAnsi" w:cstheme="majorHAnsi"/>
                      <w:noProof/>
                      <w:color w:val="000000"/>
                    </w:rPr>
                    <w:t>480</w:t>
                  </w:r>
                  <w:r w:rsidR="002F5DF5" w:rsidRPr="0003241B">
                    <w:rPr>
                      <w:rFonts w:asciiTheme="majorHAnsi" w:hAnsiTheme="majorHAnsi" w:cstheme="majorHAnsi"/>
                      <w:noProof/>
                      <w:color w:val="000000"/>
                    </w:rPr>
                    <w:t xml:space="preserve"> </w:t>
                  </w:r>
                  <w:r w:rsidRPr="0003241B">
                    <w:rPr>
                      <w:rFonts w:asciiTheme="majorHAnsi" w:hAnsiTheme="majorHAnsi" w:cstheme="majorHAnsi"/>
                      <w:noProof/>
                      <w:color w:val="000000"/>
                    </w:rPr>
                    <w:t>612</w:t>
                  </w:r>
                </w:p>
              </w:tc>
            </w:tr>
            <w:tr w:rsidR="00A47B95" w:rsidRPr="0003241B" w14:paraId="15E9AEF5" w14:textId="77777777" w:rsidTr="00D10DE5">
              <w:trPr>
                <w:trHeight w:val="312"/>
              </w:trPr>
              <w:tc>
                <w:tcPr>
                  <w:tcW w:w="587" w:type="dxa"/>
                  <w:vMerge/>
                </w:tcPr>
                <w:p w14:paraId="5363067E" w14:textId="77777777" w:rsidR="00A47B95" w:rsidRPr="0003241B" w:rsidRDefault="00A47B95" w:rsidP="00A47B95">
                  <w:pPr>
                    <w:spacing w:after="0" w:line="240" w:lineRule="auto"/>
                    <w:rPr>
                      <w:rFonts w:asciiTheme="majorHAnsi" w:eastAsia="Times New Roman" w:hAnsiTheme="majorHAnsi" w:cstheme="majorHAnsi"/>
                      <w:noProof/>
                      <w:color w:val="000000"/>
                      <w:lang w:eastAsia="tr-TR"/>
                    </w:rPr>
                  </w:pPr>
                </w:p>
              </w:tc>
              <w:tc>
                <w:tcPr>
                  <w:tcW w:w="1939" w:type="dxa"/>
                  <w:shd w:val="clear" w:color="auto" w:fill="auto"/>
                  <w:vAlign w:val="bottom"/>
                  <w:hideMark/>
                </w:tcPr>
                <w:p w14:paraId="18FCE651" w14:textId="77777777" w:rsidR="00A47B95" w:rsidRPr="0003241B" w:rsidRDefault="00A47B95" w:rsidP="00A47B95">
                  <w:pPr>
                    <w:spacing w:after="0" w:line="240" w:lineRule="auto"/>
                    <w:rPr>
                      <w:rFonts w:asciiTheme="majorHAnsi" w:eastAsia="Times New Roman" w:hAnsiTheme="majorHAnsi" w:cstheme="majorHAnsi"/>
                      <w:noProof/>
                      <w:color w:val="000000"/>
                      <w:lang w:eastAsia="tr-TR"/>
                    </w:rPr>
                  </w:pPr>
                  <w:r w:rsidRPr="0003241B">
                    <w:rPr>
                      <w:rFonts w:asciiTheme="majorHAnsi" w:eastAsia="Times New Roman" w:hAnsiTheme="majorHAnsi" w:cstheme="majorHAnsi"/>
                      <w:noProof/>
                      <w:color w:val="000000"/>
                      <w:lang w:eastAsia="tr-TR"/>
                    </w:rPr>
                    <w:t>Eagen Free Zone</w:t>
                  </w:r>
                </w:p>
              </w:tc>
              <w:tc>
                <w:tcPr>
                  <w:tcW w:w="1814" w:type="dxa"/>
                  <w:shd w:val="clear" w:color="auto" w:fill="auto"/>
                  <w:vAlign w:val="bottom"/>
                  <w:hideMark/>
                </w:tcPr>
                <w:p w14:paraId="391C8366" w14:textId="7B0E963F" w:rsidR="00A47B95" w:rsidRPr="0003241B" w:rsidRDefault="00A47B95" w:rsidP="00A47B95">
                  <w:pPr>
                    <w:spacing w:after="0" w:line="240" w:lineRule="auto"/>
                    <w:jc w:val="right"/>
                    <w:rPr>
                      <w:rFonts w:asciiTheme="majorHAnsi" w:eastAsia="Times New Roman" w:hAnsiTheme="majorHAnsi" w:cstheme="majorHAnsi"/>
                      <w:noProof/>
                      <w:color w:val="000000"/>
                      <w:lang w:eastAsia="tr-TR"/>
                    </w:rPr>
                  </w:pPr>
                  <w:r w:rsidRPr="0003241B">
                    <w:rPr>
                      <w:rFonts w:asciiTheme="majorHAnsi" w:hAnsiTheme="majorHAnsi" w:cstheme="majorHAnsi"/>
                      <w:noProof/>
                      <w:color w:val="000000"/>
                    </w:rPr>
                    <w:t>3</w:t>
                  </w:r>
                  <w:r w:rsidR="002F5DF5" w:rsidRPr="0003241B">
                    <w:rPr>
                      <w:rFonts w:asciiTheme="majorHAnsi" w:hAnsiTheme="majorHAnsi" w:cstheme="majorHAnsi"/>
                      <w:noProof/>
                      <w:color w:val="000000"/>
                    </w:rPr>
                    <w:t xml:space="preserve"> </w:t>
                  </w:r>
                  <w:r w:rsidRPr="0003241B">
                    <w:rPr>
                      <w:rFonts w:asciiTheme="majorHAnsi" w:hAnsiTheme="majorHAnsi" w:cstheme="majorHAnsi"/>
                      <w:noProof/>
                      <w:color w:val="000000"/>
                    </w:rPr>
                    <w:t>499</w:t>
                  </w:r>
                  <w:r w:rsidR="002F5DF5" w:rsidRPr="0003241B">
                    <w:rPr>
                      <w:rFonts w:asciiTheme="majorHAnsi" w:hAnsiTheme="majorHAnsi" w:cstheme="majorHAnsi"/>
                      <w:noProof/>
                      <w:color w:val="000000"/>
                    </w:rPr>
                    <w:t xml:space="preserve"> </w:t>
                  </w:r>
                  <w:r w:rsidRPr="0003241B">
                    <w:rPr>
                      <w:rFonts w:asciiTheme="majorHAnsi" w:hAnsiTheme="majorHAnsi" w:cstheme="majorHAnsi"/>
                      <w:noProof/>
                      <w:color w:val="000000"/>
                    </w:rPr>
                    <w:t>017</w:t>
                  </w:r>
                </w:p>
              </w:tc>
            </w:tr>
            <w:tr w:rsidR="00A47B95" w:rsidRPr="0003241B" w14:paraId="6D5561C7" w14:textId="77777777" w:rsidTr="00D10DE5">
              <w:trPr>
                <w:trHeight w:val="312"/>
              </w:trPr>
              <w:tc>
                <w:tcPr>
                  <w:tcW w:w="587" w:type="dxa"/>
                  <w:vMerge/>
                </w:tcPr>
                <w:p w14:paraId="40E9AABF" w14:textId="77777777" w:rsidR="00A47B95" w:rsidRPr="0003241B" w:rsidRDefault="00A47B95" w:rsidP="00A47B95">
                  <w:pPr>
                    <w:spacing w:after="0" w:line="240" w:lineRule="auto"/>
                    <w:rPr>
                      <w:rFonts w:asciiTheme="majorHAnsi" w:eastAsia="Times New Roman" w:hAnsiTheme="majorHAnsi" w:cstheme="majorHAnsi"/>
                      <w:noProof/>
                      <w:color w:val="000000"/>
                      <w:lang w:eastAsia="tr-TR"/>
                    </w:rPr>
                  </w:pPr>
                </w:p>
              </w:tc>
              <w:tc>
                <w:tcPr>
                  <w:tcW w:w="1939" w:type="dxa"/>
                  <w:shd w:val="clear" w:color="auto" w:fill="auto"/>
                  <w:vAlign w:val="bottom"/>
                  <w:hideMark/>
                </w:tcPr>
                <w:p w14:paraId="5F482EA3" w14:textId="77777777" w:rsidR="00A47B95" w:rsidRPr="0003241B" w:rsidRDefault="00A47B95" w:rsidP="00A47B95">
                  <w:pPr>
                    <w:spacing w:after="0" w:line="240" w:lineRule="auto"/>
                    <w:rPr>
                      <w:rFonts w:asciiTheme="majorHAnsi" w:eastAsia="Times New Roman" w:hAnsiTheme="majorHAnsi" w:cstheme="majorHAnsi"/>
                      <w:noProof/>
                      <w:color w:val="000000"/>
                      <w:lang w:eastAsia="tr-TR"/>
                    </w:rPr>
                  </w:pPr>
                  <w:r w:rsidRPr="0003241B">
                    <w:rPr>
                      <w:rFonts w:asciiTheme="majorHAnsi" w:eastAsia="Times New Roman" w:hAnsiTheme="majorHAnsi" w:cstheme="majorHAnsi"/>
                      <w:noProof/>
                      <w:color w:val="000000"/>
                      <w:lang w:eastAsia="tr-TR"/>
                    </w:rPr>
                    <w:t>Poland</w:t>
                  </w:r>
                </w:p>
              </w:tc>
              <w:tc>
                <w:tcPr>
                  <w:tcW w:w="1814" w:type="dxa"/>
                  <w:shd w:val="clear" w:color="auto" w:fill="auto"/>
                  <w:vAlign w:val="bottom"/>
                  <w:hideMark/>
                </w:tcPr>
                <w:p w14:paraId="6F320777" w14:textId="15AA8609" w:rsidR="00A47B95" w:rsidRPr="0003241B" w:rsidRDefault="00A47B95" w:rsidP="00A47B95">
                  <w:pPr>
                    <w:spacing w:after="0" w:line="240" w:lineRule="auto"/>
                    <w:jc w:val="right"/>
                    <w:rPr>
                      <w:rFonts w:asciiTheme="majorHAnsi" w:eastAsia="Times New Roman" w:hAnsiTheme="majorHAnsi" w:cstheme="majorHAnsi"/>
                      <w:noProof/>
                      <w:color w:val="000000"/>
                      <w:lang w:eastAsia="tr-TR"/>
                    </w:rPr>
                  </w:pPr>
                  <w:r w:rsidRPr="0003241B">
                    <w:rPr>
                      <w:rFonts w:asciiTheme="majorHAnsi" w:hAnsiTheme="majorHAnsi" w:cstheme="majorHAnsi"/>
                      <w:noProof/>
                      <w:color w:val="000000"/>
                    </w:rPr>
                    <w:t>2</w:t>
                  </w:r>
                  <w:r w:rsidR="002F5DF5" w:rsidRPr="0003241B">
                    <w:rPr>
                      <w:rFonts w:asciiTheme="majorHAnsi" w:hAnsiTheme="majorHAnsi" w:cstheme="majorHAnsi"/>
                      <w:noProof/>
                      <w:color w:val="000000"/>
                    </w:rPr>
                    <w:t xml:space="preserve"> </w:t>
                  </w:r>
                  <w:r w:rsidRPr="0003241B">
                    <w:rPr>
                      <w:rFonts w:asciiTheme="majorHAnsi" w:hAnsiTheme="majorHAnsi" w:cstheme="majorHAnsi"/>
                      <w:noProof/>
                      <w:color w:val="000000"/>
                    </w:rPr>
                    <w:t>537</w:t>
                  </w:r>
                  <w:r w:rsidR="002F5DF5" w:rsidRPr="0003241B">
                    <w:rPr>
                      <w:rFonts w:asciiTheme="majorHAnsi" w:hAnsiTheme="majorHAnsi" w:cstheme="majorHAnsi"/>
                      <w:noProof/>
                      <w:color w:val="000000"/>
                    </w:rPr>
                    <w:t xml:space="preserve"> </w:t>
                  </w:r>
                  <w:r w:rsidRPr="0003241B">
                    <w:rPr>
                      <w:rFonts w:asciiTheme="majorHAnsi" w:hAnsiTheme="majorHAnsi" w:cstheme="majorHAnsi"/>
                      <w:noProof/>
                      <w:color w:val="000000"/>
                    </w:rPr>
                    <w:t>580</w:t>
                  </w:r>
                </w:p>
              </w:tc>
            </w:tr>
            <w:tr w:rsidR="00A47B95" w:rsidRPr="0003241B" w14:paraId="531970ED" w14:textId="77777777" w:rsidTr="00D10DE5">
              <w:trPr>
                <w:trHeight w:val="312"/>
              </w:trPr>
              <w:tc>
                <w:tcPr>
                  <w:tcW w:w="587" w:type="dxa"/>
                  <w:vMerge/>
                </w:tcPr>
                <w:p w14:paraId="7F9511BD" w14:textId="77777777" w:rsidR="00A47B95" w:rsidRPr="0003241B" w:rsidRDefault="00A47B95" w:rsidP="00A47B95">
                  <w:pPr>
                    <w:spacing w:after="0" w:line="240" w:lineRule="auto"/>
                    <w:rPr>
                      <w:rFonts w:asciiTheme="majorHAnsi" w:eastAsia="Times New Roman" w:hAnsiTheme="majorHAnsi" w:cstheme="majorHAnsi"/>
                      <w:noProof/>
                      <w:color w:val="000000"/>
                      <w:lang w:eastAsia="tr-TR"/>
                    </w:rPr>
                  </w:pPr>
                </w:p>
              </w:tc>
              <w:tc>
                <w:tcPr>
                  <w:tcW w:w="1939" w:type="dxa"/>
                  <w:shd w:val="clear" w:color="auto" w:fill="auto"/>
                  <w:vAlign w:val="bottom"/>
                  <w:hideMark/>
                </w:tcPr>
                <w:p w14:paraId="14D68902" w14:textId="77777777" w:rsidR="00A47B95" w:rsidRPr="0003241B" w:rsidRDefault="00A47B95" w:rsidP="00A47B95">
                  <w:pPr>
                    <w:spacing w:after="0" w:line="240" w:lineRule="auto"/>
                    <w:rPr>
                      <w:rFonts w:asciiTheme="majorHAnsi" w:eastAsia="Times New Roman" w:hAnsiTheme="majorHAnsi" w:cstheme="majorHAnsi"/>
                      <w:noProof/>
                      <w:color w:val="000000"/>
                      <w:lang w:eastAsia="tr-TR"/>
                    </w:rPr>
                  </w:pPr>
                  <w:r w:rsidRPr="0003241B">
                    <w:rPr>
                      <w:rFonts w:asciiTheme="majorHAnsi" w:eastAsia="Times New Roman" w:hAnsiTheme="majorHAnsi" w:cstheme="majorHAnsi"/>
                      <w:noProof/>
                      <w:color w:val="000000"/>
                      <w:lang w:eastAsia="tr-TR"/>
                    </w:rPr>
                    <w:t>USA</w:t>
                  </w:r>
                </w:p>
              </w:tc>
              <w:tc>
                <w:tcPr>
                  <w:tcW w:w="1814" w:type="dxa"/>
                  <w:shd w:val="clear" w:color="auto" w:fill="auto"/>
                  <w:vAlign w:val="bottom"/>
                  <w:hideMark/>
                </w:tcPr>
                <w:p w14:paraId="0552C342" w14:textId="66D18393" w:rsidR="00A47B95" w:rsidRPr="0003241B" w:rsidRDefault="00A47B95" w:rsidP="00A47B95">
                  <w:pPr>
                    <w:spacing w:after="0" w:line="240" w:lineRule="auto"/>
                    <w:jc w:val="right"/>
                    <w:rPr>
                      <w:rFonts w:asciiTheme="majorHAnsi" w:eastAsia="Times New Roman" w:hAnsiTheme="majorHAnsi" w:cstheme="majorHAnsi"/>
                      <w:noProof/>
                      <w:color w:val="000000"/>
                      <w:lang w:eastAsia="tr-TR"/>
                    </w:rPr>
                  </w:pPr>
                  <w:r w:rsidRPr="0003241B">
                    <w:rPr>
                      <w:rFonts w:asciiTheme="majorHAnsi" w:hAnsiTheme="majorHAnsi" w:cstheme="majorHAnsi"/>
                      <w:noProof/>
                      <w:color w:val="000000"/>
                    </w:rPr>
                    <w:t>1</w:t>
                  </w:r>
                  <w:r w:rsidR="002F5DF5" w:rsidRPr="0003241B">
                    <w:rPr>
                      <w:rFonts w:asciiTheme="majorHAnsi" w:hAnsiTheme="majorHAnsi" w:cstheme="majorHAnsi"/>
                      <w:noProof/>
                      <w:color w:val="000000"/>
                    </w:rPr>
                    <w:t xml:space="preserve"> </w:t>
                  </w:r>
                  <w:r w:rsidRPr="0003241B">
                    <w:rPr>
                      <w:rFonts w:asciiTheme="majorHAnsi" w:hAnsiTheme="majorHAnsi" w:cstheme="majorHAnsi"/>
                      <w:noProof/>
                      <w:color w:val="000000"/>
                    </w:rPr>
                    <w:t>752</w:t>
                  </w:r>
                  <w:r w:rsidR="002F5DF5" w:rsidRPr="0003241B">
                    <w:rPr>
                      <w:rFonts w:asciiTheme="majorHAnsi" w:hAnsiTheme="majorHAnsi" w:cstheme="majorHAnsi"/>
                      <w:noProof/>
                      <w:color w:val="000000"/>
                    </w:rPr>
                    <w:t xml:space="preserve"> </w:t>
                  </w:r>
                  <w:r w:rsidRPr="0003241B">
                    <w:rPr>
                      <w:rFonts w:asciiTheme="majorHAnsi" w:hAnsiTheme="majorHAnsi" w:cstheme="majorHAnsi"/>
                      <w:noProof/>
                      <w:color w:val="000000"/>
                    </w:rPr>
                    <w:t>139</w:t>
                  </w:r>
                </w:p>
              </w:tc>
            </w:tr>
            <w:tr w:rsidR="00A47B95" w:rsidRPr="0003241B" w14:paraId="76C3EA93" w14:textId="77777777" w:rsidTr="00D10DE5">
              <w:trPr>
                <w:trHeight w:val="312"/>
              </w:trPr>
              <w:tc>
                <w:tcPr>
                  <w:tcW w:w="587" w:type="dxa"/>
                  <w:vMerge/>
                </w:tcPr>
                <w:p w14:paraId="120E058C" w14:textId="77777777" w:rsidR="00A47B95" w:rsidRPr="0003241B" w:rsidRDefault="00A47B95" w:rsidP="00A47B95">
                  <w:pPr>
                    <w:spacing w:after="0" w:line="240" w:lineRule="auto"/>
                    <w:rPr>
                      <w:rFonts w:asciiTheme="majorHAnsi" w:eastAsia="Times New Roman" w:hAnsiTheme="majorHAnsi" w:cstheme="majorHAnsi"/>
                      <w:noProof/>
                      <w:color w:val="000000"/>
                      <w:lang w:eastAsia="tr-TR"/>
                    </w:rPr>
                  </w:pPr>
                </w:p>
              </w:tc>
              <w:tc>
                <w:tcPr>
                  <w:tcW w:w="1939" w:type="dxa"/>
                  <w:shd w:val="clear" w:color="auto" w:fill="auto"/>
                  <w:vAlign w:val="bottom"/>
                  <w:hideMark/>
                </w:tcPr>
                <w:p w14:paraId="3EF79058" w14:textId="77777777" w:rsidR="00A47B95" w:rsidRPr="0003241B" w:rsidRDefault="00A47B95" w:rsidP="00A47B95">
                  <w:pPr>
                    <w:spacing w:after="0" w:line="240" w:lineRule="auto"/>
                    <w:rPr>
                      <w:rFonts w:asciiTheme="majorHAnsi" w:eastAsia="Times New Roman" w:hAnsiTheme="majorHAnsi" w:cstheme="majorHAnsi"/>
                      <w:noProof/>
                      <w:color w:val="000000"/>
                      <w:lang w:eastAsia="tr-TR"/>
                    </w:rPr>
                  </w:pPr>
                  <w:r w:rsidRPr="0003241B">
                    <w:rPr>
                      <w:rFonts w:asciiTheme="majorHAnsi" w:eastAsia="Times New Roman" w:hAnsiTheme="majorHAnsi" w:cstheme="majorHAnsi"/>
                      <w:noProof/>
                      <w:color w:val="000000"/>
                      <w:lang w:eastAsia="tr-TR"/>
                    </w:rPr>
                    <w:t>Brazil</w:t>
                  </w:r>
                </w:p>
              </w:tc>
              <w:tc>
                <w:tcPr>
                  <w:tcW w:w="1814" w:type="dxa"/>
                  <w:shd w:val="clear" w:color="auto" w:fill="auto"/>
                  <w:vAlign w:val="bottom"/>
                  <w:hideMark/>
                </w:tcPr>
                <w:p w14:paraId="3A695A8F" w14:textId="4BC5D885" w:rsidR="00A47B95" w:rsidRPr="0003241B" w:rsidRDefault="00A47B95" w:rsidP="00A47B95">
                  <w:pPr>
                    <w:spacing w:after="0" w:line="240" w:lineRule="auto"/>
                    <w:jc w:val="right"/>
                    <w:rPr>
                      <w:rFonts w:asciiTheme="majorHAnsi" w:eastAsia="Times New Roman" w:hAnsiTheme="majorHAnsi" w:cstheme="majorHAnsi"/>
                      <w:noProof/>
                      <w:color w:val="000000"/>
                      <w:lang w:eastAsia="tr-TR"/>
                    </w:rPr>
                  </w:pPr>
                  <w:r w:rsidRPr="0003241B">
                    <w:rPr>
                      <w:rFonts w:asciiTheme="majorHAnsi" w:hAnsiTheme="majorHAnsi" w:cstheme="majorHAnsi"/>
                      <w:noProof/>
                      <w:color w:val="000000"/>
                    </w:rPr>
                    <w:t>1</w:t>
                  </w:r>
                  <w:r w:rsidR="002F5DF5" w:rsidRPr="0003241B">
                    <w:rPr>
                      <w:rFonts w:asciiTheme="majorHAnsi" w:hAnsiTheme="majorHAnsi" w:cstheme="majorHAnsi"/>
                      <w:noProof/>
                      <w:color w:val="000000"/>
                    </w:rPr>
                    <w:t xml:space="preserve"> </w:t>
                  </w:r>
                  <w:r w:rsidRPr="0003241B">
                    <w:rPr>
                      <w:rFonts w:asciiTheme="majorHAnsi" w:hAnsiTheme="majorHAnsi" w:cstheme="majorHAnsi"/>
                      <w:noProof/>
                      <w:color w:val="000000"/>
                    </w:rPr>
                    <w:t>400</w:t>
                  </w:r>
                  <w:r w:rsidR="002F5DF5" w:rsidRPr="0003241B">
                    <w:rPr>
                      <w:rFonts w:asciiTheme="majorHAnsi" w:hAnsiTheme="majorHAnsi" w:cstheme="majorHAnsi"/>
                      <w:noProof/>
                      <w:color w:val="000000"/>
                    </w:rPr>
                    <w:t xml:space="preserve"> </w:t>
                  </w:r>
                  <w:r w:rsidRPr="0003241B">
                    <w:rPr>
                      <w:rFonts w:asciiTheme="majorHAnsi" w:hAnsiTheme="majorHAnsi" w:cstheme="majorHAnsi"/>
                      <w:noProof/>
                      <w:color w:val="000000"/>
                    </w:rPr>
                    <w:t>376</w:t>
                  </w:r>
                </w:p>
              </w:tc>
            </w:tr>
          </w:tbl>
          <w:p w14:paraId="1AEA432B" w14:textId="2B10F4B7" w:rsidR="0006739D" w:rsidRPr="0003241B" w:rsidRDefault="0006739D" w:rsidP="00B87DD1">
            <w:pPr>
              <w:pStyle w:val="AralkYok"/>
              <w:jc w:val="both"/>
              <w:rPr>
                <w:rFonts w:asciiTheme="majorHAnsi" w:hAnsiTheme="majorHAnsi" w:cstheme="majorHAnsi"/>
                <w:noProof/>
                <w:lang w:val="en-GB"/>
              </w:rPr>
            </w:pPr>
          </w:p>
        </w:tc>
        <w:tc>
          <w:tcPr>
            <w:tcW w:w="4531" w:type="dxa"/>
          </w:tcPr>
          <w:p w14:paraId="492B1AC8" w14:textId="76333E49" w:rsidR="00C03900" w:rsidRPr="0003241B" w:rsidRDefault="00C03900" w:rsidP="00C03900">
            <w:pPr>
              <w:pStyle w:val="ResimYazs"/>
              <w:keepNext/>
              <w:rPr>
                <w:noProof/>
              </w:rPr>
            </w:pPr>
            <w:bookmarkStart w:id="26" w:name="_Toc67385531"/>
            <w:r w:rsidRPr="0003241B">
              <w:rPr>
                <w:noProof/>
              </w:rPr>
              <w:t xml:space="preserve">Table </w:t>
            </w:r>
            <w:r w:rsidR="001F0381" w:rsidRPr="0003241B">
              <w:rPr>
                <w:noProof/>
              </w:rPr>
              <w:fldChar w:fldCharType="begin"/>
            </w:r>
            <w:r w:rsidR="001F0381" w:rsidRPr="0003241B">
              <w:rPr>
                <w:noProof/>
              </w:rPr>
              <w:instrText xml:space="preserve"> SEQ Table \* ARABIC </w:instrText>
            </w:r>
            <w:r w:rsidR="001F0381" w:rsidRPr="0003241B">
              <w:rPr>
                <w:noProof/>
              </w:rPr>
              <w:fldChar w:fldCharType="separate"/>
            </w:r>
            <w:r w:rsidRPr="0003241B">
              <w:rPr>
                <w:noProof/>
              </w:rPr>
              <w:t>4</w:t>
            </w:r>
            <w:r w:rsidR="001F0381" w:rsidRPr="0003241B">
              <w:rPr>
                <w:noProof/>
              </w:rPr>
              <w:fldChar w:fldCharType="end"/>
            </w:r>
            <w:r w:rsidRPr="0003241B">
              <w:rPr>
                <w:noProof/>
              </w:rPr>
              <w:t>. Top five countries with the highest exports in 2016</w:t>
            </w:r>
            <w:bookmarkEnd w:id="26"/>
          </w:p>
          <w:tbl>
            <w:tblPr>
              <w:tblW w:w="4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7"/>
              <w:gridCol w:w="1939"/>
              <w:gridCol w:w="1814"/>
            </w:tblGrid>
            <w:tr w:rsidR="00A47B95" w:rsidRPr="0003241B" w14:paraId="467A230C" w14:textId="77777777" w:rsidTr="00D10DE5">
              <w:trPr>
                <w:trHeight w:val="312"/>
              </w:trPr>
              <w:tc>
                <w:tcPr>
                  <w:tcW w:w="587" w:type="dxa"/>
                </w:tcPr>
                <w:p w14:paraId="47D5BF32" w14:textId="77777777" w:rsidR="00B92B14" w:rsidRPr="0003241B" w:rsidRDefault="00B92B14" w:rsidP="00A47B95">
                  <w:pPr>
                    <w:spacing w:after="0" w:line="240" w:lineRule="auto"/>
                    <w:rPr>
                      <w:rFonts w:asciiTheme="majorHAnsi" w:eastAsia="Times New Roman" w:hAnsiTheme="majorHAnsi" w:cstheme="majorHAnsi"/>
                      <w:noProof/>
                      <w:color w:val="7F0000"/>
                      <w:lang w:eastAsia="tr-TR"/>
                    </w:rPr>
                  </w:pPr>
                </w:p>
                <w:p w14:paraId="02E67874" w14:textId="6E14B767" w:rsidR="00A47B95" w:rsidRPr="0003241B" w:rsidRDefault="00A47B95" w:rsidP="00A47B95">
                  <w:pPr>
                    <w:spacing w:after="0" w:line="240" w:lineRule="auto"/>
                    <w:rPr>
                      <w:rFonts w:asciiTheme="majorHAnsi" w:eastAsia="Times New Roman" w:hAnsiTheme="majorHAnsi" w:cstheme="majorHAnsi"/>
                      <w:noProof/>
                      <w:color w:val="7F0000"/>
                      <w:lang w:eastAsia="tr-TR"/>
                    </w:rPr>
                  </w:pPr>
                  <w:r w:rsidRPr="0003241B">
                    <w:rPr>
                      <w:rFonts w:asciiTheme="majorHAnsi" w:eastAsia="Times New Roman" w:hAnsiTheme="majorHAnsi" w:cstheme="majorHAnsi"/>
                      <w:noProof/>
                      <w:color w:val="7F0000"/>
                      <w:lang w:eastAsia="tr-TR"/>
                    </w:rPr>
                    <w:t>Year</w:t>
                  </w:r>
                </w:p>
              </w:tc>
              <w:tc>
                <w:tcPr>
                  <w:tcW w:w="1939" w:type="dxa"/>
                  <w:shd w:val="clear" w:color="auto" w:fill="auto"/>
                  <w:vAlign w:val="bottom"/>
                  <w:hideMark/>
                </w:tcPr>
                <w:p w14:paraId="5EA7B721" w14:textId="77777777" w:rsidR="00A47B95" w:rsidRPr="0003241B" w:rsidRDefault="00A47B95" w:rsidP="00A47B95">
                  <w:pPr>
                    <w:spacing w:after="0" w:line="240" w:lineRule="auto"/>
                    <w:rPr>
                      <w:rFonts w:asciiTheme="majorHAnsi" w:eastAsia="Times New Roman" w:hAnsiTheme="majorHAnsi" w:cstheme="majorHAnsi"/>
                      <w:noProof/>
                      <w:color w:val="7F0000"/>
                      <w:lang w:eastAsia="tr-TR"/>
                    </w:rPr>
                  </w:pPr>
                  <w:r w:rsidRPr="0003241B">
                    <w:rPr>
                      <w:rFonts w:asciiTheme="majorHAnsi" w:eastAsia="Times New Roman" w:hAnsiTheme="majorHAnsi" w:cstheme="majorHAnsi"/>
                      <w:noProof/>
                      <w:color w:val="7F0000"/>
                      <w:lang w:eastAsia="tr-TR"/>
                    </w:rPr>
                    <w:t>Country</w:t>
                  </w:r>
                </w:p>
              </w:tc>
              <w:tc>
                <w:tcPr>
                  <w:tcW w:w="1814" w:type="dxa"/>
                  <w:shd w:val="clear" w:color="auto" w:fill="auto"/>
                  <w:vAlign w:val="bottom"/>
                  <w:hideMark/>
                </w:tcPr>
                <w:p w14:paraId="632967A5" w14:textId="77777777" w:rsidR="00A47B95" w:rsidRPr="0003241B" w:rsidRDefault="00A47B95" w:rsidP="00A47B95">
                  <w:pPr>
                    <w:spacing w:after="0" w:line="240" w:lineRule="auto"/>
                    <w:jc w:val="right"/>
                    <w:rPr>
                      <w:rFonts w:asciiTheme="majorHAnsi" w:eastAsia="Times New Roman" w:hAnsiTheme="majorHAnsi" w:cstheme="majorHAnsi"/>
                      <w:noProof/>
                      <w:color w:val="7F0000"/>
                      <w:lang w:eastAsia="tr-TR"/>
                    </w:rPr>
                  </w:pPr>
                  <w:r w:rsidRPr="0003241B">
                    <w:rPr>
                      <w:rFonts w:asciiTheme="majorHAnsi" w:eastAsia="Times New Roman" w:hAnsiTheme="majorHAnsi" w:cstheme="majorHAnsi"/>
                      <w:noProof/>
                      <w:color w:val="7F0000"/>
                      <w:lang w:eastAsia="tr-TR"/>
                    </w:rPr>
                    <w:t>Export Value-USD</w:t>
                  </w:r>
                </w:p>
              </w:tc>
            </w:tr>
            <w:tr w:rsidR="00A47B95" w:rsidRPr="0003241B" w14:paraId="4486F693" w14:textId="77777777" w:rsidTr="00D10DE5">
              <w:trPr>
                <w:trHeight w:val="312"/>
              </w:trPr>
              <w:tc>
                <w:tcPr>
                  <w:tcW w:w="587" w:type="dxa"/>
                  <w:vMerge w:val="restart"/>
                </w:tcPr>
                <w:p w14:paraId="569F51BC" w14:textId="77777777" w:rsidR="00A47B95" w:rsidRPr="0003241B" w:rsidRDefault="00A47B95" w:rsidP="00A47B95">
                  <w:pPr>
                    <w:spacing w:after="0" w:line="240" w:lineRule="auto"/>
                    <w:rPr>
                      <w:rFonts w:asciiTheme="majorHAnsi" w:eastAsia="Times New Roman" w:hAnsiTheme="majorHAnsi" w:cstheme="majorHAnsi"/>
                      <w:noProof/>
                      <w:color w:val="000000"/>
                      <w:lang w:eastAsia="tr-TR"/>
                    </w:rPr>
                  </w:pPr>
                  <w:r w:rsidRPr="0003241B">
                    <w:rPr>
                      <w:rFonts w:asciiTheme="majorHAnsi" w:eastAsia="Times New Roman" w:hAnsiTheme="majorHAnsi" w:cstheme="majorHAnsi"/>
                      <w:noProof/>
                      <w:color w:val="000000"/>
                      <w:lang w:eastAsia="tr-TR"/>
                    </w:rPr>
                    <w:t>2016</w:t>
                  </w:r>
                </w:p>
              </w:tc>
              <w:tc>
                <w:tcPr>
                  <w:tcW w:w="1939" w:type="dxa"/>
                  <w:shd w:val="clear" w:color="auto" w:fill="auto"/>
                  <w:vAlign w:val="bottom"/>
                  <w:hideMark/>
                </w:tcPr>
                <w:p w14:paraId="390F72FD" w14:textId="77777777" w:rsidR="00A47B95" w:rsidRPr="0003241B" w:rsidRDefault="00A47B95" w:rsidP="00A47B95">
                  <w:pPr>
                    <w:spacing w:after="0" w:line="240" w:lineRule="auto"/>
                    <w:rPr>
                      <w:rFonts w:asciiTheme="majorHAnsi" w:eastAsia="Times New Roman" w:hAnsiTheme="majorHAnsi" w:cstheme="majorHAnsi"/>
                      <w:noProof/>
                      <w:color w:val="000000"/>
                      <w:lang w:eastAsia="tr-TR"/>
                    </w:rPr>
                  </w:pPr>
                  <w:r w:rsidRPr="0003241B">
                    <w:rPr>
                      <w:rFonts w:asciiTheme="majorHAnsi" w:eastAsia="Times New Roman" w:hAnsiTheme="majorHAnsi" w:cstheme="majorHAnsi"/>
                      <w:noProof/>
                      <w:color w:val="000000"/>
                      <w:lang w:eastAsia="tr-TR"/>
                    </w:rPr>
                    <w:t>Vietnam</w:t>
                  </w:r>
                </w:p>
              </w:tc>
              <w:tc>
                <w:tcPr>
                  <w:tcW w:w="1814" w:type="dxa"/>
                  <w:shd w:val="clear" w:color="auto" w:fill="auto"/>
                  <w:vAlign w:val="bottom"/>
                  <w:hideMark/>
                </w:tcPr>
                <w:p w14:paraId="20BB17A6" w14:textId="0A7A1035" w:rsidR="00A47B95" w:rsidRPr="0003241B" w:rsidRDefault="00A47B95" w:rsidP="00A47B95">
                  <w:pPr>
                    <w:spacing w:after="0" w:line="240" w:lineRule="auto"/>
                    <w:jc w:val="right"/>
                    <w:rPr>
                      <w:rFonts w:asciiTheme="majorHAnsi" w:eastAsia="Times New Roman" w:hAnsiTheme="majorHAnsi" w:cstheme="majorHAnsi"/>
                      <w:noProof/>
                      <w:color w:val="000000"/>
                      <w:lang w:eastAsia="tr-TR"/>
                    </w:rPr>
                  </w:pPr>
                  <w:r w:rsidRPr="0003241B">
                    <w:rPr>
                      <w:rFonts w:asciiTheme="majorHAnsi" w:hAnsiTheme="majorHAnsi" w:cstheme="majorHAnsi"/>
                      <w:noProof/>
                      <w:color w:val="000000"/>
                    </w:rPr>
                    <w:t>18</w:t>
                  </w:r>
                  <w:r w:rsidR="002F5DF5" w:rsidRPr="0003241B">
                    <w:rPr>
                      <w:rFonts w:asciiTheme="majorHAnsi" w:hAnsiTheme="majorHAnsi" w:cstheme="majorHAnsi"/>
                      <w:noProof/>
                      <w:color w:val="000000"/>
                    </w:rPr>
                    <w:t xml:space="preserve"> </w:t>
                  </w:r>
                  <w:r w:rsidRPr="0003241B">
                    <w:rPr>
                      <w:rFonts w:asciiTheme="majorHAnsi" w:hAnsiTheme="majorHAnsi" w:cstheme="majorHAnsi"/>
                      <w:noProof/>
                      <w:color w:val="000000"/>
                    </w:rPr>
                    <w:t>642</w:t>
                  </w:r>
                  <w:r w:rsidR="002F5DF5" w:rsidRPr="0003241B">
                    <w:rPr>
                      <w:rFonts w:asciiTheme="majorHAnsi" w:hAnsiTheme="majorHAnsi" w:cstheme="majorHAnsi"/>
                      <w:noProof/>
                      <w:color w:val="000000"/>
                    </w:rPr>
                    <w:t xml:space="preserve"> </w:t>
                  </w:r>
                  <w:r w:rsidRPr="0003241B">
                    <w:rPr>
                      <w:rFonts w:asciiTheme="majorHAnsi" w:hAnsiTheme="majorHAnsi" w:cstheme="majorHAnsi"/>
                      <w:noProof/>
                      <w:color w:val="000000"/>
                    </w:rPr>
                    <w:t>407</w:t>
                  </w:r>
                </w:p>
              </w:tc>
            </w:tr>
            <w:tr w:rsidR="00A47B95" w:rsidRPr="0003241B" w14:paraId="0AE7365C" w14:textId="77777777" w:rsidTr="00D10DE5">
              <w:trPr>
                <w:trHeight w:val="312"/>
              </w:trPr>
              <w:tc>
                <w:tcPr>
                  <w:tcW w:w="587" w:type="dxa"/>
                  <w:vMerge/>
                </w:tcPr>
                <w:p w14:paraId="08AE32E2" w14:textId="77777777" w:rsidR="00A47B95" w:rsidRPr="0003241B" w:rsidRDefault="00A47B95" w:rsidP="00A47B95">
                  <w:pPr>
                    <w:spacing w:after="0" w:line="240" w:lineRule="auto"/>
                    <w:rPr>
                      <w:rFonts w:asciiTheme="majorHAnsi" w:eastAsia="Times New Roman" w:hAnsiTheme="majorHAnsi" w:cstheme="majorHAnsi"/>
                      <w:noProof/>
                      <w:color w:val="000000"/>
                      <w:lang w:eastAsia="tr-TR"/>
                    </w:rPr>
                  </w:pPr>
                </w:p>
              </w:tc>
              <w:tc>
                <w:tcPr>
                  <w:tcW w:w="1939" w:type="dxa"/>
                  <w:shd w:val="clear" w:color="auto" w:fill="auto"/>
                  <w:vAlign w:val="bottom"/>
                  <w:hideMark/>
                </w:tcPr>
                <w:p w14:paraId="1DE2B489" w14:textId="77777777" w:rsidR="00A47B95" w:rsidRPr="0003241B" w:rsidRDefault="00A47B95" w:rsidP="00A47B95">
                  <w:pPr>
                    <w:spacing w:after="0" w:line="240" w:lineRule="auto"/>
                    <w:rPr>
                      <w:rFonts w:asciiTheme="majorHAnsi" w:eastAsia="Times New Roman" w:hAnsiTheme="majorHAnsi" w:cstheme="majorHAnsi"/>
                      <w:noProof/>
                      <w:color w:val="000000"/>
                      <w:lang w:eastAsia="tr-TR"/>
                    </w:rPr>
                  </w:pPr>
                  <w:r w:rsidRPr="0003241B">
                    <w:rPr>
                      <w:rFonts w:asciiTheme="majorHAnsi" w:eastAsia="Times New Roman" w:hAnsiTheme="majorHAnsi" w:cstheme="majorHAnsi"/>
                      <w:noProof/>
                      <w:color w:val="000000"/>
                      <w:lang w:eastAsia="tr-TR"/>
                    </w:rPr>
                    <w:t>Eagen Free Zone</w:t>
                  </w:r>
                </w:p>
              </w:tc>
              <w:tc>
                <w:tcPr>
                  <w:tcW w:w="1814" w:type="dxa"/>
                  <w:shd w:val="clear" w:color="auto" w:fill="auto"/>
                  <w:vAlign w:val="bottom"/>
                  <w:hideMark/>
                </w:tcPr>
                <w:p w14:paraId="1D34BA99" w14:textId="4995CA09" w:rsidR="00A47B95" w:rsidRPr="0003241B" w:rsidRDefault="00A47B95" w:rsidP="00A47B95">
                  <w:pPr>
                    <w:spacing w:after="0" w:line="240" w:lineRule="auto"/>
                    <w:jc w:val="right"/>
                    <w:rPr>
                      <w:rFonts w:asciiTheme="majorHAnsi" w:eastAsia="Times New Roman" w:hAnsiTheme="majorHAnsi" w:cstheme="majorHAnsi"/>
                      <w:noProof/>
                      <w:color w:val="000000"/>
                      <w:lang w:eastAsia="tr-TR"/>
                    </w:rPr>
                  </w:pPr>
                  <w:r w:rsidRPr="0003241B">
                    <w:rPr>
                      <w:rFonts w:asciiTheme="majorHAnsi" w:hAnsiTheme="majorHAnsi" w:cstheme="majorHAnsi"/>
                      <w:noProof/>
                      <w:color w:val="000000"/>
                    </w:rPr>
                    <w:t>4</w:t>
                  </w:r>
                  <w:r w:rsidR="002F5DF5" w:rsidRPr="0003241B">
                    <w:rPr>
                      <w:rFonts w:asciiTheme="majorHAnsi" w:hAnsiTheme="majorHAnsi" w:cstheme="majorHAnsi"/>
                      <w:noProof/>
                      <w:color w:val="000000"/>
                    </w:rPr>
                    <w:t xml:space="preserve"> </w:t>
                  </w:r>
                  <w:r w:rsidRPr="0003241B">
                    <w:rPr>
                      <w:rFonts w:asciiTheme="majorHAnsi" w:hAnsiTheme="majorHAnsi" w:cstheme="majorHAnsi"/>
                      <w:noProof/>
                      <w:color w:val="000000"/>
                    </w:rPr>
                    <w:t>521</w:t>
                  </w:r>
                  <w:r w:rsidR="002F5DF5" w:rsidRPr="0003241B">
                    <w:rPr>
                      <w:rFonts w:asciiTheme="majorHAnsi" w:hAnsiTheme="majorHAnsi" w:cstheme="majorHAnsi"/>
                      <w:noProof/>
                      <w:color w:val="000000"/>
                    </w:rPr>
                    <w:t xml:space="preserve"> </w:t>
                  </w:r>
                  <w:r w:rsidRPr="0003241B">
                    <w:rPr>
                      <w:rFonts w:asciiTheme="majorHAnsi" w:hAnsiTheme="majorHAnsi" w:cstheme="majorHAnsi"/>
                      <w:noProof/>
                      <w:color w:val="000000"/>
                    </w:rPr>
                    <w:t>442</w:t>
                  </w:r>
                </w:p>
              </w:tc>
            </w:tr>
            <w:tr w:rsidR="00A47B95" w:rsidRPr="0003241B" w14:paraId="01A50B2F" w14:textId="77777777" w:rsidTr="00D10DE5">
              <w:trPr>
                <w:trHeight w:val="312"/>
              </w:trPr>
              <w:tc>
                <w:tcPr>
                  <w:tcW w:w="587" w:type="dxa"/>
                  <w:vMerge/>
                </w:tcPr>
                <w:p w14:paraId="631D126E" w14:textId="77777777" w:rsidR="00A47B95" w:rsidRPr="0003241B" w:rsidRDefault="00A47B95" w:rsidP="00A47B95">
                  <w:pPr>
                    <w:spacing w:after="0" w:line="240" w:lineRule="auto"/>
                    <w:rPr>
                      <w:rFonts w:asciiTheme="majorHAnsi" w:eastAsia="Times New Roman" w:hAnsiTheme="majorHAnsi" w:cstheme="majorHAnsi"/>
                      <w:noProof/>
                      <w:color w:val="000000"/>
                      <w:lang w:eastAsia="tr-TR"/>
                    </w:rPr>
                  </w:pPr>
                </w:p>
              </w:tc>
              <w:tc>
                <w:tcPr>
                  <w:tcW w:w="1939" w:type="dxa"/>
                  <w:shd w:val="clear" w:color="auto" w:fill="auto"/>
                  <w:vAlign w:val="bottom"/>
                  <w:hideMark/>
                </w:tcPr>
                <w:p w14:paraId="6D58E9D7" w14:textId="77777777" w:rsidR="00A47B95" w:rsidRPr="0003241B" w:rsidRDefault="00A47B95" w:rsidP="00A47B95">
                  <w:pPr>
                    <w:spacing w:after="0" w:line="240" w:lineRule="auto"/>
                    <w:rPr>
                      <w:rFonts w:asciiTheme="majorHAnsi" w:eastAsia="Times New Roman" w:hAnsiTheme="majorHAnsi" w:cstheme="majorHAnsi"/>
                      <w:noProof/>
                      <w:color w:val="000000"/>
                      <w:lang w:eastAsia="tr-TR"/>
                    </w:rPr>
                  </w:pPr>
                  <w:r w:rsidRPr="0003241B">
                    <w:rPr>
                      <w:rFonts w:asciiTheme="majorHAnsi" w:eastAsia="Times New Roman" w:hAnsiTheme="majorHAnsi" w:cstheme="majorHAnsi"/>
                      <w:noProof/>
                      <w:color w:val="000000"/>
                      <w:lang w:eastAsia="tr-TR"/>
                    </w:rPr>
                    <w:t>USA</w:t>
                  </w:r>
                </w:p>
              </w:tc>
              <w:tc>
                <w:tcPr>
                  <w:tcW w:w="1814" w:type="dxa"/>
                  <w:shd w:val="clear" w:color="auto" w:fill="auto"/>
                  <w:vAlign w:val="bottom"/>
                  <w:hideMark/>
                </w:tcPr>
                <w:p w14:paraId="070FBBD2" w14:textId="20559C98" w:rsidR="00A47B95" w:rsidRPr="0003241B" w:rsidRDefault="00A47B95" w:rsidP="00A47B95">
                  <w:pPr>
                    <w:spacing w:after="0" w:line="240" w:lineRule="auto"/>
                    <w:jc w:val="right"/>
                    <w:rPr>
                      <w:rFonts w:asciiTheme="majorHAnsi" w:eastAsia="Times New Roman" w:hAnsiTheme="majorHAnsi" w:cstheme="majorHAnsi"/>
                      <w:noProof/>
                      <w:color w:val="000000"/>
                      <w:lang w:eastAsia="tr-TR"/>
                    </w:rPr>
                  </w:pPr>
                  <w:r w:rsidRPr="0003241B">
                    <w:rPr>
                      <w:rFonts w:asciiTheme="majorHAnsi" w:hAnsiTheme="majorHAnsi" w:cstheme="majorHAnsi"/>
                      <w:noProof/>
                      <w:color w:val="000000"/>
                    </w:rPr>
                    <w:t>2</w:t>
                  </w:r>
                  <w:r w:rsidR="002F5DF5" w:rsidRPr="0003241B">
                    <w:rPr>
                      <w:rFonts w:asciiTheme="majorHAnsi" w:hAnsiTheme="majorHAnsi" w:cstheme="majorHAnsi"/>
                      <w:noProof/>
                      <w:color w:val="000000"/>
                    </w:rPr>
                    <w:t xml:space="preserve"> </w:t>
                  </w:r>
                  <w:r w:rsidRPr="0003241B">
                    <w:rPr>
                      <w:rFonts w:asciiTheme="majorHAnsi" w:hAnsiTheme="majorHAnsi" w:cstheme="majorHAnsi"/>
                      <w:noProof/>
                      <w:color w:val="000000"/>
                    </w:rPr>
                    <w:t>900</w:t>
                  </w:r>
                  <w:r w:rsidR="002F5DF5" w:rsidRPr="0003241B">
                    <w:rPr>
                      <w:rFonts w:asciiTheme="majorHAnsi" w:hAnsiTheme="majorHAnsi" w:cstheme="majorHAnsi"/>
                      <w:noProof/>
                      <w:color w:val="000000"/>
                    </w:rPr>
                    <w:t xml:space="preserve"> </w:t>
                  </w:r>
                  <w:r w:rsidRPr="0003241B">
                    <w:rPr>
                      <w:rFonts w:asciiTheme="majorHAnsi" w:hAnsiTheme="majorHAnsi" w:cstheme="majorHAnsi"/>
                      <w:noProof/>
                      <w:color w:val="000000"/>
                    </w:rPr>
                    <w:t>384</w:t>
                  </w:r>
                </w:p>
              </w:tc>
            </w:tr>
            <w:tr w:rsidR="00A47B95" w:rsidRPr="0003241B" w14:paraId="1F6E4413" w14:textId="77777777" w:rsidTr="00D10DE5">
              <w:trPr>
                <w:trHeight w:val="312"/>
              </w:trPr>
              <w:tc>
                <w:tcPr>
                  <w:tcW w:w="587" w:type="dxa"/>
                  <w:vMerge/>
                </w:tcPr>
                <w:p w14:paraId="33AABDC7" w14:textId="77777777" w:rsidR="00A47B95" w:rsidRPr="0003241B" w:rsidRDefault="00A47B95" w:rsidP="00A47B95">
                  <w:pPr>
                    <w:spacing w:after="0" w:line="240" w:lineRule="auto"/>
                    <w:rPr>
                      <w:rFonts w:asciiTheme="majorHAnsi" w:eastAsia="Times New Roman" w:hAnsiTheme="majorHAnsi" w:cstheme="majorHAnsi"/>
                      <w:noProof/>
                      <w:color w:val="000000"/>
                      <w:lang w:eastAsia="tr-TR"/>
                    </w:rPr>
                  </w:pPr>
                </w:p>
              </w:tc>
              <w:tc>
                <w:tcPr>
                  <w:tcW w:w="1939" w:type="dxa"/>
                  <w:shd w:val="clear" w:color="auto" w:fill="auto"/>
                  <w:vAlign w:val="bottom"/>
                  <w:hideMark/>
                </w:tcPr>
                <w:p w14:paraId="383F3B82" w14:textId="77777777" w:rsidR="00A47B95" w:rsidRPr="0003241B" w:rsidRDefault="00A47B95" w:rsidP="00A47B95">
                  <w:pPr>
                    <w:spacing w:after="0" w:line="240" w:lineRule="auto"/>
                    <w:rPr>
                      <w:rFonts w:asciiTheme="majorHAnsi" w:eastAsia="Times New Roman" w:hAnsiTheme="majorHAnsi" w:cstheme="majorHAnsi"/>
                      <w:noProof/>
                      <w:color w:val="000000"/>
                      <w:lang w:eastAsia="tr-TR"/>
                    </w:rPr>
                  </w:pPr>
                  <w:r w:rsidRPr="0003241B">
                    <w:rPr>
                      <w:rFonts w:asciiTheme="majorHAnsi" w:eastAsia="Times New Roman" w:hAnsiTheme="majorHAnsi" w:cstheme="majorHAnsi"/>
                      <w:noProof/>
                      <w:color w:val="000000"/>
                      <w:lang w:eastAsia="tr-TR"/>
                    </w:rPr>
                    <w:t>Poland</w:t>
                  </w:r>
                </w:p>
              </w:tc>
              <w:tc>
                <w:tcPr>
                  <w:tcW w:w="1814" w:type="dxa"/>
                  <w:shd w:val="clear" w:color="auto" w:fill="auto"/>
                  <w:vAlign w:val="bottom"/>
                  <w:hideMark/>
                </w:tcPr>
                <w:p w14:paraId="6CDAC2C0" w14:textId="37818137" w:rsidR="00A47B95" w:rsidRPr="0003241B" w:rsidRDefault="00A47B95" w:rsidP="00A47B95">
                  <w:pPr>
                    <w:spacing w:after="0" w:line="240" w:lineRule="auto"/>
                    <w:jc w:val="right"/>
                    <w:rPr>
                      <w:rFonts w:asciiTheme="majorHAnsi" w:eastAsia="Times New Roman" w:hAnsiTheme="majorHAnsi" w:cstheme="majorHAnsi"/>
                      <w:noProof/>
                      <w:color w:val="000000"/>
                      <w:lang w:eastAsia="tr-TR"/>
                    </w:rPr>
                  </w:pPr>
                  <w:r w:rsidRPr="0003241B">
                    <w:rPr>
                      <w:rFonts w:asciiTheme="majorHAnsi" w:hAnsiTheme="majorHAnsi" w:cstheme="majorHAnsi"/>
                      <w:noProof/>
                      <w:color w:val="000000"/>
                    </w:rPr>
                    <w:t>1</w:t>
                  </w:r>
                  <w:r w:rsidR="002F5DF5" w:rsidRPr="0003241B">
                    <w:rPr>
                      <w:rFonts w:asciiTheme="majorHAnsi" w:hAnsiTheme="majorHAnsi" w:cstheme="majorHAnsi"/>
                      <w:noProof/>
                      <w:color w:val="000000"/>
                    </w:rPr>
                    <w:t xml:space="preserve"> </w:t>
                  </w:r>
                  <w:r w:rsidRPr="0003241B">
                    <w:rPr>
                      <w:rFonts w:asciiTheme="majorHAnsi" w:hAnsiTheme="majorHAnsi" w:cstheme="majorHAnsi"/>
                      <w:noProof/>
                      <w:color w:val="000000"/>
                    </w:rPr>
                    <w:t>654</w:t>
                  </w:r>
                  <w:r w:rsidR="002F5DF5" w:rsidRPr="0003241B">
                    <w:rPr>
                      <w:rFonts w:asciiTheme="majorHAnsi" w:hAnsiTheme="majorHAnsi" w:cstheme="majorHAnsi"/>
                      <w:noProof/>
                      <w:color w:val="000000"/>
                    </w:rPr>
                    <w:t xml:space="preserve"> </w:t>
                  </w:r>
                  <w:r w:rsidRPr="0003241B">
                    <w:rPr>
                      <w:rFonts w:asciiTheme="majorHAnsi" w:hAnsiTheme="majorHAnsi" w:cstheme="majorHAnsi"/>
                      <w:noProof/>
                      <w:color w:val="000000"/>
                    </w:rPr>
                    <w:t>476</w:t>
                  </w:r>
                </w:p>
              </w:tc>
            </w:tr>
            <w:tr w:rsidR="00A47B95" w:rsidRPr="0003241B" w14:paraId="70B89699" w14:textId="77777777" w:rsidTr="00D10DE5">
              <w:trPr>
                <w:trHeight w:val="312"/>
              </w:trPr>
              <w:tc>
                <w:tcPr>
                  <w:tcW w:w="587" w:type="dxa"/>
                  <w:vMerge/>
                </w:tcPr>
                <w:p w14:paraId="64365E59" w14:textId="77777777" w:rsidR="00A47B95" w:rsidRPr="0003241B" w:rsidRDefault="00A47B95" w:rsidP="00A47B95">
                  <w:pPr>
                    <w:spacing w:after="0" w:line="240" w:lineRule="auto"/>
                    <w:rPr>
                      <w:rFonts w:asciiTheme="majorHAnsi" w:eastAsia="Times New Roman" w:hAnsiTheme="majorHAnsi" w:cstheme="majorHAnsi"/>
                      <w:noProof/>
                      <w:color w:val="000000"/>
                      <w:lang w:eastAsia="tr-TR"/>
                    </w:rPr>
                  </w:pPr>
                </w:p>
              </w:tc>
              <w:tc>
                <w:tcPr>
                  <w:tcW w:w="1939" w:type="dxa"/>
                  <w:shd w:val="clear" w:color="auto" w:fill="auto"/>
                  <w:vAlign w:val="bottom"/>
                  <w:hideMark/>
                </w:tcPr>
                <w:p w14:paraId="14CE672F" w14:textId="77777777" w:rsidR="00A47B95" w:rsidRPr="0003241B" w:rsidRDefault="00A47B95" w:rsidP="00A47B95">
                  <w:pPr>
                    <w:spacing w:after="0" w:line="240" w:lineRule="auto"/>
                    <w:rPr>
                      <w:rFonts w:asciiTheme="majorHAnsi" w:eastAsia="Times New Roman" w:hAnsiTheme="majorHAnsi" w:cstheme="majorHAnsi"/>
                      <w:noProof/>
                      <w:color w:val="000000"/>
                      <w:lang w:eastAsia="tr-TR"/>
                    </w:rPr>
                  </w:pPr>
                  <w:r w:rsidRPr="0003241B">
                    <w:rPr>
                      <w:rFonts w:asciiTheme="majorHAnsi" w:eastAsia="Times New Roman" w:hAnsiTheme="majorHAnsi" w:cstheme="majorHAnsi"/>
                      <w:noProof/>
                      <w:color w:val="000000"/>
                      <w:lang w:eastAsia="tr-TR"/>
                    </w:rPr>
                    <w:t>Germany</w:t>
                  </w:r>
                </w:p>
              </w:tc>
              <w:tc>
                <w:tcPr>
                  <w:tcW w:w="1814" w:type="dxa"/>
                  <w:shd w:val="clear" w:color="auto" w:fill="auto"/>
                  <w:vAlign w:val="bottom"/>
                  <w:hideMark/>
                </w:tcPr>
                <w:p w14:paraId="4D592A4C" w14:textId="01BAFE85" w:rsidR="00A47B95" w:rsidRPr="0003241B" w:rsidRDefault="00A47B95" w:rsidP="00A47B95">
                  <w:pPr>
                    <w:spacing w:after="0" w:line="240" w:lineRule="auto"/>
                    <w:jc w:val="right"/>
                    <w:rPr>
                      <w:rFonts w:asciiTheme="majorHAnsi" w:eastAsia="Times New Roman" w:hAnsiTheme="majorHAnsi" w:cstheme="majorHAnsi"/>
                      <w:noProof/>
                      <w:color w:val="000000"/>
                      <w:lang w:eastAsia="tr-TR"/>
                    </w:rPr>
                  </w:pPr>
                  <w:r w:rsidRPr="0003241B">
                    <w:rPr>
                      <w:rFonts w:asciiTheme="majorHAnsi" w:hAnsiTheme="majorHAnsi" w:cstheme="majorHAnsi"/>
                      <w:noProof/>
                      <w:color w:val="000000"/>
                    </w:rPr>
                    <w:t>1</w:t>
                  </w:r>
                  <w:r w:rsidR="002F5DF5" w:rsidRPr="0003241B">
                    <w:rPr>
                      <w:rFonts w:asciiTheme="majorHAnsi" w:hAnsiTheme="majorHAnsi" w:cstheme="majorHAnsi"/>
                      <w:noProof/>
                      <w:color w:val="000000"/>
                    </w:rPr>
                    <w:t xml:space="preserve"> </w:t>
                  </w:r>
                  <w:r w:rsidRPr="0003241B">
                    <w:rPr>
                      <w:rFonts w:asciiTheme="majorHAnsi" w:hAnsiTheme="majorHAnsi" w:cstheme="majorHAnsi"/>
                      <w:noProof/>
                      <w:color w:val="000000"/>
                    </w:rPr>
                    <w:t>277</w:t>
                  </w:r>
                  <w:r w:rsidR="002F5DF5" w:rsidRPr="0003241B">
                    <w:rPr>
                      <w:rFonts w:asciiTheme="majorHAnsi" w:hAnsiTheme="majorHAnsi" w:cstheme="majorHAnsi"/>
                      <w:noProof/>
                      <w:color w:val="000000"/>
                    </w:rPr>
                    <w:t xml:space="preserve"> </w:t>
                  </w:r>
                  <w:r w:rsidRPr="0003241B">
                    <w:rPr>
                      <w:rFonts w:asciiTheme="majorHAnsi" w:hAnsiTheme="majorHAnsi" w:cstheme="majorHAnsi"/>
                      <w:noProof/>
                      <w:color w:val="000000"/>
                    </w:rPr>
                    <w:t>347</w:t>
                  </w:r>
                </w:p>
              </w:tc>
            </w:tr>
          </w:tbl>
          <w:p w14:paraId="281F9A98" w14:textId="77777777" w:rsidR="00A47B95" w:rsidRPr="0003241B" w:rsidRDefault="00A47B95" w:rsidP="00B87DD1">
            <w:pPr>
              <w:pStyle w:val="AralkYok"/>
              <w:jc w:val="both"/>
              <w:rPr>
                <w:rFonts w:asciiTheme="majorHAnsi" w:hAnsiTheme="majorHAnsi" w:cstheme="majorHAnsi"/>
                <w:noProof/>
                <w:lang w:val="en-GB"/>
              </w:rPr>
            </w:pPr>
          </w:p>
        </w:tc>
      </w:tr>
      <w:tr w:rsidR="00A47B95" w:rsidRPr="0003241B" w14:paraId="7E4D155C" w14:textId="77777777" w:rsidTr="005B3A9A">
        <w:tc>
          <w:tcPr>
            <w:tcW w:w="4531" w:type="dxa"/>
          </w:tcPr>
          <w:p w14:paraId="17E689D6" w14:textId="77777777" w:rsidR="005B3A9A" w:rsidRPr="0003241B" w:rsidRDefault="005B3A9A" w:rsidP="00A47B95">
            <w:pPr>
              <w:pStyle w:val="ResimYazs"/>
              <w:keepNext/>
              <w:rPr>
                <w:rFonts w:asciiTheme="majorHAnsi" w:hAnsiTheme="majorHAnsi" w:cstheme="majorHAnsi"/>
                <w:noProof/>
                <w:sz w:val="22"/>
                <w:szCs w:val="22"/>
              </w:rPr>
            </w:pPr>
          </w:p>
          <w:p w14:paraId="4EF178C2" w14:textId="3DA4B486" w:rsidR="00C03900" w:rsidRPr="0003241B" w:rsidRDefault="00C03900" w:rsidP="00C03900">
            <w:pPr>
              <w:pStyle w:val="ResimYazs"/>
              <w:keepNext/>
              <w:rPr>
                <w:rFonts w:asciiTheme="majorHAnsi" w:hAnsiTheme="majorHAnsi" w:cstheme="majorHAnsi"/>
                <w:noProof/>
                <w:sz w:val="22"/>
                <w:szCs w:val="22"/>
              </w:rPr>
            </w:pPr>
            <w:bookmarkStart w:id="27" w:name="_Toc67385532"/>
            <w:r w:rsidRPr="0003241B">
              <w:rPr>
                <w:noProof/>
              </w:rPr>
              <w:t xml:space="preserve">Table </w:t>
            </w:r>
            <w:r w:rsidR="001F0381" w:rsidRPr="0003241B">
              <w:rPr>
                <w:noProof/>
              </w:rPr>
              <w:fldChar w:fldCharType="begin"/>
            </w:r>
            <w:r w:rsidR="001F0381" w:rsidRPr="0003241B">
              <w:rPr>
                <w:noProof/>
              </w:rPr>
              <w:instrText xml:space="preserve"> SEQ Table \* ARABIC </w:instrText>
            </w:r>
            <w:r w:rsidR="001F0381" w:rsidRPr="0003241B">
              <w:rPr>
                <w:noProof/>
              </w:rPr>
              <w:fldChar w:fldCharType="separate"/>
            </w:r>
            <w:r w:rsidRPr="0003241B">
              <w:rPr>
                <w:noProof/>
              </w:rPr>
              <w:t>5</w:t>
            </w:r>
            <w:r w:rsidR="001F0381" w:rsidRPr="0003241B">
              <w:rPr>
                <w:noProof/>
              </w:rPr>
              <w:fldChar w:fldCharType="end"/>
            </w:r>
            <w:r w:rsidRPr="0003241B">
              <w:rPr>
                <w:noProof/>
              </w:rPr>
              <w:t>. Top five countries with the highest exports in 2017</w:t>
            </w:r>
            <w:bookmarkEnd w:id="27"/>
          </w:p>
          <w:tbl>
            <w:tblPr>
              <w:tblW w:w="4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0"/>
              <w:gridCol w:w="1940"/>
              <w:gridCol w:w="1785"/>
            </w:tblGrid>
            <w:tr w:rsidR="00A47B95" w:rsidRPr="0003241B" w14:paraId="3225B475" w14:textId="77777777" w:rsidTr="00D10DE5">
              <w:trPr>
                <w:trHeight w:val="312"/>
              </w:trPr>
              <w:tc>
                <w:tcPr>
                  <w:tcW w:w="660" w:type="dxa"/>
                  <w:shd w:val="clear" w:color="auto" w:fill="auto"/>
                  <w:vAlign w:val="bottom"/>
                </w:tcPr>
                <w:p w14:paraId="3A71F31E" w14:textId="77777777" w:rsidR="00A47B95" w:rsidRPr="0003241B" w:rsidRDefault="00A47B95" w:rsidP="00A47B95">
                  <w:pPr>
                    <w:spacing w:after="0" w:line="240" w:lineRule="auto"/>
                    <w:rPr>
                      <w:rFonts w:asciiTheme="majorHAnsi" w:eastAsia="Times New Roman" w:hAnsiTheme="majorHAnsi" w:cstheme="majorHAnsi"/>
                      <w:noProof/>
                      <w:color w:val="000000"/>
                      <w:lang w:eastAsia="tr-TR"/>
                    </w:rPr>
                  </w:pPr>
                  <w:r w:rsidRPr="0003241B">
                    <w:rPr>
                      <w:rFonts w:asciiTheme="majorHAnsi" w:eastAsia="Times New Roman" w:hAnsiTheme="majorHAnsi" w:cstheme="majorHAnsi"/>
                      <w:noProof/>
                      <w:color w:val="000000"/>
                      <w:lang w:eastAsia="tr-TR"/>
                    </w:rPr>
                    <w:t>Year</w:t>
                  </w:r>
                </w:p>
              </w:tc>
              <w:tc>
                <w:tcPr>
                  <w:tcW w:w="1940" w:type="dxa"/>
                  <w:shd w:val="clear" w:color="auto" w:fill="auto"/>
                  <w:vAlign w:val="bottom"/>
                </w:tcPr>
                <w:p w14:paraId="4088A309" w14:textId="77777777" w:rsidR="00A47B95" w:rsidRPr="0003241B" w:rsidRDefault="00A47B95" w:rsidP="00A47B95">
                  <w:pPr>
                    <w:spacing w:after="0" w:line="240" w:lineRule="auto"/>
                    <w:rPr>
                      <w:rFonts w:asciiTheme="majorHAnsi" w:eastAsia="Times New Roman" w:hAnsiTheme="majorHAnsi" w:cstheme="majorHAnsi"/>
                      <w:noProof/>
                      <w:color w:val="000000"/>
                      <w:lang w:eastAsia="tr-TR"/>
                    </w:rPr>
                  </w:pPr>
                  <w:r w:rsidRPr="0003241B">
                    <w:rPr>
                      <w:rFonts w:asciiTheme="majorHAnsi" w:eastAsia="Times New Roman" w:hAnsiTheme="majorHAnsi" w:cstheme="majorHAnsi"/>
                      <w:noProof/>
                      <w:color w:val="7F0000"/>
                      <w:lang w:eastAsia="tr-TR"/>
                    </w:rPr>
                    <w:t>Country</w:t>
                  </w:r>
                </w:p>
              </w:tc>
              <w:tc>
                <w:tcPr>
                  <w:tcW w:w="1785" w:type="dxa"/>
                  <w:shd w:val="clear" w:color="auto" w:fill="auto"/>
                  <w:vAlign w:val="bottom"/>
                </w:tcPr>
                <w:p w14:paraId="414A918D" w14:textId="77777777" w:rsidR="00D10DE5" w:rsidRPr="0003241B" w:rsidRDefault="00D10DE5" w:rsidP="00A47B95">
                  <w:pPr>
                    <w:spacing w:after="0" w:line="240" w:lineRule="auto"/>
                    <w:jc w:val="right"/>
                    <w:rPr>
                      <w:rFonts w:asciiTheme="majorHAnsi" w:eastAsia="Times New Roman" w:hAnsiTheme="majorHAnsi" w:cstheme="majorHAnsi"/>
                      <w:noProof/>
                      <w:color w:val="7F0000"/>
                      <w:lang w:eastAsia="tr-TR"/>
                    </w:rPr>
                  </w:pPr>
                </w:p>
                <w:p w14:paraId="54E361A4" w14:textId="4B6D75BC" w:rsidR="00A47B95" w:rsidRPr="0003241B" w:rsidRDefault="00A47B95" w:rsidP="00A47B95">
                  <w:pPr>
                    <w:spacing w:after="0" w:line="240" w:lineRule="auto"/>
                    <w:jc w:val="right"/>
                    <w:rPr>
                      <w:rFonts w:asciiTheme="majorHAnsi" w:eastAsia="Times New Roman" w:hAnsiTheme="majorHAnsi" w:cstheme="majorHAnsi"/>
                      <w:noProof/>
                      <w:color w:val="000000"/>
                      <w:lang w:eastAsia="tr-TR"/>
                    </w:rPr>
                  </w:pPr>
                  <w:r w:rsidRPr="0003241B">
                    <w:rPr>
                      <w:rFonts w:asciiTheme="majorHAnsi" w:eastAsia="Times New Roman" w:hAnsiTheme="majorHAnsi" w:cstheme="majorHAnsi"/>
                      <w:noProof/>
                      <w:color w:val="7F0000"/>
                      <w:lang w:eastAsia="tr-TR"/>
                    </w:rPr>
                    <w:t>Export Value-USD</w:t>
                  </w:r>
                </w:p>
              </w:tc>
            </w:tr>
            <w:tr w:rsidR="00A47B95" w:rsidRPr="0003241B" w14:paraId="3BB91872" w14:textId="77777777" w:rsidTr="00D10DE5">
              <w:trPr>
                <w:trHeight w:val="312"/>
              </w:trPr>
              <w:tc>
                <w:tcPr>
                  <w:tcW w:w="660" w:type="dxa"/>
                  <w:vMerge w:val="restart"/>
                  <w:shd w:val="clear" w:color="auto" w:fill="auto"/>
                  <w:vAlign w:val="bottom"/>
                  <w:hideMark/>
                </w:tcPr>
                <w:p w14:paraId="6B88CB36" w14:textId="77777777" w:rsidR="00A47B95" w:rsidRPr="0003241B" w:rsidRDefault="00A47B95" w:rsidP="00A47B95">
                  <w:pPr>
                    <w:spacing w:after="0" w:line="240" w:lineRule="auto"/>
                    <w:jc w:val="center"/>
                    <w:rPr>
                      <w:rFonts w:asciiTheme="majorHAnsi" w:eastAsia="Times New Roman" w:hAnsiTheme="majorHAnsi" w:cstheme="majorHAnsi"/>
                      <w:noProof/>
                      <w:color w:val="000000"/>
                      <w:lang w:eastAsia="tr-TR"/>
                    </w:rPr>
                  </w:pPr>
                  <w:r w:rsidRPr="0003241B">
                    <w:rPr>
                      <w:rFonts w:asciiTheme="majorHAnsi" w:eastAsia="Times New Roman" w:hAnsiTheme="majorHAnsi" w:cstheme="majorHAnsi"/>
                      <w:noProof/>
                      <w:color w:val="000000"/>
                      <w:lang w:eastAsia="tr-TR"/>
                    </w:rPr>
                    <w:t>2017</w:t>
                  </w:r>
                </w:p>
              </w:tc>
              <w:tc>
                <w:tcPr>
                  <w:tcW w:w="1940" w:type="dxa"/>
                  <w:shd w:val="clear" w:color="auto" w:fill="auto"/>
                  <w:vAlign w:val="bottom"/>
                  <w:hideMark/>
                </w:tcPr>
                <w:p w14:paraId="79E8C73B" w14:textId="77777777" w:rsidR="00A47B95" w:rsidRPr="0003241B" w:rsidRDefault="00A47B95" w:rsidP="00A47B95">
                  <w:pPr>
                    <w:spacing w:after="0" w:line="240" w:lineRule="auto"/>
                    <w:rPr>
                      <w:rFonts w:asciiTheme="majorHAnsi" w:eastAsia="Times New Roman" w:hAnsiTheme="majorHAnsi" w:cstheme="majorHAnsi"/>
                      <w:noProof/>
                      <w:color w:val="000000"/>
                      <w:lang w:eastAsia="tr-TR"/>
                    </w:rPr>
                  </w:pPr>
                  <w:r w:rsidRPr="0003241B">
                    <w:rPr>
                      <w:rFonts w:asciiTheme="majorHAnsi" w:eastAsia="Times New Roman" w:hAnsiTheme="majorHAnsi" w:cstheme="majorHAnsi"/>
                      <w:noProof/>
                      <w:color w:val="000000"/>
                      <w:lang w:eastAsia="tr-TR"/>
                    </w:rPr>
                    <w:t>Vietnam</w:t>
                  </w:r>
                </w:p>
              </w:tc>
              <w:tc>
                <w:tcPr>
                  <w:tcW w:w="1785" w:type="dxa"/>
                  <w:shd w:val="clear" w:color="auto" w:fill="auto"/>
                  <w:vAlign w:val="bottom"/>
                  <w:hideMark/>
                </w:tcPr>
                <w:p w14:paraId="723022EF" w14:textId="37C7B97E" w:rsidR="00A47B95" w:rsidRPr="0003241B" w:rsidRDefault="00A47B95" w:rsidP="00A47B95">
                  <w:pPr>
                    <w:spacing w:after="0" w:line="240" w:lineRule="auto"/>
                    <w:jc w:val="right"/>
                    <w:rPr>
                      <w:rFonts w:asciiTheme="majorHAnsi" w:eastAsia="Times New Roman" w:hAnsiTheme="majorHAnsi" w:cstheme="majorHAnsi"/>
                      <w:noProof/>
                      <w:color w:val="000000"/>
                      <w:lang w:eastAsia="tr-TR"/>
                    </w:rPr>
                  </w:pPr>
                  <w:r w:rsidRPr="0003241B">
                    <w:rPr>
                      <w:rFonts w:asciiTheme="majorHAnsi" w:eastAsia="Times New Roman" w:hAnsiTheme="majorHAnsi" w:cstheme="majorHAnsi"/>
                      <w:noProof/>
                      <w:color w:val="000000"/>
                      <w:lang w:eastAsia="tr-TR"/>
                    </w:rPr>
                    <w:t>14</w:t>
                  </w:r>
                  <w:r w:rsidR="002F5DF5" w:rsidRPr="0003241B">
                    <w:rPr>
                      <w:rFonts w:asciiTheme="majorHAnsi" w:eastAsia="Times New Roman" w:hAnsiTheme="majorHAnsi" w:cstheme="majorHAnsi"/>
                      <w:noProof/>
                      <w:color w:val="000000"/>
                      <w:lang w:eastAsia="tr-TR"/>
                    </w:rPr>
                    <w:t xml:space="preserve"> </w:t>
                  </w:r>
                  <w:r w:rsidRPr="0003241B">
                    <w:rPr>
                      <w:rFonts w:asciiTheme="majorHAnsi" w:eastAsia="Times New Roman" w:hAnsiTheme="majorHAnsi" w:cstheme="majorHAnsi"/>
                      <w:noProof/>
                      <w:color w:val="000000"/>
                      <w:lang w:eastAsia="tr-TR"/>
                    </w:rPr>
                    <w:t>200</w:t>
                  </w:r>
                  <w:r w:rsidR="002F5DF5" w:rsidRPr="0003241B">
                    <w:rPr>
                      <w:rFonts w:asciiTheme="majorHAnsi" w:eastAsia="Times New Roman" w:hAnsiTheme="majorHAnsi" w:cstheme="majorHAnsi"/>
                      <w:noProof/>
                      <w:color w:val="000000"/>
                      <w:lang w:eastAsia="tr-TR"/>
                    </w:rPr>
                    <w:t xml:space="preserve"> </w:t>
                  </w:r>
                  <w:r w:rsidRPr="0003241B">
                    <w:rPr>
                      <w:rFonts w:asciiTheme="majorHAnsi" w:eastAsia="Times New Roman" w:hAnsiTheme="majorHAnsi" w:cstheme="majorHAnsi"/>
                      <w:noProof/>
                      <w:color w:val="000000"/>
                      <w:lang w:eastAsia="tr-TR"/>
                    </w:rPr>
                    <w:t>934</w:t>
                  </w:r>
                </w:p>
              </w:tc>
            </w:tr>
            <w:tr w:rsidR="00A47B95" w:rsidRPr="0003241B" w14:paraId="06ABED1C" w14:textId="77777777" w:rsidTr="00D10DE5">
              <w:trPr>
                <w:trHeight w:val="312"/>
              </w:trPr>
              <w:tc>
                <w:tcPr>
                  <w:tcW w:w="660" w:type="dxa"/>
                  <w:vMerge/>
                  <w:shd w:val="clear" w:color="auto" w:fill="auto"/>
                  <w:vAlign w:val="bottom"/>
                </w:tcPr>
                <w:p w14:paraId="46EB9D5D" w14:textId="77777777" w:rsidR="00A47B95" w:rsidRPr="0003241B" w:rsidRDefault="00A47B95" w:rsidP="00A47B95">
                  <w:pPr>
                    <w:spacing w:after="0" w:line="240" w:lineRule="auto"/>
                    <w:rPr>
                      <w:rFonts w:asciiTheme="majorHAnsi" w:eastAsia="Times New Roman" w:hAnsiTheme="majorHAnsi" w:cstheme="majorHAnsi"/>
                      <w:noProof/>
                      <w:color w:val="000000"/>
                      <w:lang w:eastAsia="tr-TR"/>
                    </w:rPr>
                  </w:pPr>
                </w:p>
              </w:tc>
              <w:tc>
                <w:tcPr>
                  <w:tcW w:w="1940" w:type="dxa"/>
                  <w:shd w:val="clear" w:color="auto" w:fill="auto"/>
                  <w:vAlign w:val="bottom"/>
                  <w:hideMark/>
                </w:tcPr>
                <w:p w14:paraId="5800CB5B" w14:textId="77777777" w:rsidR="00A47B95" w:rsidRPr="0003241B" w:rsidRDefault="00A47B95" w:rsidP="00A47B95">
                  <w:pPr>
                    <w:spacing w:after="0" w:line="240" w:lineRule="auto"/>
                    <w:rPr>
                      <w:rFonts w:asciiTheme="majorHAnsi" w:eastAsia="Times New Roman" w:hAnsiTheme="majorHAnsi" w:cstheme="majorHAnsi"/>
                      <w:noProof/>
                      <w:color w:val="000000"/>
                      <w:lang w:eastAsia="tr-TR"/>
                    </w:rPr>
                  </w:pPr>
                  <w:r w:rsidRPr="0003241B">
                    <w:rPr>
                      <w:rFonts w:asciiTheme="majorHAnsi" w:eastAsia="Times New Roman" w:hAnsiTheme="majorHAnsi" w:cstheme="majorHAnsi"/>
                      <w:noProof/>
                      <w:color w:val="000000"/>
                      <w:lang w:eastAsia="tr-TR"/>
                    </w:rPr>
                    <w:t>Eagen Free Zone</w:t>
                  </w:r>
                </w:p>
              </w:tc>
              <w:tc>
                <w:tcPr>
                  <w:tcW w:w="1785" w:type="dxa"/>
                  <w:shd w:val="clear" w:color="auto" w:fill="auto"/>
                  <w:vAlign w:val="bottom"/>
                  <w:hideMark/>
                </w:tcPr>
                <w:p w14:paraId="31864258" w14:textId="707F57F7" w:rsidR="00A47B95" w:rsidRPr="0003241B" w:rsidRDefault="00A47B95" w:rsidP="00A47B95">
                  <w:pPr>
                    <w:spacing w:after="0" w:line="240" w:lineRule="auto"/>
                    <w:jc w:val="right"/>
                    <w:rPr>
                      <w:rFonts w:asciiTheme="majorHAnsi" w:eastAsia="Times New Roman" w:hAnsiTheme="majorHAnsi" w:cstheme="majorHAnsi"/>
                      <w:noProof/>
                      <w:color w:val="000000"/>
                      <w:lang w:eastAsia="tr-TR"/>
                    </w:rPr>
                  </w:pPr>
                  <w:r w:rsidRPr="0003241B">
                    <w:rPr>
                      <w:rFonts w:asciiTheme="majorHAnsi" w:eastAsia="Times New Roman" w:hAnsiTheme="majorHAnsi" w:cstheme="majorHAnsi"/>
                      <w:noProof/>
                      <w:color w:val="000000"/>
                      <w:lang w:eastAsia="tr-TR"/>
                    </w:rPr>
                    <w:t>3</w:t>
                  </w:r>
                  <w:r w:rsidR="002F5DF5" w:rsidRPr="0003241B">
                    <w:rPr>
                      <w:rFonts w:asciiTheme="majorHAnsi" w:eastAsia="Times New Roman" w:hAnsiTheme="majorHAnsi" w:cstheme="majorHAnsi"/>
                      <w:noProof/>
                      <w:color w:val="000000"/>
                      <w:lang w:eastAsia="tr-TR"/>
                    </w:rPr>
                    <w:t xml:space="preserve"> </w:t>
                  </w:r>
                  <w:r w:rsidRPr="0003241B">
                    <w:rPr>
                      <w:rFonts w:asciiTheme="majorHAnsi" w:eastAsia="Times New Roman" w:hAnsiTheme="majorHAnsi" w:cstheme="majorHAnsi"/>
                      <w:noProof/>
                      <w:color w:val="000000"/>
                      <w:lang w:eastAsia="tr-TR"/>
                    </w:rPr>
                    <w:t>603</w:t>
                  </w:r>
                  <w:r w:rsidR="002F5DF5" w:rsidRPr="0003241B">
                    <w:rPr>
                      <w:rFonts w:asciiTheme="majorHAnsi" w:eastAsia="Times New Roman" w:hAnsiTheme="majorHAnsi" w:cstheme="majorHAnsi"/>
                      <w:noProof/>
                      <w:color w:val="000000"/>
                      <w:lang w:eastAsia="tr-TR"/>
                    </w:rPr>
                    <w:t xml:space="preserve"> </w:t>
                  </w:r>
                  <w:r w:rsidRPr="0003241B">
                    <w:rPr>
                      <w:rFonts w:asciiTheme="majorHAnsi" w:eastAsia="Times New Roman" w:hAnsiTheme="majorHAnsi" w:cstheme="majorHAnsi"/>
                      <w:noProof/>
                      <w:color w:val="000000"/>
                      <w:lang w:eastAsia="tr-TR"/>
                    </w:rPr>
                    <w:t>051</w:t>
                  </w:r>
                </w:p>
              </w:tc>
            </w:tr>
            <w:tr w:rsidR="00A47B95" w:rsidRPr="0003241B" w14:paraId="394CCAF7" w14:textId="77777777" w:rsidTr="00D10DE5">
              <w:trPr>
                <w:trHeight w:val="312"/>
              </w:trPr>
              <w:tc>
                <w:tcPr>
                  <w:tcW w:w="660" w:type="dxa"/>
                  <w:vMerge/>
                  <w:shd w:val="clear" w:color="auto" w:fill="auto"/>
                  <w:vAlign w:val="bottom"/>
                </w:tcPr>
                <w:p w14:paraId="0CB3F50F" w14:textId="77777777" w:rsidR="00A47B95" w:rsidRPr="0003241B" w:rsidRDefault="00A47B95" w:rsidP="00A47B95">
                  <w:pPr>
                    <w:spacing w:after="0" w:line="240" w:lineRule="auto"/>
                    <w:rPr>
                      <w:rFonts w:asciiTheme="majorHAnsi" w:eastAsia="Times New Roman" w:hAnsiTheme="majorHAnsi" w:cstheme="majorHAnsi"/>
                      <w:noProof/>
                      <w:color w:val="000000"/>
                      <w:lang w:eastAsia="tr-TR"/>
                    </w:rPr>
                  </w:pPr>
                </w:p>
              </w:tc>
              <w:tc>
                <w:tcPr>
                  <w:tcW w:w="1940" w:type="dxa"/>
                  <w:shd w:val="clear" w:color="auto" w:fill="auto"/>
                  <w:vAlign w:val="bottom"/>
                  <w:hideMark/>
                </w:tcPr>
                <w:p w14:paraId="6ECD0887" w14:textId="77777777" w:rsidR="00A47B95" w:rsidRPr="0003241B" w:rsidRDefault="00A47B95" w:rsidP="00A47B95">
                  <w:pPr>
                    <w:spacing w:after="0" w:line="240" w:lineRule="auto"/>
                    <w:rPr>
                      <w:rFonts w:asciiTheme="majorHAnsi" w:eastAsia="Times New Roman" w:hAnsiTheme="majorHAnsi" w:cstheme="majorHAnsi"/>
                      <w:noProof/>
                      <w:color w:val="000000"/>
                      <w:lang w:eastAsia="tr-TR"/>
                    </w:rPr>
                  </w:pPr>
                  <w:r w:rsidRPr="0003241B">
                    <w:rPr>
                      <w:rFonts w:asciiTheme="majorHAnsi" w:eastAsia="Times New Roman" w:hAnsiTheme="majorHAnsi" w:cstheme="majorHAnsi"/>
                      <w:noProof/>
                      <w:color w:val="000000"/>
                      <w:lang w:eastAsia="tr-TR"/>
                    </w:rPr>
                    <w:t>USA</w:t>
                  </w:r>
                </w:p>
              </w:tc>
              <w:tc>
                <w:tcPr>
                  <w:tcW w:w="1785" w:type="dxa"/>
                  <w:shd w:val="clear" w:color="auto" w:fill="auto"/>
                  <w:vAlign w:val="bottom"/>
                  <w:hideMark/>
                </w:tcPr>
                <w:p w14:paraId="4ACD1934" w14:textId="27159ED1" w:rsidR="00A47B95" w:rsidRPr="0003241B" w:rsidRDefault="00A47B95" w:rsidP="00A47B95">
                  <w:pPr>
                    <w:spacing w:after="0" w:line="240" w:lineRule="auto"/>
                    <w:jc w:val="right"/>
                    <w:rPr>
                      <w:rFonts w:asciiTheme="majorHAnsi" w:eastAsia="Times New Roman" w:hAnsiTheme="majorHAnsi" w:cstheme="majorHAnsi"/>
                      <w:noProof/>
                      <w:color w:val="000000"/>
                      <w:lang w:eastAsia="tr-TR"/>
                    </w:rPr>
                  </w:pPr>
                  <w:r w:rsidRPr="0003241B">
                    <w:rPr>
                      <w:rFonts w:asciiTheme="majorHAnsi" w:eastAsia="Times New Roman" w:hAnsiTheme="majorHAnsi" w:cstheme="majorHAnsi"/>
                      <w:noProof/>
                      <w:color w:val="000000"/>
                      <w:lang w:eastAsia="tr-TR"/>
                    </w:rPr>
                    <w:t>2</w:t>
                  </w:r>
                  <w:r w:rsidR="002F5DF5" w:rsidRPr="0003241B">
                    <w:rPr>
                      <w:rFonts w:asciiTheme="majorHAnsi" w:eastAsia="Times New Roman" w:hAnsiTheme="majorHAnsi" w:cstheme="majorHAnsi"/>
                      <w:noProof/>
                      <w:color w:val="000000"/>
                      <w:lang w:eastAsia="tr-TR"/>
                    </w:rPr>
                    <w:t xml:space="preserve"> </w:t>
                  </w:r>
                  <w:r w:rsidRPr="0003241B">
                    <w:rPr>
                      <w:rFonts w:asciiTheme="majorHAnsi" w:eastAsia="Times New Roman" w:hAnsiTheme="majorHAnsi" w:cstheme="majorHAnsi"/>
                      <w:noProof/>
                      <w:color w:val="000000"/>
                      <w:lang w:eastAsia="tr-TR"/>
                    </w:rPr>
                    <w:t>490</w:t>
                  </w:r>
                  <w:r w:rsidR="002F5DF5" w:rsidRPr="0003241B">
                    <w:rPr>
                      <w:rFonts w:asciiTheme="majorHAnsi" w:eastAsia="Times New Roman" w:hAnsiTheme="majorHAnsi" w:cstheme="majorHAnsi"/>
                      <w:noProof/>
                      <w:color w:val="000000"/>
                      <w:lang w:eastAsia="tr-TR"/>
                    </w:rPr>
                    <w:t xml:space="preserve"> </w:t>
                  </w:r>
                  <w:r w:rsidRPr="0003241B">
                    <w:rPr>
                      <w:rFonts w:asciiTheme="majorHAnsi" w:eastAsia="Times New Roman" w:hAnsiTheme="majorHAnsi" w:cstheme="majorHAnsi"/>
                      <w:noProof/>
                      <w:color w:val="000000"/>
                      <w:lang w:eastAsia="tr-TR"/>
                    </w:rPr>
                    <w:t>603</w:t>
                  </w:r>
                </w:p>
              </w:tc>
            </w:tr>
            <w:tr w:rsidR="00A47B95" w:rsidRPr="0003241B" w14:paraId="5813AC3C" w14:textId="77777777" w:rsidTr="00D10DE5">
              <w:trPr>
                <w:trHeight w:val="312"/>
              </w:trPr>
              <w:tc>
                <w:tcPr>
                  <w:tcW w:w="660" w:type="dxa"/>
                  <w:vMerge/>
                  <w:shd w:val="clear" w:color="auto" w:fill="auto"/>
                  <w:vAlign w:val="bottom"/>
                </w:tcPr>
                <w:p w14:paraId="52132EDC" w14:textId="77777777" w:rsidR="00A47B95" w:rsidRPr="0003241B" w:rsidRDefault="00A47B95" w:rsidP="00A47B95">
                  <w:pPr>
                    <w:spacing w:after="0" w:line="240" w:lineRule="auto"/>
                    <w:rPr>
                      <w:rFonts w:asciiTheme="majorHAnsi" w:eastAsia="Times New Roman" w:hAnsiTheme="majorHAnsi" w:cstheme="majorHAnsi"/>
                      <w:noProof/>
                      <w:color w:val="000000"/>
                      <w:lang w:eastAsia="tr-TR"/>
                    </w:rPr>
                  </w:pPr>
                </w:p>
              </w:tc>
              <w:tc>
                <w:tcPr>
                  <w:tcW w:w="1940" w:type="dxa"/>
                  <w:shd w:val="clear" w:color="auto" w:fill="auto"/>
                  <w:vAlign w:val="bottom"/>
                  <w:hideMark/>
                </w:tcPr>
                <w:p w14:paraId="44F9928D" w14:textId="77777777" w:rsidR="00A47B95" w:rsidRPr="0003241B" w:rsidRDefault="00A47B95" w:rsidP="00A47B95">
                  <w:pPr>
                    <w:spacing w:after="0" w:line="240" w:lineRule="auto"/>
                    <w:rPr>
                      <w:rFonts w:asciiTheme="majorHAnsi" w:eastAsia="Times New Roman" w:hAnsiTheme="majorHAnsi" w:cstheme="majorHAnsi"/>
                      <w:noProof/>
                      <w:color w:val="000000"/>
                      <w:lang w:eastAsia="tr-TR"/>
                    </w:rPr>
                  </w:pPr>
                  <w:r w:rsidRPr="0003241B">
                    <w:rPr>
                      <w:rFonts w:asciiTheme="majorHAnsi" w:eastAsia="Times New Roman" w:hAnsiTheme="majorHAnsi" w:cstheme="majorHAnsi"/>
                      <w:noProof/>
                      <w:color w:val="000000"/>
                      <w:lang w:eastAsia="tr-TR"/>
                    </w:rPr>
                    <w:t>Poland</w:t>
                  </w:r>
                </w:p>
              </w:tc>
              <w:tc>
                <w:tcPr>
                  <w:tcW w:w="1785" w:type="dxa"/>
                  <w:shd w:val="clear" w:color="auto" w:fill="auto"/>
                  <w:vAlign w:val="bottom"/>
                  <w:hideMark/>
                </w:tcPr>
                <w:p w14:paraId="357802E4" w14:textId="0E2E9549" w:rsidR="00A47B95" w:rsidRPr="0003241B" w:rsidRDefault="00A47B95" w:rsidP="00A47B95">
                  <w:pPr>
                    <w:spacing w:after="0" w:line="240" w:lineRule="auto"/>
                    <w:jc w:val="right"/>
                    <w:rPr>
                      <w:rFonts w:asciiTheme="majorHAnsi" w:eastAsia="Times New Roman" w:hAnsiTheme="majorHAnsi" w:cstheme="majorHAnsi"/>
                      <w:noProof/>
                      <w:color w:val="000000"/>
                      <w:lang w:eastAsia="tr-TR"/>
                    </w:rPr>
                  </w:pPr>
                  <w:r w:rsidRPr="0003241B">
                    <w:rPr>
                      <w:rFonts w:asciiTheme="majorHAnsi" w:eastAsia="Times New Roman" w:hAnsiTheme="majorHAnsi" w:cstheme="majorHAnsi"/>
                      <w:noProof/>
                      <w:color w:val="000000"/>
                      <w:lang w:eastAsia="tr-TR"/>
                    </w:rPr>
                    <w:t>1</w:t>
                  </w:r>
                  <w:r w:rsidR="002F5DF5" w:rsidRPr="0003241B">
                    <w:rPr>
                      <w:rFonts w:asciiTheme="majorHAnsi" w:eastAsia="Times New Roman" w:hAnsiTheme="majorHAnsi" w:cstheme="majorHAnsi"/>
                      <w:noProof/>
                      <w:color w:val="000000"/>
                      <w:lang w:eastAsia="tr-TR"/>
                    </w:rPr>
                    <w:t xml:space="preserve"> </w:t>
                  </w:r>
                  <w:r w:rsidRPr="0003241B">
                    <w:rPr>
                      <w:rFonts w:asciiTheme="majorHAnsi" w:eastAsia="Times New Roman" w:hAnsiTheme="majorHAnsi" w:cstheme="majorHAnsi"/>
                      <w:noProof/>
                      <w:color w:val="000000"/>
                      <w:lang w:eastAsia="tr-TR"/>
                    </w:rPr>
                    <w:t>962</w:t>
                  </w:r>
                  <w:r w:rsidR="002F5DF5" w:rsidRPr="0003241B">
                    <w:rPr>
                      <w:rFonts w:asciiTheme="majorHAnsi" w:eastAsia="Times New Roman" w:hAnsiTheme="majorHAnsi" w:cstheme="majorHAnsi"/>
                      <w:noProof/>
                      <w:color w:val="000000"/>
                      <w:lang w:eastAsia="tr-TR"/>
                    </w:rPr>
                    <w:t xml:space="preserve"> </w:t>
                  </w:r>
                  <w:r w:rsidRPr="0003241B">
                    <w:rPr>
                      <w:rFonts w:asciiTheme="majorHAnsi" w:eastAsia="Times New Roman" w:hAnsiTheme="majorHAnsi" w:cstheme="majorHAnsi"/>
                      <w:noProof/>
                      <w:color w:val="000000"/>
                      <w:lang w:eastAsia="tr-TR"/>
                    </w:rPr>
                    <w:t>406</w:t>
                  </w:r>
                </w:p>
              </w:tc>
            </w:tr>
            <w:tr w:rsidR="00A47B95" w:rsidRPr="0003241B" w14:paraId="4E7AD088" w14:textId="77777777" w:rsidTr="00D10DE5">
              <w:trPr>
                <w:trHeight w:val="312"/>
              </w:trPr>
              <w:tc>
                <w:tcPr>
                  <w:tcW w:w="660" w:type="dxa"/>
                  <w:vMerge/>
                  <w:shd w:val="clear" w:color="auto" w:fill="auto"/>
                  <w:vAlign w:val="bottom"/>
                </w:tcPr>
                <w:p w14:paraId="05C3579C" w14:textId="77777777" w:rsidR="00A47B95" w:rsidRPr="0003241B" w:rsidRDefault="00A47B95" w:rsidP="00A47B95">
                  <w:pPr>
                    <w:spacing w:after="0" w:line="240" w:lineRule="auto"/>
                    <w:rPr>
                      <w:rFonts w:asciiTheme="majorHAnsi" w:eastAsia="Times New Roman" w:hAnsiTheme="majorHAnsi" w:cstheme="majorHAnsi"/>
                      <w:noProof/>
                      <w:color w:val="000000"/>
                      <w:lang w:eastAsia="tr-TR"/>
                    </w:rPr>
                  </w:pPr>
                </w:p>
              </w:tc>
              <w:tc>
                <w:tcPr>
                  <w:tcW w:w="1940" w:type="dxa"/>
                  <w:shd w:val="clear" w:color="auto" w:fill="auto"/>
                  <w:vAlign w:val="bottom"/>
                  <w:hideMark/>
                </w:tcPr>
                <w:p w14:paraId="3204BF09" w14:textId="77777777" w:rsidR="00A47B95" w:rsidRPr="0003241B" w:rsidRDefault="00A47B95" w:rsidP="00A47B95">
                  <w:pPr>
                    <w:spacing w:after="0" w:line="240" w:lineRule="auto"/>
                    <w:rPr>
                      <w:rFonts w:asciiTheme="majorHAnsi" w:eastAsia="Times New Roman" w:hAnsiTheme="majorHAnsi" w:cstheme="majorHAnsi"/>
                      <w:noProof/>
                      <w:color w:val="000000"/>
                      <w:lang w:eastAsia="tr-TR"/>
                    </w:rPr>
                  </w:pPr>
                  <w:r w:rsidRPr="0003241B">
                    <w:rPr>
                      <w:rFonts w:asciiTheme="majorHAnsi" w:eastAsia="Times New Roman" w:hAnsiTheme="majorHAnsi" w:cstheme="majorHAnsi"/>
                      <w:noProof/>
                      <w:color w:val="000000"/>
                      <w:lang w:eastAsia="tr-TR"/>
                    </w:rPr>
                    <w:t>Japan</w:t>
                  </w:r>
                </w:p>
              </w:tc>
              <w:tc>
                <w:tcPr>
                  <w:tcW w:w="1785" w:type="dxa"/>
                  <w:shd w:val="clear" w:color="auto" w:fill="auto"/>
                  <w:vAlign w:val="bottom"/>
                  <w:hideMark/>
                </w:tcPr>
                <w:p w14:paraId="7B217B0E" w14:textId="290A7FBB" w:rsidR="00A47B95" w:rsidRPr="0003241B" w:rsidRDefault="00A47B95" w:rsidP="00A47B95">
                  <w:pPr>
                    <w:spacing w:after="0" w:line="240" w:lineRule="auto"/>
                    <w:jc w:val="right"/>
                    <w:rPr>
                      <w:rFonts w:asciiTheme="majorHAnsi" w:eastAsia="Times New Roman" w:hAnsiTheme="majorHAnsi" w:cstheme="majorHAnsi"/>
                      <w:noProof/>
                      <w:color w:val="000000"/>
                      <w:lang w:eastAsia="tr-TR"/>
                    </w:rPr>
                  </w:pPr>
                  <w:r w:rsidRPr="0003241B">
                    <w:rPr>
                      <w:rFonts w:asciiTheme="majorHAnsi" w:eastAsia="Times New Roman" w:hAnsiTheme="majorHAnsi" w:cstheme="majorHAnsi"/>
                      <w:noProof/>
                      <w:color w:val="000000"/>
                      <w:lang w:eastAsia="tr-TR"/>
                    </w:rPr>
                    <w:t>1</w:t>
                  </w:r>
                  <w:r w:rsidR="002F5DF5" w:rsidRPr="0003241B">
                    <w:rPr>
                      <w:rFonts w:asciiTheme="majorHAnsi" w:eastAsia="Times New Roman" w:hAnsiTheme="majorHAnsi" w:cstheme="majorHAnsi"/>
                      <w:noProof/>
                      <w:color w:val="000000"/>
                      <w:lang w:eastAsia="tr-TR"/>
                    </w:rPr>
                    <w:t xml:space="preserve"> </w:t>
                  </w:r>
                  <w:r w:rsidRPr="0003241B">
                    <w:rPr>
                      <w:rFonts w:asciiTheme="majorHAnsi" w:eastAsia="Times New Roman" w:hAnsiTheme="majorHAnsi" w:cstheme="majorHAnsi"/>
                      <w:noProof/>
                      <w:color w:val="000000"/>
                      <w:lang w:eastAsia="tr-TR"/>
                    </w:rPr>
                    <w:t>449</w:t>
                  </w:r>
                  <w:r w:rsidR="002F5DF5" w:rsidRPr="0003241B">
                    <w:rPr>
                      <w:rFonts w:asciiTheme="majorHAnsi" w:eastAsia="Times New Roman" w:hAnsiTheme="majorHAnsi" w:cstheme="majorHAnsi"/>
                      <w:noProof/>
                      <w:color w:val="000000"/>
                      <w:lang w:eastAsia="tr-TR"/>
                    </w:rPr>
                    <w:t xml:space="preserve"> </w:t>
                  </w:r>
                  <w:r w:rsidRPr="0003241B">
                    <w:rPr>
                      <w:rFonts w:asciiTheme="majorHAnsi" w:eastAsia="Times New Roman" w:hAnsiTheme="majorHAnsi" w:cstheme="majorHAnsi"/>
                      <w:noProof/>
                      <w:color w:val="000000"/>
                      <w:lang w:eastAsia="tr-TR"/>
                    </w:rPr>
                    <w:t>183</w:t>
                  </w:r>
                </w:p>
              </w:tc>
            </w:tr>
          </w:tbl>
          <w:p w14:paraId="7AC4CB00" w14:textId="77777777" w:rsidR="00A47B95" w:rsidRPr="0003241B" w:rsidRDefault="00A47B95" w:rsidP="00B87DD1">
            <w:pPr>
              <w:pStyle w:val="AralkYok"/>
              <w:jc w:val="both"/>
              <w:rPr>
                <w:rFonts w:asciiTheme="majorHAnsi" w:hAnsiTheme="majorHAnsi" w:cstheme="majorHAnsi"/>
                <w:noProof/>
                <w:lang w:val="en-GB"/>
              </w:rPr>
            </w:pPr>
          </w:p>
        </w:tc>
        <w:tc>
          <w:tcPr>
            <w:tcW w:w="4531" w:type="dxa"/>
          </w:tcPr>
          <w:p w14:paraId="4D6FBB82" w14:textId="77777777" w:rsidR="005B3A9A" w:rsidRPr="0003241B" w:rsidRDefault="005B3A9A" w:rsidP="00A47B95">
            <w:pPr>
              <w:pStyle w:val="ResimYazs"/>
              <w:keepNext/>
              <w:rPr>
                <w:rFonts w:asciiTheme="majorHAnsi" w:hAnsiTheme="majorHAnsi" w:cstheme="majorHAnsi"/>
                <w:noProof/>
                <w:sz w:val="22"/>
                <w:szCs w:val="22"/>
              </w:rPr>
            </w:pPr>
          </w:p>
          <w:p w14:paraId="2127B5AD" w14:textId="7FC4F7D3" w:rsidR="00C03900" w:rsidRPr="0003241B" w:rsidRDefault="00C03900" w:rsidP="00C03900">
            <w:pPr>
              <w:pStyle w:val="ResimYazs"/>
              <w:keepNext/>
              <w:rPr>
                <w:rFonts w:asciiTheme="majorHAnsi" w:hAnsiTheme="majorHAnsi" w:cstheme="majorHAnsi"/>
                <w:noProof/>
                <w:sz w:val="22"/>
                <w:szCs w:val="22"/>
              </w:rPr>
            </w:pPr>
            <w:bookmarkStart w:id="28" w:name="_Toc67385533"/>
            <w:r w:rsidRPr="0003241B">
              <w:rPr>
                <w:noProof/>
              </w:rPr>
              <w:t xml:space="preserve">Table </w:t>
            </w:r>
            <w:r w:rsidR="001F0381" w:rsidRPr="0003241B">
              <w:rPr>
                <w:noProof/>
              </w:rPr>
              <w:fldChar w:fldCharType="begin"/>
            </w:r>
            <w:r w:rsidR="001F0381" w:rsidRPr="0003241B">
              <w:rPr>
                <w:noProof/>
              </w:rPr>
              <w:instrText xml:space="preserve"> SEQ Table \* ARABIC </w:instrText>
            </w:r>
            <w:r w:rsidR="001F0381" w:rsidRPr="0003241B">
              <w:rPr>
                <w:noProof/>
              </w:rPr>
              <w:fldChar w:fldCharType="separate"/>
            </w:r>
            <w:r w:rsidRPr="0003241B">
              <w:rPr>
                <w:noProof/>
              </w:rPr>
              <w:t>6</w:t>
            </w:r>
            <w:r w:rsidR="001F0381" w:rsidRPr="0003241B">
              <w:rPr>
                <w:noProof/>
              </w:rPr>
              <w:fldChar w:fldCharType="end"/>
            </w:r>
            <w:r w:rsidRPr="0003241B">
              <w:rPr>
                <w:noProof/>
              </w:rPr>
              <w:t>. Top five countries with the highest exports in 2018</w:t>
            </w:r>
            <w:bookmarkEnd w:id="28"/>
          </w:p>
          <w:tbl>
            <w:tblPr>
              <w:tblW w:w="4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7"/>
              <w:gridCol w:w="1929"/>
              <w:gridCol w:w="1814"/>
            </w:tblGrid>
            <w:tr w:rsidR="00A47B95" w:rsidRPr="0003241B" w14:paraId="44628800" w14:textId="77777777" w:rsidTr="00D10DE5">
              <w:trPr>
                <w:trHeight w:val="332"/>
              </w:trPr>
              <w:tc>
                <w:tcPr>
                  <w:tcW w:w="587" w:type="dxa"/>
                </w:tcPr>
                <w:p w14:paraId="37AF4875" w14:textId="77777777" w:rsidR="00B92B14" w:rsidRPr="0003241B" w:rsidRDefault="00B92B14" w:rsidP="00A47B95">
                  <w:pPr>
                    <w:spacing w:after="0" w:line="240" w:lineRule="auto"/>
                    <w:rPr>
                      <w:rFonts w:asciiTheme="majorHAnsi" w:eastAsia="Times New Roman" w:hAnsiTheme="majorHAnsi" w:cstheme="majorHAnsi"/>
                      <w:noProof/>
                      <w:color w:val="000000"/>
                      <w:lang w:eastAsia="tr-TR"/>
                    </w:rPr>
                  </w:pPr>
                </w:p>
                <w:p w14:paraId="3602632C" w14:textId="790E6115" w:rsidR="00A47B95" w:rsidRPr="0003241B" w:rsidRDefault="00A47B95" w:rsidP="00A47B95">
                  <w:pPr>
                    <w:spacing w:after="0" w:line="240" w:lineRule="auto"/>
                    <w:rPr>
                      <w:rFonts w:asciiTheme="majorHAnsi" w:eastAsia="Times New Roman" w:hAnsiTheme="majorHAnsi" w:cstheme="majorHAnsi"/>
                      <w:noProof/>
                      <w:color w:val="000000"/>
                      <w:lang w:eastAsia="tr-TR"/>
                    </w:rPr>
                  </w:pPr>
                  <w:r w:rsidRPr="0003241B">
                    <w:rPr>
                      <w:rFonts w:asciiTheme="majorHAnsi" w:eastAsia="Times New Roman" w:hAnsiTheme="majorHAnsi" w:cstheme="majorHAnsi"/>
                      <w:noProof/>
                      <w:color w:val="000000"/>
                      <w:lang w:eastAsia="tr-TR"/>
                    </w:rPr>
                    <w:t>Year</w:t>
                  </w:r>
                </w:p>
              </w:tc>
              <w:tc>
                <w:tcPr>
                  <w:tcW w:w="1929" w:type="dxa"/>
                  <w:shd w:val="clear" w:color="auto" w:fill="auto"/>
                  <w:vAlign w:val="bottom"/>
                </w:tcPr>
                <w:p w14:paraId="14A356B2" w14:textId="77777777" w:rsidR="00A47B95" w:rsidRPr="0003241B" w:rsidRDefault="00A47B95" w:rsidP="00A47B95">
                  <w:pPr>
                    <w:spacing w:after="0" w:line="240" w:lineRule="auto"/>
                    <w:rPr>
                      <w:rFonts w:asciiTheme="majorHAnsi" w:eastAsia="Times New Roman" w:hAnsiTheme="majorHAnsi" w:cstheme="majorHAnsi"/>
                      <w:noProof/>
                      <w:color w:val="000000"/>
                      <w:lang w:eastAsia="tr-TR"/>
                    </w:rPr>
                  </w:pPr>
                  <w:r w:rsidRPr="0003241B">
                    <w:rPr>
                      <w:rFonts w:asciiTheme="majorHAnsi" w:eastAsia="Times New Roman" w:hAnsiTheme="majorHAnsi" w:cstheme="majorHAnsi"/>
                      <w:noProof/>
                      <w:color w:val="7F0000"/>
                      <w:lang w:eastAsia="tr-TR"/>
                    </w:rPr>
                    <w:t>Country</w:t>
                  </w:r>
                </w:p>
              </w:tc>
              <w:tc>
                <w:tcPr>
                  <w:tcW w:w="1814" w:type="dxa"/>
                  <w:shd w:val="clear" w:color="auto" w:fill="auto"/>
                  <w:vAlign w:val="bottom"/>
                </w:tcPr>
                <w:p w14:paraId="5941979F" w14:textId="77777777" w:rsidR="00A47B95" w:rsidRPr="0003241B" w:rsidRDefault="00A47B95" w:rsidP="00D10DE5">
                  <w:pPr>
                    <w:spacing w:after="0" w:line="240" w:lineRule="auto"/>
                    <w:rPr>
                      <w:rFonts w:asciiTheme="majorHAnsi" w:eastAsia="Times New Roman" w:hAnsiTheme="majorHAnsi" w:cstheme="majorHAnsi"/>
                      <w:noProof/>
                      <w:color w:val="000000"/>
                      <w:lang w:eastAsia="tr-TR"/>
                    </w:rPr>
                  </w:pPr>
                  <w:r w:rsidRPr="0003241B">
                    <w:rPr>
                      <w:rFonts w:asciiTheme="majorHAnsi" w:eastAsia="Times New Roman" w:hAnsiTheme="majorHAnsi" w:cstheme="majorHAnsi"/>
                      <w:noProof/>
                      <w:color w:val="7F0000"/>
                      <w:lang w:eastAsia="tr-TR"/>
                    </w:rPr>
                    <w:t>Export Value-USD</w:t>
                  </w:r>
                </w:p>
              </w:tc>
            </w:tr>
            <w:tr w:rsidR="00A47B95" w:rsidRPr="0003241B" w14:paraId="34F50F79" w14:textId="77777777" w:rsidTr="00D10DE5">
              <w:trPr>
                <w:trHeight w:val="312"/>
              </w:trPr>
              <w:tc>
                <w:tcPr>
                  <w:tcW w:w="587" w:type="dxa"/>
                  <w:vMerge w:val="restart"/>
                </w:tcPr>
                <w:p w14:paraId="13084EA8" w14:textId="77777777" w:rsidR="00A47B95" w:rsidRPr="0003241B" w:rsidRDefault="00A47B95" w:rsidP="00A47B95">
                  <w:pPr>
                    <w:spacing w:after="0" w:line="240" w:lineRule="auto"/>
                    <w:rPr>
                      <w:rFonts w:asciiTheme="majorHAnsi" w:eastAsia="Times New Roman" w:hAnsiTheme="majorHAnsi" w:cstheme="majorHAnsi"/>
                      <w:noProof/>
                      <w:color w:val="000000"/>
                      <w:lang w:eastAsia="tr-TR"/>
                    </w:rPr>
                  </w:pPr>
                  <w:r w:rsidRPr="0003241B">
                    <w:rPr>
                      <w:rFonts w:asciiTheme="majorHAnsi" w:eastAsia="Times New Roman" w:hAnsiTheme="majorHAnsi" w:cstheme="majorHAnsi"/>
                      <w:noProof/>
                      <w:color w:val="000000"/>
                      <w:lang w:eastAsia="tr-TR"/>
                    </w:rPr>
                    <w:t>2018</w:t>
                  </w:r>
                </w:p>
              </w:tc>
              <w:tc>
                <w:tcPr>
                  <w:tcW w:w="1929" w:type="dxa"/>
                  <w:shd w:val="clear" w:color="auto" w:fill="auto"/>
                  <w:vAlign w:val="bottom"/>
                  <w:hideMark/>
                </w:tcPr>
                <w:p w14:paraId="40BE30AA" w14:textId="77777777" w:rsidR="00A47B95" w:rsidRPr="0003241B" w:rsidRDefault="00A47B95" w:rsidP="00A47B95">
                  <w:pPr>
                    <w:spacing w:after="0" w:line="240" w:lineRule="auto"/>
                    <w:rPr>
                      <w:rFonts w:asciiTheme="majorHAnsi" w:eastAsia="Times New Roman" w:hAnsiTheme="majorHAnsi" w:cstheme="majorHAnsi"/>
                      <w:noProof/>
                      <w:color w:val="000000"/>
                      <w:lang w:eastAsia="tr-TR"/>
                    </w:rPr>
                  </w:pPr>
                  <w:r w:rsidRPr="0003241B">
                    <w:rPr>
                      <w:rFonts w:asciiTheme="majorHAnsi" w:eastAsia="Times New Roman" w:hAnsiTheme="majorHAnsi" w:cstheme="majorHAnsi"/>
                      <w:noProof/>
                      <w:color w:val="000000"/>
                      <w:lang w:eastAsia="tr-TR"/>
                    </w:rPr>
                    <w:t>Vietnam</w:t>
                  </w:r>
                </w:p>
              </w:tc>
              <w:tc>
                <w:tcPr>
                  <w:tcW w:w="1814" w:type="dxa"/>
                  <w:shd w:val="clear" w:color="auto" w:fill="auto"/>
                  <w:vAlign w:val="bottom"/>
                  <w:hideMark/>
                </w:tcPr>
                <w:p w14:paraId="5B5DB4FC" w14:textId="3FCB8964" w:rsidR="00A47B95" w:rsidRPr="0003241B" w:rsidRDefault="00A47B95" w:rsidP="00A47B95">
                  <w:pPr>
                    <w:spacing w:after="0" w:line="240" w:lineRule="auto"/>
                    <w:jc w:val="right"/>
                    <w:rPr>
                      <w:rFonts w:asciiTheme="majorHAnsi" w:eastAsia="Times New Roman" w:hAnsiTheme="majorHAnsi" w:cstheme="majorHAnsi"/>
                      <w:noProof/>
                      <w:color w:val="000000"/>
                      <w:lang w:eastAsia="tr-TR"/>
                    </w:rPr>
                  </w:pPr>
                  <w:r w:rsidRPr="0003241B">
                    <w:rPr>
                      <w:rFonts w:asciiTheme="majorHAnsi" w:eastAsia="Times New Roman" w:hAnsiTheme="majorHAnsi" w:cstheme="majorHAnsi"/>
                      <w:noProof/>
                      <w:color w:val="000000"/>
                      <w:lang w:eastAsia="tr-TR"/>
                    </w:rPr>
                    <w:t>18</w:t>
                  </w:r>
                  <w:r w:rsidR="002F5DF5" w:rsidRPr="0003241B">
                    <w:rPr>
                      <w:rFonts w:asciiTheme="majorHAnsi" w:eastAsia="Times New Roman" w:hAnsiTheme="majorHAnsi" w:cstheme="majorHAnsi"/>
                      <w:noProof/>
                      <w:color w:val="000000"/>
                      <w:lang w:eastAsia="tr-TR"/>
                    </w:rPr>
                    <w:t xml:space="preserve"> </w:t>
                  </w:r>
                  <w:r w:rsidRPr="0003241B">
                    <w:rPr>
                      <w:rFonts w:asciiTheme="majorHAnsi" w:eastAsia="Times New Roman" w:hAnsiTheme="majorHAnsi" w:cstheme="majorHAnsi"/>
                      <w:noProof/>
                      <w:color w:val="000000"/>
                      <w:lang w:eastAsia="tr-TR"/>
                    </w:rPr>
                    <w:t>041</w:t>
                  </w:r>
                  <w:r w:rsidR="002F5DF5" w:rsidRPr="0003241B">
                    <w:rPr>
                      <w:rFonts w:asciiTheme="majorHAnsi" w:eastAsia="Times New Roman" w:hAnsiTheme="majorHAnsi" w:cstheme="majorHAnsi"/>
                      <w:noProof/>
                      <w:color w:val="000000"/>
                      <w:lang w:eastAsia="tr-TR"/>
                    </w:rPr>
                    <w:t xml:space="preserve"> </w:t>
                  </w:r>
                  <w:r w:rsidRPr="0003241B">
                    <w:rPr>
                      <w:rFonts w:asciiTheme="majorHAnsi" w:eastAsia="Times New Roman" w:hAnsiTheme="majorHAnsi" w:cstheme="majorHAnsi"/>
                      <w:noProof/>
                      <w:color w:val="000000"/>
                      <w:lang w:eastAsia="tr-TR"/>
                    </w:rPr>
                    <w:t>239</w:t>
                  </w:r>
                </w:p>
              </w:tc>
            </w:tr>
            <w:tr w:rsidR="00A47B95" w:rsidRPr="0003241B" w14:paraId="73E76EE4" w14:textId="77777777" w:rsidTr="00D10DE5">
              <w:trPr>
                <w:trHeight w:val="312"/>
              </w:trPr>
              <w:tc>
                <w:tcPr>
                  <w:tcW w:w="587" w:type="dxa"/>
                  <w:vMerge/>
                </w:tcPr>
                <w:p w14:paraId="385F6C53" w14:textId="77777777" w:rsidR="00A47B95" w:rsidRPr="0003241B" w:rsidRDefault="00A47B95" w:rsidP="00A47B95">
                  <w:pPr>
                    <w:spacing w:after="0" w:line="240" w:lineRule="auto"/>
                    <w:rPr>
                      <w:rFonts w:asciiTheme="majorHAnsi" w:eastAsia="Times New Roman" w:hAnsiTheme="majorHAnsi" w:cstheme="majorHAnsi"/>
                      <w:noProof/>
                      <w:color w:val="000000"/>
                      <w:lang w:eastAsia="tr-TR"/>
                    </w:rPr>
                  </w:pPr>
                </w:p>
              </w:tc>
              <w:tc>
                <w:tcPr>
                  <w:tcW w:w="1929" w:type="dxa"/>
                  <w:shd w:val="clear" w:color="auto" w:fill="auto"/>
                  <w:vAlign w:val="bottom"/>
                  <w:hideMark/>
                </w:tcPr>
                <w:p w14:paraId="3FCB7E0D" w14:textId="77777777" w:rsidR="00A47B95" w:rsidRPr="0003241B" w:rsidRDefault="00A47B95" w:rsidP="00A47B95">
                  <w:pPr>
                    <w:spacing w:after="0" w:line="240" w:lineRule="auto"/>
                    <w:rPr>
                      <w:rFonts w:asciiTheme="majorHAnsi" w:eastAsia="Times New Roman" w:hAnsiTheme="majorHAnsi" w:cstheme="majorHAnsi"/>
                      <w:noProof/>
                      <w:color w:val="000000"/>
                      <w:lang w:eastAsia="tr-TR"/>
                    </w:rPr>
                  </w:pPr>
                  <w:r w:rsidRPr="0003241B">
                    <w:rPr>
                      <w:rFonts w:asciiTheme="majorHAnsi" w:eastAsia="Times New Roman" w:hAnsiTheme="majorHAnsi" w:cstheme="majorHAnsi"/>
                      <w:noProof/>
                      <w:color w:val="000000"/>
                      <w:lang w:eastAsia="tr-TR"/>
                    </w:rPr>
                    <w:t>Eagen Free Zone</w:t>
                  </w:r>
                </w:p>
              </w:tc>
              <w:tc>
                <w:tcPr>
                  <w:tcW w:w="1814" w:type="dxa"/>
                  <w:shd w:val="clear" w:color="auto" w:fill="auto"/>
                  <w:vAlign w:val="bottom"/>
                  <w:hideMark/>
                </w:tcPr>
                <w:p w14:paraId="7CAF80A7" w14:textId="29E45B67" w:rsidR="00A47B95" w:rsidRPr="0003241B" w:rsidRDefault="00A47B95" w:rsidP="00A47B95">
                  <w:pPr>
                    <w:spacing w:after="0" w:line="240" w:lineRule="auto"/>
                    <w:jc w:val="right"/>
                    <w:rPr>
                      <w:rFonts w:asciiTheme="majorHAnsi" w:eastAsia="Times New Roman" w:hAnsiTheme="majorHAnsi" w:cstheme="majorHAnsi"/>
                      <w:noProof/>
                      <w:color w:val="000000"/>
                      <w:lang w:eastAsia="tr-TR"/>
                    </w:rPr>
                  </w:pPr>
                  <w:r w:rsidRPr="0003241B">
                    <w:rPr>
                      <w:rFonts w:asciiTheme="majorHAnsi" w:eastAsia="Times New Roman" w:hAnsiTheme="majorHAnsi" w:cstheme="majorHAnsi"/>
                      <w:noProof/>
                      <w:color w:val="000000"/>
                      <w:lang w:eastAsia="tr-TR"/>
                    </w:rPr>
                    <w:t>4</w:t>
                  </w:r>
                  <w:r w:rsidR="002F5DF5" w:rsidRPr="0003241B">
                    <w:rPr>
                      <w:rFonts w:asciiTheme="majorHAnsi" w:eastAsia="Times New Roman" w:hAnsiTheme="majorHAnsi" w:cstheme="majorHAnsi"/>
                      <w:noProof/>
                      <w:color w:val="000000"/>
                      <w:lang w:eastAsia="tr-TR"/>
                    </w:rPr>
                    <w:t xml:space="preserve"> </w:t>
                  </w:r>
                  <w:r w:rsidRPr="0003241B">
                    <w:rPr>
                      <w:rFonts w:asciiTheme="majorHAnsi" w:eastAsia="Times New Roman" w:hAnsiTheme="majorHAnsi" w:cstheme="majorHAnsi"/>
                      <w:noProof/>
                      <w:color w:val="000000"/>
                      <w:lang w:eastAsia="tr-TR"/>
                    </w:rPr>
                    <w:t>244</w:t>
                  </w:r>
                  <w:r w:rsidR="002F5DF5" w:rsidRPr="0003241B">
                    <w:rPr>
                      <w:rFonts w:asciiTheme="majorHAnsi" w:eastAsia="Times New Roman" w:hAnsiTheme="majorHAnsi" w:cstheme="majorHAnsi"/>
                      <w:noProof/>
                      <w:color w:val="000000"/>
                      <w:lang w:eastAsia="tr-TR"/>
                    </w:rPr>
                    <w:t xml:space="preserve"> </w:t>
                  </w:r>
                  <w:r w:rsidRPr="0003241B">
                    <w:rPr>
                      <w:rFonts w:asciiTheme="majorHAnsi" w:eastAsia="Times New Roman" w:hAnsiTheme="majorHAnsi" w:cstheme="majorHAnsi"/>
                      <w:noProof/>
                      <w:color w:val="000000"/>
                      <w:lang w:eastAsia="tr-TR"/>
                    </w:rPr>
                    <w:t>146</w:t>
                  </w:r>
                </w:p>
              </w:tc>
            </w:tr>
            <w:tr w:rsidR="00A47B95" w:rsidRPr="0003241B" w14:paraId="4382A7C5" w14:textId="77777777" w:rsidTr="00D10DE5">
              <w:trPr>
                <w:trHeight w:val="312"/>
              </w:trPr>
              <w:tc>
                <w:tcPr>
                  <w:tcW w:w="587" w:type="dxa"/>
                  <w:vMerge/>
                </w:tcPr>
                <w:p w14:paraId="10961425" w14:textId="77777777" w:rsidR="00A47B95" w:rsidRPr="0003241B" w:rsidRDefault="00A47B95" w:rsidP="00A47B95">
                  <w:pPr>
                    <w:spacing w:after="0" w:line="240" w:lineRule="auto"/>
                    <w:rPr>
                      <w:rFonts w:asciiTheme="majorHAnsi" w:eastAsia="Times New Roman" w:hAnsiTheme="majorHAnsi" w:cstheme="majorHAnsi"/>
                      <w:noProof/>
                      <w:color w:val="000000"/>
                      <w:lang w:eastAsia="tr-TR"/>
                    </w:rPr>
                  </w:pPr>
                </w:p>
              </w:tc>
              <w:tc>
                <w:tcPr>
                  <w:tcW w:w="1929" w:type="dxa"/>
                  <w:shd w:val="clear" w:color="auto" w:fill="auto"/>
                  <w:vAlign w:val="bottom"/>
                  <w:hideMark/>
                </w:tcPr>
                <w:p w14:paraId="688F97E5" w14:textId="77777777" w:rsidR="00A47B95" w:rsidRPr="0003241B" w:rsidRDefault="00A47B95" w:rsidP="00A47B95">
                  <w:pPr>
                    <w:spacing w:after="0" w:line="240" w:lineRule="auto"/>
                    <w:rPr>
                      <w:rFonts w:asciiTheme="majorHAnsi" w:eastAsia="Times New Roman" w:hAnsiTheme="majorHAnsi" w:cstheme="majorHAnsi"/>
                      <w:noProof/>
                      <w:color w:val="000000"/>
                      <w:lang w:eastAsia="tr-TR"/>
                    </w:rPr>
                  </w:pPr>
                  <w:r w:rsidRPr="0003241B">
                    <w:rPr>
                      <w:rFonts w:asciiTheme="majorHAnsi" w:eastAsia="Times New Roman" w:hAnsiTheme="majorHAnsi" w:cstheme="majorHAnsi"/>
                      <w:noProof/>
                      <w:color w:val="000000"/>
                      <w:lang w:eastAsia="tr-TR"/>
                    </w:rPr>
                    <w:t>USA</w:t>
                  </w:r>
                </w:p>
              </w:tc>
              <w:tc>
                <w:tcPr>
                  <w:tcW w:w="1814" w:type="dxa"/>
                  <w:shd w:val="clear" w:color="auto" w:fill="auto"/>
                  <w:vAlign w:val="bottom"/>
                  <w:hideMark/>
                </w:tcPr>
                <w:p w14:paraId="67C31ED4" w14:textId="31BCE867" w:rsidR="00A47B95" w:rsidRPr="0003241B" w:rsidRDefault="00A47B95" w:rsidP="00A47B95">
                  <w:pPr>
                    <w:spacing w:after="0" w:line="240" w:lineRule="auto"/>
                    <w:jc w:val="right"/>
                    <w:rPr>
                      <w:rFonts w:asciiTheme="majorHAnsi" w:eastAsia="Times New Roman" w:hAnsiTheme="majorHAnsi" w:cstheme="majorHAnsi"/>
                      <w:noProof/>
                      <w:color w:val="000000"/>
                      <w:lang w:eastAsia="tr-TR"/>
                    </w:rPr>
                  </w:pPr>
                  <w:r w:rsidRPr="0003241B">
                    <w:rPr>
                      <w:rFonts w:asciiTheme="majorHAnsi" w:eastAsia="Times New Roman" w:hAnsiTheme="majorHAnsi" w:cstheme="majorHAnsi"/>
                      <w:noProof/>
                      <w:color w:val="000000"/>
                      <w:lang w:eastAsia="tr-TR"/>
                    </w:rPr>
                    <w:t>2</w:t>
                  </w:r>
                  <w:r w:rsidR="00B92B14" w:rsidRPr="0003241B">
                    <w:rPr>
                      <w:rFonts w:asciiTheme="majorHAnsi" w:eastAsia="Times New Roman" w:hAnsiTheme="majorHAnsi" w:cstheme="majorHAnsi"/>
                      <w:noProof/>
                      <w:color w:val="000000"/>
                      <w:lang w:eastAsia="tr-TR"/>
                    </w:rPr>
                    <w:t xml:space="preserve"> </w:t>
                  </w:r>
                  <w:r w:rsidRPr="0003241B">
                    <w:rPr>
                      <w:rFonts w:asciiTheme="majorHAnsi" w:eastAsia="Times New Roman" w:hAnsiTheme="majorHAnsi" w:cstheme="majorHAnsi"/>
                      <w:noProof/>
                      <w:color w:val="000000"/>
                      <w:lang w:eastAsia="tr-TR"/>
                    </w:rPr>
                    <w:t>521</w:t>
                  </w:r>
                  <w:r w:rsidR="00B92B14" w:rsidRPr="0003241B">
                    <w:rPr>
                      <w:rFonts w:asciiTheme="majorHAnsi" w:eastAsia="Times New Roman" w:hAnsiTheme="majorHAnsi" w:cstheme="majorHAnsi"/>
                      <w:noProof/>
                      <w:color w:val="000000"/>
                      <w:lang w:eastAsia="tr-TR"/>
                    </w:rPr>
                    <w:t xml:space="preserve"> </w:t>
                  </w:r>
                  <w:r w:rsidRPr="0003241B">
                    <w:rPr>
                      <w:rFonts w:asciiTheme="majorHAnsi" w:eastAsia="Times New Roman" w:hAnsiTheme="majorHAnsi" w:cstheme="majorHAnsi"/>
                      <w:noProof/>
                      <w:color w:val="000000"/>
                      <w:lang w:eastAsia="tr-TR"/>
                    </w:rPr>
                    <w:t>502</w:t>
                  </w:r>
                </w:p>
              </w:tc>
            </w:tr>
            <w:tr w:rsidR="00A47B95" w:rsidRPr="0003241B" w14:paraId="62FEEC71" w14:textId="77777777" w:rsidTr="00D10DE5">
              <w:trPr>
                <w:trHeight w:val="312"/>
              </w:trPr>
              <w:tc>
                <w:tcPr>
                  <w:tcW w:w="587" w:type="dxa"/>
                  <w:vMerge/>
                </w:tcPr>
                <w:p w14:paraId="066B1AF8" w14:textId="77777777" w:rsidR="00A47B95" w:rsidRPr="0003241B" w:rsidRDefault="00A47B95" w:rsidP="00A47B95">
                  <w:pPr>
                    <w:spacing w:after="0" w:line="240" w:lineRule="auto"/>
                    <w:rPr>
                      <w:rFonts w:asciiTheme="majorHAnsi" w:eastAsia="Times New Roman" w:hAnsiTheme="majorHAnsi" w:cstheme="majorHAnsi"/>
                      <w:noProof/>
                      <w:color w:val="000000"/>
                      <w:lang w:eastAsia="tr-TR"/>
                    </w:rPr>
                  </w:pPr>
                </w:p>
              </w:tc>
              <w:tc>
                <w:tcPr>
                  <w:tcW w:w="1929" w:type="dxa"/>
                  <w:shd w:val="clear" w:color="auto" w:fill="auto"/>
                  <w:vAlign w:val="bottom"/>
                  <w:hideMark/>
                </w:tcPr>
                <w:p w14:paraId="55F64CDF" w14:textId="77777777" w:rsidR="00A47B95" w:rsidRPr="0003241B" w:rsidRDefault="00A47B95" w:rsidP="00A47B95">
                  <w:pPr>
                    <w:spacing w:after="0" w:line="240" w:lineRule="auto"/>
                    <w:rPr>
                      <w:rFonts w:asciiTheme="majorHAnsi" w:eastAsia="Times New Roman" w:hAnsiTheme="majorHAnsi" w:cstheme="majorHAnsi"/>
                      <w:noProof/>
                      <w:color w:val="000000"/>
                      <w:lang w:eastAsia="tr-TR"/>
                    </w:rPr>
                  </w:pPr>
                  <w:r w:rsidRPr="0003241B">
                    <w:rPr>
                      <w:rFonts w:asciiTheme="majorHAnsi" w:eastAsia="Times New Roman" w:hAnsiTheme="majorHAnsi" w:cstheme="majorHAnsi"/>
                      <w:noProof/>
                      <w:color w:val="000000"/>
                      <w:lang w:eastAsia="tr-TR"/>
                    </w:rPr>
                    <w:t>Poland</w:t>
                  </w:r>
                </w:p>
              </w:tc>
              <w:tc>
                <w:tcPr>
                  <w:tcW w:w="1814" w:type="dxa"/>
                  <w:shd w:val="clear" w:color="auto" w:fill="auto"/>
                  <w:vAlign w:val="bottom"/>
                  <w:hideMark/>
                </w:tcPr>
                <w:p w14:paraId="64EFEA5D" w14:textId="4218764E" w:rsidR="00A47B95" w:rsidRPr="0003241B" w:rsidRDefault="00A47B95" w:rsidP="00A47B95">
                  <w:pPr>
                    <w:spacing w:after="0" w:line="240" w:lineRule="auto"/>
                    <w:jc w:val="right"/>
                    <w:rPr>
                      <w:rFonts w:asciiTheme="majorHAnsi" w:eastAsia="Times New Roman" w:hAnsiTheme="majorHAnsi" w:cstheme="majorHAnsi"/>
                      <w:noProof/>
                      <w:color w:val="000000"/>
                      <w:lang w:eastAsia="tr-TR"/>
                    </w:rPr>
                  </w:pPr>
                  <w:r w:rsidRPr="0003241B">
                    <w:rPr>
                      <w:rFonts w:asciiTheme="majorHAnsi" w:eastAsia="Times New Roman" w:hAnsiTheme="majorHAnsi" w:cstheme="majorHAnsi"/>
                      <w:noProof/>
                      <w:color w:val="000000"/>
                      <w:lang w:eastAsia="tr-TR"/>
                    </w:rPr>
                    <w:t>1</w:t>
                  </w:r>
                  <w:r w:rsidR="00B92B14" w:rsidRPr="0003241B">
                    <w:rPr>
                      <w:rFonts w:asciiTheme="majorHAnsi" w:eastAsia="Times New Roman" w:hAnsiTheme="majorHAnsi" w:cstheme="majorHAnsi"/>
                      <w:noProof/>
                      <w:color w:val="000000"/>
                      <w:lang w:eastAsia="tr-TR"/>
                    </w:rPr>
                    <w:t xml:space="preserve"> </w:t>
                  </w:r>
                  <w:r w:rsidRPr="0003241B">
                    <w:rPr>
                      <w:rFonts w:asciiTheme="majorHAnsi" w:eastAsia="Times New Roman" w:hAnsiTheme="majorHAnsi" w:cstheme="majorHAnsi"/>
                      <w:noProof/>
                      <w:color w:val="000000"/>
                      <w:lang w:eastAsia="tr-TR"/>
                    </w:rPr>
                    <w:t>661</w:t>
                  </w:r>
                  <w:r w:rsidR="00B92B14" w:rsidRPr="0003241B">
                    <w:rPr>
                      <w:rFonts w:asciiTheme="majorHAnsi" w:eastAsia="Times New Roman" w:hAnsiTheme="majorHAnsi" w:cstheme="majorHAnsi"/>
                      <w:noProof/>
                      <w:color w:val="000000"/>
                      <w:lang w:eastAsia="tr-TR"/>
                    </w:rPr>
                    <w:t xml:space="preserve"> </w:t>
                  </w:r>
                  <w:r w:rsidRPr="0003241B">
                    <w:rPr>
                      <w:rFonts w:asciiTheme="majorHAnsi" w:eastAsia="Times New Roman" w:hAnsiTheme="majorHAnsi" w:cstheme="majorHAnsi"/>
                      <w:noProof/>
                      <w:color w:val="000000"/>
                      <w:lang w:eastAsia="tr-TR"/>
                    </w:rPr>
                    <w:t>312</w:t>
                  </w:r>
                </w:p>
              </w:tc>
            </w:tr>
            <w:tr w:rsidR="00A47B95" w:rsidRPr="0003241B" w14:paraId="117667F2" w14:textId="77777777" w:rsidTr="00D10DE5">
              <w:trPr>
                <w:trHeight w:val="312"/>
              </w:trPr>
              <w:tc>
                <w:tcPr>
                  <w:tcW w:w="587" w:type="dxa"/>
                  <w:vMerge/>
                </w:tcPr>
                <w:p w14:paraId="68C19226" w14:textId="77777777" w:rsidR="00A47B95" w:rsidRPr="0003241B" w:rsidRDefault="00A47B95" w:rsidP="00A47B95">
                  <w:pPr>
                    <w:spacing w:after="0" w:line="240" w:lineRule="auto"/>
                    <w:rPr>
                      <w:rFonts w:asciiTheme="majorHAnsi" w:eastAsia="Times New Roman" w:hAnsiTheme="majorHAnsi" w:cstheme="majorHAnsi"/>
                      <w:noProof/>
                      <w:color w:val="000000"/>
                      <w:lang w:eastAsia="tr-TR"/>
                    </w:rPr>
                  </w:pPr>
                </w:p>
              </w:tc>
              <w:tc>
                <w:tcPr>
                  <w:tcW w:w="1929" w:type="dxa"/>
                  <w:shd w:val="clear" w:color="auto" w:fill="auto"/>
                  <w:vAlign w:val="bottom"/>
                  <w:hideMark/>
                </w:tcPr>
                <w:p w14:paraId="6510B99B" w14:textId="77777777" w:rsidR="00A47B95" w:rsidRPr="0003241B" w:rsidRDefault="00A47B95" w:rsidP="00A47B95">
                  <w:pPr>
                    <w:spacing w:after="0" w:line="240" w:lineRule="auto"/>
                    <w:rPr>
                      <w:rFonts w:asciiTheme="majorHAnsi" w:eastAsia="Times New Roman" w:hAnsiTheme="majorHAnsi" w:cstheme="majorHAnsi"/>
                      <w:noProof/>
                      <w:color w:val="000000"/>
                      <w:lang w:eastAsia="tr-TR"/>
                    </w:rPr>
                  </w:pPr>
                  <w:r w:rsidRPr="0003241B">
                    <w:rPr>
                      <w:rFonts w:asciiTheme="majorHAnsi" w:eastAsia="Times New Roman" w:hAnsiTheme="majorHAnsi" w:cstheme="majorHAnsi"/>
                      <w:noProof/>
                      <w:color w:val="000000"/>
                      <w:lang w:eastAsia="tr-TR"/>
                    </w:rPr>
                    <w:t>Japan</w:t>
                  </w:r>
                </w:p>
              </w:tc>
              <w:tc>
                <w:tcPr>
                  <w:tcW w:w="1814" w:type="dxa"/>
                  <w:shd w:val="clear" w:color="auto" w:fill="auto"/>
                  <w:vAlign w:val="bottom"/>
                  <w:hideMark/>
                </w:tcPr>
                <w:p w14:paraId="4DAD6E89" w14:textId="179E0312" w:rsidR="00A47B95" w:rsidRPr="0003241B" w:rsidRDefault="00A47B95" w:rsidP="00A47B95">
                  <w:pPr>
                    <w:spacing w:after="0" w:line="240" w:lineRule="auto"/>
                    <w:jc w:val="right"/>
                    <w:rPr>
                      <w:rFonts w:asciiTheme="majorHAnsi" w:eastAsia="Times New Roman" w:hAnsiTheme="majorHAnsi" w:cstheme="majorHAnsi"/>
                      <w:noProof/>
                      <w:color w:val="000000"/>
                      <w:lang w:eastAsia="tr-TR"/>
                    </w:rPr>
                  </w:pPr>
                  <w:r w:rsidRPr="0003241B">
                    <w:rPr>
                      <w:rFonts w:asciiTheme="majorHAnsi" w:eastAsia="Times New Roman" w:hAnsiTheme="majorHAnsi" w:cstheme="majorHAnsi"/>
                      <w:noProof/>
                      <w:color w:val="000000"/>
                      <w:lang w:eastAsia="tr-TR"/>
                    </w:rPr>
                    <w:t>1</w:t>
                  </w:r>
                  <w:r w:rsidR="00B92B14" w:rsidRPr="0003241B">
                    <w:rPr>
                      <w:rFonts w:asciiTheme="majorHAnsi" w:eastAsia="Times New Roman" w:hAnsiTheme="majorHAnsi" w:cstheme="majorHAnsi"/>
                      <w:noProof/>
                      <w:color w:val="000000"/>
                      <w:lang w:eastAsia="tr-TR"/>
                    </w:rPr>
                    <w:t xml:space="preserve"> </w:t>
                  </w:r>
                  <w:r w:rsidRPr="0003241B">
                    <w:rPr>
                      <w:rFonts w:asciiTheme="majorHAnsi" w:eastAsia="Times New Roman" w:hAnsiTheme="majorHAnsi" w:cstheme="majorHAnsi"/>
                      <w:noProof/>
                      <w:color w:val="000000"/>
                      <w:lang w:eastAsia="tr-TR"/>
                    </w:rPr>
                    <w:t>478</w:t>
                  </w:r>
                  <w:r w:rsidR="00B92B14" w:rsidRPr="0003241B">
                    <w:rPr>
                      <w:rFonts w:asciiTheme="majorHAnsi" w:eastAsia="Times New Roman" w:hAnsiTheme="majorHAnsi" w:cstheme="majorHAnsi"/>
                      <w:noProof/>
                      <w:color w:val="000000"/>
                      <w:lang w:eastAsia="tr-TR"/>
                    </w:rPr>
                    <w:t xml:space="preserve"> </w:t>
                  </w:r>
                  <w:r w:rsidRPr="0003241B">
                    <w:rPr>
                      <w:rFonts w:asciiTheme="majorHAnsi" w:eastAsia="Times New Roman" w:hAnsiTheme="majorHAnsi" w:cstheme="majorHAnsi"/>
                      <w:noProof/>
                      <w:color w:val="000000"/>
                      <w:lang w:eastAsia="tr-TR"/>
                    </w:rPr>
                    <w:t>614</w:t>
                  </w:r>
                </w:p>
              </w:tc>
            </w:tr>
          </w:tbl>
          <w:p w14:paraId="6AACB29D" w14:textId="77777777" w:rsidR="00A47B95" w:rsidRPr="0003241B" w:rsidRDefault="00A47B95" w:rsidP="00B87DD1">
            <w:pPr>
              <w:pStyle w:val="AralkYok"/>
              <w:jc w:val="both"/>
              <w:rPr>
                <w:rFonts w:asciiTheme="majorHAnsi" w:hAnsiTheme="majorHAnsi" w:cstheme="majorHAnsi"/>
                <w:noProof/>
                <w:lang w:val="en-GB"/>
              </w:rPr>
            </w:pPr>
          </w:p>
        </w:tc>
      </w:tr>
      <w:tr w:rsidR="00A47B95" w:rsidRPr="0003241B" w14:paraId="428F0E2E" w14:textId="77777777" w:rsidTr="005B3A9A">
        <w:trPr>
          <w:trHeight w:val="3343"/>
        </w:trPr>
        <w:tc>
          <w:tcPr>
            <w:tcW w:w="4531" w:type="dxa"/>
          </w:tcPr>
          <w:p w14:paraId="1091503A" w14:textId="77777777" w:rsidR="005B3A9A" w:rsidRPr="0003241B" w:rsidRDefault="005B3A9A" w:rsidP="00A47B95">
            <w:pPr>
              <w:pStyle w:val="ResimYazs"/>
              <w:keepNext/>
              <w:rPr>
                <w:rFonts w:asciiTheme="majorHAnsi" w:hAnsiTheme="majorHAnsi" w:cstheme="majorHAnsi"/>
                <w:noProof/>
                <w:sz w:val="22"/>
                <w:szCs w:val="22"/>
              </w:rPr>
            </w:pPr>
          </w:p>
          <w:p w14:paraId="4AB8AB82" w14:textId="52AA154E" w:rsidR="00C03900" w:rsidRPr="0003241B" w:rsidRDefault="00C03900" w:rsidP="00C03900">
            <w:pPr>
              <w:pStyle w:val="ResimYazs"/>
              <w:keepNext/>
              <w:rPr>
                <w:rFonts w:asciiTheme="majorHAnsi" w:hAnsiTheme="majorHAnsi" w:cstheme="majorHAnsi"/>
                <w:noProof/>
                <w:sz w:val="22"/>
                <w:szCs w:val="22"/>
              </w:rPr>
            </w:pPr>
            <w:bookmarkStart w:id="29" w:name="_Toc67385534"/>
            <w:r w:rsidRPr="0003241B">
              <w:rPr>
                <w:noProof/>
              </w:rPr>
              <w:t xml:space="preserve">Table </w:t>
            </w:r>
            <w:r w:rsidR="001F0381" w:rsidRPr="0003241B">
              <w:rPr>
                <w:noProof/>
              </w:rPr>
              <w:fldChar w:fldCharType="begin"/>
            </w:r>
            <w:r w:rsidR="001F0381" w:rsidRPr="0003241B">
              <w:rPr>
                <w:noProof/>
              </w:rPr>
              <w:instrText xml:space="preserve"> SEQ Table \* ARABIC </w:instrText>
            </w:r>
            <w:r w:rsidR="001F0381" w:rsidRPr="0003241B">
              <w:rPr>
                <w:noProof/>
              </w:rPr>
              <w:fldChar w:fldCharType="separate"/>
            </w:r>
            <w:r w:rsidRPr="0003241B">
              <w:rPr>
                <w:noProof/>
              </w:rPr>
              <w:t>7</w:t>
            </w:r>
            <w:r w:rsidR="001F0381" w:rsidRPr="0003241B">
              <w:rPr>
                <w:noProof/>
              </w:rPr>
              <w:fldChar w:fldCharType="end"/>
            </w:r>
            <w:r w:rsidRPr="0003241B">
              <w:rPr>
                <w:noProof/>
              </w:rPr>
              <w:t>. Top five countries with the highest exports in 2019</w:t>
            </w:r>
            <w:bookmarkEnd w:id="29"/>
          </w:p>
          <w:tbl>
            <w:tblPr>
              <w:tblW w:w="4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0"/>
              <w:gridCol w:w="1940"/>
              <w:gridCol w:w="1807"/>
            </w:tblGrid>
            <w:tr w:rsidR="00A47B95" w:rsidRPr="0003241B" w14:paraId="25AAEACD" w14:textId="77777777" w:rsidTr="00D10DE5">
              <w:trPr>
                <w:trHeight w:val="312"/>
              </w:trPr>
              <w:tc>
                <w:tcPr>
                  <w:tcW w:w="660" w:type="dxa"/>
                  <w:shd w:val="clear" w:color="auto" w:fill="auto"/>
                  <w:vAlign w:val="bottom"/>
                  <w:hideMark/>
                </w:tcPr>
                <w:p w14:paraId="2ADDA828" w14:textId="77777777" w:rsidR="00A47B95" w:rsidRPr="0003241B" w:rsidRDefault="00A47B95" w:rsidP="00A47B95">
                  <w:pPr>
                    <w:spacing w:after="0" w:line="240" w:lineRule="auto"/>
                    <w:rPr>
                      <w:rFonts w:asciiTheme="majorHAnsi" w:eastAsia="Times New Roman" w:hAnsiTheme="majorHAnsi" w:cstheme="majorHAnsi"/>
                      <w:noProof/>
                      <w:color w:val="7F0000"/>
                      <w:lang w:eastAsia="tr-TR"/>
                    </w:rPr>
                  </w:pPr>
                  <w:r w:rsidRPr="0003241B">
                    <w:rPr>
                      <w:rFonts w:asciiTheme="majorHAnsi" w:eastAsia="Times New Roman" w:hAnsiTheme="majorHAnsi" w:cstheme="majorHAnsi"/>
                      <w:noProof/>
                      <w:color w:val="7F0000"/>
                      <w:lang w:eastAsia="tr-TR"/>
                    </w:rPr>
                    <w:t>Year</w:t>
                  </w:r>
                </w:p>
              </w:tc>
              <w:tc>
                <w:tcPr>
                  <w:tcW w:w="1940" w:type="dxa"/>
                  <w:shd w:val="clear" w:color="auto" w:fill="auto"/>
                  <w:vAlign w:val="bottom"/>
                  <w:hideMark/>
                </w:tcPr>
                <w:p w14:paraId="1488D270" w14:textId="77777777" w:rsidR="00A47B95" w:rsidRPr="0003241B" w:rsidRDefault="00A47B95" w:rsidP="00A47B95">
                  <w:pPr>
                    <w:spacing w:after="0" w:line="240" w:lineRule="auto"/>
                    <w:rPr>
                      <w:rFonts w:asciiTheme="majorHAnsi" w:eastAsia="Times New Roman" w:hAnsiTheme="majorHAnsi" w:cstheme="majorHAnsi"/>
                      <w:noProof/>
                      <w:color w:val="7F0000"/>
                      <w:lang w:eastAsia="tr-TR"/>
                    </w:rPr>
                  </w:pPr>
                  <w:r w:rsidRPr="0003241B">
                    <w:rPr>
                      <w:rFonts w:asciiTheme="majorHAnsi" w:eastAsia="Times New Roman" w:hAnsiTheme="majorHAnsi" w:cstheme="majorHAnsi"/>
                      <w:noProof/>
                      <w:color w:val="7F0000"/>
                      <w:lang w:eastAsia="tr-TR"/>
                    </w:rPr>
                    <w:t>Country</w:t>
                  </w:r>
                </w:p>
              </w:tc>
              <w:tc>
                <w:tcPr>
                  <w:tcW w:w="1807" w:type="dxa"/>
                  <w:shd w:val="clear" w:color="auto" w:fill="auto"/>
                  <w:vAlign w:val="bottom"/>
                  <w:hideMark/>
                </w:tcPr>
                <w:p w14:paraId="0175FD29" w14:textId="77777777" w:rsidR="00D10DE5" w:rsidRPr="0003241B" w:rsidRDefault="00D10DE5" w:rsidP="00A47B95">
                  <w:pPr>
                    <w:spacing w:after="0" w:line="240" w:lineRule="auto"/>
                    <w:jc w:val="right"/>
                    <w:rPr>
                      <w:rFonts w:asciiTheme="majorHAnsi" w:eastAsia="Times New Roman" w:hAnsiTheme="majorHAnsi" w:cstheme="majorHAnsi"/>
                      <w:noProof/>
                      <w:color w:val="7F0000"/>
                      <w:lang w:eastAsia="tr-TR"/>
                    </w:rPr>
                  </w:pPr>
                </w:p>
                <w:p w14:paraId="5FFDC63D" w14:textId="64BEA969" w:rsidR="00A47B95" w:rsidRPr="0003241B" w:rsidRDefault="00A47B95" w:rsidP="00A47B95">
                  <w:pPr>
                    <w:spacing w:after="0" w:line="240" w:lineRule="auto"/>
                    <w:jc w:val="right"/>
                    <w:rPr>
                      <w:rFonts w:asciiTheme="majorHAnsi" w:eastAsia="Times New Roman" w:hAnsiTheme="majorHAnsi" w:cstheme="majorHAnsi"/>
                      <w:noProof/>
                      <w:color w:val="7F0000"/>
                      <w:lang w:eastAsia="tr-TR"/>
                    </w:rPr>
                  </w:pPr>
                  <w:r w:rsidRPr="0003241B">
                    <w:rPr>
                      <w:rFonts w:asciiTheme="majorHAnsi" w:eastAsia="Times New Roman" w:hAnsiTheme="majorHAnsi" w:cstheme="majorHAnsi"/>
                      <w:noProof/>
                      <w:color w:val="7F0000"/>
                      <w:lang w:eastAsia="tr-TR"/>
                    </w:rPr>
                    <w:t>Export Value-USD</w:t>
                  </w:r>
                </w:p>
              </w:tc>
            </w:tr>
            <w:tr w:rsidR="00A47B95" w:rsidRPr="0003241B" w14:paraId="3BC584CB" w14:textId="77777777" w:rsidTr="00D10DE5">
              <w:trPr>
                <w:trHeight w:val="312"/>
              </w:trPr>
              <w:tc>
                <w:tcPr>
                  <w:tcW w:w="660" w:type="dxa"/>
                  <w:vMerge w:val="restart"/>
                  <w:shd w:val="clear" w:color="auto" w:fill="auto"/>
                  <w:vAlign w:val="bottom"/>
                </w:tcPr>
                <w:p w14:paraId="28FE8FBE" w14:textId="77777777" w:rsidR="00A47B95" w:rsidRPr="0003241B" w:rsidRDefault="00A47B95" w:rsidP="00A47B95">
                  <w:pPr>
                    <w:spacing w:after="0" w:line="240" w:lineRule="auto"/>
                    <w:rPr>
                      <w:rFonts w:asciiTheme="majorHAnsi" w:eastAsia="Times New Roman" w:hAnsiTheme="majorHAnsi" w:cstheme="majorHAnsi"/>
                      <w:noProof/>
                      <w:color w:val="000000"/>
                      <w:lang w:eastAsia="tr-TR"/>
                    </w:rPr>
                  </w:pPr>
                  <w:r w:rsidRPr="0003241B">
                    <w:rPr>
                      <w:rFonts w:asciiTheme="majorHAnsi" w:eastAsia="Times New Roman" w:hAnsiTheme="majorHAnsi" w:cstheme="majorHAnsi"/>
                      <w:noProof/>
                      <w:color w:val="000000"/>
                      <w:lang w:eastAsia="tr-TR"/>
                    </w:rPr>
                    <w:t>2019</w:t>
                  </w:r>
                </w:p>
              </w:tc>
              <w:tc>
                <w:tcPr>
                  <w:tcW w:w="1940" w:type="dxa"/>
                  <w:shd w:val="clear" w:color="auto" w:fill="auto"/>
                  <w:vAlign w:val="bottom"/>
                  <w:hideMark/>
                </w:tcPr>
                <w:p w14:paraId="48DD3A9F" w14:textId="77777777" w:rsidR="00A47B95" w:rsidRPr="0003241B" w:rsidRDefault="00A47B95" w:rsidP="00A47B95">
                  <w:pPr>
                    <w:spacing w:after="0" w:line="240" w:lineRule="auto"/>
                    <w:rPr>
                      <w:rFonts w:asciiTheme="majorHAnsi" w:eastAsia="Times New Roman" w:hAnsiTheme="majorHAnsi" w:cstheme="majorHAnsi"/>
                      <w:noProof/>
                      <w:color w:val="000000"/>
                      <w:lang w:eastAsia="tr-TR"/>
                    </w:rPr>
                  </w:pPr>
                  <w:r w:rsidRPr="0003241B">
                    <w:rPr>
                      <w:rFonts w:asciiTheme="majorHAnsi" w:eastAsia="Times New Roman" w:hAnsiTheme="majorHAnsi" w:cstheme="majorHAnsi"/>
                      <w:noProof/>
                      <w:color w:val="000000"/>
                      <w:lang w:eastAsia="tr-TR"/>
                    </w:rPr>
                    <w:t>Vietnam</w:t>
                  </w:r>
                </w:p>
              </w:tc>
              <w:tc>
                <w:tcPr>
                  <w:tcW w:w="1807" w:type="dxa"/>
                  <w:shd w:val="clear" w:color="auto" w:fill="auto"/>
                  <w:vAlign w:val="bottom"/>
                  <w:hideMark/>
                </w:tcPr>
                <w:p w14:paraId="6A1ED45B" w14:textId="2C6F2D54" w:rsidR="00A47B95" w:rsidRPr="0003241B" w:rsidRDefault="00A47B95" w:rsidP="00A47B95">
                  <w:pPr>
                    <w:spacing w:after="0" w:line="240" w:lineRule="auto"/>
                    <w:jc w:val="right"/>
                    <w:rPr>
                      <w:rFonts w:asciiTheme="majorHAnsi" w:eastAsia="Times New Roman" w:hAnsiTheme="majorHAnsi" w:cstheme="majorHAnsi"/>
                      <w:noProof/>
                      <w:color w:val="000000"/>
                      <w:lang w:eastAsia="tr-TR"/>
                    </w:rPr>
                  </w:pPr>
                  <w:r w:rsidRPr="0003241B">
                    <w:rPr>
                      <w:rFonts w:asciiTheme="majorHAnsi" w:eastAsia="Times New Roman" w:hAnsiTheme="majorHAnsi" w:cstheme="majorHAnsi"/>
                      <w:noProof/>
                      <w:color w:val="000000"/>
                      <w:lang w:eastAsia="tr-TR"/>
                    </w:rPr>
                    <w:t>8</w:t>
                  </w:r>
                  <w:r w:rsidR="00B92B14" w:rsidRPr="0003241B">
                    <w:rPr>
                      <w:rFonts w:asciiTheme="majorHAnsi" w:eastAsia="Times New Roman" w:hAnsiTheme="majorHAnsi" w:cstheme="majorHAnsi"/>
                      <w:noProof/>
                      <w:color w:val="000000"/>
                      <w:lang w:eastAsia="tr-TR"/>
                    </w:rPr>
                    <w:t xml:space="preserve"> </w:t>
                  </w:r>
                  <w:r w:rsidRPr="0003241B">
                    <w:rPr>
                      <w:rFonts w:asciiTheme="majorHAnsi" w:eastAsia="Times New Roman" w:hAnsiTheme="majorHAnsi" w:cstheme="majorHAnsi"/>
                      <w:noProof/>
                      <w:color w:val="000000"/>
                      <w:lang w:eastAsia="tr-TR"/>
                    </w:rPr>
                    <w:t>659</w:t>
                  </w:r>
                  <w:r w:rsidR="00B92B14" w:rsidRPr="0003241B">
                    <w:rPr>
                      <w:rFonts w:asciiTheme="majorHAnsi" w:eastAsia="Times New Roman" w:hAnsiTheme="majorHAnsi" w:cstheme="majorHAnsi"/>
                      <w:noProof/>
                      <w:color w:val="000000"/>
                      <w:lang w:eastAsia="tr-TR"/>
                    </w:rPr>
                    <w:t xml:space="preserve"> </w:t>
                  </w:r>
                  <w:r w:rsidRPr="0003241B">
                    <w:rPr>
                      <w:rFonts w:asciiTheme="majorHAnsi" w:eastAsia="Times New Roman" w:hAnsiTheme="majorHAnsi" w:cstheme="majorHAnsi"/>
                      <w:noProof/>
                      <w:color w:val="000000"/>
                      <w:lang w:eastAsia="tr-TR"/>
                    </w:rPr>
                    <w:t>474</w:t>
                  </w:r>
                </w:p>
              </w:tc>
            </w:tr>
            <w:tr w:rsidR="00A47B95" w:rsidRPr="0003241B" w14:paraId="5BDAD3A8" w14:textId="77777777" w:rsidTr="00D10DE5">
              <w:trPr>
                <w:trHeight w:val="312"/>
              </w:trPr>
              <w:tc>
                <w:tcPr>
                  <w:tcW w:w="660" w:type="dxa"/>
                  <w:vMerge/>
                  <w:shd w:val="clear" w:color="auto" w:fill="auto"/>
                  <w:vAlign w:val="bottom"/>
                </w:tcPr>
                <w:p w14:paraId="23844281" w14:textId="77777777" w:rsidR="00A47B95" w:rsidRPr="0003241B" w:rsidRDefault="00A47B95" w:rsidP="00A47B95">
                  <w:pPr>
                    <w:spacing w:after="0" w:line="240" w:lineRule="auto"/>
                    <w:rPr>
                      <w:rFonts w:asciiTheme="majorHAnsi" w:eastAsia="Times New Roman" w:hAnsiTheme="majorHAnsi" w:cstheme="majorHAnsi"/>
                      <w:noProof/>
                      <w:color w:val="000000"/>
                      <w:lang w:eastAsia="tr-TR"/>
                    </w:rPr>
                  </w:pPr>
                </w:p>
              </w:tc>
              <w:tc>
                <w:tcPr>
                  <w:tcW w:w="1940" w:type="dxa"/>
                  <w:shd w:val="clear" w:color="auto" w:fill="auto"/>
                  <w:vAlign w:val="bottom"/>
                  <w:hideMark/>
                </w:tcPr>
                <w:p w14:paraId="23F811C7" w14:textId="77777777" w:rsidR="00A47B95" w:rsidRPr="0003241B" w:rsidRDefault="00A47B95" w:rsidP="00A47B95">
                  <w:pPr>
                    <w:spacing w:after="0" w:line="240" w:lineRule="auto"/>
                    <w:rPr>
                      <w:rFonts w:asciiTheme="majorHAnsi" w:eastAsia="Times New Roman" w:hAnsiTheme="majorHAnsi" w:cstheme="majorHAnsi"/>
                      <w:noProof/>
                      <w:color w:val="000000"/>
                      <w:lang w:eastAsia="tr-TR"/>
                    </w:rPr>
                  </w:pPr>
                  <w:r w:rsidRPr="0003241B">
                    <w:rPr>
                      <w:rFonts w:asciiTheme="majorHAnsi" w:eastAsia="Times New Roman" w:hAnsiTheme="majorHAnsi" w:cstheme="majorHAnsi"/>
                      <w:noProof/>
                      <w:color w:val="000000"/>
                      <w:lang w:eastAsia="tr-TR"/>
                    </w:rPr>
                    <w:t>Eagen Free Zone</w:t>
                  </w:r>
                </w:p>
              </w:tc>
              <w:tc>
                <w:tcPr>
                  <w:tcW w:w="1807" w:type="dxa"/>
                  <w:shd w:val="clear" w:color="auto" w:fill="auto"/>
                  <w:vAlign w:val="bottom"/>
                  <w:hideMark/>
                </w:tcPr>
                <w:p w14:paraId="7ECEBAA2" w14:textId="431CC982" w:rsidR="00A47B95" w:rsidRPr="0003241B" w:rsidRDefault="00A47B95" w:rsidP="00A47B95">
                  <w:pPr>
                    <w:spacing w:after="0" w:line="240" w:lineRule="auto"/>
                    <w:jc w:val="right"/>
                    <w:rPr>
                      <w:rFonts w:asciiTheme="majorHAnsi" w:eastAsia="Times New Roman" w:hAnsiTheme="majorHAnsi" w:cstheme="majorHAnsi"/>
                      <w:noProof/>
                      <w:color w:val="000000"/>
                      <w:lang w:eastAsia="tr-TR"/>
                    </w:rPr>
                  </w:pPr>
                  <w:r w:rsidRPr="0003241B">
                    <w:rPr>
                      <w:rFonts w:asciiTheme="majorHAnsi" w:eastAsia="Times New Roman" w:hAnsiTheme="majorHAnsi" w:cstheme="majorHAnsi"/>
                      <w:noProof/>
                      <w:color w:val="000000"/>
                      <w:lang w:eastAsia="tr-TR"/>
                    </w:rPr>
                    <w:t>5</w:t>
                  </w:r>
                  <w:r w:rsidR="00B92B14" w:rsidRPr="0003241B">
                    <w:rPr>
                      <w:rFonts w:asciiTheme="majorHAnsi" w:eastAsia="Times New Roman" w:hAnsiTheme="majorHAnsi" w:cstheme="majorHAnsi"/>
                      <w:noProof/>
                      <w:color w:val="000000"/>
                      <w:lang w:eastAsia="tr-TR"/>
                    </w:rPr>
                    <w:t xml:space="preserve"> </w:t>
                  </w:r>
                  <w:r w:rsidRPr="0003241B">
                    <w:rPr>
                      <w:rFonts w:asciiTheme="majorHAnsi" w:eastAsia="Times New Roman" w:hAnsiTheme="majorHAnsi" w:cstheme="majorHAnsi"/>
                      <w:noProof/>
                      <w:color w:val="000000"/>
                      <w:lang w:eastAsia="tr-TR"/>
                    </w:rPr>
                    <w:t>117</w:t>
                  </w:r>
                  <w:r w:rsidR="00B92B14" w:rsidRPr="0003241B">
                    <w:rPr>
                      <w:rFonts w:asciiTheme="majorHAnsi" w:eastAsia="Times New Roman" w:hAnsiTheme="majorHAnsi" w:cstheme="majorHAnsi"/>
                      <w:noProof/>
                      <w:color w:val="000000"/>
                      <w:lang w:eastAsia="tr-TR"/>
                    </w:rPr>
                    <w:t xml:space="preserve"> </w:t>
                  </w:r>
                  <w:r w:rsidRPr="0003241B">
                    <w:rPr>
                      <w:rFonts w:asciiTheme="majorHAnsi" w:eastAsia="Times New Roman" w:hAnsiTheme="majorHAnsi" w:cstheme="majorHAnsi"/>
                      <w:noProof/>
                      <w:color w:val="000000"/>
                      <w:lang w:eastAsia="tr-TR"/>
                    </w:rPr>
                    <w:t>363</w:t>
                  </w:r>
                </w:p>
              </w:tc>
            </w:tr>
            <w:tr w:rsidR="00A47B95" w:rsidRPr="0003241B" w14:paraId="4A29A281" w14:textId="77777777" w:rsidTr="00D10DE5">
              <w:trPr>
                <w:trHeight w:val="312"/>
              </w:trPr>
              <w:tc>
                <w:tcPr>
                  <w:tcW w:w="660" w:type="dxa"/>
                  <w:vMerge/>
                  <w:shd w:val="clear" w:color="auto" w:fill="auto"/>
                  <w:vAlign w:val="bottom"/>
                </w:tcPr>
                <w:p w14:paraId="74F6C924" w14:textId="77777777" w:rsidR="00A47B95" w:rsidRPr="0003241B" w:rsidRDefault="00A47B95" w:rsidP="00A47B95">
                  <w:pPr>
                    <w:spacing w:after="0" w:line="240" w:lineRule="auto"/>
                    <w:rPr>
                      <w:rFonts w:asciiTheme="majorHAnsi" w:eastAsia="Times New Roman" w:hAnsiTheme="majorHAnsi" w:cstheme="majorHAnsi"/>
                      <w:noProof/>
                      <w:color w:val="000000"/>
                      <w:lang w:eastAsia="tr-TR"/>
                    </w:rPr>
                  </w:pPr>
                </w:p>
              </w:tc>
              <w:tc>
                <w:tcPr>
                  <w:tcW w:w="1940" w:type="dxa"/>
                  <w:shd w:val="clear" w:color="auto" w:fill="auto"/>
                  <w:vAlign w:val="bottom"/>
                  <w:hideMark/>
                </w:tcPr>
                <w:p w14:paraId="3A8F669C" w14:textId="77777777" w:rsidR="00A47B95" w:rsidRPr="0003241B" w:rsidRDefault="00A47B95" w:rsidP="00A47B95">
                  <w:pPr>
                    <w:spacing w:after="0" w:line="240" w:lineRule="auto"/>
                    <w:rPr>
                      <w:rFonts w:asciiTheme="majorHAnsi" w:eastAsia="Times New Roman" w:hAnsiTheme="majorHAnsi" w:cstheme="majorHAnsi"/>
                      <w:noProof/>
                      <w:color w:val="000000"/>
                      <w:lang w:eastAsia="tr-TR"/>
                    </w:rPr>
                  </w:pPr>
                  <w:r w:rsidRPr="0003241B">
                    <w:rPr>
                      <w:rFonts w:asciiTheme="majorHAnsi" w:eastAsia="Times New Roman" w:hAnsiTheme="majorHAnsi" w:cstheme="majorHAnsi"/>
                      <w:noProof/>
                      <w:color w:val="000000"/>
                      <w:lang w:eastAsia="tr-TR"/>
                    </w:rPr>
                    <w:t>China</w:t>
                  </w:r>
                </w:p>
              </w:tc>
              <w:tc>
                <w:tcPr>
                  <w:tcW w:w="1807" w:type="dxa"/>
                  <w:shd w:val="clear" w:color="auto" w:fill="auto"/>
                  <w:vAlign w:val="bottom"/>
                  <w:hideMark/>
                </w:tcPr>
                <w:p w14:paraId="2A604451" w14:textId="2BF509A4" w:rsidR="00A47B95" w:rsidRPr="0003241B" w:rsidRDefault="00A47B95" w:rsidP="00A47B95">
                  <w:pPr>
                    <w:spacing w:after="0" w:line="240" w:lineRule="auto"/>
                    <w:jc w:val="right"/>
                    <w:rPr>
                      <w:rFonts w:asciiTheme="majorHAnsi" w:eastAsia="Times New Roman" w:hAnsiTheme="majorHAnsi" w:cstheme="majorHAnsi"/>
                      <w:noProof/>
                      <w:color w:val="000000"/>
                      <w:lang w:eastAsia="tr-TR"/>
                    </w:rPr>
                  </w:pPr>
                  <w:r w:rsidRPr="0003241B">
                    <w:rPr>
                      <w:rFonts w:asciiTheme="majorHAnsi" w:eastAsia="Times New Roman" w:hAnsiTheme="majorHAnsi" w:cstheme="majorHAnsi"/>
                      <w:noProof/>
                      <w:color w:val="000000"/>
                      <w:lang w:eastAsia="tr-TR"/>
                    </w:rPr>
                    <w:t>3</w:t>
                  </w:r>
                  <w:r w:rsidR="00B92B14" w:rsidRPr="0003241B">
                    <w:rPr>
                      <w:rFonts w:asciiTheme="majorHAnsi" w:eastAsia="Times New Roman" w:hAnsiTheme="majorHAnsi" w:cstheme="majorHAnsi"/>
                      <w:noProof/>
                      <w:color w:val="000000"/>
                      <w:lang w:eastAsia="tr-TR"/>
                    </w:rPr>
                    <w:t xml:space="preserve"> </w:t>
                  </w:r>
                  <w:r w:rsidRPr="0003241B">
                    <w:rPr>
                      <w:rFonts w:asciiTheme="majorHAnsi" w:eastAsia="Times New Roman" w:hAnsiTheme="majorHAnsi" w:cstheme="majorHAnsi"/>
                      <w:noProof/>
                      <w:color w:val="000000"/>
                      <w:lang w:eastAsia="tr-TR"/>
                    </w:rPr>
                    <w:t>304</w:t>
                  </w:r>
                  <w:r w:rsidR="00B92B14" w:rsidRPr="0003241B">
                    <w:rPr>
                      <w:rFonts w:asciiTheme="majorHAnsi" w:eastAsia="Times New Roman" w:hAnsiTheme="majorHAnsi" w:cstheme="majorHAnsi"/>
                      <w:noProof/>
                      <w:color w:val="000000"/>
                      <w:lang w:eastAsia="tr-TR"/>
                    </w:rPr>
                    <w:t xml:space="preserve"> </w:t>
                  </w:r>
                  <w:r w:rsidRPr="0003241B">
                    <w:rPr>
                      <w:rFonts w:asciiTheme="majorHAnsi" w:eastAsia="Times New Roman" w:hAnsiTheme="majorHAnsi" w:cstheme="majorHAnsi"/>
                      <w:noProof/>
                      <w:color w:val="000000"/>
                      <w:lang w:eastAsia="tr-TR"/>
                    </w:rPr>
                    <w:t>696</w:t>
                  </w:r>
                </w:p>
              </w:tc>
            </w:tr>
            <w:tr w:rsidR="00A47B95" w:rsidRPr="0003241B" w14:paraId="036AA786" w14:textId="77777777" w:rsidTr="00D10DE5">
              <w:trPr>
                <w:trHeight w:val="312"/>
              </w:trPr>
              <w:tc>
                <w:tcPr>
                  <w:tcW w:w="660" w:type="dxa"/>
                  <w:vMerge/>
                  <w:shd w:val="clear" w:color="auto" w:fill="auto"/>
                  <w:vAlign w:val="bottom"/>
                </w:tcPr>
                <w:p w14:paraId="3A4C08DA" w14:textId="77777777" w:rsidR="00A47B95" w:rsidRPr="0003241B" w:rsidRDefault="00A47B95" w:rsidP="00A47B95">
                  <w:pPr>
                    <w:spacing w:after="0" w:line="240" w:lineRule="auto"/>
                    <w:rPr>
                      <w:rFonts w:asciiTheme="majorHAnsi" w:eastAsia="Times New Roman" w:hAnsiTheme="majorHAnsi" w:cstheme="majorHAnsi"/>
                      <w:noProof/>
                      <w:color w:val="000000"/>
                      <w:lang w:eastAsia="tr-TR"/>
                    </w:rPr>
                  </w:pPr>
                </w:p>
              </w:tc>
              <w:tc>
                <w:tcPr>
                  <w:tcW w:w="1940" w:type="dxa"/>
                  <w:shd w:val="clear" w:color="auto" w:fill="auto"/>
                  <w:vAlign w:val="bottom"/>
                  <w:hideMark/>
                </w:tcPr>
                <w:p w14:paraId="11FC72CF" w14:textId="77777777" w:rsidR="00A47B95" w:rsidRPr="0003241B" w:rsidRDefault="00A47B95" w:rsidP="00A47B95">
                  <w:pPr>
                    <w:spacing w:after="0" w:line="240" w:lineRule="auto"/>
                    <w:rPr>
                      <w:rFonts w:asciiTheme="majorHAnsi" w:eastAsia="Times New Roman" w:hAnsiTheme="majorHAnsi" w:cstheme="majorHAnsi"/>
                      <w:noProof/>
                      <w:color w:val="000000"/>
                      <w:lang w:eastAsia="tr-TR"/>
                    </w:rPr>
                  </w:pPr>
                  <w:r w:rsidRPr="0003241B">
                    <w:rPr>
                      <w:rFonts w:asciiTheme="majorHAnsi" w:eastAsia="Times New Roman" w:hAnsiTheme="majorHAnsi" w:cstheme="majorHAnsi"/>
                      <w:noProof/>
                      <w:color w:val="000000"/>
                      <w:lang w:eastAsia="tr-TR"/>
                    </w:rPr>
                    <w:t>USA</w:t>
                  </w:r>
                </w:p>
              </w:tc>
              <w:tc>
                <w:tcPr>
                  <w:tcW w:w="1807" w:type="dxa"/>
                  <w:shd w:val="clear" w:color="auto" w:fill="auto"/>
                  <w:vAlign w:val="bottom"/>
                  <w:hideMark/>
                </w:tcPr>
                <w:p w14:paraId="1CCD19FC" w14:textId="26F54FAB" w:rsidR="00A47B95" w:rsidRPr="0003241B" w:rsidRDefault="00A47B95" w:rsidP="00A47B95">
                  <w:pPr>
                    <w:spacing w:after="0" w:line="240" w:lineRule="auto"/>
                    <w:jc w:val="right"/>
                    <w:rPr>
                      <w:rFonts w:asciiTheme="majorHAnsi" w:eastAsia="Times New Roman" w:hAnsiTheme="majorHAnsi" w:cstheme="majorHAnsi"/>
                      <w:noProof/>
                      <w:color w:val="000000"/>
                      <w:lang w:eastAsia="tr-TR"/>
                    </w:rPr>
                  </w:pPr>
                  <w:r w:rsidRPr="0003241B">
                    <w:rPr>
                      <w:rFonts w:asciiTheme="majorHAnsi" w:eastAsia="Times New Roman" w:hAnsiTheme="majorHAnsi" w:cstheme="majorHAnsi"/>
                      <w:noProof/>
                      <w:color w:val="000000"/>
                      <w:lang w:eastAsia="tr-TR"/>
                    </w:rPr>
                    <w:t>2</w:t>
                  </w:r>
                  <w:r w:rsidR="00B92B14" w:rsidRPr="0003241B">
                    <w:rPr>
                      <w:rFonts w:asciiTheme="majorHAnsi" w:eastAsia="Times New Roman" w:hAnsiTheme="majorHAnsi" w:cstheme="majorHAnsi"/>
                      <w:noProof/>
                      <w:color w:val="000000"/>
                      <w:lang w:eastAsia="tr-TR"/>
                    </w:rPr>
                    <w:t xml:space="preserve"> </w:t>
                  </w:r>
                  <w:r w:rsidRPr="0003241B">
                    <w:rPr>
                      <w:rFonts w:asciiTheme="majorHAnsi" w:eastAsia="Times New Roman" w:hAnsiTheme="majorHAnsi" w:cstheme="majorHAnsi"/>
                      <w:noProof/>
                      <w:color w:val="000000"/>
                      <w:lang w:eastAsia="tr-TR"/>
                    </w:rPr>
                    <w:t>785</w:t>
                  </w:r>
                  <w:r w:rsidR="00B92B14" w:rsidRPr="0003241B">
                    <w:rPr>
                      <w:rFonts w:asciiTheme="majorHAnsi" w:eastAsia="Times New Roman" w:hAnsiTheme="majorHAnsi" w:cstheme="majorHAnsi"/>
                      <w:noProof/>
                      <w:color w:val="000000"/>
                      <w:lang w:eastAsia="tr-TR"/>
                    </w:rPr>
                    <w:t xml:space="preserve"> </w:t>
                  </w:r>
                  <w:r w:rsidRPr="0003241B">
                    <w:rPr>
                      <w:rFonts w:asciiTheme="majorHAnsi" w:eastAsia="Times New Roman" w:hAnsiTheme="majorHAnsi" w:cstheme="majorHAnsi"/>
                      <w:noProof/>
                      <w:color w:val="000000"/>
                      <w:lang w:eastAsia="tr-TR"/>
                    </w:rPr>
                    <w:t>309</w:t>
                  </w:r>
                </w:p>
              </w:tc>
            </w:tr>
            <w:tr w:rsidR="00A47B95" w:rsidRPr="0003241B" w14:paraId="5CFBCA04" w14:textId="77777777" w:rsidTr="00D10DE5">
              <w:trPr>
                <w:trHeight w:val="312"/>
              </w:trPr>
              <w:tc>
                <w:tcPr>
                  <w:tcW w:w="660" w:type="dxa"/>
                  <w:vMerge/>
                  <w:shd w:val="clear" w:color="auto" w:fill="auto"/>
                  <w:vAlign w:val="bottom"/>
                </w:tcPr>
                <w:p w14:paraId="2DA98464" w14:textId="77777777" w:rsidR="00A47B95" w:rsidRPr="0003241B" w:rsidRDefault="00A47B95" w:rsidP="00A47B95">
                  <w:pPr>
                    <w:spacing w:after="0" w:line="240" w:lineRule="auto"/>
                    <w:rPr>
                      <w:rFonts w:asciiTheme="majorHAnsi" w:eastAsia="Times New Roman" w:hAnsiTheme="majorHAnsi" w:cstheme="majorHAnsi"/>
                      <w:noProof/>
                      <w:color w:val="000000"/>
                      <w:lang w:eastAsia="tr-TR"/>
                    </w:rPr>
                  </w:pPr>
                </w:p>
              </w:tc>
              <w:tc>
                <w:tcPr>
                  <w:tcW w:w="1940" w:type="dxa"/>
                  <w:shd w:val="clear" w:color="auto" w:fill="auto"/>
                  <w:vAlign w:val="bottom"/>
                  <w:hideMark/>
                </w:tcPr>
                <w:p w14:paraId="5B48B975" w14:textId="77777777" w:rsidR="00A47B95" w:rsidRPr="0003241B" w:rsidRDefault="00A47B95" w:rsidP="00A47B95">
                  <w:pPr>
                    <w:spacing w:after="0" w:line="240" w:lineRule="auto"/>
                    <w:rPr>
                      <w:rFonts w:asciiTheme="majorHAnsi" w:eastAsia="Times New Roman" w:hAnsiTheme="majorHAnsi" w:cstheme="majorHAnsi"/>
                      <w:noProof/>
                      <w:color w:val="000000"/>
                      <w:lang w:eastAsia="tr-TR"/>
                    </w:rPr>
                  </w:pPr>
                  <w:r w:rsidRPr="0003241B">
                    <w:rPr>
                      <w:rFonts w:asciiTheme="majorHAnsi" w:eastAsia="Times New Roman" w:hAnsiTheme="majorHAnsi" w:cstheme="majorHAnsi"/>
                      <w:noProof/>
                      <w:color w:val="000000"/>
                      <w:lang w:eastAsia="tr-TR"/>
                    </w:rPr>
                    <w:t>Poland</w:t>
                  </w:r>
                </w:p>
              </w:tc>
              <w:tc>
                <w:tcPr>
                  <w:tcW w:w="1807" w:type="dxa"/>
                  <w:shd w:val="clear" w:color="auto" w:fill="auto"/>
                  <w:vAlign w:val="bottom"/>
                  <w:hideMark/>
                </w:tcPr>
                <w:p w14:paraId="0FFFA223" w14:textId="5F2724D8" w:rsidR="00A47B95" w:rsidRPr="0003241B" w:rsidRDefault="00A47B95" w:rsidP="00A47B95">
                  <w:pPr>
                    <w:spacing w:after="0" w:line="240" w:lineRule="auto"/>
                    <w:jc w:val="right"/>
                    <w:rPr>
                      <w:rFonts w:asciiTheme="majorHAnsi" w:eastAsia="Times New Roman" w:hAnsiTheme="majorHAnsi" w:cstheme="majorHAnsi"/>
                      <w:noProof/>
                      <w:color w:val="000000"/>
                      <w:lang w:eastAsia="tr-TR"/>
                    </w:rPr>
                  </w:pPr>
                  <w:r w:rsidRPr="0003241B">
                    <w:rPr>
                      <w:rFonts w:asciiTheme="majorHAnsi" w:eastAsia="Times New Roman" w:hAnsiTheme="majorHAnsi" w:cstheme="majorHAnsi"/>
                      <w:noProof/>
                      <w:color w:val="000000"/>
                      <w:lang w:eastAsia="tr-TR"/>
                    </w:rPr>
                    <w:t>2</w:t>
                  </w:r>
                  <w:r w:rsidR="00B92B14" w:rsidRPr="0003241B">
                    <w:rPr>
                      <w:rFonts w:asciiTheme="majorHAnsi" w:eastAsia="Times New Roman" w:hAnsiTheme="majorHAnsi" w:cstheme="majorHAnsi"/>
                      <w:noProof/>
                      <w:color w:val="000000"/>
                      <w:lang w:eastAsia="tr-TR"/>
                    </w:rPr>
                    <w:t xml:space="preserve"> </w:t>
                  </w:r>
                  <w:r w:rsidRPr="0003241B">
                    <w:rPr>
                      <w:rFonts w:asciiTheme="majorHAnsi" w:eastAsia="Times New Roman" w:hAnsiTheme="majorHAnsi" w:cstheme="majorHAnsi"/>
                      <w:noProof/>
                      <w:color w:val="000000"/>
                      <w:lang w:eastAsia="tr-TR"/>
                    </w:rPr>
                    <w:t>006</w:t>
                  </w:r>
                  <w:r w:rsidR="00B92B14" w:rsidRPr="0003241B">
                    <w:rPr>
                      <w:rFonts w:asciiTheme="majorHAnsi" w:eastAsia="Times New Roman" w:hAnsiTheme="majorHAnsi" w:cstheme="majorHAnsi"/>
                      <w:noProof/>
                      <w:color w:val="000000"/>
                      <w:lang w:eastAsia="tr-TR"/>
                    </w:rPr>
                    <w:t xml:space="preserve"> </w:t>
                  </w:r>
                  <w:r w:rsidRPr="0003241B">
                    <w:rPr>
                      <w:rFonts w:asciiTheme="majorHAnsi" w:eastAsia="Times New Roman" w:hAnsiTheme="majorHAnsi" w:cstheme="majorHAnsi"/>
                      <w:noProof/>
                      <w:color w:val="000000"/>
                      <w:lang w:eastAsia="tr-TR"/>
                    </w:rPr>
                    <w:t>591</w:t>
                  </w:r>
                </w:p>
              </w:tc>
            </w:tr>
          </w:tbl>
          <w:p w14:paraId="6E3972F0" w14:textId="77777777" w:rsidR="00A47B95" w:rsidRPr="0003241B" w:rsidRDefault="00A47B95" w:rsidP="00B87DD1">
            <w:pPr>
              <w:pStyle w:val="AralkYok"/>
              <w:jc w:val="both"/>
              <w:rPr>
                <w:rFonts w:asciiTheme="majorHAnsi" w:hAnsiTheme="majorHAnsi" w:cstheme="majorHAnsi"/>
                <w:noProof/>
                <w:lang w:val="en-GB"/>
              </w:rPr>
            </w:pPr>
          </w:p>
        </w:tc>
        <w:tc>
          <w:tcPr>
            <w:tcW w:w="4531" w:type="dxa"/>
          </w:tcPr>
          <w:p w14:paraId="2CFB5F98" w14:textId="77777777" w:rsidR="00A47B95" w:rsidRPr="0003241B" w:rsidRDefault="00A47B95" w:rsidP="00B87DD1">
            <w:pPr>
              <w:pStyle w:val="AralkYok"/>
              <w:jc w:val="both"/>
              <w:rPr>
                <w:rFonts w:asciiTheme="majorHAnsi" w:hAnsiTheme="majorHAnsi" w:cstheme="majorHAnsi"/>
                <w:noProof/>
                <w:lang w:val="en-GB"/>
              </w:rPr>
            </w:pPr>
          </w:p>
        </w:tc>
      </w:tr>
    </w:tbl>
    <w:p w14:paraId="7C0DD738" w14:textId="1F5C1E64" w:rsidR="0006739D" w:rsidRPr="0003241B" w:rsidRDefault="0006739D" w:rsidP="009017E7">
      <w:pPr>
        <w:rPr>
          <w:rFonts w:cstheme="majorHAnsi"/>
          <w:noProof/>
        </w:rPr>
      </w:pPr>
      <w:bookmarkStart w:id="30" w:name="_Hlk46655914"/>
      <w:r w:rsidRPr="0003241B">
        <w:rPr>
          <w:rFonts w:asciiTheme="majorHAnsi" w:hAnsiTheme="majorHAnsi" w:cstheme="majorHAnsi"/>
          <w:noProof/>
        </w:rPr>
        <w:t>As it can be seen at the tables, different years were included to see if the export increased to one country and decreased to another over the years. It is seen that Vietnam came first by far in 5 years. After Vietnam, USA, Poland, Japan, Germany, Brazil and China were among the top five exported countries in 2015-2019. In 2019, China entered the list for the first time.</w:t>
      </w:r>
    </w:p>
    <w:p w14:paraId="2156FBA9" w14:textId="747D0AA2" w:rsidR="000843EA" w:rsidRPr="0003241B" w:rsidRDefault="00795AA3" w:rsidP="000843EA">
      <w:pPr>
        <w:pStyle w:val="Balk1"/>
        <w:numPr>
          <w:ilvl w:val="0"/>
          <w:numId w:val="9"/>
        </w:numPr>
        <w:rPr>
          <w:rFonts w:cstheme="majorHAnsi"/>
          <w:noProof/>
          <w:sz w:val="22"/>
          <w:szCs w:val="22"/>
        </w:rPr>
      </w:pPr>
      <w:bookmarkStart w:id="31" w:name="_Toc67385508"/>
      <w:r w:rsidRPr="0003241B">
        <w:rPr>
          <w:rFonts w:cstheme="majorHAnsi"/>
          <w:noProof/>
          <w:sz w:val="22"/>
          <w:szCs w:val="22"/>
        </w:rPr>
        <w:t>Specific</w:t>
      </w:r>
      <w:r w:rsidR="000843EA" w:rsidRPr="0003241B">
        <w:rPr>
          <w:rFonts w:cstheme="majorHAnsi"/>
          <w:noProof/>
          <w:sz w:val="22"/>
          <w:szCs w:val="22"/>
        </w:rPr>
        <w:t xml:space="preserve"> </w:t>
      </w:r>
      <w:r w:rsidR="00BB135A" w:rsidRPr="0003241B">
        <w:rPr>
          <w:rFonts w:cstheme="majorHAnsi"/>
          <w:noProof/>
          <w:sz w:val="22"/>
          <w:szCs w:val="22"/>
        </w:rPr>
        <w:t>s</w:t>
      </w:r>
      <w:r w:rsidR="000843EA" w:rsidRPr="0003241B">
        <w:rPr>
          <w:rFonts w:cstheme="majorHAnsi"/>
          <w:noProof/>
          <w:sz w:val="22"/>
          <w:szCs w:val="22"/>
        </w:rPr>
        <w:t xml:space="preserve">ectoral </w:t>
      </w:r>
      <w:r w:rsidR="00BB135A" w:rsidRPr="0003241B">
        <w:rPr>
          <w:rFonts w:cstheme="majorHAnsi"/>
          <w:noProof/>
          <w:sz w:val="22"/>
          <w:szCs w:val="22"/>
        </w:rPr>
        <w:t>p</w:t>
      </w:r>
      <w:r w:rsidR="000843EA" w:rsidRPr="0003241B">
        <w:rPr>
          <w:rFonts w:cstheme="majorHAnsi"/>
          <w:noProof/>
          <w:sz w:val="22"/>
          <w:szCs w:val="22"/>
        </w:rPr>
        <w:t>olicies</w:t>
      </w:r>
      <w:bookmarkEnd w:id="31"/>
    </w:p>
    <w:p w14:paraId="7319B87F" w14:textId="77777777" w:rsidR="00B92B14" w:rsidRPr="0003241B" w:rsidRDefault="00B92B14" w:rsidP="00D1381E">
      <w:pPr>
        <w:rPr>
          <w:rFonts w:asciiTheme="majorHAnsi" w:hAnsiTheme="majorHAnsi" w:cstheme="majorHAnsi"/>
          <w:noProof/>
        </w:rPr>
      </w:pPr>
    </w:p>
    <w:p w14:paraId="21014F59" w14:textId="77777777" w:rsidR="000843EA" w:rsidRPr="0003241B" w:rsidRDefault="000843EA" w:rsidP="000843EA">
      <w:pPr>
        <w:pStyle w:val="Balk2"/>
        <w:numPr>
          <w:ilvl w:val="1"/>
          <w:numId w:val="9"/>
        </w:numPr>
        <w:rPr>
          <w:rFonts w:cstheme="majorHAnsi"/>
          <w:noProof/>
          <w:sz w:val="22"/>
          <w:szCs w:val="22"/>
        </w:rPr>
      </w:pPr>
      <w:bookmarkStart w:id="32" w:name="_Toc67385509"/>
      <w:r w:rsidRPr="0003241B">
        <w:rPr>
          <w:rFonts w:cstheme="majorHAnsi"/>
          <w:noProof/>
          <w:sz w:val="22"/>
          <w:szCs w:val="22"/>
        </w:rPr>
        <w:t>Communique on NWFPs</w:t>
      </w:r>
      <w:bookmarkEnd w:id="32"/>
    </w:p>
    <w:bookmarkEnd w:id="30"/>
    <w:p w14:paraId="227B3A95" w14:textId="7144EEAB" w:rsidR="004D7F4C" w:rsidRPr="0003241B" w:rsidRDefault="000843EA" w:rsidP="004D7F4C">
      <w:pPr>
        <w:spacing w:line="276" w:lineRule="auto"/>
        <w:jc w:val="both"/>
        <w:rPr>
          <w:rFonts w:asciiTheme="majorHAnsi" w:hAnsiTheme="majorHAnsi" w:cstheme="majorHAnsi"/>
          <w:noProof/>
        </w:rPr>
      </w:pPr>
      <w:r w:rsidRPr="0003241B">
        <w:rPr>
          <w:rFonts w:asciiTheme="majorHAnsi" w:hAnsiTheme="majorHAnsi" w:cstheme="majorHAnsi"/>
          <w:noProof/>
        </w:rPr>
        <w:t xml:space="preserve">Communiqué  on “Inventory and Planning of Non-Wood Forest Products and Production and Sales Principles”, </w:t>
      </w:r>
      <w:r w:rsidR="00BB135A" w:rsidRPr="0003241B">
        <w:rPr>
          <w:rFonts w:asciiTheme="majorHAnsi" w:hAnsiTheme="majorHAnsi" w:cstheme="majorHAnsi"/>
          <w:noProof/>
        </w:rPr>
        <w:t xml:space="preserve">which </w:t>
      </w:r>
      <w:r w:rsidRPr="0003241B">
        <w:rPr>
          <w:rFonts w:asciiTheme="majorHAnsi" w:hAnsiTheme="majorHAnsi" w:cstheme="majorHAnsi"/>
          <w:noProof/>
        </w:rPr>
        <w:t>was put into practice in 2016</w:t>
      </w:r>
      <w:r w:rsidR="0068496B">
        <w:rPr>
          <w:rFonts w:asciiTheme="majorHAnsi" w:hAnsiTheme="majorHAnsi" w:cstheme="majorHAnsi"/>
          <w:noProof/>
        </w:rPr>
        <w:t xml:space="preserve">  is the </w:t>
      </w:r>
      <w:r w:rsidR="0068496B" w:rsidRPr="0003241B">
        <w:rPr>
          <w:rFonts w:asciiTheme="majorHAnsi" w:hAnsiTheme="majorHAnsi" w:cstheme="majorHAnsi"/>
          <w:noProof/>
        </w:rPr>
        <w:t xml:space="preserve"> most recent, comprehensive, political and technical guideline used by GDF with the aim of enhancing sustainable utilization of NWFPs</w:t>
      </w:r>
      <w:r w:rsidR="0068496B">
        <w:rPr>
          <w:rFonts w:asciiTheme="majorHAnsi" w:hAnsiTheme="majorHAnsi" w:cstheme="majorHAnsi"/>
          <w:noProof/>
        </w:rPr>
        <w:t>.</w:t>
      </w:r>
    </w:p>
    <w:p w14:paraId="5BEE7FE4" w14:textId="36ABA866" w:rsidR="002D3A26" w:rsidRPr="0003241B" w:rsidRDefault="000843EA" w:rsidP="00D101FA">
      <w:pPr>
        <w:pStyle w:val="Balk2"/>
        <w:numPr>
          <w:ilvl w:val="1"/>
          <w:numId w:val="9"/>
        </w:numPr>
        <w:rPr>
          <w:rFonts w:cstheme="majorHAnsi"/>
          <w:noProof/>
          <w:sz w:val="22"/>
          <w:szCs w:val="22"/>
        </w:rPr>
      </w:pPr>
      <w:bookmarkStart w:id="33" w:name="_Toc46645925"/>
      <w:bookmarkStart w:id="34" w:name="_Toc67385510"/>
      <w:bookmarkStart w:id="35" w:name="_Hlk46656006"/>
      <w:r w:rsidRPr="0003241B">
        <w:rPr>
          <w:rFonts w:cstheme="majorHAnsi"/>
          <w:noProof/>
          <w:sz w:val="22"/>
          <w:szCs w:val="22"/>
        </w:rPr>
        <w:t xml:space="preserve">Action </w:t>
      </w:r>
      <w:r w:rsidR="002A5954" w:rsidRPr="0003241B">
        <w:rPr>
          <w:rFonts w:cstheme="majorHAnsi"/>
          <w:noProof/>
          <w:sz w:val="22"/>
          <w:szCs w:val="22"/>
        </w:rPr>
        <w:t>P</w:t>
      </w:r>
      <w:r w:rsidRPr="0003241B">
        <w:rPr>
          <w:rFonts w:cstheme="majorHAnsi"/>
          <w:noProof/>
          <w:sz w:val="22"/>
          <w:szCs w:val="22"/>
        </w:rPr>
        <w:t>lan</w:t>
      </w:r>
      <w:bookmarkEnd w:id="33"/>
      <w:r w:rsidR="00261C73" w:rsidRPr="0003241B">
        <w:rPr>
          <w:rFonts w:cstheme="majorHAnsi"/>
          <w:noProof/>
          <w:sz w:val="22"/>
          <w:szCs w:val="22"/>
        </w:rPr>
        <w:t>s</w:t>
      </w:r>
      <w:bookmarkStart w:id="36" w:name="_Toc46645926"/>
      <w:bookmarkEnd w:id="34"/>
    </w:p>
    <w:p w14:paraId="705BA7B8" w14:textId="0E91A128" w:rsidR="00472495" w:rsidRPr="0003241B" w:rsidRDefault="004D7F4C" w:rsidP="006852BD">
      <w:pPr>
        <w:jc w:val="both"/>
        <w:rPr>
          <w:rFonts w:asciiTheme="majorHAnsi" w:hAnsiTheme="majorHAnsi" w:cstheme="majorHAnsi"/>
          <w:noProof/>
        </w:rPr>
      </w:pPr>
      <w:r w:rsidRPr="0003241B">
        <w:rPr>
          <w:rFonts w:asciiTheme="majorHAnsi" w:hAnsiTheme="majorHAnsi" w:cstheme="majorHAnsi"/>
          <w:noProof/>
        </w:rPr>
        <w:t>GDF prepared</w:t>
      </w:r>
      <w:r w:rsidR="002D3A26" w:rsidRPr="0003241B">
        <w:rPr>
          <w:rFonts w:asciiTheme="majorHAnsi" w:hAnsiTheme="majorHAnsi" w:cstheme="majorHAnsi"/>
          <w:noProof/>
        </w:rPr>
        <w:t xml:space="preserve"> the </w:t>
      </w:r>
      <w:bookmarkStart w:id="37" w:name="_Hlk56241112"/>
      <w:r w:rsidR="002D3A26" w:rsidRPr="0003241B">
        <w:rPr>
          <w:rFonts w:asciiTheme="majorHAnsi" w:hAnsiTheme="majorHAnsi" w:cstheme="majorHAnsi"/>
          <w:noProof/>
        </w:rPr>
        <w:t>Bay Lea</w:t>
      </w:r>
      <w:r w:rsidRPr="0003241B">
        <w:rPr>
          <w:rFonts w:asciiTheme="majorHAnsi" w:hAnsiTheme="majorHAnsi" w:cstheme="majorHAnsi"/>
          <w:noProof/>
        </w:rPr>
        <w:t>f</w:t>
      </w:r>
      <w:r w:rsidR="002D3A26" w:rsidRPr="0003241B">
        <w:rPr>
          <w:rFonts w:asciiTheme="majorHAnsi" w:hAnsiTheme="majorHAnsi" w:cstheme="majorHAnsi"/>
          <w:noProof/>
        </w:rPr>
        <w:t xml:space="preserve"> </w:t>
      </w:r>
      <w:r w:rsidR="006852BD" w:rsidRPr="0003241B">
        <w:rPr>
          <w:rFonts w:asciiTheme="majorHAnsi" w:hAnsiTheme="majorHAnsi" w:cstheme="majorHAnsi"/>
          <w:noProof/>
        </w:rPr>
        <w:t>A</w:t>
      </w:r>
      <w:r w:rsidR="002D3A26" w:rsidRPr="0003241B">
        <w:rPr>
          <w:rFonts w:asciiTheme="majorHAnsi" w:hAnsiTheme="majorHAnsi" w:cstheme="majorHAnsi"/>
          <w:noProof/>
        </w:rPr>
        <w:t xml:space="preserve">ction </w:t>
      </w:r>
      <w:r w:rsidR="006852BD" w:rsidRPr="0003241B">
        <w:rPr>
          <w:rFonts w:asciiTheme="majorHAnsi" w:hAnsiTheme="majorHAnsi" w:cstheme="majorHAnsi"/>
          <w:noProof/>
        </w:rPr>
        <w:t>P</w:t>
      </w:r>
      <w:r w:rsidR="002D3A26" w:rsidRPr="0003241B">
        <w:rPr>
          <w:rFonts w:asciiTheme="majorHAnsi" w:hAnsiTheme="majorHAnsi" w:cstheme="majorHAnsi"/>
          <w:noProof/>
        </w:rPr>
        <w:t>lan covering the years 2016-2020</w:t>
      </w:r>
      <w:bookmarkEnd w:id="37"/>
      <w:sdt>
        <w:sdtPr>
          <w:rPr>
            <w:rFonts w:asciiTheme="majorHAnsi" w:hAnsiTheme="majorHAnsi" w:cstheme="majorHAnsi"/>
            <w:noProof/>
          </w:rPr>
          <w:id w:val="1286936039"/>
          <w:citation/>
        </w:sdtPr>
        <w:sdtEndPr/>
        <w:sdtContent>
          <w:r w:rsidR="00852159" w:rsidRPr="0003241B">
            <w:rPr>
              <w:rFonts w:asciiTheme="majorHAnsi" w:hAnsiTheme="majorHAnsi" w:cstheme="majorHAnsi"/>
              <w:noProof/>
            </w:rPr>
            <w:fldChar w:fldCharType="begin"/>
          </w:r>
          <w:r w:rsidR="00852159" w:rsidRPr="0003241B">
            <w:rPr>
              <w:rFonts w:asciiTheme="majorHAnsi" w:hAnsiTheme="majorHAnsi" w:cstheme="majorHAnsi"/>
              <w:noProof/>
            </w:rPr>
            <w:instrText xml:space="preserve">CITATION OGM161 \l 1055 </w:instrText>
          </w:r>
          <w:r w:rsidR="00852159" w:rsidRPr="0003241B">
            <w:rPr>
              <w:rFonts w:asciiTheme="majorHAnsi" w:hAnsiTheme="majorHAnsi" w:cstheme="majorHAnsi"/>
              <w:noProof/>
            </w:rPr>
            <w:fldChar w:fldCharType="separate"/>
          </w:r>
          <w:r w:rsidR="00213EDA" w:rsidRPr="0003241B">
            <w:rPr>
              <w:rFonts w:asciiTheme="majorHAnsi" w:hAnsiTheme="majorHAnsi" w:cstheme="majorHAnsi"/>
              <w:noProof/>
            </w:rPr>
            <w:t xml:space="preserve"> (GDF, Bay Leaf Action Plan, 2016)</w:t>
          </w:r>
          <w:r w:rsidR="00852159" w:rsidRPr="0003241B">
            <w:rPr>
              <w:rFonts w:asciiTheme="majorHAnsi" w:hAnsiTheme="majorHAnsi" w:cstheme="majorHAnsi"/>
              <w:noProof/>
            </w:rPr>
            <w:fldChar w:fldCharType="end"/>
          </w:r>
        </w:sdtContent>
      </w:sdt>
      <w:r w:rsidR="002D3A26" w:rsidRPr="0003241B">
        <w:rPr>
          <w:rFonts w:asciiTheme="majorHAnsi" w:hAnsiTheme="majorHAnsi" w:cstheme="majorHAnsi"/>
          <w:noProof/>
        </w:rPr>
        <w:t>.</w:t>
      </w:r>
      <w:r w:rsidR="006852BD" w:rsidRPr="0003241B">
        <w:rPr>
          <w:rFonts w:asciiTheme="majorHAnsi" w:hAnsiTheme="majorHAnsi" w:cstheme="majorHAnsi"/>
          <w:noProof/>
        </w:rPr>
        <w:t xml:space="preserve"> </w:t>
      </w:r>
      <w:r w:rsidR="002D3A26" w:rsidRPr="0003241B">
        <w:rPr>
          <w:rFonts w:asciiTheme="majorHAnsi" w:hAnsiTheme="majorHAnsi" w:cstheme="majorHAnsi"/>
          <w:noProof/>
        </w:rPr>
        <w:t xml:space="preserve"> </w:t>
      </w:r>
      <w:r w:rsidR="00472495" w:rsidRPr="0003241B">
        <w:rPr>
          <w:rFonts w:asciiTheme="majorHAnsi" w:hAnsiTheme="majorHAnsi" w:cstheme="majorHAnsi"/>
          <w:noProof/>
        </w:rPr>
        <w:t>The purpose of the plan is to contribute to sustianable management of bay trees found in state-owned forest, to increase areas by establishing bay tree orchards in agricultural areas especially in forest villages, to make neseccary regulations for</w:t>
      </w:r>
      <w:r w:rsidR="0068496B">
        <w:rPr>
          <w:rFonts w:asciiTheme="majorHAnsi" w:hAnsiTheme="majorHAnsi" w:cstheme="majorHAnsi"/>
          <w:noProof/>
        </w:rPr>
        <w:t xml:space="preserve"> </w:t>
      </w:r>
      <w:r w:rsidR="004F20EF" w:rsidRPr="0003241B">
        <w:rPr>
          <w:rFonts w:asciiTheme="majorHAnsi" w:hAnsiTheme="majorHAnsi" w:cstheme="majorHAnsi"/>
          <w:noProof/>
        </w:rPr>
        <w:t>harvesting</w:t>
      </w:r>
      <w:r w:rsidR="0068496B">
        <w:rPr>
          <w:rFonts w:asciiTheme="majorHAnsi" w:hAnsiTheme="majorHAnsi" w:cstheme="majorHAnsi"/>
          <w:noProof/>
        </w:rPr>
        <w:t>.</w:t>
      </w:r>
      <w:r w:rsidR="00472495" w:rsidRPr="0003241B">
        <w:rPr>
          <w:rFonts w:asciiTheme="majorHAnsi" w:hAnsiTheme="majorHAnsi" w:cstheme="majorHAnsi"/>
          <w:noProof/>
        </w:rPr>
        <w:t xml:space="preserve"> </w:t>
      </w:r>
    </w:p>
    <w:p w14:paraId="4E1E675E" w14:textId="77777777" w:rsidR="0068496B" w:rsidRDefault="00042C30" w:rsidP="006852BD">
      <w:pPr>
        <w:jc w:val="both"/>
        <w:rPr>
          <w:rFonts w:asciiTheme="majorHAnsi" w:hAnsiTheme="majorHAnsi" w:cstheme="majorHAnsi"/>
          <w:noProof/>
        </w:rPr>
      </w:pPr>
      <w:r w:rsidRPr="0003241B">
        <w:rPr>
          <w:rFonts w:asciiTheme="majorHAnsi" w:hAnsiTheme="majorHAnsi" w:cstheme="majorHAnsi"/>
          <w:noProof/>
        </w:rPr>
        <w:lastRenderedPageBreak/>
        <w:t xml:space="preserve">In this context, the rehabilitation, protection and maintenance of the areas that can produce high quality bay leaves on a national scale, the development of bay </w:t>
      </w:r>
      <w:r w:rsidR="004F20EF" w:rsidRPr="0003241B">
        <w:rPr>
          <w:rFonts w:asciiTheme="majorHAnsi" w:hAnsiTheme="majorHAnsi" w:cstheme="majorHAnsi"/>
          <w:noProof/>
        </w:rPr>
        <w:t xml:space="preserve">seed </w:t>
      </w:r>
      <w:r w:rsidRPr="0003241B">
        <w:rPr>
          <w:rFonts w:asciiTheme="majorHAnsi" w:hAnsiTheme="majorHAnsi" w:cstheme="majorHAnsi"/>
          <w:noProof/>
        </w:rPr>
        <w:t xml:space="preserve">areas where the increasing need for fixed oil can be met, the development of transportation and machine working opportunities in the bay areas, training of resource managers, collectors and stakeholders, and promotion of internal consumption opportunities are planned. </w:t>
      </w:r>
    </w:p>
    <w:p w14:paraId="250E857E" w14:textId="03E0475D" w:rsidR="006852BD" w:rsidRPr="0003241B" w:rsidRDefault="004F20EF" w:rsidP="006852BD">
      <w:pPr>
        <w:jc w:val="both"/>
        <w:rPr>
          <w:rFonts w:asciiTheme="majorHAnsi" w:hAnsiTheme="majorHAnsi" w:cstheme="majorHAnsi"/>
          <w:noProof/>
        </w:rPr>
      </w:pPr>
      <w:r w:rsidRPr="0003241B">
        <w:rPr>
          <w:rFonts w:asciiTheme="majorHAnsi" w:hAnsiTheme="majorHAnsi" w:cstheme="majorHAnsi"/>
          <w:noProof/>
        </w:rPr>
        <w:t>It is also planned to expand collection areas in suitable state-owned forests, to improve quality and therefore price by introducing national/international standards and certifications, to support the harvesters and industrialists</w:t>
      </w:r>
      <w:r w:rsidR="00B92B14" w:rsidRPr="0003241B">
        <w:rPr>
          <w:rFonts w:asciiTheme="majorHAnsi" w:hAnsiTheme="majorHAnsi" w:cstheme="majorHAnsi"/>
          <w:noProof/>
        </w:rPr>
        <w:t>,</w:t>
      </w:r>
      <w:r w:rsidRPr="0003241B">
        <w:rPr>
          <w:rFonts w:asciiTheme="majorHAnsi" w:hAnsiTheme="majorHAnsi" w:cstheme="majorHAnsi"/>
          <w:noProof/>
        </w:rPr>
        <w:t xml:space="preserve"> technically and financially</w:t>
      </w:r>
      <w:r w:rsidR="00B92B14" w:rsidRPr="0003241B">
        <w:rPr>
          <w:rFonts w:asciiTheme="majorHAnsi" w:hAnsiTheme="majorHAnsi" w:cstheme="majorHAnsi"/>
          <w:noProof/>
        </w:rPr>
        <w:t>,</w:t>
      </w:r>
      <w:r w:rsidRPr="0003241B">
        <w:rPr>
          <w:rFonts w:asciiTheme="majorHAnsi" w:hAnsiTheme="majorHAnsi" w:cstheme="majorHAnsi"/>
          <w:noProof/>
        </w:rPr>
        <w:t xml:space="preserve"> to produce and innovate more value-added products</w:t>
      </w:r>
      <w:r w:rsidR="00CC6D64" w:rsidRPr="0003241B">
        <w:rPr>
          <w:rFonts w:asciiTheme="majorHAnsi" w:hAnsiTheme="majorHAnsi" w:cstheme="majorHAnsi"/>
          <w:noProof/>
        </w:rPr>
        <w:t xml:space="preserve">, to improve the financial status and resources of collectors, improvement of SMEs and to search more export possibilities. </w:t>
      </w:r>
    </w:p>
    <w:p w14:paraId="3C325379" w14:textId="320DE0E6" w:rsidR="006852BD" w:rsidRPr="0003241B" w:rsidRDefault="006852BD" w:rsidP="006852BD">
      <w:pPr>
        <w:jc w:val="both"/>
        <w:rPr>
          <w:rFonts w:asciiTheme="majorHAnsi" w:hAnsiTheme="majorHAnsi" w:cstheme="majorHAnsi"/>
          <w:noProof/>
        </w:rPr>
      </w:pPr>
      <w:r w:rsidRPr="0003241B">
        <w:rPr>
          <w:rFonts w:asciiTheme="majorHAnsi" w:hAnsiTheme="majorHAnsi" w:cstheme="majorHAnsi"/>
          <w:noProof/>
        </w:rPr>
        <w:t>With</w:t>
      </w:r>
      <w:r w:rsidR="00B7468F" w:rsidRPr="0003241B">
        <w:rPr>
          <w:rFonts w:asciiTheme="majorHAnsi" w:hAnsiTheme="majorHAnsi" w:cstheme="majorHAnsi"/>
          <w:noProof/>
        </w:rPr>
        <w:t>in</w:t>
      </w:r>
      <w:r w:rsidRPr="0003241B">
        <w:rPr>
          <w:rFonts w:asciiTheme="majorHAnsi" w:hAnsiTheme="majorHAnsi" w:cstheme="majorHAnsi"/>
          <w:noProof/>
        </w:rPr>
        <w:t xml:space="preserve"> </w:t>
      </w:r>
      <w:r w:rsidR="00B7468F" w:rsidRPr="0003241B">
        <w:rPr>
          <w:rFonts w:asciiTheme="majorHAnsi" w:hAnsiTheme="majorHAnsi" w:cstheme="majorHAnsi"/>
          <w:noProof/>
        </w:rPr>
        <w:t>the</w:t>
      </w:r>
      <w:r w:rsidRPr="0003241B">
        <w:rPr>
          <w:rFonts w:asciiTheme="majorHAnsi" w:hAnsiTheme="majorHAnsi" w:cstheme="majorHAnsi"/>
          <w:noProof/>
        </w:rPr>
        <w:t xml:space="preserve"> “Bay Lea</w:t>
      </w:r>
      <w:r w:rsidR="004D7F4C" w:rsidRPr="0003241B">
        <w:rPr>
          <w:rFonts w:asciiTheme="majorHAnsi" w:hAnsiTheme="majorHAnsi" w:cstheme="majorHAnsi"/>
          <w:noProof/>
        </w:rPr>
        <w:t xml:space="preserve">f </w:t>
      </w:r>
      <w:r w:rsidRPr="0003241B">
        <w:rPr>
          <w:rFonts w:asciiTheme="majorHAnsi" w:hAnsiTheme="majorHAnsi" w:cstheme="majorHAnsi"/>
          <w:noProof/>
        </w:rPr>
        <w:t xml:space="preserve">Action Plan” </w:t>
      </w:r>
      <w:r w:rsidR="00042C30" w:rsidRPr="0003241B">
        <w:rPr>
          <w:rFonts w:asciiTheme="majorHAnsi" w:hAnsiTheme="majorHAnsi" w:cstheme="majorHAnsi"/>
          <w:noProof/>
        </w:rPr>
        <w:t>1</w:t>
      </w:r>
      <w:r w:rsidR="00B7468F" w:rsidRPr="0003241B">
        <w:rPr>
          <w:rFonts w:asciiTheme="majorHAnsi" w:hAnsiTheme="majorHAnsi" w:cstheme="majorHAnsi"/>
          <w:noProof/>
        </w:rPr>
        <w:t xml:space="preserve"> </w:t>
      </w:r>
      <w:r w:rsidR="00042C30" w:rsidRPr="0003241B">
        <w:rPr>
          <w:rFonts w:asciiTheme="majorHAnsi" w:hAnsiTheme="majorHAnsi" w:cstheme="majorHAnsi"/>
          <w:noProof/>
        </w:rPr>
        <w:t xml:space="preserve">250 ha area rehabilitation, 160 km road network, inventory and protection of 100 ha seed collection areas and training </w:t>
      </w:r>
      <w:r w:rsidRPr="0003241B">
        <w:rPr>
          <w:rFonts w:asciiTheme="majorHAnsi" w:hAnsiTheme="majorHAnsi" w:cstheme="majorHAnsi"/>
          <w:noProof/>
        </w:rPr>
        <w:t>of 5</w:t>
      </w:r>
      <w:r w:rsidR="00B7468F" w:rsidRPr="0003241B">
        <w:rPr>
          <w:rFonts w:asciiTheme="majorHAnsi" w:hAnsiTheme="majorHAnsi" w:cstheme="majorHAnsi"/>
          <w:noProof/>
        </w:rPr>
        <w:t xml:space="preserve"> </w:t>
      </w:r>
      <w:r w:rsidRPr="0003241B">
        <w:rPr>
          <w:rFonts w:asciiTheme="majorHAnsi" w:hAnsiTheme="majorHAnsi" w:cstheme="majorHAnsi"/>
          <w:noProof/>
        </w:rPr>
        <w:t>000</w:t>
      </w:r>
      <w:r w:rsidR="00042C30" w:rsidRPr="0003241B">
        <w:rPr>
          <w:rFonts w:asciiTheme="majorHAnsi" w:hAnsiTheme="majorHAnsi" w:cstheme="majorHAnsi"/>
          <w:noProof/>
        </w:rPr>
        <w:t xml:space="preserve"> people are targeted.</w:t>
      </w:r>
      <w:r w:rsidR="00967DA9" w:rsidRPr="0003241B">
        <w:rPr>
          <w:rFonts w:asciiTheme="majorHAnsi" w:hAnsiTheme="majorHAnsi" w:cstheme="majorHAnsi"/>
          <w:noProof/>
        </w:rPr>
        <w:t xml:space="preserve">  </w:t>
      </w:r>
    </w:p>
    <w:p w14:paraId="219CADC6" w14:textId="1CF3CF7F" w:rsidR="00042C30" w:rsidRPr="0003241B" w:rsidRDefault="00967DA9" w:rsidP="006852BD">
      <w:pPr>
        <w:jc w:val="both"/>
        <w:rPr>
          <w:rFonts w:asciiTheme="majorHAnsi" w:hAnsiTheme="majorHAnsi" w:cstheme="majorHAnsi"/>
          <w:noProof/>
        </w:rPr>
      </w:pPr>
      <w:r w:rsidRPr="0003241B">
        <w:rPr>
          <w:rFonts w:asciiTheme="majorHAnsi" w:hAnsiTheme="majorHAnsi" w:cstheme="majorHAnsi"/>
          <w:noProof/>
        </w:rPr>
        <w:t xml:space="preserve">According to the 2023-2030 projection of </w:t>
      </w:r>
      <w:r w:rsidR="004F20EF" w:rsidRPr="0003241B">
        <w:rPr>
          <w:rFonts w:asciiTheme="majorHAnsi" w:hAnsiTheme="majorHAnsi" w:cstheme="majorHAnsi"/>
          <w:noProof/>
        </w:rPr>
        <w:t>GDF</w:t>
      </w:r>
      <w:r w:rsidRPr="0003241B">
        <w:rPr>
          <w:rFonts w:asciiTheme="majorHAnsi" w:hAnsiTheme="majorHAnsi" w:cstheme="majorHAnsi"/>
          <w:noProof/>
        </w:rPr>
        <w:t xml:space="preserve">, it is </w:t>
      </w:r>
      <w:r w:rsidR="00B7468F" w:rsidRPr="0003241B">
        <w:rPr>
          <w:rFonts w:asciiTheme="majorHAnsi" w:hAnsiTheme="majorHAnsi" w:cstheme="majorHAnsi"/>
          <w:noProof/>
        </w:rPr>
        <w:t xml:space="preserve">planned </w:t>
      </w:r>
      <w:r w:rsidRPr="0003241B">
        <w:rPr>
          <w:rFonts w:asciiTheme="majorHAnsi" w:hAnsiTheme="majorHAnsi" w:cstheme="majorHAnsi"/>
          <w:noProof/>
        </w:rPr>
        <w:t xml:space="preserve">to increase the </w:t>
      </w:r>
      <w:r w:rsidR="00887D27" w:rsidRPr="0003241B">
        <w:rPr>
          <w:rFonts w:asciiTheme="majorHAnsi" w:hAnsiTheme="majorHAnsi" w:cstheme="majorHAnsi"/>
          <w:noProof/>
        </w:rPr>
        <w:t xml:space="preserve">bay </w:t>
      </w:r>
      <w:r w:rsidRPr="0003241B">
        <w:rPr>
          <w:rFonts w:asciiTheme="majorHAnsi" w:hAnsiTheme="majorHAnsi" w:cstheme="majorHAnsi"/>
          <w:noProof/>
        </w:rPr>
        <w:t>leaves production to 150</w:t>
      </w:r>
      <w:r w:rsidR="00B7468F" w:rsidRPr="0003241B">
        <w:rPr>
          <w:rFonts w:asciiTheme="majorHAnsi" w:hAnsiTheme="majorHAnsi" w:cstheme="majorHAnsi"/>
          <w:noProof/>
        </w:rPr>
        <w:t xml:space="preserve"> </w:t>
      </w:r>
      <w:r w:rsidRPr="0003241B">
        <w:rPr>
          <w:rFonts w:asciiTheme="majorHAnsi" w:hAnsiTheme="majorHAnsi" w:cstheme="majorHAnsi"/>
          <w:noProof/>
        </w:rPr>
        <w:t>000</w:t>
      </w:r>
      <w:r w:rsidR="00B7468F" w:rsidRPr="0003241B">
        <w:rPr>
          <w:rFonts w:asciiTheme="majorHAnsi" w:hAnsiTheme="majorHAnsi" w:cstheme="majorHAnsi"/>
          <w:noProof/>
        </w:rPr>
        <w:t xml:space="preserve"> ton</w:t>
      </w:r>
      <w:r w:rsidR="006810D6" w:rsidRPr="0003241B">
        <w:rPr>
          <w:rFonts w:asciiTheme="majorHAnsi" w:hAnsiTheme="majorHAnsi" w:cstheme="majorHAnsi"/>
          <w:noProof/>
        </w:rPr>
        <w:t>s</w:t>
      </w:r>
      <w:r w:rsidR="00B7468F" w:rsidRPr="0003241B">
        <w:rPr>
          <w:rFonts w:asciiTheme="majorHAnsi" w:hAnsiTheme="majorHAnsi" w:cstheme="majorHAnsi"/>
          <w:noProof/>
        </w:rPr>
        <w:t xml:space="preserve"> </w:t>
      </w:r>
      <w:r w:rsidRPr="0003241B">
        <w:rPr>
          <w:rFonts w:asciiTheme="majorHAnsi" w:hAnsiTheme="majorHAnsi" w:cstheme="majorHAnsi"/>
          <w:noProof/>
        </w:rPr>
        <w:t xml:space="preserve">and its contribution to the country's economy to 1 billion </w:t>
      </w:r>
      <w:r w:rsidR="006810D6" w:rsidRPr="0003241B">
        <w:rPr>
          <w:rFonts w:asciiTheme="majorHAnsi" w:hAnsiTheme="majorHAnsi" w:cstheme="majorHAnsi"/>
          <w:noProof/>
        </w:rPr>
        <w:t>USD</w:t>
      </w:r>
      <w:r w:rsidRPr="0003241B">
        <w:rPr>
          <w:rFonts w:asciiTheme="majorHAnsi" w:hAnsiTheme="majorHAnsi" w:cstheme="majorHAnsi"/>
          <w:noProof/>
        </w:rPr>
        <w:t>.</w:t>
      </w:r>
    </w:p>
    <w:p w14:paraId="5F17614A" w14:textId="02A7C321" w:rsidR="00DE62EC" w:rsidRPr="0003241B" w:rsidRDefault="0038311E" w:rsidP="00DE62EC">
      <w:pPr>
        <w:pStyle w:val="AralkYok"/>
        <w:jc w:val="both"/>
        <w:rPr>
          <w:rFonts w:asciiTheme="majorHAnsi" w:hAnsiTheme="majorHAnsi" w:cstheme="majorHAnsi"/>
          <w:noProof/>
          <w:lang w:val="en-GB"/>
        </w:rPr>
      </w:pPr>
      <w:r w:rsidRPr="0003241B">
        <w:rPr>
          <w:rFonts w:asciiTheme="majorHAnsi" w:hAnsiTheme="majorHAnsi" w:cstheme="majorHAnsi"/>
          <w:noProof/>
          <w:lang w:val="en-GB"/>
        </w:rPr>
        <w:t>In addition to the Action Plan, the following explanations can be made for the economic potential of the bay leaf. As stated before</w:t>
      </w:r>
      <w:r w:rsidR="00DE62EC" w:rsidRPr="0003241B">
        <w:rPr>
          <w:rFonts w:asciiTheme="majorHAnsi" w:hAnsiTheme="majorHAnsi" w:cstheme="majorHAnsi"/>
          <w:noProof/>
          <w:lang w:val="en-GB"/>
        </w:rPr>
        <w:t xml:space="preserve">, Turkey has a total of 180 400 hectares of bay forest. Considering that </w:t>
      </w:r>
      <w:r w:rsidR="0068496B">
        <w:rPr>
          <w:rFonts w:asciiTheme="majorHAnsi" w:hAnsiTheme="majorHAnsi" w:cstheme="majorHAnsi"/>
          <w:noProof/>
          <w:lang w:val="en-GB"/>
        </w:rPr>
        <w:t>bay</w:t>
      </w:r>
      <w:r w:rsidR="00DE62EC" w:rsidRPr="0003241B">
        <w:rPr>
          <w:rFonts w:asciiTheme="majorHAnsi" w:hAnsiTheme="majorHAnsi" w:cstheme="majorHAnsi"/>
          <w:noProof/>
          <w:lang w:val="en-GB"/>
        </w:rPr>
        <w:t xml:space="preserve"> leaves can be harvested every three years in these areas, it is calculated that 60 thousand hectares of </w:t>
      </w:r>
      <w:r w:rsidR="0068496B">
        <w:rPr>
          <w:rFonts w:asciiTheme="majorHAnsi" w:hAnsiTheme="majorHAnsi" w:cstheme="majorHAnsi"/>
          <w:noProof/>
          <w:lang w:val="en-GB"/>
        </w:rPr>
        <w:t>bay tree</w:t>
      </w:r>
      <w:r w:rsidR="00DE62EC" w:rsidRPr="0003241B">
        <w:rPr>
          <w:rFonts w:asciiTheme="majorHAnsi" w:hAnsiTheme="majorHAnsi" w:cstheme="majorHAnsi"/>
          <w:noProof/>
          <w:lang w:val="en-GB"/>
        </w:rPr>
        <w:t xml:space="preserve"> forest can be subject to harvesting annually. However, when considering 10-12 tons of dried bay leaf production is possible in a hectare in one year, Turkey's annual production of bay leaf can be reached up to 600 000 ton</w:t>
      </w:r>
      <w:r w:rsidR="006810D6" w:rsidRPr="0003241B">
        <w:rPr>
          <w:rFonts w:asciiTheme="majorHAnsi" w:hAnsiTheme="majorHAnsi" w:cstheme="majorHAnsi"/>
          <w:noProof/>
          <w:lang w:val="en-GB"/>
        </w:rPr>
        <w:t>s</w:t>
      </w:r>
      <w:r w:rsidR="00DE62EC" w:rsidRPr="0003241B">
        <w:rPr>
          <w:rFonts w:asciiTheme="majorHAnsi" w:hAnsiTheme="majorHAnsi" w:cstheme="majorHAnsi"/>
          <w:noProof/>
          <w:lang w:val="en-GB"/>
        </w:rPr>
        <w:t>. (60 thousand hectare* 10 ton= 600 000 ton</w:t>
      </w:r>
      <w:r w:rsidR="006810D6" w:rsidRPr="0003241B">
        <w:rPr>
          <w:rFonts w:asciiTheme="majorHAnsi" w:hAnsiTheme="majorHAnsi" w:cstheme="majorHAnsi"/>
          <w:noProof/>
          <w:lang w:val="en-GB"/>
        </w:rPr>
        <w:t>s</w:t>
      </w:r>
      <w:r w:rsidR="00DE62EC" w:rsidRPr="0003241B">
        <w:rPr>
          <w:rFonts w:asciiTheme="majorHAnsi" w:hAnsiTheme="majorHAnsi" w:cstheme="majorHAnsi"/>
          <w:noProof/>
          <w:lang w:val="en-GB"/>
        </w:rPr>
        <w:t xml:space="preserve">) </w:t>
      </w:r>
    </w:p>
    <w:p w14:paraId="1EFC3059" w14:textId="77777777" w:rsidR="00DE62EC" w:rsidRPr="0003241B" w:rsidRDefault="00DE62EC" w:rsidP="00DE62EC">
      <w:pPr>
        <w:pStyle w:val="AralkYok"/>
        <w:jc w:val="both"/>
        <w:rPr>
          <w:rFonts w:asciiTheme="majorHAnsi" w:hAnsiTheme="majorHAnsi" w:cstheme="majorHAnsi"/>
          <w:noProof/>
          <w:lang w:val="en-GB"/>
        </w:rPr>
      </w:pPr>
    </w:p>
    <w:p w14:paraId="4BD77F5A" w14:textId="66496DA7" w:rsidR="00DE62EC" w:rsidRPr="0003241B" w:rsidRDefault="00DE62EC" w:rsidP="00DE62EC">
      <w:pPr>
        <w:pStyle w:val="AralkYok"/>
        <w:jc w:val="both"/>
        <w:rPr>
          <w:rFonts w:asciiTheme="majorHAnsi" w:hAnsiTheme="majorHAnsi" w:cstheme="majorHAnsi"/>
          <w:noProof/>
          <w:lang w:val="en-GB"/>
        </w:rPr>
      </w:pPr>
      <w:r w:rsidRPr="0003241B">
        <w:rPr>
          <w:rFonts w:asciiTheme="majorHAnsi" w:hAnsiTheme="majorHAnsi" w:cstheme="majorHAnsi"/>
          <w:noProof/>
          <w:lang w:val="en-GB"/>
        </w:rPr>
        <w:t>However, the annual production in 2019 was 32 600 tons. The difference here is not due to the low production per hectare, but to the scarcity of forests allocated for bay leaf production. When all bay forests are put into production at full capacity, annual production figures will increase considerably.</w:t>
      </w:r>
    </w:p>
    <w:p w14:paraId="6BE52AEB" w14:textId="77777777" w:rsidR="00DE62EC" w:rsidRPr="0003241B" w:rsidRDefault="00DE62EC" w:rsidP="006852BD">
      <w:pPr>
        <w:jc w:val="both"/>
        <w:rPr>
          <w:rFonts w:asciiTheme="majorHAnsi" w:hAnsiTheme="majorHAnsi" w:cstheme="majorHAnsi"/>
          <w:noProof/>
        </w:rPr>
      </w:pPr>
    </w:p>
    <w:p w14:paraId="28CCCC4E" w14:textId="127BB037" w:rsidR="00B02070" w:rsidRPr="0003241B" w:rsidRDefault="00B02070" w:rsidP="00B02070">
      <w:pPr>
        <w:pStyle w:val="ResimYazs"/>
        <w:keepNext/>
        <w:jc w:val="both"/>
        <w:rPr>
          <w:rFonts w:asciiTheme="majorHAnsi" w:hAnsiTheme="majorHAnsi" w:cstheme="majorHAnsi"/>
          <w:iCs w:val="0"/>
          <w:noProof/>
        </w:rPr>
      </w:pPr>
      <w:bookmarkStart w:id="38" w:name="_Toc67385539"/>
      <w:r w:rsidRPr="0003241B">
        <w:rPr>
          <w:rFonts w:asciiTheme="majorHAnsi" w:hAnsiTheme="majorHAnsi" w:cstheme="majorHAnsi"/>
          <w:iCs w:val="0"/>
          <w:noProof/>
        </w:rPr>
        <w:t xml:space="preserve">Figure </w:t>
      </w:r>
      <w:r w:rsidR="00434722" w:rsidRPr="0003241B">
        <w:rPr>
          <w:rFonts w:asciiTheme="majorHAnsi" w:hAnsiTheme="majorHAnsi" w:cstheme="majorHAnsi"/>
          <w:iCs w:val="0"/>
          <w:noProof/>
        </w:rPr>
        <w:fldChar w:fldCharType="begin"/>
      </w:r>
      <w:r w:rsidR="00434722" w:rsidRPr="0003241B">
        <w:rPr>
          <w:rFonts w:asciiTheme="majorHAnsi" w:hAnsiTheme="majorHAnsi" w:cstheme="majorHAnsi"/>
          <w:iCs w:val="0"/>
          <w:noProof/>
        </w:rPr>
        <w:instrText xml:space="preserve"> SEQ Figure \* ARABIC </w:instrText>
      </w:r>
      <w:r w:rsidR="00434722" w:rsidRPr="0003241B">
        <w:rPr>
          <w:rFonts w:asciiTheme="majorHAnsi" w:hAnsiTheme="majorHAnsi" w:cstheme="majorHAnsi"/>
          <w:iCs w:val="0"/>
          <w:noProof/>
        </w:rPr>
        <w:fldChar w:fldCharType="separate"/>
      </w:r>
      <w:r w:rsidR="0068496B">
        <w:rPr>
          <w:rFonts w:asciiTheme="majorHAnsi" w:hAnsiTheme="majorHAnsi" w:cstheme="majorHAnsi"/>
          <w:iCs w:val="0"/>
          <w:noProof/>
        </w:rPr>
        <w:t>4</w:t>
      </w:r>
      <w:r w:rsidR="00434722" w:rsidRPr="0003241B">
        <w:rPr>
          <w:rFonts w:asciiTheme="majorHAnsi" w:hAnsiTheme="majorHAnsi" w:cstheme="majorHAnsi"/>
          <w:iCs w:val="0"/>
          <w:noProof/>
        </w:rPr>
        <w:fldChar w:fldCharType="end"/>
      </w:r>
      <w:r w:rsidRPr="0003241B">
        <w:rPr>
          <w:rFonts w:asciiTheme="majorHAnsi" w:hAnsiTheme="majorHAnsi" w:cstheme="majorHAnsi"/>
          <w:iCs w:val="0"/>
          <w:noProof/>
        </w:rPr>
        <w:t xml:space="preserve">. Turkey's </w:t>
      </w:r>
      <w:r w:rsidR="00B7468F" w:rsidRPr="0003241B">
        <w:rPr>
          <w:rFonts w:asciiTheme="majorHAnsi" w:hAnsiTheme="majorHAnsi" w:cstheme="majorHAnsi"/>
          <w:iCs w:val="0"/>
          <w:noProof/>
        </w:rPr>
        <w:t>b</w:t>
      </w:r>
      <w:r w:rsidRPr="0003241B">
        <w:rPr>
          <w:rFonts w:asciiTheme="majorHAnsi" w:hAnsiTheme="majorHAnsi" w:cstheme="majorHAnsi"/>
          <w:iCs w:val="0"/>
          <w:noProof/>
        </w:rPr>
        <w:t xml:space="preserve">ay </w:t>
      </w:r>
      <w:r w:rsidR="00B7468F" w:rsidRPr="0003241B">
        <w:rPr>
          <w:rFonts w:asciiTheme="majorHAnsi" w:hAnsiTheme="majorHAnsi" w:cstheme="majorHAnsi"/>
          <w:iCs w:val="0"/>
          <w:noProof/>
        </w:rPr>
        <w:t>l</w:t>
      </w:r>
      <w:r w:rsidRPr="0003241B">
        <w:rPr>
          <w:rFonts w:asciiTheme="majorHAnsi" w:hAnsiTheme="majorHAnsi" w:cstheme="majorHAnsi"/>
          <w:iCs w:val="0"/>
          <w:noProof/>
        </w:rPr>
        <w:t xml:space="preserve">eaf </w:t>
      </w:r>
      <w:r w:rsidR="00CC6D64" w:rsidRPr="0003241B">
        <w:rPr>
          <w:rFonts w:asciiTheme="majorHAnsi" w:hAnsiTheme="majorHAnsi" w:cstheme="majorHAnsi"/>
          <w:iCs w:val="0"/>
          <w:noProof/>
        </w:rPr>
        <w:t>production/harvesting projection</w:t>
      </w:r>
      <w:bookmarkEnd w:id="38"/>
    </w:p>
    <w:p w14:paraId="339395C3" w14:textId="2E23FB28" w:rsidR="006852BD" w:rsidRDefault="0023445C" w:rsidP="006852BD">
      <w:pPr>
        <w:jc w:val="both"/>
        <w:rPr>
          <w:rFonts w:asciiTheme="majorHAnsi" w:hAnsiTheme="majorHAnsi" w:cstheme="majorHAnsi"/>
          <w:noProof/>
        </w:rPr>
      </w:pPr>
      <w:r w:rsidRPr="0003241B">
        <w:rPr>
          <w:rFonts w:asciiTheme="majorHAnsi" w:hAnsiTheme="majorHAnsi" w:cstheme="majorHAnsi"/>
          <w:noProof/>
          <w:lang w:val="tr-TR" w:eastAsia="tr-TR"/>
        </w:rPr>
        <w:drawing>
          <wp:inline distT="0" distB="0" distL="0" distR="0" wp14:anchorId="3DC9A0F6" wp14:editId="026742BB">
            <wp:extent cx="5019675" cy="2209800"/>
            <wp:effectExtent l="0" t="0" r="9525" b="0"/>
            <wp:docPr id="1" name="Grafik 1">
              <a:extLst xmlns:a="http://schemas.openxmlformats.org/drawingml/2006/main">
                <a:ext uri="{FF2B5EF4-FFF2-40B4-BE49-F238E27FC236}">
                  <a16:creationId xmlns:a16="http://schemas.microsoft.com/office/drawing/2014/main" id="{61CE2EF1-C04E-485B-A6E8-E03912F2C1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5670AD1" w14:textId="77777777" w:rsidR="0068496B" w:rsidRPr="0003241B" w:rsidRDefault="0068496B" w:rsidP="006852BD">
      <w:pPr>
        <w:jc w:val="both"/>
        <w:rPr>
          <w:rFonts w:asciiTheme="majorHAnsi" w:hAnsiTheme="majorHAnsi" w:cstheme="majorHAnsi"/>
          <w:noProof/>
        </w:rPr>
      </w:pPr>
    </w:p>
    <w:p w14:paraId="4268D477" w14:textId="3B40018A" w:rsidR="004960EE" w:rsidRPr="0003241B" w:rsidRDefault="00261C73" w:rsidP="004960EE">
      <w:pPr>
        <w:pStyle w:val="Balk2"/>
        <w:numPr>
          <w:ilvl w:val="1"/>
          <w:numId w:val="9"/>
        </w:numPr>
        <w:jc w:val="both"/>
        <w:rPr>
          <w:rFonts w:cstheme="majorHAnsi"/>
          <w:noProof/>
          <w:sz w:val="22"/>
          <w:szCs w:val="22"/>
        </w:rPr>
      </w:pPr>
      <w:bookmarkStart w:id="39" w:name="_Toc67385511"/>
      <w:r w:rsidRPr="0003241B">
        <w:rPr>
          <w:rFonts w:cstheme="majorHAnsi"/>
          <w:noProof/>
          <w:sz w:val="22"/>
          <w:szCs w:val="22"/>
        </w:rPr>
        <w:t xml:space="preserve">Technical </w:t>
      </w:r>
      <w:r w:rsidR="00CD2726" w:rsidRPr="0003241B">
        <w:rPr>
          <w:rFonts w:cstheme="majorHAnsi"/>
          <w:noProof/>
          <w:sz w:val="22"/>
          <w:szCs w:val="22"/>
        </w:rPr>
        <w:t>g</w:t>
      </w:r>
      <w:r w:rsidRPr="0003241B">
        <w:rPr>
          <w:rFonts w:cstheme="majorHAnsi"/>
          <w:noProof/>
          <w:sz w:val="22"/>
          <w:szCs w:val="22"/>
        </w:rPr>
        <w:t>uidelines</w:t>
      </w:r>
      <w:bookmarkEnd w:id="39"/>
    </w:p>
    <w:p w14:paraId="1E006973" w14:textId="29BB4A35" w:rsidR="00B02070" w:rsidRPr="0003241B" w:rsidRDefault="004960EE" w:rsidP="00B02070">
      <w:pPr>
        <w:pStyle w:val="AralkYok"/>
        <w:jc w:val="both"/>
        <w:rPr>
          <w:rFonts w:asciiTheme="majorHAnsi" w:hAnsiTheme="majorHAnsi" w:cstheme="majorHAnsi"/>
          <w:noProof/>
          <w:lang w:val="en-GB"/>
        </w:rPr>
      </w:pPr>
      <w:r w:rsidRPr="0003241B">
        <w:rPr>
          <w:rFonts w:asciiTheme="majorHAnsi" w:hAnsiTheme="majorHAnsi" w:cstheme="majorHAnsi"/>
          <w:noProof/>
          <w:lang w:val="en-GB"/>
        </w:rPr>
        <w:t>Bay lea</w:t>
      </w:r>
      <w:r w:rsidR="00454F5E" w:rsidRPr="0003241B">
        <w:rPr>
          <w:rFonts w:asciiTheme="majorHAnsi" w:hAnsiTheme="majorHAnsi" w:cstheme="majorHAnsi"/>
          <w:noProof/>
          <w:lang w:val="en-GB"/>
        </w:rPr>
        <w:t>f</w:t>
      </w:r>
      <w:r w:rsidRPr="0003241B">
        <w:rPr>
          <w:rFonts w:asciiTheme="majorHAnsi" w:hAnsiTheme="majorHAnsi" w:cstheme="majorHAnsi"/>
          <w:noProof/>
          <w:lang w:val="en-GB"/>
        </w:rPr>
        <w:t xml:space="preserve"> </w:t>
      </w:r>
      <w:r w:rsidR="00454F5E" w:rsidRPr="0003241B">
        <w:rPr>
          <w:rFonts w:asciiTheme="majorHAnsi" w:hAnsiTheme="majorHAnsi" w:cstheme="majorHAnsi"/>
          <w:noProof/>
          <w:lang w:val="en-GB"/>
        </w:rPr>
        <w:t xml:space="preserve">harvesting </w:t>
      </w:r>
      <w:r w:rsidRPr="0003241B">
        <w:rPr>
          <w:rFonts w:asciiTheme="majorHAnsi" w:hAnsiTheme="majorHAnsi" w:cstheme="majorHAnsi"/>
          <w:noProof/>
          <w:lang w:val="en-GB"/>
        </w:rPr>
        <w:t xml:space="preserve">is carried out in accordance with the provisions of </w:t>
      </w:r>
      <w:r w:rsidR="00454F5E" w:rsidRPr="0003241B">
        <w:rPr>
          <w:rFonts w:asciiTheme="majorHAnsi" w:hAnsiTheme="majorHAnsi" w:cstheme="majorHAnsi"/>
          <w:noProof/>
          <w:lang w:val="en-GB"/>
        </w:rPr>
        <w:t>Communiqué of NWFPs</w:t>
      </w:r>
      <w:r w:rsidRPr="0003241B">
        <w:rPr>
          <w:rFonts w:asciiTheme="majorHAnsi" w:hAnsiTheme="majorHAnsi" w:cstheme="majorHAnsi"/>
          <w:noProof/>
          <w:lang w:val="en-GB"/>
        </w:rPr>
        <w:t>.</w:t>
      </w:r>
      <w:r w:rsidR="00454F5E" w:rsidRPr="0003241B">
        <w:rPr>
          <w:rFonts w:asciiTheme="majorHAnsi" w:hAnsiTheme="majorHAnsi" w:cstheme="majorHAnsi"/>
          <w:noProof/>
          <w:lang w:val="en-GB"/>
        </w:rPr>
        <w:t xml:space="preserve"> </w:t>
      </w:r>
      <w:r w:rsidR="00C82578" w:rsidRPr="0003241B">
        <w:rPr>
          <w:rFonts w:asciiTheme="majorHAnsi" w:hAnsiTheme="majorHAnsi" w:cstheme="majorHAnsi"/>
          <w:noProof/>
          <w:lang w:val="en-GB"/>
        </w:rPr>
        <w:t xml:space="preserve">The majority of </w:t>
      </w:r>
      <w:r w:rsidR="00B02070" w:rsidRPr="0003241B">
        <w:rPr>
          <w:rFonts w:asciiTheme="majorHAnsi" w:hAnsiTheme="majorHAnsi" w:cstheme="majorHAnsi"/>
          <w:noProof/>
          <w:lang w:val="en-GB"/>
        </w:rPr>
        <w:t>bay leaf</w:t>
      </w:r>
      <w:r w:rsidR="00C82578" w:rsidRPr="0003241B">
        <w:rPr>
          <w:rFonts w:asciiTheme="majorHAnsi" w:hAnsiTheme="majorHAnsi" w:cstheme="majorHAnsi"/>
          <w:noProof/>
          <w:lang w:val="en-GB"/>
        </w:rPr>
        <w:t xml:space="preserve"> is collected from </w:t>
      </w:r>
      <w:r w:rsidR="00B02070" w:rsidRPr="0003241B">
        <w:rPr>
          <w:rFonts w:asciiTheme="majorHAnsi" w:hAnsiTheme="majorHAnsi" w:cstheme="majorHAnsi"/>
          <w:noProof/>
          <w:lang w:val="en-GB"/>
        </w:rPr>
        <w:t xml:space="preserve">state-owned </w:t>
      </w:r>
      <w:r w:rsidR="00C82578" w:rsidRPr="0003241B">
        <w:rPr>
          <w:rFonts w:asciiTheme="majorHAnsi" w:hAnsiTheme="majorHAnsi" w:cstheme="majorHAnsi"/>
          <w:noProof/>
          <w:lang w:val="en-GB"/>
        </w:rPr>
        <w:t xml:space="preserve">forest land by forest villagers, and </w:t>
      </w:r>
      <w:r w:rsidR="005072CB" w:rsidRPr="0003241B">
        <w:rPr>
          <w:rFonts w:asciiTheme="majorHAnsi" w:hAnsiTheme="majorHAnsi" w:cstheme="majorHAnsi"/>
          <w:noProof/>
          <w:lang w:val="en-GB"/>
        </w:rPr>
        <w:t xml:space="preserve">some quantity </w:t>
      </w:r>
      <w:r w:rsidR="00C82578" w:rsidRPr="0003241B">
        <w:rPr>
          <w:rFonts w:asciiTheme="majorHAnsi" w:hAnsiTheme="majorHAnsi" w:cstheme="majorHAnsi"/>
          <w:noProof/>
          <w:lang w:val="en-GB"/>
        </w:rPr>
        <w:t>by private landowners.</w:t>
      </w:r>
      <w:r w:rsidR="00342871" w:rsidRPr="0003241B">
        <w:rPr>
          <w:rFonts w:asciiTheme="majorHAnsi" w:hAnsiTheme="majorHAnsi" w:cstheme="majorHAnsi"/>
          <w:noProof/>
          <w:lang w:val="en-GB"/>
        </w:rPr>
        <w:t xml:space="preserve"> </w:t>
      </w:r>
      <w:r w:rsidR="006C4016" w:rsidRPr="0003241B">
        <w:rPr>
          <w:rFonts w:asciiTheme="majorHAnsi" w:hAnsiTheme="majorHAnsi" w:cstheme="majorHAnsi"/>
          <w:noProof/>
          <w:lang w:val="en-GB"/>
        </w:rPr>
        <w:t xml:space="preserve">During the bay leaf cutting process, the cut shoots are collected and tied. After the fastening process, the transfer to the scale begins. The bay leaves collected by the forest villager reaches </w:t>
      </w:r>
      <w:r w:rsidR="006C4016" w:rsidRPr="0003241B">
        <w:rPr>
          <w:rFonts w:asciiTheme="majorHAnsi" w:hAnsiTheme="majorHAnsi" w:cstheme="majorHAnsi"/>
          <w:noProof/>
          <w:lang w:val="en-GB"/>
        </w:rPr>
        <w:lastRenderedPageBreak/>
        <w:t>the drying/processing facility in three different ways through the agent/trader, through the cooperative or individually by person.</w:t>
      </w:r>
      <w:sdt>
        <w:sdtPr>
          <w:rPr>
            <w:rFonts w:asciiTheme="majorHAnsi" w:hAnsiTheme="majorHAnsi" w:cstheme="majorHAnsi"/>
            <w:noProof/>
            <w:lang w:val="en-GB"/>
          </w:rPr>
          <w:id w:val="1982652538"/>
          <w:citation/>
        </w:sdtPr>
        <w:sdtEndPr/>
        <w:sdtContent>
          <w:r w:rsidR="007573E9" w:rsidRPr="0003241B">
            <w:rPr>
              <w:rFonts w:asciiTheme="majorHAnsi" w:hAnsiTheme="majorHAnsi" w:cstheme="majorHAnsi"/>
              <w:noProof/>
              <w:lang w:val="en-GB"/>
            </w:rPr>
            <w:fldChar w:fldCharType="begin"/>
          </w:r>
          <w:r w:rsidR="007573E9" w:rsidRPr="0003241B">
            <w:rPr>
              <w:rFonts w:asciiTheme="majorHAnsi" w:hAnsiTheme="majorHAnsi" w:cstheme="majorHAnsi"/>
              <w:noProof/>
              <w:lang w:val="en-GB"/>
            </w:rPr>
            <w:instrText xml:space="preserve">CITATION CAR20 \l 1055 </w:instrText>
          </w:r>
          <w:r w:rsidR="007573E9" w:rsidRPr="0003241B">
            <w:rPr>
              <w:rFonts w:asciiTheme="majorHAnsi" w:hAnsiTheme="majorHAnsi" w:cstheme="majorHAnsi"/>
              <w:noProof/>
              <w:lang w:val="en-GB"/>
            </w:rPr>
            <w:fldChar w:fldCharType="separate"/>
          </w:r>
          <w:r w:rsidR="00213EDA" w:rsidRPr="0003241B">
            <w:rPr>
              <w:rFonts w:asciiTheme="majorHAnsi" w:hAnsiTheme="majorHAnsi" w:cstheme="majorHAnsi"/>
              <w:noProof/>
              <w:lang w:val="en-GB"/>
            </w:rPr>
            <w:t xml:space="preserve"> (CARFU, 2020)</w:t>
          </w:r>
          <w:r w:rsidR="007573E9" w:rsidRPr="0003241B">
            <w:rPr>
              <w:rFonts w:asciiTheme="majorHAnsi" w:hAnsiTheme="majorHAnsi" w:cstheme="majorHAnsi"/>
              <w:noProof/>
              <w:lang w:val="en-GB"/>
            </w:rPr>
            <w:fldChar w:fldCharType="end"/>
          </w:r>
        </w:sdtContent>
      </w:sdt>
    </w:p>
    <w:p w14:paraId="794BE466" w14:textId="4708AD9C" w:rsidR="007573E9" w:rsidRPr="0003241B" w:rsidRDefault="007573E9" w:rsidP="00B02070">
      <w:pPr>
        <w:pStyle w:val="AralkYok"/>
        <w:jc w:val="both"/>
        <w:rPr>
          <w:rFonts w:asciiTheme="majorHAnsi" w:hAnsiTheme="majorHAnsi" w:cstheme="majorHAnsi"/>
          <w:noProof/>
          <w:lang w:val="en-GB"/>
        </w:rPr>
      </w:pPr>
    </w:p>
    <w:p w14:paraId="32F90400" w14:textId="213B57E4" w:rsidR="007573E9" w:rsidRPr="0003241B" w:rsidRDefault="00BF4891" w:rsidP="00B02070">
      <w:pPr>
        <w:pStyle w:val="AralkYok"/>
        <w:jc w:val="both"/>
        <w:rPr>
          <w:rFonts w:asciiTheme="majorHAnsi" w:hAnsiTheme="majorHAnsi" w:cstheme="majorHAnsi"/>
          <w:noProof/>
          <w:lang w:val="en-GB"/>
        </w:rPr>
      </w:pPr>
      <w:r w:rsidRPr="0003241B">
        <w:rPr>
          <w:rFonts w:asciiTheme="majorHAnsi" w:hAnsiTheme="majorHAnsi" w:cstheme="majorHAnsi"/>
          <w:noProof/>
          <w:lang w:val="en-GB"/>
        </w:rPr>
        <w:t>Since the bay trees are cut from their roots, bay leaves can be produced in an area generally every three years. This three-year period may be longer if there is a drought or if the soil quality/habitat condition is not good.  The cutting of laurel trees generally starts in August in places close to the sea, depending on the ripening of the leaves. As the altitude increases, the time to start work changes.</w:t>
      </w:r>
    </w:p>
    <w:p w14:paraId="1C03F869" w14:textId="44568238" w:rsidR="00BF4891" w:rsidRPr="0003241B" w:rsidRDefault="00BF4891" w:rsidP="00B02070">
      <w:pPr>
        <w:pStyle w:val="AralkYok"/>
        <w:jc w:val="both"/>
        <w:rPr>
          <w:rFonts w:asciiTheme="majorHAnsi" w:hAnsiTheme="majorHAnsi" w:cstheme="majorHAnsi"/>
          <w:noProof/>
          <w:lang w:val="en-GB"/>
        </w:rPr>
      </w:pPr>
    </w:p>
    <w:p w14:paraId="32826090" w14:textId="0B9EF9A1" w:rsidR="006C4016" w:rsidRPr="0003241B" w:rsidRDefault="006C4016" w:rsidP="006C4016">
      <w:pPr>
        <w:pStyle w:val="ResimYazs"/>
        <w:keepNext/>
        <w:rPr>
          <w:rFonts w:asciiTheme="majorHAnsi" w:hAnsiTheme="majorHAnsi" w:cstheme="majorHAnsi"/>
          <w:noProof/>
        </w:rPr>
      </w:pPr>
      <w:bookmarkStart w:id="40" w:name="_Toc67385542"/>
      <w:r w:rsidRPr="0003241B">
        <w:rPr>
          <w:rFonts w:asciiTheme="majorHAnsi" w:hAnsiTheme="majorHAnsi" w:cstheme="majorHAnsi"/>
          <w:noProof/>
        </w:rPr>
        <w:t xml:space="preserve">Picture </w:t>
      </w:r>
      <w:r w:rsidR="00DE62EC" w:rsidRPr="0003241B">
        <w:rPr>
          <w:rFonts w:asciiTheme="majorHAnsi" w:hAnsiTheme="majorHAnsi" w:cstheme="majorHAnsi"/>
          <w:noProof/>
        </w:rPr>
        <w:fldChar w:fldCharType="begin"/>
      </w:r>
      <w:r w:rsidR="00DE62EC" w:rsidRPr="0003241B">
        <w:rPr>
          <w:rFonts w:asciiTheme="majorHAnsi" w:hAnsiTheme="majorHAnsi" w:cstheme="majorHAnsi"/>
          <w:noProof/>
        </w:rPr>
        <w:instrText xml:space="preserve"> SEQ Picture \* ARABIC </w:instrText>
      </w:r>
      <w:r w:rsidR="00DE62EC" w:rsidRPr="0003241B">
        <w:rPr>
          <w:rFonts w:asciiTheme="majorHAnsi" w:hAnsiTheme="majorHAnsi" w:cstheme="majorHAnsi"/>
          <w:noProof/>
        </w:rPr>
        <w:fldChar w:fldCharType="separate"/>
      </w:r>
      <w:r w:rsidR="00213EDA" w:rsidRPr="0003241B">
        <w:rPr>
          <w:rFonts w:asciiTheme="majorHAnsi" w:hAnsiTheme="majorHAnsi" w:cstheme="majorHAnsi"/>
          <w:noProof/>
        </w:rPr>
        <w:t>2</w:t>
      </w:r>
      <w:r w:rsidR="00DE62EC" w:rsidRPr="0003241B">
        <w:rPr>
          <w:rFonts w:asciiTheme="majorHAnsi" w:hAnsiTheme="majorHAnsi" w:cstheme="majorHAnsi"/>
          <w:noProof/>
        </w:rPr>
        <w:fldChar w:fldCharType="end"/>
      </w:r>
      <w:r w:rsidRPr="0003241B">
        <w:rPr>
          <w:rFonts w:asciiTheme="majorHAnsi" w:hAnsiTheme="majorHAnsi" w:cstheme="majorHAnsi"/>
          <w:noProof/>
        </w:rPr>
        <w:t xml:space="preserve">. </w:t>
      </w:r>
      <w:r w:rsidR="00A32E48" w:rsidRPr="0003241B">
        <w:rPr>
          <w:rFonts w:asciiTheme="majorHAnsi" w:hAnsiTheme="majorHAnsi" w:cstheme="majorHAnsi"/>
          <w:noProof/>
        </w:rPr>
        <w:t>B</w:t>
      </w:r>
      <w:r w:rsidRPr="0003241B">
        <w:rPr>
          <w:rFonts w:asciiTheme="majorHAnsi" w:hAnsiTheme="majorHAnsi" w:cstheme="majorHAnsi"/>
          <w:noProof/>
        </w:rPr>
        <w:t>ranches are transported to where the scales are installed for measurement.</w:t>
      </w:r>
      <w:bookmarkEnd w:id="40"/>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9"/>
        <w:gridCol w:w="4583"/>
      </w:tblGrid>
      <w:tr w:rsidR="006C4016" w:rsidRPr="0003241B" w14:paraId="0432E259" w14:textId="77777777" w:rsidTr="00454F5E">
        <w:tc>
          <w:tcPr>
            <w:tcW w:w="4484" w:type="dxa"/>
          </w:tcPr>
          <w:p w14:paraId="693BEBB1" w14:textId="32B72E67" w:rsidR="006C4016" w:rsidRPr="0003241B" w:rsidRDefault="006C4016" w:rsidP="00B02070">
            <w:pPr>
              <w:pStyle w:val="AralkYok"/>
              <w:jc w:val="both"/>
              <w:rPr>
                <w:rFonts w:asciiTheme="majorHAnsi" w:hAnsiTheme="majorHAnsi" w:cstheme="majorHAnsi"/>
                <w:noProof/>
                <w:lang w:val="en-GB"/>
              </w:rPr>
            </w:pPr>
            <w:r w:rsidRPr="0003241B">
              <w:rPr>
                <w:rFonts w:asciiTheme="majorHAnsi" w:hAnsiTheme="majorHAnsi" w:cstheme="majorHAnsi"/>
                <w:noProof/>
                <w:lang w:eastAsia="tr-TR"/>
              </w:rPr>
              <w:drawing>
                <wp:inline distT="0" distB="0" distL="0" distR="0" wp14:anchorId="387C058D" wp14:editId="5B77BBAD">
                  <wp:extent cx="3149600" cy="2413000"/>
                  <wp:effectExtent l="0" t="0" r="0" b="635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49600" cy="2413000"/>
                          </a:xfrm>
                          <a:prstGeom prst="rect">
                            <a:avLst/>
                          </a:prstGeom>
                        </pic:spPr>
                      </pic:pic>
                    </a:graphicData>
                  </a:graphic>
                </wp:inline>
              </w:drawing>
            </w:r>
          </w:p>
        </w:tc>
        <w:tc>
          <w:tcPr>
            <w:tcW w:w="4578" w:type="dxa"/>
          </w:tcPr>
          <w:p w14:paraId="3ACDCCB4" w14:textId="72727C84" w:rsidR="006C4016" w:rsidRPr="0003241B" w:rsidRDefault="006C4016" w:rsidP="00B02070">
            <w:pPr>
              <w:pStyle w:val="AralkYok"/>
              <w:jc w:val="both"/>
              <w:rPr>
                <w:rFonts w:asciiTheme="majorHAnsi" w:hAnsiTheme="majorHAnsi" w:cstheme="majorHAnsi"/>
                <w:noProof/>
                <w:lang w:val="en-GB"/>
              </w:rPr>
            </w:pPr>
            <w:r w:rsidRPr="0003241B">
              <w:rPr>
                <w:rFonts w:asciiTheme="majorHAnsi" w:hAnsiTheme="majorHAnsi" w:cstheme="majorHAnsi"/>
                <w:noProof/>
                <w:lang w:eastAsia="tr-TR"/>
              </w:rPr>
              <w:drawing>
                <wp:inline distT="0" distB="0" distL="0" distR="0" wp14:anchorId="2D1FD159" wp14:editId="79321491">
                  <wp:extent cx="3215640" cy="2413148"/>
                  <wp:effectExtent l="0" t="0" r="3810" b="635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22165" cy="2418044"/>
                          </a:xfrm>
                          <a:prstGeom prst="rect">
                            <a:avLst/>
                          </a:prstGeom>
                        </pic:spPr>
                      </pic:pic>
                    </a:graphicData>
                  </a:graphic>
                </wp:inline>
              </w:drawing>
            </w:r>
          </w:p>
        </w:tc>
      </w:tr>
    </w:tbl>
    <w:p w14:paraId="4C118FC6" w14:textId="77777777" w:rsidR="006C4016" w:rsidRPr="0003241B" w:rsidRDefault="006C4016" w:rsidP="00B02070">
      <w:pPr>
        <w:pStyle w:val="AralkYok"/>
        <w:jc w:val="both"/>
        <w:rPr>
          <w:rFonts w:asciiTheme="majorHAnsi" w:hAnsiTheme="majorHAnsi" w:cstheme="majorHAnsi"/>
          <w:noProof/>
          <w:lang w:val="en-GB"/>
        </w:rPr>
      </w:pPr>
    </w:p>
    <w:p w14:paraId="6FD242FF" w14:textId="4AD8004B" w:rsidR="006C4016" w:rsidRPr="0003241B" w:rsidRDefault="006C4016" w:rsidP="00B02070">
      <w:pPr>
        <w:pStyle w:val="AralkYok"/>
        <w:jc w:val="both"/>
        <w:rPr>
          <w:rFonts w:asciiTheme="majorHAnsi" w:hAnsiTheme="majorHAnsi" w:cstheme="majorHAnsi"/>
          <w:noProof/>
          <w:lang w:val="en-GB"/>
        </w:rPr>
      </w:pPr>
    </w:p>
    <w:p w14:paraId="1D4DDBCF" w14:textId="48ADDF1F" w:rsidR="007315F0" w:rsidRPr="0003241B" w:rsidRDefault="0042198F" w:rsidP="0042198F">
      <w:pPr>
        <w:pStyle w:val="AralkYok"/>
        <w:jc w:val="both"/>
        <w:rPr>
          <w:rFonts w:asciiTheme="majorHAnsi" w:hAnsiTheme="majorHAnsi" w:cstheme="majorHAnsi"/>
          <w:noProof/>
          <w:lang w:val="en-GB"/>
        </w:rPr>
      </w:pPr>
      <w:r w:rsidRPr="0003241B">
        <w:rPr>
          <w:rFonts w:asciiTheme="majorHAnsi" w:hAnsiTheme="majorHAnsi" w:cstheme="majorHAnsi"/>
          <w:noProof/>
          <w:lang w:val="en-GB"/>
        </w:rPr>
        <w:t xml:space="preserve">The bay leaf harvested from the unit area may vary depending on the condition of the forest. It is possible to harvest </w:t>
      </w:r>
      <w:r w:rsidR="0068496B">
        <w:rPr>
          <w:rFonts w:asciiTheme="majorHAnsi" w:hAnsiTheme="majorHAnsi" w:cstheme="majorHAnsi"/>
          <w:noProof/>
          <w:lang w:val="en-GB"/>
        </w:rPr>
        <w:t xml:space="preserve">around </w:t>
      </w:r>
      <w:r w:rsidRPr="0003241B">
        <w:rPr>
          <w:rFonts w:asciiTheme="majorHAnsi" w:hAnsiTheme="majorHAnsi" w:cstheme="majorHAnsi"/>
          <w:noProof/>
          <w:lang w:val="en-GB"/>
        </w:rPr>
        <w:t xml:space="preserve">60 tons of branched bay leaves per hectare in </w:t>
      </w:r>
      <w:r w:rsidR="0068496B">
        <w:rPr>
          <w:rFonts w:asciiTheme="majorHAnsi" w:hAnsiTheme="majorHAnsi" w:cstheme="majorHAnsi"/>
          <w:noProof/>
          <w:lang w:val="en-GB"/>
        </w:rPr>
        <w:t>a suitable stand.</w:t>
      </w:r>
      <w:r w:rsidRPr="0003241B">
        <w:rPr>
          <w:rFonts w:asciiTheme="majorHAnsi" w:hAnsiTheme="majorHAnsi" w:cstheme="majorHAnsi"/>
          <w:noProof/>
          <w:lang w:val="en-GB"/>
        </w:rPr>
        <w:t xml:space="preserve"> After the leafy </w:t>
      </w:r>
      <w:r w:rsidR="0068496B">
        <w:rPr>
          <w:rFonts w:asciiTheme="majorHAnsi" w:hAnsiTheme="majorHAnsi" w:cstheme="majorHAnsi"/>
          <w:noProof/>
          <w:lang w:val="en-GB"/>
        </w:rPr>
        <w:t>bay tree</w:t>
      </w:r>
      <w:r w:rsidRPr="0003241B">
        <w:rPr>
          <w:rFonts w:asciiTheme="majorHAnsi" w:hAnsiTheme="majorHAnsi" w:cstheme="majorHAnsi"/>
          <w:noProof/>
          <w:lang w:val="en-GB"/>
        </w:rPr>
        <w:t xml:space="preserve"> branches are brought to the processing facilities, the leaves are first separated from the branches and then dried in special </w:t>
      </w:r>
      <w:r w:rsidR="00325507" w:rsidRPr="0003241B">
        <w:rPr>
          <w:rFonts w:asciiTheme="majorHAnsi" w:hAnsiTheme="majorHAnsi" w:cstheme="majorHAnsi"/>
          <w:noProof/>
          <w:lang w:val="en-GB"/>
        </w:rPr>
        <w:t xml:space="preserve">drying equipment </w:t>
      </w:r>
      <w:r w:rsidRPr="0003241B">
        <w:rPr>
          <w:rFonts w:asciiTheme="majorHAnsi" w:hAnsiTheme="majorHAnsi" w:cstheme="majorHAnsi"/>
          <w:noProof/>
          <w:lang w:val="en-GB"/>
        </w:rPr>
        <w:t>(ovens).</w:t>
      </w:r>
      <w:r w:rsidR="007315F0" w:rsidRPr="0003241B">
        <w:rPr>
          <w:rFonts w:asciiTheme="majorHAnsi" w:hAnsiTheme="majorHAnsi" w:cstheme="majorHAnsi"/>
          <w:noProof/>
          <w:lang w:val="en-GB"/>
        </w:rPr>
        <w:t xml:space="preserve"> </w:t>
      </w:r>
    </w:p>
    <w:p w14:paraId="63A14CA4" w14:textId="3E06122F" w:rsidR="007315F0" w:rsidRPr="0003241B" w:rsidRDefault="007315F0" w:rsidP="0042198F">
      <w:pPr>
        <w:pStyle w:val="AralkYok"/>
        <w:jc w:val="both"/>
        <w:rPr>
          <w:rFonts w:asciiTheme="majorHAnsi" w:hAnsiTheme="majorHAnsi" w:cstheme="majorHAnsi"/>
          <w:noProof/>
          <w:lang w:val="en-GB"/>
        </w:rPr>
      </w:pPr>
    </w:p>
    <w:p w14:paraId="770FB411" w14:textId="3E94D076" w:rsidR="007315F0" w:rsidRPr="0003241B" w:rsidRDefault="007315F0" w:rsidP="007315F0">
      <w:pPr>
        <w:pStyle w:val="ResimYazs"/>
        <w:keepNext/>
        <w:rPr>
          <w:rFonts w:asciiTheme="majorHAnsi" w:hAnsiTheme="majorHAnsi" w:cstheme="majorHAnsi"/>
          <w:noProof/>
        </w:rPr>
      </w:pPr>
      <w:bookmarkStart w:id="41" w:name="_Toc67385543"/>
      <w:r w:rsidRPr="0003241B">
        <w:rPr>
          <w:rFonts w:asciiTheme="majorHAnsi" w:hAnsiTheme="majorHAnsi" w:cstheme="majorHAnsi"/>
          <w:noProof/>
        </w:rPr>
        <w:t xml:space="preserve">Picture </w:t>
      </w:r>
      <w:r w:rsidR="00DE62EC" w:rsidRPr="0003241B">
        <w:rPr>
          <w:rFonts w:asciiTheme="majorHAnsi" w:hAnsiTheme="majorHAnsi" w:cstheme="majorHAnsi"/>
          <w:noProof/>
        </w:rPr>
        <w:fldChar w:fldCharType="begin"/>
      </w:r>
      <w:r w:rsidR="00DE62EC" w:rsidRPr="0003241B">
        <w:rPr>
          <w:rFonts w:asciiTheme="majorHAnsi" w:hAnsiTheme="majorHAnsi" w:cstheme="majorHAnsi"/>
          <w:noProof/>
        </w:rPr>
        <w:instrText xml:space="preserve"> SEQ Picture \* ARABIC </w:instrText>
      </w:r>
      <w:r w:rsidR="00DE62EC" w:rsidRPr="0003241B">
        <w:rPr>
          <w:rFonts w:asciiTheme="majorHAnsi" w:hAnsiTheme="majorHAnsi" w:cstheme="majorHAnsi"/>
          <w:noProof/>
        </w:rPr>
        <w:fldChar w:fldCharType="separate"/>
      </w:r>
      <w:r w:rsidR="004D63D8" w:rsidRPr="0003241B">
        <w:rPr>
          <w:rFonts w:asciiTheme="majorHAnsi" w:hAnsiTheme="majorHAnsi" w:cstheme="majorHAnsi"/>
          <w:noProof/>
        </w:rPr>
        <w:t>3</w:t>
      </w:r>
      <w:r w:rsidR="00DE62EC" w:rsidRPr="0003241B">
        <w:rPr>
          <w:rFonts w:asciiTheme="majorHAnsi" w:hAnsiTheme="majorHAnsi" w:cstheme="majorHAnsi"/>
          <w:noProof/>
        </w:rPr>
        <w:fldChar w:fldCharType="end"/>
      </w:r>
      <w:r w:rsidRPr="0003241B">
        <w:rPr>
          <w:rFonts w:asciiTheme="majorHAnsi" w:hAnsiTheme="majorHAnsi" w:cstheme="majorHAnsi"/>
          <w:noProof/>
        </w:rPr>
        <w:t>. Seperation of bay leaves from branches</w:t>
      </w:r>
      <w:bookmarkEnd w:id="41"/>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7315F0" w:rsidRPr="0003241B" w14:paraId="2FE0C3EB" w14:textId="77777777" w:rsidTr="004D63D8">
        <w:tc>
          <w:tcPr>
            <w:tcW w:w="4585" w:type="dxa"/>
          </w:tcPr>
          <w:p w14:paraId="71C0A708" w14:textId="79B1A0CB" w:rsidR="007315F0" w:rsidRPr="0003241B" w:rsidRDefault="007315F0" w:rsidP="0042198F">
            <w:pPr>
              <w:pStyle w:val="AralkYok"/>
              <w:jc w:val="both"/>
              <w:rPr>
                <w:rFonts w:asciiTheme="majorHAnsi" w:hAnsiTheme="majorHAnsi" w:cstheme="majorHAnsi"/>
                <w:noProof/>
                <w:lang w:val="en-GB"/>
              </w:rPr>
            </w:pPr>
            <w:r w:rsidRPr="0003241B">
              <w:rPr>
                <w:rFonts w:asciiTheme="majorHAnsi" w:hAnsiTheme="majorHAnsi" w:cstheme="majorHAnsi"/>
                <w:noProof/>
                <w:lang w:eastAsia="tr-TR"/>
              </w:rPr>
              <w:drawing>
                <wp:inline distT="0" distB="0" distL="0" distR="0" wp14:anchorId="2E727CAA" wp14:editId="5F22D265">
                  <wp:extent cx="2817706" cy="1584960"/>
                  <wp:effectExtent l="0" t="0" r="190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2828309" cy="1590924"/>
                          </a:xfrm>
                          <a:prstGeom prst="rect">
                            <a:avLst/>
                          </a:prstGeom>
                        </pic:spPr>
                      </pic:pic>
                    </a:graphicData>
                  </a:graphic>
                </wp:inline>
              </w:drawing>
            </w:r>
          </w:p>
        </w:tc>
        <w:tc>
          <w:tcPr>
            <w:tcW w:w="4477" w:type="dxa"/>
          </w:tcPr>
          <w:p w14:paraId="06D4E1A2" w14:textId="3153DE3C" w:rsidR="007315F0" w:rsidRPr="0003241B" w:rsidRDefault="007315F0" w:rsidP="0042198F">
            <w:pPr>
              <w:pStyle w:val="AralkYok"/>
              <w:jc w:val="both"/>
              <w:rPr>
                <w:rFonts w:asciiTheme="majorHAnsi" w:hAnsiTheme="majorHAnsi" w:cstheme="majorHAnsi"/>
                <w:noProof/>
                <w:lang w:val="en-GB"/>
              </w:rPr>
            </w:pPr>
            <w:r w:rsidRPr="0003241B">
              <w:rPr>
                <w:rFonts w:asciiTheme="majorHAnsi" w:hAnsiTheme="majorHAnsi" w:cstheme="majorHAnsi"/>
                <w:noProof/>
                <w:lang w:eastAsia="tr-TR"/>
              </w:rPr>
              <w:drawing>
                <wp:inline distT="0" distB="0" distL="0" distR="0" wp14:anchorId="79816F3F" wp14:editId="64BB5093">
                  <wp:extent cx="2818130" cy="1585198"/>
                  <wp:effectExtent l="0" t="0" r="127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29862" cy="1591797"/>
                          </a:xfrm>
                          <a:prstGeom prst="rect">
                            <a:avLst/>
                          </a:prstGeom>
                        </pic:spPr>
                      </pic:pic>
                    </a:graphicData>
                  </a:graphic>
                </wp:inline>
              </w:drawing>
            </w:r>
          </w:p>
        </w:tc>
      </w:tr>
    </w:tbl>
    <w:p w14:paraId="09F4706A" w14:textId="01895619" w:rsidR="007315F0" w:rsidRPr="0003241B" w:rsidRDefault="007315F0" w:rsidP="0042198F">
      <w:pPr>
        <w:pStyle w:val="AralkYok"/>
        <w:jc w:val="both"/>
        <w:rPr>
          <w:rFonts w:asciiTheme="majorHAnsi" w:hAnsiTheme="majorHAnsi" w:cstheme="majorHAnsi"/>
          <w:noProof/>
          <w:lang w:val="en-GB"/>
        </w:rPr>
      </w:pPr>
    </w:p>
    <w:p w14:paraId="4BC4F0D0" w14:textId="378A6FED" w:rsidR="00816182" w:rsidRPr="0003241B" w:rsidRDefault="008C6E96" w:rsidP="006F4FD8">
      <w:pPr>
        <w:pStyle w:val="AralkYok"/>
        <w:jc w:val="both"/>
        <w:rPr>
          <w:rFonts w:asciiTheme="majorHAnsi" w:hAnsiTheme="majorHAnsi" w:cstheme="majorHAnsi"/>
          <w:noProof/>
          <w:lang w:val="en-GB"/>
        </w:rPr>
      </w:pPr>
      <w:r w:rsidRPr="0003241B">
        <w:rPr>
          <w:rFonts w:asciiTheme="majorHAnsi" w:hAnsiTheme="majorHAnsi" w:cstheme="majorHAnsi"/>
          <w:noProof/>
          <w:lang w:val="en-GB"/>
        </w:rPr>
        <w:t xml:space="preserve">In a </w:t>
      </w:r>
      <w:r w:rsidR="00DE62EC" w:rsidRPr="0003241B">
        <w:rPr>
          <w:rFonts w:asciiTheme="majorHAnsi" w:hAnsiTheme="majorHAnsi" w:cstheme="majorHAnsi"/>
          <w:noProof/>
          <w:lang w:val="en-GB"/>
        </w:rPr>
        <w:t>productive</w:t>
      </w:r>
      <w:r w:rsidRPr="0003241B">
        <w:rPr>
          <w:rFonts w:asciiTheme="majorHAnsi" w:hAnsiTheme="majorHAnsi" w:cstheme="majorHAnsi"/>
          <w:noProof/>
          <w:lang w:val="en-GB"/>
        </w:rPr>
        <w:t xml:space="preserve"> bay </w:t>
      </w:r>
      <w:r w:rsidR="0068496B">
        <w:rPr>
          <w:rFonts w:asciiTheme="majorHAnsi" w:hAnsiTheme="majorHAnsi" w:cstheme="majorHAnsi"/>
          <w:noProof/>
          <w:lang w:val="en-GB"/>
        </w:rPr>
        <w:t xml:space="preserve">tree </w:t>
      </w:r>
      <w:r w:rsidRPr="0003241B">
        <w:rPr>
          <w:rFonts w:asciiTheme="majorHAnsi" w:hAnsiTheme="majorHAnsi" w:cstheme="majorHAnsi"/>
          <w:noProof/>
          <w:lang w:val="en-GB"/>
        </w:rPr>
        <w:t xml:space="preserve">forest, a person can deliver </w:t>
      </w:r>
      <w:r w:rsidR="006F4FD8" w:rsidRPr="0003241B">
        <w:rPr>
          <w:rFonts w:asciiTheme="majorHAnsi" w:hAnsiTheme="majorHAnsi" w:cstheme="majorHAnsi"/>
          <w:noProof/>
          <w:lang w:val="en-GB"/>
        </w:rPr>
        <w:t>3</w:t>
      </w:r>
      <w:r w:rsidRPr="0003241B">
        <w:rPr>
          <w:rFonts w:asciiTheme="majorHAnsi" w:hAnsiTheme="majorHAnsi" w:cstheme="majorHAnsi"/>
          <w:noProof/>
          <w:lang w:val="en-GB"/>
        </w:rPr>
        <w:t xml:space="preserve">00 kg of leafy </w:t>
      </w:r>
      <w:r w:rsidR="00B36E7E">
        <w:rPr>
          <w:rFonts w:asciiTheme="majorHAnsi" w:hAnsiTheme="majorHAnsi" w:cstheme="majorHAnsi"/>
          <w:noProof/>
          <w:lang w:val="en-GB"/>
        </w:rPr>
        <w:t>bay tree</w:t>
      </w:r>
      <w:r w:rsidRPr="0003241B">
        <w:rPr>
          <w:rFonts w:asciiTheme="majorHAnsi" w:hAnsiTheme="majorHAnsi" w:cstheme="majorHAnsi"/>
          <w:noProof/>
          <w:lang w:val="en-GB"/>
        </w:rPr>
        <w:t xml:space="preserve"> branches in one day.</w:t>
      </w:r>
      <w:r w:rsidR="006F4FD8" w:rsidRPr="0003241B">
        <w:rPr>
          <w:rFonts w:asciiTheme="majorHAnsi" w:hAnsiTheme="majorHAnsi" w:cstheme="majorHAnsi"/>
          <w:noProof/>
          <w:lang w:val="en-GB"/>
        </w:rPr>
        <w:t xml:space="preserve"> As of 2020, 0.35 USD is paid for 1 kg of leafy </w:t>
      </w:r>
      <w:r w:rsidR="00B36E7E">
        <w:rPr>
          <w:rFonts w:asciiTheme="majorHAnsi" w:hAnsiTheme="majorHAnsi" w:cstheme="majorHAnsi"/>
          <w:noProof/>
          <w:lang w:val="en-GB"/>
        </w:rPr>
        <w:t>bay tree</w:t>
      </w:r>
      <w:r w:rsidR="006F4FD8" w:rsidRPr="0003241B">
        <w:rPr>
          <w:rFonts w:asciiTheme="majorHAnsi" w:hAnsiTheme="majorHAnsi" w:cstheme="majorHAnsi"/>
          <w:noProof/>
          <w:lang w:val="en-GB"/>
        </w:rPr>
        <w:t xml:space="preserve"> branch. Considering that a person can deliver an average of 300 kg of leafy </w:t>
      </w:r>
      <w:r w:rsidR="00B36E7E">
        <w:rPr>
          <w:rFonts w:asciiTheme="majorHAnsi" w:hAnsiTheme="majorHAnsi" w:cstheme="majorHAnsi"/>
          <w:noProof/>
          <w:lang w:val="en-GB"/>
        </w:rPr>
        <w:t>bay tree</w:t>
      </w:r>
      <w:r w:rsidR="006F4FD8" w:rsidRPr="0003241B">
        <w:rPr>
          <w:rFonts w:asciiTheme="majorHAnsi" w:hAnsiTheme="majorHAnsi" w:cstheme="majorHAnsi"/>
          <w:noProof/>
          <w:lang w:val="en-GB"/>
        </w:rPr>
        <w:t xml:space="preserve"> branches a day, his daily earnings can be calculated as 105 USD. However, when calculating the total annual income, it should be taken into account that a forest area can be harvested every three years and it can be worked for approximately 15 days in a year.</w:t>
      </w:r>
      <w:r w:rsidRPr="0003241B">
        <w:rPr>
          <w:rFonts w:asciiTheme="majorHAnsi" w:hAnsiTheme="majorHAnsi" w:cstheme="majorHAnsi"/>
          <w:noProof/>
          <w:lang w:val="en-GB"/>
        </w:rPr>
        <w:t xml:space="preserve"> </w:t>
      </w:r>
      <w:r w:rsidR="00454F5E" w:rsidRPr="0003241B">
        <w:rPr>
          <w:rFonts w:asciiTheme="majorHAnsi" w:hAnsiTheme="majorHAnsi" w:cstheme="majorHAnsi"/>
          <w:noProof/>
          <w:lang w:val="en-GB"/>
        </w:rPr>
        <w:t xml:space="preserve"> </w:t>
      </w:r>
      <w:r w:rsidR="0042198F" w:rsidRPr="0003241B">
        <w:rPr>
          <w:rFonts w:asciiTheme="majorHAnsi" w:hAnsiTheme="majorHAnsi" w:cstheme="majorHAnsi"/>
          <w:noProof/>
          <w:lang w:val="en-GB"/>
        </w:rPr>
        <w:t>In general, one-fifth of dried bay leaves are obtained from leafy branches. In this case, it can be said that 10-12 tons of dried bay leaves are produced from a hectare area every 3 years</w:t>
      </w:r>
      <w:sdt>
        <w:sdtPr>
          <w:rPr>
            <w:rFonts w:asciiTheme="majorHAnsi" w:hAnsiTheme="majorHAnsi" w:cstheme="majorHAnsi"/>
            <w:noProof/>
            <w:lang w:val="en-GB"/>
          </w:rPr>
          <w:id w:val="1910506310"/>
          <w:citation/>
        </w:sdtPr>
        <w:sdtEndPr/>
        <w:sdtContent>
          <w:r w:rsidR="007315F0" w:rsidRPr="0003241B">
            <w:rPr>
              <w:rFonts w:asciiTheme="majorHAnsi" w:hAnsiTheme="majorHAnsi" w:cstheme="majorHAnsi"/>
              <w:noProof/>
              <w:lang w:val="en-GB"/>
            </w:rPr>
            <w:fldChar w:fldCharType="begin"/>
          </w:r>
          <w:r w:rsidR="004D63D8" w:rsidRPr="0003241B">
            <w:rPr>
              <w:rFonts w:asciiTheme="majorHAnsi" w:hAnsiTheme="majorHAnsi" w:cstheme="majorHAnsi"/>
              <w:noProof/>
              <w:lang w:val="en-GB"/>
            </w:rPr>
            <w:instrText xml:space="preserve">CITATION Ahm20 \l 1055 </w:instrText>
          </w:r>
          <w:r w:rsidR="007315F0" w:rsidRPr="0003241B">
            <w:rPr>
              <w:rFonts w:asciiTheme="majorHAnsi" w:hAnsiTheme="majorHAnsi" w:cstheme="majorHAnsi"/>
              <w:noProof/>
              <w:lang w:val="en-GB"/>
            </w:rPr>
            <w:fldChar w:fldCharType="separate"/>
          </w:r>
          <w:r w:rsidR="004D63D8" w:rsidRPr="0003241B">
            <w:rPr>
              <w:rFonts w:asciiTheme="majorHAnsi" w:hAnsiTheme="majorHAnsi" w:cstheme="majorHAnsi"/>
              <w:noProof/>
              <w:lang w:val="en-GB"/>
            </w:rPr>
            <w:t xml:space="preserve"> (AKAT, 2020)</w:t>
          </w:r>
          <w:r w:rsidR="007315F0" w:rsidRPr="0003241B">
            <w:rPr>
              <w:rFonts w:asciiTheme="majorHAnsi" w:hAnsiTheme="majorHAnsi" w:cstheme="majorHAnsi"/>
              <w:noProof/>
              <w:lang w:val="en-GB"/>
            </w:rPr>
            <w:fldChar w:fldCharType="end"/>
          </w:r>
        </w:sdtContent>
      </w:sdt>
      <w:r w:rsidR="0042198F" w:rsidRPr="0003241B">
        <w:rPr>
          <w:rFonts w:asciiTheme="majorHAnsi" w:hAnsiTheme="majorHAnsi" w:cstheme="majorHAnsi"/>
          <w:noProof/>
          <w:lang w:val="en-GB"/>
        </w:rPr>
        <w:t>.</w:t>
      </w:r>
      <w:r w:rsidR="007315F0" w:rsidRPr="0003241B">
        <w:rPr>
          <w:rFonts w:asciiTheme="majorHAnsi" w:hAnsiTheme="majorHAnsi" w:cstheme="majorHAnsi"/>
          <w:noProof/>
          <w:lang w:val="en-GB"/>
        </w:rPr>
        <w:t xml:space="preserve"> </w:t>
      </w:r>
    </w:p>
    <w:p w14:paraId="069B57E6" w14:textId="79BA7FF9" w:rsidR="00261C73" w:rsidRPr="0003241B" w:rsidRDefault="00261C73" w:rsidP="000843EA">
      <w:pPr>
        <w:pStyle w:val="Balk2"/>
        <w:numPr>
          <w:ilvl w:val="1"/>
          <w:numId w:val="9"/>
        </w:numPr>
        <w:jc w:val="both"/>
        <w:rPr>
          <w:rFonts w:cstheme="majorHAnsi"/>
          <w:noProof/>
          <w:sz w:val="22"/>
          <w:szCs w:val="22"/>
        </w:rPr>
      </w:pPr>
      <w:bookmarkStart w:id="42" w:name="_Toc67385512"/>
      <w:r w:rsidRPr="0003241B">
        <w:rPr>
          <w:rFonts w:cstheme="majorHAnsi"/>
          <w:noProof/>
          <w:sz w:val="22"/>
          <w:szCs w:val="22"/>
        </w:rPr>
        <w:lastRenderedPageBreak/>
        <w:t>Standards</w:t>
      </w:r>
      <w:bookmarkEnd w:id="42"/>
    </w:p>
    <w:p w14:paraId="1D0427BA" w14:textId="33F300D5" w:rsidR="00135BB9" w:rsidRPr="0003241B" w:rsidRDefault="00135BB9" w:rsidP="00454F5E">
      <w:pPr>
        <w:pStyle w:val="AralkYok"/>
        <w:jc w:val="both"/>
        <w:rPr>
          <w:rFonts w:asciiTheme="majorHAnsi" w:hAnsiTheme="majorHAnsi" w:cstheme="majorHAnsi"/>
          <w:noProof/>
          <w:lang w:val="en-GB"/>
        </w:rPr>
      </w:pPr>
      <w:bookmarkStart w:id="43" w:name="_Hlk46842918"/>
      <w:r w:rsidRPr="0003241B">
        <w:rPr>
          <w:rFonts w:asciiTheme="majorHAnsi" w:hAnsiTheme="majorHAnsi" w:cstheme="majorHAnsi"/>
          <w:noProof/>
          <w:lang w:val="en-GB"/>
        </w:rPr>
        <w:t>TS 1017</w:t>
      </w:r>
      <w:r w:rsidRPr="0003241B">
        <w:rPr>
          <w:rStyle w:val="DipnotBavurusu"/>
          <w:rFonts w:asciiTheme="majorHAnsi" w:hAnsiTheme="majorHAnsi" w:cstheme="majorHAnsi"/>
          <w:noProof/>
          <w:lang w:val="en-GB"/>
        </w:rPr>
        <w:footnoteReference w:id="4"/>
      </w:r>
      <w:r w:rsidRPr="0003241B">
        <w:rPr>
          <w:rFonts w:asciiTheme="majorHAnsi" w:hAnsiTheme="majorHAnsi" w:cstheme="majorHAnsi"/>
          <w:noProof/>
          <w:lang w:val="en-GB"/>
        </w:rPr>
        <w:t xml:space="preserve"> </w:t>
      </w:r>
      <w:r w:rsidR="00BA7AB7">
        <w:rPr>
          <w:rFonts w:asciiTheme="majorHAnsi" w:hAnsiTheme="majorHAnsi" w:cstheme="majorHAnsi"/>
          <w:noProof/>
          <w:lang w:val="en-GB"/>
        </w:rPr>
        <w:t xml:space="preserve"> of </w:t>
      </w:r>
      <w:r w:rsidR="00BA7AB7" w:rsidRPr="0003241B">
        <w:rPr>
          <w:rFonts w:asciiTheme="majorHAnsi" w:hAnsiTheme="majorHAnsi" w:cstheme="majorHAnsi"/>
          <w:noProof/>
          <w:shd w:val="clear" w:color="auto" w:fill="FFFFFF"/>
          <w:lang w:val="en-GB"/>
        </w:rPr>
        <w:t>The Turkish Standard Institution (TSE)</w:t>
      </w:r>
      <w:r w:rsidR="00BA7AB7">
        <w:rPr>
          <w:rFonts w:asciiTheme="majorHAnsi" w:hAnsiTheme="majorHAnsi" w:cstheme="majorHAnsi"/>
          <w:noProof/>
          <w:shd w:val="clear" w:color="auto" w:fill="FFFFFF"/>
          <w:lang w:val="en-GB"/>
        </w:rPr>
        <w:t xml:space="preserve"> </w:t>
      </w:r>
      <w:r w:rsidRPr="0003241B">
        <w:rPr>
          <w:rFonts w:asciiTheme="majorHAnsi" w:hAnsiTheme="majorHAnsi" w:cstheme="majorHAnsi"/>
          <w:noProof/>
          <w:lang w:val="en-GB"/>
        </w:rPr>
        <w:t>comprises bay lea</w:t>
      </w:r>
      <w:r w:rsidR="00735ADD" w:rsidRPr="0003241B">
        <w:rPr>
          <w:rFonts w:asciiTheme="majorHAnsi" w:hAnsiTheme="majorHAnsi" w:cstheme="majorHAnsi"/>
          <w:noProof/>
          <w:lang w:val="en-GB"/>
        </w:rPr>
        <w:t>f</w:t>
      </w:r>
      <w:r w:rsidRPr="0003241B">
        <w:rPr>
          <w:rFonts w:asciiTheme="majorHAnsi" w:hAnsiTheme="majorHAnsi" w:cstheme="majorHAnsi"/>
          <w:noProof/>
          <w:lang w:val="en-GB"/>
        </w:rPr>
        <w:t xml:space="preserve"> and TS 5205</w:t>
      </w:r>
      <w:r w:rsidRPr="0003241B">
        <w:rPr>
          <w:rStyle w:val="DipnotBavurusu"/>
          <w:rFonts w:asciiTheme="majorHAnsi" w:hAnsiTheme="majorHAnsi" w:cstheme="majorHAnsi"/>
          <w:noProof/>
          <w:lang w:val="en-GB"/>
        </w:rPr>
        <w:footnoteReference w:id="5"/>
      </w:r>
      <w:r w:rsidRPr="0003241B">
        <w:rPr>
          <w:rFonts w:asciiTheme="majorHAnsi" w:hAnsiTheme="majorHAnsi" w:cstheme="majorHAnsi"/>
          <w:noProof/>
          <w:lang w:val="en-GB"/>
        </w:rPr>
        <w:t xml:space="preserve"> specifies the </w:t>
      </w:r>
      <w:r w:rsidR="00866012" w:rsidRPr="0003241B">
        <w:rPr>
          <w:rFonts w:asciiTheme="majorHAnsi" w:hAnsiTheme="majorHAnsi" w:cstheme="majorHAnsi"/>
          <w:noProof/>
          <w:lang w:val="en-GB"/>
        </w:rPr>
        <w:t>l</w:t>
      </w:r>
      <w:r w:rsidRPr="0003241B">
        <w:rPr>
          <w:rFonts w:asciiTheme="majorHAnsi" w:hAnsiTheme="majorHAnsi" w:cstheme="majorHAnsi"/>
          <w:noProof/>
          <w:lang w:val="en-GB"/>
        </w:rPr>
        <w:t xml:space="preserve">aurel oil which are extracted from </w:t>
      </w:r>
      <w:r w:rsidR="00B36E7E">
        <w:rPr>
          <w:rFonts w:asciiTheme="majorHAnsi" w:hAnsiTheme="majorHAnsi" w:cstheme="majorHAnsi"/>
          <w:noProof/>
          <w:lang w:val="en-GB"/>
        </w:rPr>
        <w:t>bay tree</w:t>
      </w:r>
      <w:r w:rsidRPr="0003241B">
        <w:rPr>
          <w:rFonts w:asciiTheme="majorHAnsi" w:hAnsiTheme="majorHAnsi" w:cstheme="majorHAnsi"/>
          <w:noProof/>
          <w:lang w:val="en-GB"/>
        </w:rPr>
        <w:t xml:space="preserve"> leaves and seeds</w:t>
      </w:r>
      <w:r w:rsidR="00E33860" w:rsidRPr="0003241B">
        <w:rPr>
          <w:rFonts w:asciiTheme="majorHAnsi" w:hAnsiTheme="majorHAnsi" w:cstheme="majorHAnsi"/>
          <w:noProof/>
          <w:lang w:val="en-GB"/>
        </w:rPr>
        <w:t>.</w:t>
      </w:r>
    </w:p>
    <w:bookmarkEnd w:id="43"/>
    <w:p w14:paraId="5FB1E460" w14:textId="77777777" w:rsidR="009D2CC0" w:rsidRPr="0003241B" w:rsidRDefault="009D2CC0" w:rsidP="009D2CC0">
      <w:pPr>
        <w:rPr>
          <w:rFonts w:asciiTheme="majorHAnsi" w:hAnsiTheme="majorHAnsi" w:cstheme="majorHAnsi"/>
          <w:noProof/>
        </w:rPr>
      </w:pPr>
    </w:p>
    <w:p w14:paraId="0594445D" w14:textId="3288544B" w:rsidR="000843EA" w:rsidRPr="0003241B" w:rsidRDefault="000843EA" w:rsidP="000843EA">
      <w:pPr>
        <w:pStyle w:val="Balk2"/>
        <w:numPr>
          <w:ilvl w:val="1"/>
          <w:numId w:val="9"/>
        </w:numPr>
        <w:rPr>
          <w:rFonts w:cstheme="majorHAnsi"/>
          <w:noProof/>
          <w:sz w:val="22"/>
          <w:szCs w:val="22"/>
        </w:rPr>
      </w:pPr>
      <w:bookmarkStart w:id="44" w:name="_Toc33266586"/>
      <w:bookmarkStart w:id="45" w:name="_Toc46645927"/>
      <w:bookmarkStart w:id="46" w:name="_Toc67385513"/>
      <w:bookmarkStart w:id="47" w:name="_Toc33266588"/>
      <w:bookmarkEnd w:id="36"/>
      <w:r w:rsidRPr="0003241B">
        <w:rPr>
          <w:rFonts w:cstheme="majorHAnsi"/>
          <w:noProof/>
          <w:sz w:val="22"/>
          <w:szCs w:val="22"/>
        </w:rPr>
        <w:t>Inventor</w:t>
      </w:r>
      <w:bookmarkEnd w:id="44"/>
      <w:r w:rsidRPr="0003241B">
        <w:rPr>
          <w:rFonts w:cstheme="majorHAnsi"/>
          <w:noProof/>
          <w:sz w:val="22"/>
          <w:szCs w:val="22"/>
        </w:rPr>
        <w:t xml:space="preserve">y </w:t>
      </w:r>
      <w:r w:rsidR="00CD2726" w:rsidRPr="0003241B">
        <w:rPr>
          <w:rFonts w:cstheme="majorHAnsi"/>
          <w:noProof/>
          <w:sz w:val="22"/>
          <w:szCs w:val="22"/>
        </w:rPr>
        <w:t>p</w:t>
      </w:r>
      <w:r w:rsidRPr="0003241B">
        <w:rPr>
          <w:rFonts w:cstheme="majorHAnsi"/>
          <w:noProof/>
          <w:sz w:val="22"/>
          <w:szCs w:val="22"/>
        </w:rPr>
        <w:t>rocedures</w:t>
      </w:r>
      <w:bookmarkEnd w:id="45"/>
      <w:bookmarkEnd w:id="46"/>
    </w:p>
    <w:p w14:paraId="31AC5311" w14:textId="5A67C7EA" w:rsidR="000843EA" w:rsidRPr="0003241B" w:rsidRDefault="00B36E7E" w:rsidP="000843EA">
      <w:pPr>
        <w:jc w:val="both"/>
        <w:rPr>
          <w:rFonts w:asciiTheme="majorHAnsi" w:hAnsiTheme="majorHAnsi" w:cstheme="majorHAnsi"/>
          <w:noProof/>
        </w:rPr>
      </w:pPr>
      <w:r>
        <w:rPr>
          <w:rFonts w:asciiTheme="majorHAnsi" w:hAnsiTheme="majorHAnsi" w:cstheme="majorHAnsi"/>
          <w:noProof/>
        </w:rPr>
        <w:t xml:space="preserve">Bay tree inventory is made in linne with </w:t>
      </w:r>
      <w:r w:rsidRPr="0003241B">
        <w:rPr>
          <w:rFonts w:asciiTheme="majorHAnsi" w:hAnsiTheme="majorHAnsi" w:cstheme="majorHAnsi"/>
          <w:noProof/>
        </w:rPr>
        <w:t>Communiqué of NWFPs</w:t>
      </w:r>
      <w:r>
        <w:rPr>
          <w:rFonts w:asciiTheme="majorHAnsi" w:hAnsiTheme="majorHAnsi" w:cstheme="majorHAnsi"/>
          <w:noProof/>
        </w:rPr>
        <w:t xml:space="preserve">.  </w:t>
      </w:r>
      <w:r w:rsidR="000843EA" w:rsidRPr="0003241B">
        <w:rPr>
          <w:rFonts w:asciiTheme="majorHAnsi" w:hAnsiTheme="majorHAnsi" w:cstheme="majorHAnsi"/>
          <w:noProof/>
        </w:rPr>
        <w:t xml:space="preserve">Prior to field </w:t>
      </w:r>
      <w:r w:rsidR="00F16857" w:rsidRPr="0003241B">
        <w:rPr>
          <w:rFonts w:asciiTheme="majorHAnsi" w:hAnsiTheme="majorHAnsi" w:cstheme="majorHAnsi"/>
          <w:noProof/>
        </w:rPr>
        <w:t>studies, in</w:t>
      </w:r>
      <w:r w:rsidR="000843EA" w:rsidRPr="0003241B">
        <w:rPr>
          <w:rFonts w:asciiTheme="majorHAnsi" w:hAnsiTheme="majorHAnsi" w:cstheme="majorHAnsi"/>
          <w:noProof/>
        </w:rPr>
        <w:t xml:space="preserve"> order to determine the extent of traditional knowledge and potential locations, literature and resource researches are reviewed, surveys </w:t>
      </w:r>
      <w:r w:rsidR="00F16857" w:rsidRPr="0003241B">
        <w:rPr>
          <w:rFonts w:asciiTheme="majorHAnsi" w:hAnsiTheme="majorHAnsi" w:cstheme="majorHAnsi"/>
          <w:noProof/>
        </w:rPr>
        <w:t>and interviews</w:t>
      </w:r>
      <w:r w:rsidR="000843EA" w:rsidRPr="0003241B">
        <w:rPr>
          <w:rFonts w:asciiTheme="majorHAnsi" w:hAnsiTheme="majorHAnsi" w:cstheme="majorHAnsi"/>
          <w:noProof/>
        </w:rPr>
        <w:t xml:space="preserve"> are conducted with respective stakeholders. Based on the data obtained from the literature and interviews, the areas where targeted NWFPs could be found are identified. The identified locations overlap with the forest stand map to find out the division, partition and stand spread. Areal data collected through field studies and great amount of information including, density, vitality, companion types, locality are noted for next yield inventory and planning studies. According to the sampling method envisaged in accordance with the data obtained, the size and number of the sample areas are determined and the locations to be sampled are marked on the map.</w:t>
      </w:r>
    </w:p>
    <w:p w14:paraId="3972C9B6" w14:textId="2EE17831" w:rsidR="000843EA" w:rsidRPr="0003241B" w:rsidRDefault="000843EA" w:rsidP="000843EA">
      <w:pPr>
        <w:pStyle w:val="Balk2"/>
        <w:numPr>
          <w:ilvl w:val="1"/>
          <w:numId w:val="9"/>
        </w:numPr>
        <w:rPr>
          <w:rFonts w:cstheme="majorHAnsi"/>
          <w:noProof/>
          <w:sz w:val="22"/>
          <w:szCs w:val="22"/>
        </w:rPr>
      </w:pPr>
      <w:bookmarkStart w:id="48" w:name="_Toc46645936"/>
      <w:bookmarkStart w:id="49" w:name="_Toc67385514"/>
      <w:bookmarkEnd w:id="47"/>
      <w:r w:rsidRPr="0003241B">
        <w:rPr>
          <w:rFonts w:cstheme="majorHAnsi"/>
          <w:noProof/>
          <w:sz w:val="22"/>
          <w:szCs w:val="22"/>
        </w:rPr>
        <w:t>Stakeholders</w:t>
      </w:r>
      <w:bookmarkEnd w:id="48"/>
      <w:bookmarkEnd w:id="49"/>
    </w:p>
    <w:p w14:paraId="03B12230" w14:textId="3E08AB91" w:rsidR="000843EA" w:rsidRPr="0003241B" w:rsidRDefault="006574D7" w:rsidP="000843EA">
      <w:pPr>
        <w:rPr>
          <w:rFonts w:asciiTheme="majorHAnsi" w:hAnsiTheme="majorHAnsi" w:cstheme="majorHAnsi"/>
          <w:noProof/>
        </w:rPr>
      </w:pPr>
      <w:r w:rsidRPr="0003241B">
        <w:rPr>
          <w:rFonts w:asciiTheme="majorHAnsi" w:hAnsiTheme="majorHAnsi" w:cstheme="majorHAnsi"/>
          <w:noProof/>
        </w:rPr>
        <w:t>B</w:t>
      </w:r>
      <w:r w:rsidR="00C262E2" w:rsidRPr="0003241B">
        <w:rPr>
          <w:rFonts w:asciiTheme="majorHAnsi" w:hAnsiTheme="majorHAnsi" w:cstheme="majorHAnsi"/>
          <w:noProof/>
        </w:rPr>
        <w:t xml:space="preserve">ay leaves </w:t>
      </w:r>
      <w:r w:rsidR="00FD450E" w:rsidRPr="0003241B">
        <w:rPr>
          <w:rFonts w:asciiTheme="majorHAnsi" w:hAnsiTheme="majorHAnsi" w:cstheme="majorHAnsi"/>
          <w:noProof/>
        </w:rPr>
        <w:t>collection</w:t>
      </w:r>
      <w:r w:rsidR="00C262E2" w:rsidRPr="0003241B">
        <w:rPr>
          <w:rFonts w:asciiTheme="majorHAnsi" w:hAnsiTheme="majorHAnsi" w:cstheme="majorHAnsi"/>
          <w:noProof/>
        </w:rPr>
        <w:t xml:space="preserve"> </w:t>
      </w:r>
      <w:r w:rsidRPr="0003241B">
        <w:rPr>
          <w:rFonts w:asciiTheme="majorHAnsi" w:hAnsiTheme="majorHAnsi" w:cstheme="majorHAnsi"/>
          <w:noProof/>
        </w:rPr>
        <w:t xml:space="preserve">is </w:t>
      </w:r>
      <w:r w:rsidR="00C262E2" w:rsidRPr="0003241B">
        <w:rPr>
          <w:rFonts w:asciiTheme="majorHAnsi" w:hAnsiTheme="majorHAnsi" w:cstheme="majorHAnsi"/>
          <w:noProof/>
        </w:rPr>
        <w:t xml:space="preserve">mostly conducted by forest villagers, </w:t>
      </w:r>
      <w:r w:rsidRPr="0003241B">
        <w:rPr>
          <w:rFonts w:asciiTheme="majorHAnsi" w:hAnsiTheme="majorHAnsi" w:cstheme="majorHAnsi"/>
          <w:noProof/>
        </w:rPr>
        <w:t xml:space="preserve">while </w:t>
      </w:r>
      <w:r w:rsidR="00C262E2" w:rsidRPr="0003241B">
        <w:rPr>
          <w:rFonts w:asciiTheme="majorHAnsi" w:hAnsiTheme="majorHAnsi" w:cstheme="majorHAnsi"/>
          <w:noProof/>
        </w:rPr>
        <w:t>private companies are the main processors and trader</w:t>
      </w:r>
      <w:r w:rsidRPr="0003241B">
        <w:rPr>
          <w:rFonts w:asciiTheme="majorHAnsi" w:hAnsiTheme="majorHAnsi" w:cstheme="majorHAnsi"/>
          <w:noProof/>
        </w:rPr>
        <w:t>s</w:t>
      </w:r>
      <w:r w:rsidR="00C262E2" w:rsidRPr="0003241B">
        <w:rPr>
          <w:rFonts w:asciiTheme="majorHAnsi" w:hAnsiTheme="majorHAnsi" w:cstheme="majorHAnsi"/>
          <w:noProof/>
        </w:rPr>
        <w:t xml:space="preserve"> of the bay leaves. </w:t>
      </w:r>
    </w:p>
    <w:p w14:paraId="4BC24851" w14:textId="7EA619B6" w:rsidR="00FE426F" w:rsidRPr="0003241B" w:rsidRDefault="00FE426F" w:rsidP="00FE426F">
      <w:pPr>
        <w:pStyle w:val="ResimYazs"/>
        <w:keepNext/>
        <w:rPr>
          <w:rFonts w:asciiTheme="majorHAnsi" w:hAnsiTheme="majorHAnsi" w:cstheme="majorHAnsi"/>
          <w:noProof/>
        </w:rPr>
      </w:pPr>
      <w:bookmarkStart w:id="50" w:name="_Toc48527373"/>
      <w:bookmarkStart w:id="51" w:name="_Toc67385535"/>
      <w:r w:rsidRPr="0003241B">
        <w:rPr>
          <w:rFonts w:asciiTheme="majorHAnsi" w:hAnsiTheme="majorHAnsi" w:cstheme="majorHAnsi"/>
          <w:noProof/>
        </w:rPr>
        <w:t xml:space="preserve">Table </w:t>
      </w:r>
      <w:r w:rsidRPr="0003241B">
        <w:rPr>
          <w:rFonts w:asciiTheme="majorHAnsi" w:hAnsiTheme="majorHAnsi" w:cstheme="majorHAnsi"/>
          <w:noProof/>
        </w:rPr>
        <w:fldChar w:fldCharType="begin"/>
      </w:r>
      <w:r w:rsidRPr="0003241B">
        <w:rPr>
          <w:rFonts w:asciiTheme="majorHAnsi" w:hAnsiTheme="majorHAnsi" w:cstheme="majorHAnsi"/>
          <w:noProof/>
        </w:rPr>
        <w:instrText xml:space="preserve"> SEQ Table \* ARABIC </w:instrText>
      </w:r>
      <w:r w:rsidRPr="0003241B">
        <w:rPr>
          <w:rFonts w:asciiTheme="majorHAnsi" w:hAnsiTheme="majorHAnsi" w:cstheme="majorHAnsi"/>
          <w:noProof/>
        </w:rPr>
        <w:fldChar w:fldCharType="separate"/>
      </w:r>
      <w:r w:rsidR="004D63D8" w:rsidRPr="0003241B">
        <w:rPr>
          <w:rFonts w:asciiTheme="majorHAnsi" w:hAnsiTheme="majorHAnsi" w:cstheme="majorHAnsi"/>
          <w:noProof/>
        </w:rPr>
        <w:t>8</w:t>
      </w:r>
      <w:r w:rsidRPr="0003241B">
        <w:rPr>
          <w:rFonts w:asciiTheme="majorHAnsi" w:hAnsiTheme="majorHAnsi" w:cstheme="majorHAnsi"/>
          <w:noProof/>
        </w:rPr>
        <w:fldChar w:fldCharType="end"/>
      </w:r>
      <w:r w:rsidRPr="0003241B">
        <w:rPr>
          <w:rFonts w:asciiTheme="majorHAnsi" w:hAnsiTheme="majorHAnsi" w:cstheme="majorHAnsi"/>
          <w:noProof/>
        </w:rPr>
        <w:t xml:space="preserve">. A </w:t>
      </w:r>
      <w:r w:rsidR="00D1381E" w:rsidRPr="0003241B">
        <w:rPr>
          <w:rFonts w:asciiTheme="majorHAnsi" w:hAnsiTheme="majorHAnsi" w:cstheme="majorHAnsi"/>
          <w:noProof/>
        </w:rPr>
        <w:t>t</w:t>
      </w:r>
      <w:r w:rsidRPr="0003241B">
        <w:rPr>
          <w:rFonts w:asciiTheme="majorHAnsi" w:hAnsiTheme="majorHAnsi" w:cstheme="majorHAnsi"/>
          <w:noProof/>
        </w:rPr>
        <w:t xml:space="preserve">ypical </w:t>
      </w:r>
      <w:r w:rsidR="00D1381E" w:rsidRPr="0003241B">
        <w:rPr>
          <w:rFonts w:asciiTheme="majorHAnsi" w:hAnsiTheme="majorHAnsi" w:cstheme="majorHAnsi"/>
          <w:noProof/>
        </w:rPr>
        <w:t>v</w:t>
      </w:r>
      <w:r w:rsidRPr="0003241B">
        <w:rPr>
          <w:rFonts w:asciiTheme="majorHAnsi" w:hAnsiTheme="majorHAnsi" w:cstheme="majorHAnsi"/>
          <w:noProof/>
        </w:rPr>
        <w:t xml:space="preserve">alue </w:t>
      </w:r>
      <w:r w:rsidR="00D1381E" w:rsidRPr="0003241B">
        <w:rPr>
          <w:rFonts w:asciiTheme="majorHAnsi" w:hAnsiTheme="majorHAnsi" w:cstheme="majorHAnsi"/>
          <w:noProof/>
        </w:rPr>
        <w:t>c</w:t>
      </w:r>
      <w:r w:rsidRPr="0003241B">
        <w:rPr>
          <w:rFonts w:asciiTheme="majorHAnsi" w:hAnsiTheme="majorHAnsi" w:cstheme="majorHAnsi"/>
          <w:noProof/>
        </w:rPr>
        <w:t>hain</w:t>
      </w:r>
      <w:r w:rsidR="00FB7EAB" w:rsidRPr="0003241B">
        <w:rPr>
          <w:rFonts w:asciiTheme="majorHAnsi" w:hAnsiTheme="majorHAnsi" w:cstheme="majorHAnsi"/>
          <w:noProof/>
        </w:rPr>
        <w:t xml:space="preserve"> of </w:t>
      </w:r>
      <w:r w:rsidR="00D1381E" w:rsidRPr="0003241B">
        <w:rPr>
          <w:rFonts w:asciiTheme="majorHAnsi" w:hAnsiTheme="majorHAnsi" w:cstheme="majorHAnsi"/>
          <w:noProof/>
        </w:rPr>
        <w:t>b</w:t>
      </w:r>
      <w:r w:rsidR="00FB7EAB" w:rsidRPr="0003241B">
        <w:rPr>
          <w:rFonts w:asciiTheme="majorHAnsi" w:hAnsiTheme="majorHAnsi" w:cstheme="majorHAnsi"/>
          <w:noProof/>
        </w:rPr>
        <w:t xml:space="preserve">ay </w:t>
      </w:r>
      <w:r w:rsidR="00D1381E" w:rsidRPr="0003241B">
        <w:rPr>
          <w:rFonts w:asciiTheme="majorHAnsi" w:hAnsiTheme="majorHAnsi" w:cstheme="majorHAnsi"/>
          <w:noProof/>
        </w:rPr>
        <w:t>l</w:t>
      </w:r>
      <w:r w:rsidR="00FB7EAB" w:rsidRPr="0003241B">
        <w:rPr>
          <w:rFonts w:asciiTheme="majorHAnsi" w:hAnsiTheme="majorHAnsi" w:cstheme="majorHAnsi"/>
          <w:noProof/>
        </w:rPr>
        <w:t>eaf</w:t>
      </w:r>
      <w:bookmarkEnd w:id="50"/>
      <w:bookmarkEnd w:id="51"/>
    </w:p>
    <w:tbl>
      <w:tblPr>
        <w:tblStyle w:val="TabloKlavuzu"/>
        <w:tblW w:w="0" w:type="auto"/>
        <w:tblLayout w:type="fixed"/>
        <w:tblLook w:val="04A0" w:firstRow="1" w:lastRow="0" w:firstColumn="1" w:lastColumn="0" w:noHBand="0" w:noVBand="1"/>
      </w:tblPr>
      <w:tblGrid>
        <w:gridCol w:w="2405"/>
        <w:gridCol w:w="2126"/>
        <w:gridCol w:w="1560"/>
        <w:gridCol w:w="2799"/>
      </w:tblGrid>
      <w:tr w:rsidR="00FE426F" w:rsidRPr="0003241B" w14:paraId="13945D35" w14:textId="77777777" w:rsidTr="004D63D8">
        <w:tc>
          <w:tcPr>
            <w:tcW w:w="2405" w:type="dxa"/>
          </w:tcPr>
          <w:p w14:paraId="775D3213" w14:textId="77777777" w:rsidR="00FE426F" w:rsidRPr="0003241B" w:rsidRDefault="00FE426F" w:rsidP="001B0C68">
            <w:pPr>
              <w:rPr>
                <w:rFonts w:asciiTheme="majorHAnsi" w:hAnsiTheme="majorHAnsi" w:cstheme="majorHAnsi"/>
                <w:noProof/>
              </w:rPr>
            </w:pPr>
            <w:r w:rsidRPr="0003241B">
              <w:rPr>
                <w:rFonts w:asciiTheme="majorHAnsi" w:hAnsiTheme="majorHAnsi" w:cstheme="majorHAnsi"/>
                <w:noProof/>
              </w:rPr>
              <w:t>Production</w:t>
            </w:r>
          </w:p>
        </w:tc>
        <w:tc>
          <w:tcPr>
            <w:tcW w:w="2126" w:type="dxa"/>
          </w:tcPr>
          <w:p w14:paraId="4D56FD42" w14:textId="77777777" w:rsidR="00FE426F" w:rsidRPr="0003241B" w:rsidRDefault="00FE426F" w:rsidP="001B0C68">
            <w:pPr>
              <w:rPr>
                <w:rFonts w:asciiTheme="majorHAnsi" w:hAnsiTheme="majorHAnsi" w:cstheme="majorHAnsi"/>
                <w:noProof/>
              </w:rPr>
            </w:pPr>
            <w:r w:rsidRPr="0003241B">
              <w:rPr>
                <w:rFonts w:asciiTheme="majorHAnsi" w:hAnsiTheme="majorHAnsi" w:cstheme="majorHAnsi"/>
                <w:noProof/>
              </w:rPr>
              <w:t>Collection/Harvesting</w:t>
            </w:r>
          </w:p>
        </w:tc>
        <w:tc>
          <w:tcPr>
            <w:tcW w:w="1560" w:type="dxa"/>
          </w:tcPr>
          <w:p w14:paraId="1D3EBEA5" w14:textId="77777777" w:rsidR="00FE426F" w:rsidRPr="0003241B" w:rsidRDefault="00FE426F" w:rsidP="001B0C68">
            <w:pPr>
              <w:rPr>
                <w:rFonts w:asciiTheme="majorHAnsi" w:hAnsiTheme="majorHAnsi" w:cstheme="majorHAnsi"/>
                <w:noProof/>
              </w:rPr>
            </w:pPr>
            <w:r w:rsidRPr="0003241B">
              <w:rPr>
                <w:rFonts w:asciiTheme="majorHAnsi" w:hAnsiTheme="majorHAnsi" w:cstheme="majorHAnsi"/>
                <w:noProof/>
              </w:rPr>
              <w:t xml:space="preserve">Processing </w:t>
            </w:r>
          </w:p>
        </w:tc>
        <w:tc>
          <w:tcPr>
            <w:tcW w:w="2799" w:type="dxa"/>
          </w:tcPr>
          <w:p w14:paraId="0B24887A" w14:textId="77777777" w:rsidR="00FE426F" w:rsidRPr="0003241B" w:rsidRDefault="00FE426F" w:rsidP="001B0C68">
            <w:pPr>
              <w:rPr>
                <w:rFonts w:asciiTheme="majorHAnsi" w:hAnsiTheme="majorHAnsi" w:cstheme="majorHAnsi"/>
                <w:noProof/>
              </w:rPr>
            </w:pPr>
            <w:r w:rsidRPr="0003241B">
              <w:rPr>
                <w:rFonts w:asciiTheme="majorHAnsi" w:hAnsiTheme="majorHAnsi" w:cstheme="majorHAnsi"/>
                <w:noProof/>
              </w:rPr>
              <w:t>Sale</w:t>
            </w:r>
          </w:p>
        </w:tc>
      </w:tr>
      <w:tr w:rsidR="00FE426F" w:rsidRPr="0003241B" w14:paraId="6D5B81A2" w14:textId="77777777" w:rsidTr="004D63D8">
        <w:tc>
          <w:tcPr>
            <w:tcW w:w="2405" w:type="dxa"/>
          </w:tcPr>
          <w:p w14:paraId="3DC8662A" w14:textId="77777777" w:rsidR="00FE426F" w:rsidRPr="0003241B" w:rsidRDefault="00FE426F" w:rsidP="00D1381E">
            <w:pPr>
              <w:pStyle w:val="ListeParagraf"/>
              <w:numPr>
                <w:ilvl w:val="0"/>
                <w:numId w:val="19"/>
              </w:numPr>
              <w:rPr>
                <w:rFonts w:asciiTheme="majorHAnsi" w:hAnsiTheme="majorHAnsi" w:cstheme="majorHAnsi"/>
                <w:noProof/>
              </w:rPr>
            </w:pPr>
            <w:r w:rsidRPr="0003241B">
              <w:rPr>
                <w:rFonts w:asciiTheme="majorHAnsi" w:hAnsiTheme="majorHAnsi" w:cstheme="majorHAnsi"/>
                <w:noProof/>
              </w:rPr>
              <w:t>GDF-DNWFPS</w:t>
            </w:r>
          </w:p>
          <w:p w14:paraId="4C041DAB" w14:textId="77777777" w:rsidR="00FE426F" w:rsidRPr="0003241B" w:rsidRDefault="00FE426F" w:rsidP="00D1381E">
            <w:pPr>
              <w:pStyle w:val="ListeParagraf"/>
              <w:numPr>
                <w:ilvl w:val="0"/>
                <w:numId w:val="19"/>
              </w:numPr>
              <w:rPr>
                <w:rFonts w:asciiTheme="majorHAnsi" w:hAnsiTheme="majorHAnsi" w:cstheme="majorHAnsi"/>
                <w:noProof/>
              </w:rPr>
            </w:pPr>
            <w:r w:rsidRPr="0003241B">
              <w:rPr>
                <w:rFonts w:asciiTheme="majorHAnsi" w:hAnsiTheme="majorHAnsi" w:cstheme="majorHAnsi"/>
                <w:noProof/>
              </w:rPr>
              <w:t>Regional Directorates of Forest- Division of NWFPs</w:t>
            </w:r>
            <w:r w:rsidRPr="0003241B">
              <w:rPr>
                <w:rFonts w:asciiTheme="majorHAnsi" w:hAnsiTheme="majorHAnsi" w:cstheme="majorHAnsi"/>
                <w:noProof/>
              </w:rPr>
              <w:fldChar w:fldCharType="begin"/>
            </w:r>
            <w:r w:rsidRPr="0003241B">
              <w:rPr>
                <w:rFonts w:asciiTheme="majorHAnsi" w:hAnsiTheme="majorHAnsi" w:cstheme="majorHAnsi"/>
                <w:noProof/>
              </w:rPr>
              <w:instrText xml:space="preserve"> XE "NWFPs" </w:instrText>
            </w:r>
            <w:r w:rsidRPr="0003241B">
              <w:rPr>
                <w:rFonts w:asciiTheme="majorHAnsi" w:hAnsiTheme="majorHAnsi" w:cstheme="majorHAnsi"/>
                <w:noProof/>
              </w:rPr>
              <w:fldChar w:fldCharType="end"/>
            </w:r>
            <w:r w:rsidRPr="0003241B">
              <w:rPr>
                <w:rFonts w:asciiTheme="majorHAnsi" w:hAnsiTheme="majorHAnsi" w:cstheme="majorHAnsi"/>
                <w:noProof/>
              </w:rPr>
              <w:t xml:space="preserve"> and Services</w:t>
            </w:r>
          </w:p>
          <w:p w14:paraId="08D6D3C7" w14:textId="77777777" w:rsidR="00FE426F" w:rsidRPr="0003241B" w:rsidRDefault="00FE426F" w:rsidP="00D1381E">
            <w:pPr>
              <w:pStyle w:val="ListeParagraf"/>
              <w:numPr>
                <w:ilvl w:val="0"/>
                <w:numId w:val="19"/>
              </w:numPr>
              <w:rPr>
                <w:rFonts w:asciiTheme="majorHAnsi" w:hAnsiTheme="majorHAnsi" w:cstheme="majorHAnsi"/>
                <w:noProof/>
              </w:rPr>
            </w:pPr>
            <w:r w:rsidRPr="0003241B">
              <w:rPr>
                <w:rFonts w:asciiTheme="majorHAnsi" w:hAnsiTheme="majorHAnsi" w:cstheme="majorHAnsi"/>
                <w:noProof/>
              </w:rPr>
              <w:t>Forest Management Directorates</w:t>
            </w:r>
          </w:p>
          <w:p w14:paraId="40407993" w14:textId="77777777" w:rsidR="00FE426F" w:rsidRPr="0003241B" w:rsidRDefault="00FE426F" w:rsidP="00D1381E">
            <w:pPr>
              <w:numPr>
                <w:ilvl w:val="0"/>
                <w:numId w:val="19"/>
              </w:numPr>
              <w:rPr>
                <w:rFonts w:asciiTheme="majorHAnsi" w:hAnsiTheme="majorHAnsi" w:cstheme="majorHAnsi"/>
                <w:noProof/>
              </w:rPr>
            </w:pPr>
            <w:r w:rsidRPr="0003241B">
              <w:rPr>
                <w:rFonts w:asciiTheme="majorHAnsi" w:hAnsiTheme="majorHAnsi" w:cstheme="majorHAnsi"/>
                <w:noProof/>
              </w:rPr>
              <w:t>Forest Management Chiefs</w:t>
            </w:r>
          </w:p>
          <w:p w14:paraId="788EA982" w14:textId="0D9DC796" w:rsidR="00FE426F" w:rsidRPr="0003241B" w:rsidRDefault="00FE426F" w:rsidP="00D1381E">
            <w:pPr>
              <w:numPr>
                <w:ilvl w:val="0"/>
                <w:numId w:val="19"/>
              </w:numPr>
              <w:rPr>
                <w:rFonts w:asciiTheme="majorHAnsi" w:hAnsiTheme="majorHAnsi" w:cstheme="majorHAnsi"/>
                <w:noProof/>
              </w:rPr>
            </w:pPr>
            <w:r w:rsidRPr="0003241B">
              <w:rPr>
                <w:rFonts w:asciiTheme="majorHAnsi" w:hAnsiTheme="majorHAnsi" w:cstheme="majorHAnsi"/>
                <w:noProof/>
              </w:rPr>
              <w:t>Consulting / planning firms on behalf of the GDF</w:t>
            </w:r>
          </w:p>
        </w:tc>
        <w:tc>
          <w:tcPr>
            <w:tcW w:w="2126" w:type="dxa"/>
          </w:tcPr>
          <w:p w14:paraId="1409E574" w14:textId="77777777" w:rsidR="00FE426F" w:rsidRPr="0003241B" w:rsidRDefault="00FE426F" w:rsidP="00D1381E">
            <w:pPr>
              <w:pStyle w:val="ListeParagraf"/>
              <w:numPr>
                <w:ilvl w:val="0"/>
                <w:numId w:val="19"/>
              </w:numPr>
              <w:rPr>
                <w:rFonts w:asciiTheme="majorHAnsi" w:hAnsiTheme="majorHAnsi" w:cstheme="majorHAnsi"/>
                <w:noProof/>
              </w:rPr>
            </w:pPr>
            <w:r w:rsidRPr="0003241B">
              <w:rPr>
                <w:rFonts w:asciiTheme="majorHAnsi" w:hAnsiTheme="majorHAnsi" w:cstheme="majorHAnsi"/>
                <w:noProof/>
              </w:rPr>
              <w:t>Forest villagers who have rights and permits</w:t>
            </w:r>
          </w:p>
          <w:p w14:paraId="5AB4451E" w14:textId="77777777" w:rsidR="00FE426F" w:rsidRPr="0003241B" w:rsidRDefault="00FE426F" w:rsidP="00D1381E">
            <w:pPr>
              <w:pStyle w:val="ListeParagraf"/>
              <w:numPr>
                <w:ilvl w:val="0"/>
                <w:numId w:val="19"/>
              </w:numPr>
              <w:rPr>
                <w:rFonts w:asciiTheme="majorHAnsi" w:hAnsiTheme="majorHAnsi" w:cstheme="majorHAnsi"/>
                <w:noProof/>
              </w:rPr>
            </w:pPr>
            <w:r w:rsidRPr="0003241B">
              <w:rPr>
                <w:rFonts w:asciiTheme="majorHAnsi" w:hAnsiTheme="majorHAnsi" w:cstheme="majorHAnsi"/>
                <w:noProof/>
              </w:rPr>
              <w:t>Workers working in the field, Chief of the Villages</w:t>
            </w:r>
          </w:p>
          <w:p w14:paraId="4DE45F1D" w14:textId="6CE33B06" w:rsidR="00FE426F" w:rsidRPr="0003241B" w:rsidRDefault="00FE426F" w:rsidP="00B9555C">
            <w:pPr>
              <w:pStyle w:val="ListeParagraf"/>
              <w:numPr>
                <w:ilvl w:val="0"/>
                <w:numId w:val="19"/>
              </w:numPr>
              <w:rPr>
                <w:rFonts w:asciiTheme="majorHAnsi" w:hAnsiTheme="majorHAnsi" w:cstheme="majorHAnsi"/>
                <w:noProof/>
              </w:rPr>
            </w:pPr>
            <w:r w:rsidRPr="0003241B">
              <w:rPr>
                <w:rFonts w:asciiTheme="majorHAnsi" w:hAnsiTheme="majorHAnsi" w:cstheme="majorHAnsi"/>
                <w:noProof/>
              </w:rPr>
              <w:t>Intermediaries who mediate with forest management</w:t>
            </w:r>
          </w:p>
        </w:tc>
        <w:tc>
          <w:tcPr>
            <w:tcW w:w="1560" w:type="dxa"/>
          </w:tcPr>
          <w:p w14:paraId="4D21C8A1" w14:textId="77777777" w:rsidR="00FE426F" w:rsidRPr="0003241B" w:rsidRDefault="00FE426F" w:rsidP="00FE426F">
            <w:pPr>
              <w:pStyle w:val="ListeParagraf"/>
              <w:numPr>
                <w:ilvl w:val="0"/>
                <w:numId w:val="19"/>
              </w:numPr>
              <w:rPr>
                <w:rFonts w:asciiTheme="majorHAnsi" w:hAnsiTheme="majorHAnsi" w:cstheme="majorHAnsi"/>
                <w:noProof/>
              </w:rPr>
            </w:pPr>
            <w:r w:rsidRPr="0003241B">
              <w:rPr>
                <w:rFonts w:asciiTheme="majorHAnsi" w:hAnsiTheme="majorHAnsi" w:cstheme="majorHAnsi"/>
                <w:noProof/>
              </w:rPr>
              <w:t>Forest Villagers</w:t>
            </w:r>
          </w:p>
          <w:p w14:paraId="241AB450" w14:textId="77777777" w:rsidR="00FE426F" w:rsidRPr="0003241B" w:rsidRDefault="00FE426F" w:rsidP="00FE426F">
            <w:pPr>
              <w:pStyle w:val="ListeParagraf"/>
              <w:numPr>
                <w:ilvl w:val="0"/>
                <w:numId w:val="19"/>
              </w:numPr>
              <w:rPr>
                <w:rFonts w:asciiTheme="majorHAnsi" w:hAnsiTheme="majorHAnsi" w:cstheme="majorHAnsi"/>
                <w:noProof/>
              </w:rPr>
            </w:pPr>
            <w:r w:rsidRPr="0003241B">
              <w:rPr>
                <w:rFonts w:asciiTheme="majorHAnsi" w:hAnsiTheme="majorHAnsi" w:cstheme="majorHAnsi"/>
                <w:noProof/>
              </w:rPr>
              <w:t>Cooperatives</w:t>
            </w:r>
          </w:p>
          <w:p w14:paraId="2F842327" w14:textId="77777777" w:rsidR="00FE426F" w:rsidRPr="0003241B" w:rsidRDefault="00FE426F" w:rsidP="00FE426F">
            <w:pPr>
              <w:pStyle w:val="ListeParagraf"/>
              <w:numPr>
                <w:ilvl w:val="0"/>
                <w:numId w:val="19"/>
              </w:numPr>
              <w:rPr>
                <w:rFonts w:asciiTheme="majorHAnsi" w:hAnsiTheme="majorHAnsi" w:cstheme="majorHAnsi"/>
                <w:noProof/>
              </w:rPr>
            </w:pPr>
            <w:r w:rsidRPr="0003241B">
              <w:rPr>
                <w:rFonts w:asciiTheme="majorHAnsi" w:hAnsiTheme="majorHAnsi" w:cstheme="majorHAnsi"/>
                <w:noProof/>
              </w:rPr>
              <w:t>Private Sector</w:t>
            </w:r>
          </w:p>
          <w:p w14:paraId="7B454A95" w14:textId="77777777" w:rsidR="00FE426F" w:rsidRPr="0003241B" w:rsidRDefault="00FE426F" w:rsidP="001B0C68">
            <w:pPr>
              <w:pStyle w:val="ListeParagraf"/>
              <w:ind w:left="360"/>
              <w:rPr>
                <w:rFonts w:asciiTheme="majorHAnsi" w:hAnsiTheme="majorHAnsi" w:cstheme="majorHAnsi"/>
                <w:noProof/>
              </w:rPr>
            </w:pPr>
          </w:p>
        </w:tc>
        <w:tc>
          <w:tcPr>
            <w:tcW w:w="2799" w:type="dxa"/>
          </w:tcPr>
          <w:p w14:paraId="2C4B37E8" w14:textId="77777777" w:rsidR="00FE426F" w:rsidRPr="0003241B" w:rsidRDefault="00FE426F" w:rsidP="00D1381E">
            <w:pPr>
              <w:pStyle w:val="ListeParagraf"/>
              <w:numPr>
                <w:ilvl w:val="0"/>
                <w:numId w:val="19"/>
              </w:numPr>
              <w:rPr>
                <w:rFonts w:asciiTheme="majorHAnsi" w:hAnsiTheme="majorHAnsi" w:cstheme="majorHAnsi"/>
                <w:noProof/>
              </w:rPr>
            </w:pPr>
            <w:r w:rsidRPr="0003241B">
              <w:rPr>
                <w:rFonts w:asciiTheme="majorHAnsi" w:hAnsiTheme="majorHAnsi" w:cstheme="majorHAnsi"/>
                <w:noProof/>
              </w:rPr>
              <w:t>Direct Buyers from Source</w:t>
            </w:r>
          </w:p>
          <w:p w14:paraId="5CAC89D5" w14:textId="77777777" w:rsidR="00FE426F" w:rsidRPr="0003241B" w:rsidRDefault="00FE426F" w:rsidP="00D1381E">
            <w:pPr>
              <w:pStyle w:val="ListeParagraf"/>
              <w:numPr>
                <w:ilvl w:val="0"/>
                <w:numId w:val="19"/>
              </w:numPr>
              <w:rPr>
                <w:rFonts w:asciiTheme="majorHAnsi" w:hAnsiTheme="majorHAnsi" w:cstheme="majorHAnsi"/>
                <w:noProof/>
              </w:rPr>
            </w:pPr>
            <w:r w:rsidRPr="0003241B">
              <w:rPr>
                <w:rFonts w:asciiTheme="majorHAnsi" w:hAnsiTheme="majorHAnsi" w:cstheme="majorHAnsi"/>
                <w:noProof/>
              </w:rPr>
              <w:t>Intermediaries between buyers and peasants</w:t>
            </w:r>
          </w:p>
          <w:p w14:paraId="6230A650" w14:textId="77777777" w:rsidR="00FE426F" w:rsidRPr="0003241B" w:rsidRDefault="00FE426F" w:rsidP="00D1381E">
            <w:pPr>
              <w:pStyle w:val="ListeParagraf"/>
              <w:numPr>
                <w:ilvl w:val="0"/>
                <w:numId w:val="19"/>
              </w:numPr>
              <w:rPr>
                <w:rFonts w:asciiTheme="majorHAnsi" w:hAnsiTheme="majorHAnsi" w:cstheme="majorHAnsi"/>
                <w:noProof/>
              </w:rPr>
            </w:pPr>
            <w:r w:rsidRPr="0003241B">
              <w:rPr>
                <w:rFonts w:asciiTheme="majorHAnsi" w:hAnsiTheme="majorHAnsi" w:cstheme="majorHAnsi"/>
                <w:noProof/>
              </w:rPr>
              <w:t>Cooperatives</w:t>
            </w:r>
          </w:p>
          <w:p w14:paraId="7F694784" w14:textId="77777777" w:rsidR="00FE426F" w:rsidRPr="0003241B" w:rsidRDefault="00FE426F" w:rsidP="00D1381E">
            <w:pPr>
              <w:pStyle w:val="ListeParagraf"/>
              <w:numPr>
                <w:ilvl w:val="0"/>
                <w:numId w:val="19"/>
              </w:numPr>
              <w:rPr>
                <w:rFonts w:asciiTheme="majorHAnsi" w:hAnsiTheme="majorHAnsi" w:cstheme="majorHAnsi"/>
                <w:noProof/>
              </w:rPr>
            </w:pPr>
            <w:r w:rsidRPr="0003241B">
              <w:rPr>
                <w:rFonts w:asciiTheme="majorHAnsi" w:hAnsiTheme="majorHAnsi" w:cstheme="majorHAnsi"/>
                <w:noProof/>
              </w:rPr>
              <w:t>Direct Sellers at the Markets and Bazaars</w:t>
            </w:r>
          </w:p>
          <w:p w14:paraId="04E987D8" w14:textId="77777777" w:rsidR="00FE426F" w:rsidRPr="0003241B" w:rsidRDefault="00FE426F" w:rsidP="00D1381E">
            <w:pPr>
              <w:pStyle w:val="ListeParagraf"/>
              <w:numPr>
                <w:ilvl w:val="0"/>
                <w:numId w:val="19"/>
              </w:numPr>
              <w:rPr>
                <w:rFonts w:asciiTheme="majorHAnsi" w:hAnsiTheme="majorHAnsi" w:cstheme="majorHAnsi"/>
                <w:noProof/>
              </w:rPr>
            </w:pPr>
            <w:r w:rsidRPr="0003241B">
              <w:rPr>
                <w:rFonts w:asciiTheme="majorHAnsi" w:hAnsiTheme="majorHAnsi" w:cstheme="majorHAnsi"/>
                <w:noProof/>
              </w:rPr>
              <w:t>Final Sellers</w:t>
            </w:r>
          </w:p>
          <w:p w14:paraId="0E0D2ABC" w14:textId="77777777" w:rsidR="00FE426F" w:rsidRPr="0003241B" w:rsidRDefault="00FE426F" w:rsidP="00D1381E">
            <w:pPr>
              <w:pStyle w:val="ListeParagraf"/>
              <w:numPr>
                <w:ilvl w:val="0"/>
                <w:numId w:val="19"/>
              </w:numPr>
              <w:rPr>
                <w:rFonts w:asciiTheme="majorHAnsi" w:hAnsiTheme="majorHAnsi" w:cstheme="majorHAnsi"/>
                <w:noProof/>
              </w:rPr>
            </w:pPr>
            <w:r w:rsidRPr="0003241B">
              <w:rPr>
                <w:rFonts w:asciiTheme="majorHAnsi" w:hAnsiTheme="majorHAnsi" w:cstheme="majorHAnsi"/>
                <w:noProof/>
              </w:rPr>
              <w:t>Exporters</w:t>
            </w:r>
          </w:p>
          <w:p w14:paraId="2A2D29CB" w14:textId="77777777" w:rsidR="00FE426F" w:rsidRPr="0003241B" w:rsidRDefault="00FE426F" w:rsidP="00D1381E">
            <w:pPr>
              <w:pStyle w:val="ListeParagraf"/>
              <w:numPr>
                <w:ilvl w:val="0"/>
                <w:numId w:val="19"/>
              </w:numPr>
              <w:rPr>
                <w:rFonts w:asciiTheme="majorHAnsi" w:hAnsiTheme="majorHAnsi" w:cstheme="majorHAnsi"/>
                <w:noProof/>
              </w:rPr>
            </w:pPr>
            <w:r w:rsidRPr="0003241B">
              <w:rPr>
                <w:rFonts w:asciiTheme="majorHAnsi" w:hAnsiTheme="majorHAnsi" w:cstheme="majorHAnsi"/>
                <w:noProof/>
              </w:rPr>
              <w:t>Packaged Products Sellers</w:t>
            </w:r>
          </w:p>
          <w:p w14:paraId="21A90CC4" w14:textId="77777777" w:rsidR="00FE426F" w:rsidRPr="0003241B" w:rsidRDefault="00FE426F" w:rsidP="00D1381E">
            <w:pPr>
              <w:pStyle w:val="ListeParagraf"/>
              <w:numPr>
                <w:ilvl w:val="0"/>
                <w:numId w:val="19"/>
              </w:numPr>
              <w:rPr>
                <w:rFonts w:asciiTheme="majorHAnsi" w:hAnsiTheme="majorHAnsi" w:cstheme="majorHAnsi"/>
                <w:noProof/>
              </w:rPr>
            </w:pPr>
            <w:r w:rsidRPr="0003241B">
              <w:rPr>
                <w:rFonts w:asciiTheme="majorHAnsi" w:hAnsiTheme="majorHAnsi" w:cstheme="majorHAnsi"/>
                <w:noProof/>
              </w:rPr>
              <w:t>Processed Products Sellers- Cosmetics</w:t>
            </w:r>
          </w:p>
        </w:tc>
      </w:tr>
    </w:tbl>
    <w:p w14:paraId="3ED0DBDE" w14:textId="03530155" w:rsidR="00967DA9" w:rsidRPr="0003241B" w:rsidRDefault="00967DA9" w:rsidP="00FD450E">
      <w:pPr>
        <w:pStyle w:val="Balk1"/>
        <w:numPr>
          <w:ilvl w:val="0"/>
          <w:numId w:val="9"/>
        </w:numPr>
        <w:rPr>
          <w:rFonts w:cstheme="majorHAnsi"/>
          <w:noProof/>
          <w:sz w:val="22"/>
          <w:szCs w:val="22"/>
        </w:rPr>
      </w:pPr>
      <w:bookmarkStart w:id="52" w:name="_Toc67385515"/>
      <w:r w:rsidRPr="0003241B">
        <w:rPr>
          <w:rFonts w:cstheme="majorHAnsi"/>
          <w:noProof/>
          <w:sz w:val="22"/>
          <w:szCs w:val="22"/>
        </w:rPr>
        <w:t>Recommendat</w:t>
      </w:r>
      <w:r w:rsidR="008A38AF" w:rsidRPr="0003241B">
        <w:rPr>
          <w:rFonts w:cstheme="majorHAnsi"/>
          <w:noProof/>
          <w:sz w:val="22"/>
          <w:szCs w:val="22"/>
        </w:rPr>
        <w:t>i</w:t>
      </w:r>
      <w:r w:rsidRPr="0003241B">
        <w:rPr>
          <w:rFonts w:cstheme="majorHAnsi"/>
          <w:noProof/>
          <w:sz w:val="22"/>
          <w:szCs w:val="22"/>
        </w:rPr>
        <w:t>ons</w:t>
      </w:r>
      <w:bookmarkEnd w:id="52"/>
    </w:p>
    <w:p w14:paraId="4F4DC50C" w14:textId="299CAFFC" w:rsidR="00967DA9" w:rsidRPr="0003241B" w:rsidRDefault="00851E73" w:rsidP="00A868D1">
      <w:pPr>
        <w:jc w:val="both"/>
        <w:rPr>
          <w:rFonts w:asciiTheme="majorHAnsi" w:hAnsiTheme="majorHAnsi" w:cstheme="majorHAnsi"/>
          <w:noProof/>
        </w:rPr>
      </w:pPr>
      <w:r w:rsidRPr="0003241B">
        <w:rPr>
          <w:rFonts w:asciiTheme="majorHAnsi" w:hAnsiTheme="majorHAnsi" w:cstheme="majorHAnsi"/>
          <w:noProof/>
        </w:rPr>
        <w:t>In</w:t>
      </w:r>
      <w:r w:rsidR="00C262E2" w:rsidRPr="0003241B">
        <w:rPr>
          <w:rFonts w:asciiTheme="majorHAnsi" w:hAnsiTheme="majorHAnsi" w:cstheme="majorHAnsi"/>
          <w:noProof/>
        </w:rPr>
        <w:t xml:space="preserve"> order to benefit </w:t>
      </w:r>
      <w:r w:rsidR="0039200E">
        <w:rPr>
          <w:rFonts w:asciiTheme="majorHAnsi" w:hAnsiTheme="majorHAnsi" w:cstheme="majorHAnsi"/>
          <w:noProof/>
        </w:rPr>
        <w:t>of</w:t>
      </w:r>
      <w:r w:rsidR="00C262E2" w:rsidRPr="0003241B">
        <w:rPr>
          <w:rFonts w:asciiTheme="majorHAnsi" w:hAnsiTheme="majorHAnsi" w:cstheme="majorHAnsi"/>
          <w:noProof/>
        </w:rPr>
        <w:t xml:space="preserve"> bay leaves in the long term, it is necessary to </w:t>
      </w:r>
      <w:r w:rsidR="009C4771" w:rsidRPr="0003241B">
        <w:rPr>
          <w:rFonts w:asciiTheme="majorHAnsi" w:hAnsiTheme="majorHAnsi" w:cstheme="majorHAnsi"/>
          <w:noProof/>
        </w:rPr>
        <w:t>provide</w:t>
      </w:r>
      <w:r w:rsidR="00C262E2" w:rsidRPr="0003241B">
        <w:rPr>
          <w:rFonts w:asciiTheme="majorHAnsi" w:hAnsiTheme="majorHAnsi" w:cstheme="majorHAnsi"/>
          <w:noProof/>
        </w:rPr>
        <w:t xml:space="preserve"> training </w:t>
      </w:r>
      <w:r w:rsidR="0039200E">
        <w:rPr>
          <w:rFonts w:asciiTheme="majorHAnsi" w:hAnsiTheme="majorHAnsi" w:cstheme="majorHAnsi"/>
          <w:noProof/>
        </w:rPr>
        <w:t>programmes especially</w:t>
      </w:r>
      <w:r w:rsidR="00FD450E" w:rsidRPr="0003241B">
        <w:rPr>
          <w:rFonts w:asciiTheme="majorHAnsi" w:hAnsiTheme="majorHAnsi" w:cstheme="majorHAnsi"/>
          <w:noProof/>
        </w:rPr>
        <w:t xml:space="preserve"> </w:t>
      </w:r>
      <w:r w:rsidR="00C262E2" w:rsidRPr="0003241B">
        <w:rPr>
          <w:rFonts w:asciiTheme="majorHAnsi" w:hAnsiTheme="majorHAnsi" w:cstheme="majorHAnsi"/>
          <w:noProof/>
        </w:rPr>
        <w:t xml:space="preserve">for </w:t>
      </w:r>
      <w:r w:rsidR="0039200E">
        <w:rPr>
          <w:rFonts w:asciiTheme="majorHAnsi" w:hAnsiTheme="majorHAnsi" w:cstheme="majorHAnsi"/>
          <w:noProof/>
        </w:rPr>
        <w:t>harvesters</w:t>
      </w:r>
      <w:r w:rsidR="00C262E2" w:rsidRPr="0003241B">
        <w:rPr>
          <w:rFonts w:asciiTheme="majorHAnsi" w:hAnsiTheme="majorHAnsi" w:cstheme="majorHAnsi"/>
          <w:noProof/>
        </w:rPr>
        <w:t xml:space="preserve">. </w:t>
      </w:r>
      <w:r w:rsidR="0039200E">
        <w:rPr>
          <w:rFonts w:asciiTheme="majorHAnsi" w:hAnsiTheme="majorHAnsi" w:cstheme="majorHAnsi"/>
          <w:noProof/>
        </w:rPr>
        <w:t xml:space="preserve">Considering  its value at international market, </w:t>
      </w:r>
      <w:r w:rsidR="007767DA" w:rsidRPr="0003241B">
        <w:rPr>
          <w:rFonts w:asciiTheme="majorHAnsi" w:hAnsiTheme="majorHAnsi" w:cstheme="majorHAnsi"/>
          <w:noProof/>
        </w:rPr>
        <w:t xml:space="preserve"> </w:t>
      </w:r>
      <w:r w:rsidR="0039200E">
        <w:rPr>
          <w:rFonts w:asciiTheme="majorHAnsi" w:hAnsiTheme="majorHAnsi" w:cstheme="majorHAnsi"/>
          <w:noProof/>
        </w:rPr>
        <w:t xml:space="preserve">creating </w:t>
      </w:r>
      <w:r w:rsidR="007767DA" w:rsidRPr="0003241B">
        <w:rPr>
          <w:rFonts w:asciiTheme="majorHAnsi" w:hAnsiTheme="majorHAnsi" w:cstheme="majorHAnsi"/>
          <w:noProof/>
        </w:rPr>
        <w:t xml:space="preserve"> </w:t>
      </w:r>
      <w:r w:rsidR="0039200E">
        <w:rPr>
          <w:rFonts w:asciiTheme="majorHAnsi" w:hAnsiTheme="majorHAnsi" w:cstheme="majorHAnsi"/>
          <w:noProof/>
        </w:rPr>
        <w:t>a</w:t>
      </w:r>
      <w:r w:rsidR="00E83493">
        <w:rPr>
          <w:rFonts w:asciiTheme="majorHAnsi" w:hAnsiTheme="majorHAnsi" w:cstheme="majorHAnsi"/>
          <w:noProof/>
        </w:rPr>
        <w:t>n effective</w:t>
      </w:r>
      <w:r w:rsidR="0039200E">
        <w:rPr>
          <w:rFonts w:asciiTheme="majorHAnsi" w:hAnsiTheme="majorHAnsi" w:cstheme="majorHAnsi"/>
          <w:noProof/>
        </w:rPr>
        <w:t xml:space="preserve"> value chain from filed to the end consumer</w:t>
      </w:r>
      <w:r w:rsidR="00E83493">
        <w:rPr>
          <w:rFonts w:asciiTheme="majorHAnsi" w:hAnsiTheme="majorHAnsi" w:cstheme="majorHAnsi"/>
          <w:noProof/>
        </w:rPr>
        <w:t xml:space="preserve">s has great importance </w:t>
      </w:r>
      <w:r w:rsidR="007767DA" w:rsidRPr="0003241B">
        <w:rPr>
          <w:rFonts w:asciiTheme="majorHAnsi" w:hAnsiTheme="majorHAnsi" w:cstheme="majorHAnsi"/>
          <w:noProof/>
        </w:rPr>
        <w:t xml:space="preserve">. </w:t>
      </w:r>
    </w:p>
    <w:p w14:paraId="4CB1D359" w14:textId="04F01CCD" w:rsidR="00967DA9" w:rsidRPr="0003241B" w:rsidRDefault="007767DA" w:rsidP="00A868D1">
      <w:pPr>
        <w:jc w:val="both"/>
        <w:rPr>
          <w:rFonts w:asciiTheme="majorHAnsi" w:hAnsiTheme="majorHAnsi" w:cstheme="majorHAnsi"/>
          <w:noProof/>
        </w:rPr>
      </w:pPr>
      <w:r w:rsidRPr="0003241B">
        <w:rPr>
          <w:rFonts w:asciiTheme="majorHAnsi" w:hAnsiTheme="majorHAnsi" w:cstheme="majorHAnsi"/>
          <w:noProof/>
        </w:rPr>
        <w:t xml:space="preserve">Activities carried out at the academic level in relation to the cultivation of bay plants are promising. </w:t>
      </w:r>
    </w:p>
    <w:p w14:paraId="6C58133B" w14:textId="3670927E" w:rsidR="000843EA" w:rsidRPr="0003241B" w:rsidRDefault="007767DA" w:rsidP="00A868D1">
      <w:pPr>
        <w:jc w:val="both"/>
        <w:rPr>
          <w:rFonts w:asciiTheme="majorHAnsi" w:hAnsiTheme="majorHAnsi" w:cstheme="majorHAnsi"/>
          <w:noProof/>
        </w:rPr>
      </w:pPr>
      <w:r w:rsidRPr="0003241B">
        <w:rPr>
          <w:rFonts w:asciiTheme="majorHAnsi" w:hAnsiTheme="majorHAnsi" w:cstheme="majorHAnsi"/>
          <w:noProof/>
        </w:rPr>
        <w:lastRenderedPageBreak/>
        <w:t xml:space="preserve">Products obtained from </w:t>
      </w:r>
      <w:r w:rsidR="00B832E4" w:rsidRPr="0003241B">
        <w:rPr>
          <w:rFonts w:asciiTheme="majorHAnsi" w:hAnsiTheme="majorHAnsi" w:cstheme="majorHAnsi"/>
          <w:noProof/>
        </w:rPr>
        <w:t>b</w:t>
      </w:r>
      <w:r w:rsidR="00967DA9" w:rsidRPr="0003241B">
        <w:rPr>
          <w:rFonts w:asciiTheme="majorHAnsi" w:hAnsiTheme="majorHAnsi" w:cstheme="majorHAnsi"/>
          <w:noProof/>
        </w:rPr>
        <w:t xml:space="preserve">ay </w:t>
      </w:r>
      <w:r w:rsidR="00B832E4" w:rsidRPr="0003241B">
        <w:rPr>
          <w:rFonts w:asciiTheme="majorHAnsi" w:hAnsiTheme="majorHAnsi" w:cstheme="majorHAnsi"/>
          <w:noProof/>
        </w:rPr>
        <w:t>trees</w:t>
      </w:r>
      <w:r w:rsidRPr="0003241B">
        <w:rPr>
          <w:rFonts w:asciiTheme="majorHAnsi" w:hAnsiTheme="majorHAnsi" w:cstheme="majorHAnsi"/>
          <w:noProof/>
        </w:rPr>
        <w:t xml:space="preserve"> should have a certain standardization. </w:t>
      </w:r>
      <w:r w:rsidR="00B36E7E">
        <w:rPr>
          <w:rFonts w:asciiTheme="majorHAnsi" w:hAnsiTheme="majorHAnsi" w:cstheme="majorHAnsi"/>
          <w:noProof/>
        </w:rPr>
        <w:t xml:space="preserve">In this sense, </w:t>
      </w:r>
      <w:r w:rsidR="00B36E7E" w:rsidRPr="00B36E7E">
        <w:rPr>
          <w:rFonts w:asciiTheme="majorHAnsi" w:hAnsiTheme="majorHAnsi" w:cstheme="majorHAnsi"/>
          <w:noProof/>
        </w:rPr>
        <w:t>geographical indication (GI</w:t>
      </w:r>
      <w:r w:rsidR="00B36E7E">
        <w:rPr>
          <w:rFonts w:asciiTheme="majorHAnsi" w:hAnsiTheme="majorHAnsi" w:cstheme="majorHAnsi"/>
          <w:noProof/>
        </w:rPr>
        <w:t xml:space="preserve">) can play an important role. </w:t>
      </w:r>
      <w:r w:rsidR="00B36E7E" w:rsidRPr="00B36E7E">
        <w:rPr>
          <w:rFonts w:asciiTheme="majorHAnsi" w:hAnsiTheme="majorHAnsi" w:cstheme="majorHAnsi"/>
          <w:noProof/>
        </w:rPr>
        <w:t xml:space="preserve"> </w:t>
      </w:r>
      <w:r w:rsidRPr="0003241B">
        <w:rPr>
          <w:rFonts w:asciiTheme="majorHAnsi" w:hAnsiTheme="majorHAnsi" w:cstheme="majorHAnsi"/>
          <w:noProof/>
        </w:rPr>
        <w:t xml:space="preserve">Production of bay leaves, </w:t>
      </w:r>
      <w:r w:rsidR="00B832E4" w:rsidRPr="0003241B">
        <w:rPr>
          <w:rFonts w:asciiTheme="majorHAnsi" w:hAnsiTheme="majorHAnsi" w:cstheme="majorHAnsi"/>
          <w:noProof/>
        </w:rPr>
        <w:t>b</w:t>
      </w:r>
      <w:r w:rsidR="00967DA9" w:rsidRPr="0003241B">
        <w:rPr>
          <w:rFonts w:asciiTheme="majorHAnsi" w:hAnsiTheme="majorHAnsi" w:cstheme="majorHAnsi"/>
          <w:noProof/>
        </w:rPr>
        <w:t>ay lea</w:t>
      </w:r>
      <w:r w:rsidR="00B832E4" w:rsidRPr="0003241B">
        <w:rPr>
          <w:rFonts w:asciiTheme="majorHAnsi" w:hAnsiTheme="majorHAnsi" w:cstheme="majorHAnsi"/>
          <w:noProof/>
        </w:rPr>
        <w:t>f</w:t>
      </w:r>
      <w:r w:rsidRPr="0003241B">
        <w:rPr>
          <w:rFonts w:asciiTheme="majorHAnsi" w:hAnsiTheme="majorHAnsi" w:cstheme="majorHAnsi"/>
          <w:noProof/>
        </w:rPr>
        <w:t xml:space="preserve"> soap and other </w:t>
      </w:r>
      <w:r w:rsidR="00B832E4" w:rsidRPr="0003241B">
        <w:rPr>
          <w:rFonts w:asciiTheme="majorHAnsi" w:hAnsiTheme="majorHAnsi" w:cstheme="majorHAnsi"/>
          <w:noProof/>
        </w:rPr>
        <w:t>b</w:t>
      </w:r>
      <w:r w:rsidR="00967DA9" w:rsidRPr="0003241B">
        <w:rPr>
          <w:rFonts w:asciiTheme="majorHAnsi" w:hAnsiTheme="majorHAnsi" w:cstheme="majorHAnsi"/>
          <w:noProof/>
        </w:rPr>
        <w:t>ay lea</w:t>
      </w:r>
      <w:r w:rsidR="00B832E4" w:rsidRPr="0003241B">
        <w:rPr>
          <w:rFonts w:asciiTheme="majorHAnsi" w:hAnsiTheme="majorHAnsi" w:cstheme="majorHAnsi"/>
          <w:noProof/>
        </w:rPr>
        <w:t>f</w:t>
      </w:r>
      <w:r w:rsidRPr="0003241B">
        <w:rPr>
          <w:rFonts w:asciiTheme="majorHAnsi" w:hAnsiTheme="majorHAnsi" w:cstheme="majorHAnsi"/>
          <w:noProof/>
        </w:rPr>
        <w:t xml:space="preserve"> products in accordance with the standards demanded nationally and globally should be encouraged</w:t>
      </w:r>
      <w:r w:rsidR="00CB3438" w:rsidRPr="0003241B">
        <w:rPr>
          <w:rFonts w:asciiTheme="majorHAnsi" w:hAnsiTheme="majorHAnsi" w:cstheme="majorHAnsi"/>
          <w:noProof/>
        </w:rPr>
        <w:t xml:space="preserve">. </w:t>
      </w:r>
    </w:p>
    <w:p w14:paraId="1086B843" w14:textId="5F7C995E" w:rsidR="000843EA" w:rsidRPr="0003241B" w:rsidRDefault="000843EA" w:rsidP="000843EA">
      <w:pPr>
        <w:jc w:val="both"/>
        <w:rPr>
          <w:rFonts w:asciiTheme="majorHAnsi" w:hAnsiTheme="majorHAnsi" w:cstheme="majorHAnsi"/>
          <w:noProof/>
        </w:rPr>
      </w:pPr>
      <w:r w:rsidRPr="0003241B">
        <w:rPr>
          <w:rFonts w:asciiTheme="majorHAnsi" w:hAnsiTheme="majorHAnsi" w:cstheme="majorHAnsi"/>
          <w:noProof/>
        </w:rPr>
        <w:t>Prepar</w:t>
      </w:r>
      <w:r w:rsidR="00FD450E" w:rsidRPr="0003241B">
        <w:rPr>
          <w:rFonts w:asciiTheme="majorHAnsi" w:hAnsiTheme="majorHAnsi" w:cstheme="majorHAnsi"/>
          <w:noProof/>
        </w:rPr>
        <w:t>ing</w:t>
      </w:r>
      <w:r w:rsidRPr="0003241B">
        <w:rPr>
          <w:rFonts w:asciiTheme="majorHAnsi" w:hAnsiTheme="majorHAnsi" w:cstheme="majorHAnsi"/>
          <w:noProof/>
        </w:rPr>
        <w:t xml:space="preserve"> and implement</w:t>
      </w:r>
      <w:r w:rsidR="00FD450E" w:rsidRPr="0003241B">
        <w:rPr>
          <w:rFonts w:asciiTheme="majorHAnsi" w:hAnsiTheme="majorHAnsi" w:cstheme="majorHAnsi"/>
          <w:noProof/>
        </w:rPr>
        <w:t xml:space="preserve">ing </w:t>
      </w:r>
      <w:r w:rsidRPr="0003241B">
        <w:rPr>
          <w:rFonts w:asciiTheme="majorHAnsi" w:hAnsiTheme="majorHAnsi" w:cstheme="majorHAnsi"/>
          <w:noProof/>
        </w:rPr>
        <w:t>national</w:t>
      </w:r>
      <w:r w:rsidR="00B832E4" w:rsidRPr="0003241B">
        <w:rPr>
          <w:rFonts w:asciiTheme="majorHAnsi" w:hAnsiTheme="majorHAnsi" w:cstheme="majorHAnsi"/>
          <w:noProof/>
        </w:rPr>
        <w:t xml:space="preserve"> and</w:t>
      </w:r>
      <w:r w:rsidRPr="0003241B">
        <w:rPr>
          <w:rFonts w:asciiTheme="majorHAnsi" w:hAnsiTheme="majorHAnsi" w:cstheme="majorHAnsi"/>
          <w:noProof/>
        </w:rPr>
        <w:t xml:space="preserve"> international projects</w:t>
      </w:r>
      <w:r w:rsidR="00FB7EAB" w:rsidRPr="0003241B">
        <w:rPr>
          <w:rFonts w:asciiTheme="majorHAnsi" w:hAnsiTheme="majorHAnsi" w:cstheme="majorHAnsi"/>
          <w:noProof/>
        </w:rPr>
        <w:t xml:space="preserve"> </w:t>
      </w:r>
      <w:r w:rsidRPr="0003241B">
        <w:rPr>
          <w:rFonts w:asciiTheme="majorHAnsi" w:hAnsiTheme="majorHAnsi" w:cstheme="majorHAnsi"/>
          <w:noProof/>
        </w:rPr>
        <w:t xml:space="preserve">to share traditional </w:t>
      </w:r>
      <w:r w:rsidR="005F1D1A" w:rsidRPr="0003241B">
        <w:rPr>
          <w:rFonts w:asciiTheme="majorHAnsi" w:hAnsiTheme="majorHAnsi" w:cstheme="majorHAnsi"/>
          <w:noProof/>
        </w:rPr>
        <w:t>knowledge and</w:t>
      </w:r>
      <w:r w:rsidRPr="0003241B">
        <w:rPr>
          <w:rFonts w:asciiTheme="majorHAnsi" w:hAnsiTheme="majorHAnsi" w:cstheme="majorHAnsi"/>
          <w:noProof/>
        </w:rPr>
        <w:t xml:space="preserve"> experiences </w:t>
      </w:r>
      <w:r w:rsidR="006B07D0" w:rsidRPr="0003241B">
        <w:rPr>
          <w:rFonts w:asciiTheme="majorHAnsi" w:hAnsiTheme="majorHAnsi" w:cstheme="majorHAnsi"/>
          <w:noProof/>
        </w:rPr>
        <w:t xml:space="preserve">will have positive effect on marketing. </w:t>
      </w:r>
      <w:r w:rsidRPr="0003241B">
        <w:rPr>
          <w:rFonts w:asciiTheme="majorHAnsi" w:hAnsiTheme="majorHAnsi" w:cstheme="majorHAnsi"/>
          <w:noProof/>
        </w:rPr>
        <w:t xml:space="preserve">Consultation meetings should be organized at province or regional level with participation of all relevant stakeholders including </w:t>
      </w:r>
      <w:r w:rsidR="005F1D1A" w:rsidRPr="0003241B">
        <w:rPr>
          <w:rFonts w:asciiTheme="majorHAnsi" w:hAnsiTheme="majorHAnsi" w:cstheme="majorHAnsi"/>
          <w:noProof/>
        </w:rPr>
        <w:t>NGOs</w:t>
      </w:r>
      <w:r w:rsidR="00E83493">
        <w:rPr>
          <w:rFonts w:asciiTheme="majorHAnsi" w:hAnsiTheme="majorHAnsi" w:cstheme="majorHAnsi"/>
          <w:noProof/>
        </w:rPr>
        <w:t>.</w:t>
      </w:r>
      <w:r w:rsidRPr="0003241B">
        <w:rPr>
          <w:rFonts w:asciiTheme="majorHAnsi" w:hAnsiTheme="majorHAnsi" w:cstheme="majorHAnsi"/>
          <w:noProof/>
        </w:rPr>
        <w:t>.</w:t>
      </w:r>
    </w:p>
    <w:p w14:paraId="10CE48C1" w14:textId="50FA2029" w:rsidR="000843EA" w:rsidRPr="0003241B" w:rsidRDefault="000843EA" w:rsidP="000843EA">
      <w:pPr>
        <w:jc w:val="both"/>
        <w:rPr>
          <w:rFonts w:asciiTheme="majorHAnsi" w:hAnsiTheme="majorHAnsi" w:cstheme="majorHAnsi"/>
          <w:noProof/>
        </w:rPr>
      </w:pPr>
      <w:r w:rsidRPr="0003241B">
        <w:rPr>
          <w:rFonts w:asciiTheme="majorHAnsi" w:hAnsiTheme="majorHAnsi" w:cstheme="majorHAnsi"/>
          <w:noProof/>
        </w:rPr>
        <w:t xml:space="preserve">In order to protect </w:t>
      </w:r>
      <w:r w:rsidR="00B36E7E">
        <w:rPr>
          <w:rFonts w:asciiTheme="majorHAnsi" w:hAnsiTheme="majorHAnsi" w:cstheme="majorHAnsi"/>
          <w:noProof/>
        </w:rPr>
        <w:t>bay tree</w:t>
      </w:r>
      <w:r w:rsidR="00E83493">
        <w:rPr>
          <w:rFonts w:asciiTheme="majorHAnsi" w:hAnsiTheme="majorHAnsi" w:cstheme="majorHAnsi"/>
          <w:noProof/>
        </w:rPr>
        <w:t xml:space="preserve"> area</w:t>
      </w:r>
      <w:r w:rsidRPr="0003241B">
        <w:rPr>
          <w:rFonts w:asciiTheme="majorHAnsi" w:hAnsiTheme="majorHAnsi" w:cstheme="majorHAnsi"/>
          <w:noProof/>
        </w:rPr>
        <w:t xml:space="preserve"> effectively, a close cooperation should be made between </w:t>
      </w:r>
      <w:r w:rsidR="00E83493">
        <w:rPr>
          <w:rFonts w:asciiTheme="majorHAnsi" w:hAnsiTheme="majorHAnsi" w:cstheme="majorHAnsi"/>
          <w:noProof/>
        </w:rPr>
        <w:t>forest villagers</w:t>
      </w:r>
      <w:r w:rsidRPr="0003241B">
        <w:rPr>
          <w:rFonts w:asciiTheme="majorHAnsi" w:hAnsiTheme="majorHAnsi" w:cstheme="majorHAnsi"/>
          <w:noProof/>
        </w:rPr>
        <w:t xml:space="preserve"> and </w:t>
      </w:r>
      <w:r w:rsidR="00E83493">
        <w:rPr>
          <w:rFonts w:asciiTheme="majorHAnsi" w:hAnsiTheme="majorHAnsi" w:cstheme="majorHAnsi"/>
          <w:noProof/>
        </w:rPr>
        <w:t>GDF</w:t>
      </w:r>
      <w:r w:rsidRPr="0003241B">
        <w:rPr>
          <w:rFonts w:asciiTheme="majorHAnsi" w:hAnsiTheme="majorHAnsi" w:cstheme="majorHAnsi"/>
          <w:noProof/>
        </w:rPr>
        <w:t>. A strong partnership between GDF and private sector should be promoted with aim of increasing domestic and international market.</w:t>
      </w:r>
    </w:p>
    <w:p w14:paraId="4A670D64" w14:textId="21D9618B" w:rsidR="00832D74" w:rsidRPr="0003241B" w:rsidRDefault="00832D74">
      <w:pPr>
        <w:rPr>
          <w:rFonts w:asciiTheme="majorHAnsi" w:hAnsiTheme="majorHAnsi" w:cstheme="majorHAnsi"/>
          <w:noProof/>
        </w:rPr>
      </w:pPr>
      <w:r w:rsidRPr="0003241B">
        <w:rPr>
          <w:rFonts w:asciiTheme="majorHAnsi" w:hAnsiTheme="majorHAnsi" w:cstheme="majorHAnsi"/>
          <w:noProof/>
        </w:rPr>
        <w:br w:type="page"/>
      </w:r>
    </w:p>
    <w:bookmarkStart w:id="53" w:name="_Toc67385516" w:displacedByCustomXml="next"/>
    <w:sdt>
      <w:sdtPr>
        <w:rPr>
          <w:rFonts w:asciiTheme="minorHAnsi" w:eastAsiaTheme="minorHAnsi" w:hAnsiTheme="minorHAnsi" w:cstheme="majorHAnsi"/>
          <w:noProof/>
          <w:color w:val="auto"/>
          <w:sz w:val="22"/>
          <w:szCs w:val="22"/>
        </w:rPr>
        <w:id w:val="-1507193201"/>
        <w:docPartObj>
          <w:docPartGallery w:val="Bibliographies"/>
          <w:docPartUnique/>
        </w:docPartObj>
      </w:sdtPr>
      <w:sdtEndPr/>
      <w:sdtContent>
        <w:p w14:paraId="02AD98E9" w14:textId="0BC0DB0F" w:rsidR="00EE6263" w:rsidRPr="0003241B" w:rsidRDefault="00173A5C">
          <w:pPr>
            <w:pStyle w:val="Balk1"/>
            <w:rPr>
              <w:rFonts w:cstheme="majorHAnsi"/>
              <w:noProof/>
              <w:sz w:val="22"/>
              <w:szCs w:val="22"/>
            </w:rPr>
          </w:pPr>
          <w:r w:rsidRPr="0003241B">
            <w:rPr>
              <w:rFonts w:cstheme="majorHAnsi"/>
              <w:noProof/>
              <w:sz w:val="22"/>
              <w:szCs w:val="22"/>
            </w:rPr>
            <w:t>References</w:t>
          </w:r>
          <w:bookmarkEnd w:id="53"/>
        </w:p>
        <w:sdt>
          <w:sdtPr>
            <w:rPr>
              <w:rFonts w:asciiTheme="majorHAnsi" w:hAnsiTheme="majorHAnsi" w:cstheme="majorHAnsi"/>
              <w:noProof/>
            </w:rPr>
            <w:id w:val="-573587230"/>
            <w:bibliography/>
          </w:sdtPr>
          <w:sdtEndPr/>
          <w:sdtContent>
            <w:p w14:paraId="6AF51A15" w14:textId="77777777" w:rsidR="00192659" w:rsidRPr="0003241B" w:rsidRDefault="00EE6263" w:rsidP="00192659">
              <w:pPr>
                <w:pStyle w:val="Kaynaka"/>
                <w:ind w:left="720" w:hanging="720"/>
                <w:rPr>
                  <w:noProof/>
                  <w:sz w:val="24"/>
                  <w:szCs w:val="24"/>
                </w:rPr>
              </w:pPr>
              <w:r w:rsidRPr="0003241B">
                <w:rPr>
                  <w:rFonts w:asciiTheme="majorHAnsi" w:hAnsiTheme="majorHAnsi" w:cstheme="majorHAnsi"/>
                  <w:noProof/>
                </w:rPr>
                <w:fldChar w:fldCharType="begin"/>
              </w:r>
              <w:r w:rsidRPr="0003241B">
                <w:rPr>
                  <w:rFonts w:asciiTheme="majorHAnsi" w:hAnsiTheme="majorHAnsi" w:cstheme="majorHAnsi"/>
                  <w:noProof/>
                </w:rPr>
                <w:instrText xml:space="preserve"> BIBLIOGRAPHY </w:instrText>
              </w:r>
              <w:r w:rsidRPr="0003241B">
                <w:rPr>
                  <w:rFonts w:asciiTheme="majorHAnsi" w:hAnsiTheme="majorHAnsi" w:cstheme="majorHAnsi"/>
                  <w:noProof/>
                </w:rPr>
                <w:fldChar w:fldCharType="separate"/>
              </w:r>
              <w:r w:rsidR="00192659" w:rsidRPr="0003241B">
                <w:rPr>
                  <w:noProof/>
                </w:rPr>
                <w:t xml:space="preserve">Agency, W. M. (2014). </w:t>
              </w:r>
              <w:r w:rsidR="00192659" w:rsidRPr="0003241B">
                <w:rPr>
                  <w:i/>
                  <w:iCs/>
                  <w:noProof/>
                </w:rPr>
                <w:t>Rural Development Plan (2014-2019).</w:t>
              </w:r>
              <w:r w:rsidR="00192659" w:rsidRPr="0003241B">
                <w:rPr>
                  <w:noProof/>
                </w:rPr>
                <w:t xml:space="preserve"> </w:t>
              </w:r>
            </w:p>
            <w:p w14:paraId="57F6803A" w14:textId="77777777" w:rsidR="00192659" w:rsidRPr="0003241B" w:rsidRDefault="00192659" w:rsidP="00192659">
              <w:pPr>
                <w:pStyle w:val="Kaynaka"/>
                <w:ind w:left="720" w:hanging="720"/>
                <w:rPr>
                  <w:noProof/>
                </w:rPr>
              </w:pPr>
              <w:r w:rsidRPr="0003241B">
                <w:rPr>
                  <w:noProof/>
                </w:rPr>
                <w:t xml:space="preserve">Ajansı, B. K. (2018). </w:t>
              </w:r>
              <w:r w:rsidRPr="0003241B">
                <w:rPr>
                  <w:i/>
                  <w:iCs/>
                  <w:noProof/>
                </w:rPr>
                <w:t>Defne Fiziblite Raporu.</w:t>
              </w:r>
              <w:r w:rsidRPr="0003241B">
                <w:rPr>
                  <w:noProof/>
                </w:rPr>
                <w:t xml:space="preserve"> Batı Karadeniz Kalkınma Ajansı.</w:t>
              </w:r>
            </w:p>
            <w:p w14:paraId="26A220CA" w14:textId="77777777" w:rsidR="00192659" w:rsidRPr="0003241B" w:rsidRDefault="00192659" w:rsidP="00192659">
              <w:pPr>
                <w:pStyle w:val="Kaynaka"/>
                <w:ind w:left="720" w:hanging="720"/>
                <w:rPr>
                  <w:noProof/>
                </w:rPr>
              </w:pPr>
              <w:r w:rsidRPr="0003241B">
                <w:rPr>
                  <w:noProof/>
                </w:rPr>
                <w:t>AKAT, A. (2020, November 14). (İ. Belen, Interviewer)</w:t>
              </w:r>
            </w:p>
            <w:p w14:paraId="34D0B88E" w14:textId="77777777" w:rsidR="00192659" w:rsidRPr="0003241B" w:rsidRDefault="00192659" w:rsidP="00192659">
              <w:pPr>
                <w:pStyle w:val="Kaynaka"/>
                <w:ind w:left="720" w:hanging="720"/>
                <w:rPr>
                  <w:noProof/>
                </w:rPr>
              </w:pPr>
              <w:r w:rsidRPr="0003241B">
                <w:rPr>
                  <w:noProof/>
                </w:rPr>
                <w:t>Anonymous. (2020). Presidential Decree on Institutions Affiliated to Ministries.</w:t>
              </w:r>
            </w:p>
            <w:p w14:paraId="4644EAE4" w14:textId="77777777" w:rsidR="00192659" w:rsidRPr="0003241B" w:rsidRDefault="00192659" w:rsidP="00192659">
              <w:pPr>
                <w:pStyle w:val="Kaynaka"/>
                <w:ind w:left="720" w:hanging="720"/>
                <w:rPr>
                  <w:noProof/>
                </w:rPr>
              </w:pPr>
              <w:r w:rsidRPr="0003241B">
                <w:rPr>
                  <w:noProof/>
                </w:rPr>
                <w:t>CARFU. (2020). Field visit for bay leaf-9 September 2020. The Foundation of the People Caring for Future. Retrieved November 14, 2020, from http://www.gonder.org.tr/?p=9948</w:t>
              </w:r>
            </w:p>
            <w:p w14:paraId="5CF3F55B" w14:textId="77777777" w:rsidR="00192659" w:rsidRPr="0003241B" w:rsidRDefault="00192659" w:rsidP="00192659">
              <w:pPr>
                <w:pStyle w:val="Kaynaka"/>
                <w:ind w:left="720" w:hanging="720"/>
                <w:rPr>
                  <w:noProof/>
                </w:rPr>
              </w:pPr>
              <w:r w:rsidRPr="0003241B">
                <w:rPr>
                  <w:noProof/>
                </w:rPr>
                <w:t xml:space="preserve">Center, I. T. (n.d.). </w:t>
              </w:r>
              <w:r w:rsidRPr="0003241B">
                <w:rPr>
                  <w:i/>
                  <w:iCs/>
                  <w:noProof/>
                </w:rPr>
                <w:t>International Trade Center</w:t>
              </w:r>
              <w:r w:rsidRPr="0003241B">
                <w:rPr>
                  <w:noProof/>
                </w:rPr>
                <w:t>. Retrieved from https://www.intracen.org/</w:t>
              </w:r>
            </w:p>
            <w:p w14:paraId="16189DAC" w14:textId="77777777" w:rsidR="00192659" w:rsidRPr="0003241B" w:rsidRDefault="00192659" w:rsidP="00192659">
              <w:pPr>
                <w:pStyle w:val="Kaynaka"/>
                <w:ind w:left="720" w:hanging="720"/>
                <w:rPr>
                  <w:noProof/>
                </w:rPr>
              </w:pPr>
              <w:r w:rsidRPr="0003241B">
                <w:rPr>
                  <w:noProof/>
                </w:rPr>
                <w:t xml:space="preserve">DÜZENLI A, K. D. (2012). </w:t>
              </w:r>
              <w:r w:rsidRPr="0003241B">
                <w:rPr>
                  <w:i/>
                  <w:iCs/>
                  <w:noProof/>
                </w:rPr>
                <w:t>Türkiyede Defne ve Defnecilik .</w:t>
              </w:r>
              <w:r w:rsidRPr="0003241B">
                <w:rPr>
                  <w:noProof/>
                </w:rPr>
                <w:t xml:space="preserve"> Orman Genel Müdürlüğü.</w:t>
              </w:r>
            </w:p>
            <w:p w14:paraId="49657B64" w14:textId="77777777" w:rsidR="00192659" w:rsidRPr="0003241B" w:rsidRDefault="00192659" w:rsidP="00192659">
              <w:pPr>
                <w:pStyle w:val="Kaynaka"/>
                <w:ind w:left="720" w:hanging="720"/>
                <w:rPr>
                  <w:noProof/>
                </w:rPr>
              </w:pPr>
              <w:r w:rsidRPr="0003241B">
                <w:rPr>
                  <w:noProof/>
                </w:rPr>
                <w:t xml:space="preserve">FAO. (1999). </w:t>
              </w:r>
              <w:r w:rsidRPr="0003241B">
                <w:rPr>
                  <w:i/>
                  <w:iCs/>
                  <w:noProof/>
                </w:rPr>
                <w:t>Towards a harmonized definition of non-wood forest products.</w:t>
              </w:r>
              <w:r w:rsidRPr="0003241B">
                <w:rPr>
                  <w:noProof/>
                </w:rPr>
                <w:t xml:space="preserve"> http://www.fao.org/3/x2450e/x2450e0d.htm#fao%20forestry.</w:t>
              </w:r>
            </w:p>
            <w:p w14:paraId="553B961A" w14:textId="77777777" w:rsidR="00192659" w:rsidRPr="0003241B" w:rsidRDefault="00192659" w:rsidP="00192659">
              <w:pPr>
                <w:pStyle w:val="Kaynaka"/>
                <w:ind w:left="720" w:hanging="720"/>
                <w:rPr>
                  <w:noProof/>
                </w:rPr>
              </w:pPr>
              <w:r w:rsidRPr="0003241B">
                <w:rPr>
                  <w:noProof/>
                </w:rPr>
                <w:t xml:space="preserve">FAO. (2018). </w:t>
              </w:r>
              <w:r w:rsidRPr="0003241B">
                <w:rPr>
                  <w:i/>
                  <w:iCs/>
                  <w:noProof/>
                </w:rPr>
                <w:t>The State of the World’s Forests 2018.</w:t>
              </w:r>
              <w:r w:rsidRPr="0003241B">
                <w:rPr>
                  <w:noProof/>
                </w:rPr>
                <w:t xml:space="preserve"> http://www.fao.org/3/I9535EN/i9535en.pdf.</w:t>
              </w:r>
            </w:p>
            <w:p w14:paraId="69FA3710" w14:textId="77777777" w:rsidR="00192659" w:rsidRPr="0003241B" w:rsidRDefault="00192659" w:rsidP="00192659">
              <w:pPr>
                <w:pStyle w:val="Kaynaka"/>
                <w:ind w:left="720" w:hanging="720"/>
                <w:rPr>
                  <w:noProof/>
                </w:rPr>
              </w:pPr>
              <w:r w:rsidRPr="0003241B">
                <w:rPr>
                  <w:noProof/>
                </w:rPr>
                <w:t xml:space="preserve">FAO. (2020a). </w:t>
              </w:r>
              <w:r w:rsidRPr="0003241B">
                <w:rPr>
                  <w:i/>
                  <w:iCs/>
                  <w:noProof/>
                </w:rPr>
                <w:t>Global Forest Resources Assessment 2020: Main report. Rome.</w:t>
              </w:r>
              <w:r w:rsidRPr="0003241B">
                <w:rPr>
                  <w:noProof/>
                </w:rPr>
                <w:t xml:space="preserve"> Rome: Food and Agriculture Organisation. Retrieved August 2020, from https://doi.org/10.4060/ca9825en</w:t>
              </w:r>
            </w:p>
            <w:p w14:paraId="3F1F55ED" w14:textId="77777777" w:rsidR="00192659" w:rsidRPr="0003241B" w:rsidRDefault="00192659" w:rsidP="00192659">
              <w:pPr>
                <w:pStyle w:val="Kaynaka"/>
                <w:ind w:left="720" w:hanging="720"/>
                <w:rPr>
                  <w:noProof/>
                </w:rPr>
              </w:pPr>
              <w:r w:rsidRPr="0003241B">
                <w:rPr>
                  <w:noProof/>
                </w:rPr>
                <w:t>GDF. (2016). Bay Leaf Action Plan. Retrieved November 14, 2020, from https://www.ogm.gov.tr/ekutuphane/Yayinlar/Defne_Eylem_Plani.pdf</w:t>
              </w:r>
            </w:p>
            <w:p w14:paraId="30303B44" w14:textId="77777777" w:rsidR="00192659" w:rsidRPr="0003241B" w:rsidRDefault="00192659" w:rsidP="00192659">
              <w:pPr>
                <w:pStyle w:val="Kaynaka"/>
                <w:ind w:left="720" w:hanging="720"/>
                <w:rPr>
                  <w:noProof/>
                </w:rPr>
              </w:pPr>
              <w:r w:rsidRPr="0003241B">
                <w:rPr>
                  <w:noProof/>
                </w:rPr>
                <w:t>GDF. (2020, October 21). Retrieved November 13, 2020, from https://www.ogm.gov.tr/SitePages/OGM/OGMHaberler.aspx?List=aad1782a%2D50b0%2D49db%2Db602%2Dddf5724a0b9e&amp;ID=2099&amp;Source=https%3A%2F%2Fwww%2Eogm%2Egov%2Etr%2FLists%2FHaberler%2FAllItems%2Easpx&amp;ContentTypeId=0x010008A5F3956C8A3F41A909DA4B1EFDF0CE</w:t>
              </w:r>
            </w:p>
            <w:p w14:paraId="455E7532" w14:textId="77777777" w:rsidR="00192659" w:rsidRPr="0003241B" w:rsidRDefault="00192659" w:rsidP="00192659">
              <w:pPr>
                <w:pStyle w:val="Kaynaka"/>
                <w:ind w:left="720" w:hanging="720"/>
                <w:rPr>
                  <w:noProof/>
                </w:rPr>
              </w:pPr>
              <w:r w:rsidRPr="0003241B">
                <w:rPr>
                  <w:noProof/>
                </w:rPr>
                <w:t xml:space="preserve">GDF2020a. (n.d.). </w:t>
              </w:r>
              <w:r w:rsidRPr="0003241B">
                <w:rPr>
                  <w:i/>
                  <w:iCs/>
                  <w:noProof/>
                </w:rPr>
                <w:t>Organisation of the GDF.</w:t>
              </w:r>
              <w:r w:rsidRPr="0003241B">
                <w:rPr>
                  <w:noProof/>
                </w:rPr>
                <w:t xml:space="preserve"> Retrieved August 2020, from https://www.ogm.gov.tr/lang/en/Pages/Organization/Units.aspx</w:t>
              </w:r>
            </w:p>
            <w:p w14:paraId="53C2E2AB" w14:textId="77777777" w:rsidR="00192659" w:rsidRPr="0003241B" w:rsidRDefault="00192659" w:rsidP="00192659">
              <w:pPr>
                <w:pStyle w:val="Kaynaka"/>
                <w:ind w:left="720" w:hanging="720"/>
                <w:rPr>
                  <w:noProof/>
                </w:rPr>
              </w:pPr>
              <w:r w:rsidRPr="0003241B">
                <w:rPr>
                  <w:noProof/>
                </w:rPr>
                <w:t xml:space="preserve">KAVAKLI, Ş. (2012). </w:t>
              </w:r>
              <w:r w:rsidRPr="0003241B">
                <w:rPr>
                  <w:i/>
                  <w:iCs/>
                  <w:noProof/>
                </w:rPr>
                <w:t>Ege Bölgesi Doğal Defne Populasyonunda Genetik Farklılıkların Belirlenmesi.</w:t>
              </w:r>
              <w:r w:rsidRPr="0003241B">
                <w:rPr>
                  <w:noProof/>
                </w:rPr>
                <w:t xml:space="preserve"> Ege Üniversitesi Fen Bilimleri Ensitütüsü, İzmir.</w:t>
              </w:r>
            </w:p>
            <w:p w14:paraId="767E9C59" w14:textId="77777777" w:rsidR="00192659" w:rsidRPr="0003241B" w:rsidRDefault="00192659" w:rsidP="00192659">
              <w:pPr>
                <w:pStyle w:val="Kaynaka"/>
                <w:ind w:left="720" w:hanging="720"/>
                <w:rPr>
                  <w:noProof/>
                </w:rPr>
              </w:pPr>
              <w:r w:rsidRPr="0003241B">
                <w:rPr>
                  <w:noProof/>
                </w:rPr>
                <w:t xml:space="preserve">MÜDÜRLÜĞÜ, E. O. ( 2005). </w:t>
              </w:r>
              <w:r w:rsidRPr="0003241B">
                <w:rPr>
                  <w:i/>
                  <w:iCs/>
                  <w:noProof/>
                </w:rPr>
                <w:t>Defne El Kitabı.</w:t>
              </w:r>
              <w:r w:rsidRPr="0003241B">
                <w:rPr>
                  <w:noProof/>
                </w:rPr>
                <w:t xml:space="preserve"> EGE ORMANCILIK ARAŞTIRMA ENSTİTÜSÜ MÜDÜRLÜĞÜ .</w:t>
              </w:r>
            </w:p>
            <w:p w14:paraId="7241078D" w14:textId="77777777" w:rsidR="00192659" w:rsidRPr="0003241B" w:rsidRDefault="00192659" w:rsidP="00192659">
              <w:pPr>
                <w:pStyle w:val="Kaynaka"/>
                <w:ind w:left="720" w:hanging="720"/>
                <w:rPr>
                  <w:noProof/>
                </w:rPr>
              </w:pPr>
              <w:r w:rsidRPr="0003241B">
                <w:rPr>
                  <w:noProof/>
                </w:rPr>
                <w:t xml:space="preserve">OGM. (2016). </w:t>
              </w:r>
              <w:r w:rsidRPr="0003241B">
                <w:rPr>
                  <w:i/>
                  <w:iCs/>
                  <w:noProof/>
                </w:rPr>
                <w:t>Communiqué on Inventory and Planning of NWFPs and Production and Sales Principles.</w:t>
              </w:r>
              <w:r w:rsidRPr="0003241B">
                <w:rPr>
                  <w:noProof/>
                </w:rPr>
                <w:t xml:space="preserve"> Retrieved from https://www.ogm.gov.tr/ekutuphane/Tebligler/302%20say%C4%B1l%C4%B1%20odun%20d%C4%B1%C5%9F%C4%B1%20orman%20%C3%BCr%C3%BCnlerinin%20envanter%20ve%20planlanmas%C4%B1%20ile%20%C3%BCretim%20ve%20sat%C4%B1%C5%9F%20esaslar%C4%B1%20Tebli%C4%9Fi.pdf</w:t>
              </w:r>
            </w:p>
            <w:p w14:paraId="43CBAAED" w14:textId="77777777" w:rsidR="00192659" w:rsidRPr="0003241B" w:rsidRDefault="00192659" w:rsidP="00192659">
              <w:pPr>
                <w:pStyle w:val="Kaynaka"/>
                <w:ind w:left="720" w:hanging="720"/>
                <w:rPr>
                  <w:noProof/>
                </w:rPr>
              </w:pPr>
              <w:r w:rsidRPr="0003241B">
                <w:rPr>
                  <w:noProof/>
                </w:rPr>
                <w:t xml:space="preserve">OGM. (2018). </w:t>
              </w:r>
              <w:r w:rsidRPr="0003241B">
                <w:rPr>
                  <w:i/>
                  <w:iCs/>
                  <w:noProof/>
                </w:rPr>
                <w:t>Strategic Plan (2019-2023).</w:t>
              </w:r>
              <w:r w:rsidRPr="0003241B">
                <w:rPr>
                  <w:noProof/>
                </w:rPr>
                <w:t xml:space="preserve"> https://www.ogm.gov.tr/ekutuphane/StratejikPlan/Orman%20Genel%20M%C3%BCd%C3%BCrl%C3%BC%C4%9F%C3%BC%20Stratejik%20Plan%20(2019-2023).pdf.</w:t>
              </w:r>
            </w:p>
            <w:p w14:paraId="776925EE" w14:textId="77777777" w:rsidR="00192659" w:rsidRPr="0003241B" w:rsidRDefault="00192659" w:rsidP="00192659">
              <w:pPr>
                <w:pStyle w:val="Kaynaka"/>
                <w:ind w:left="720" w:hanging="720"/>
                <w:rPr>
                  <w:noProof/>
                </w:rPr>
              </w:pPr>
              <w:r w:rsidRPr="0003241B">
                <w:rPr>
                  <w:noProof/>
                </w:rPr>
                <w:t xml:space="preserve">ÖZEL, N. (2006). </w:t>
              </w:r>
              <w:r w:rsidRPr="0003241B">
                <w:rPr>
                  <w:i/>
                  <w:iCs/>
                  <w:noProof/>
                </w:rPr>
                <w:t>Defnenin Biyolojik Özellikleri ve Yetişme Ortamı İstekleri, .</w:t>
              </w:r>
              <w:r w:rsidRPr="0003241B">
                <w:rPr>
                  <w:noProof/>
                </w:rPr>
                <w:t xml:space="preserve"> izmir: İzmir Orman Bölge Müdürlüğü.</w:t>
              </w:r>
            </w:p>
            <w:p w14:paraId="17E10184" w14:textId="77777777" w:rsidR="00192659" w:rsidRPr="0003241B" w:rsidRDefault="00192659" w:rsidP="00192659">
              <w:pPr>
                <w:pStyle w:val="Kaynaka"/>
                <w:ind w:left="720" w:hanging="720"/>
                <w:rPr>
                  <w:noProof/>
                </w:rPr>
              </w:pPr>
              <w:r w:rsidRPr="0003241B">
                <w:rPr>
                  <w:noProof/>
                </w:rPr>
                <w:lastRenderedPageBreak/>
                <w:t xml:space="preserve">Sangun, M. A. (2007). Comparison of Chemical Composition of the Essential oil of Laurus nobilis L., leaves and Fruits from Different Regions of Hatay, Turkey. </w:t>
              </w:r>
              <w:r w:rsidRPr="0003241B">
                <w:rPr>
                  <w:i/>
                  <w:iCs/>
                  <w:noProof/>
                </w:rPr>
                <w:t xml:space="preserve">Journal of Environmental Biology </w:t>
              </w:r>
              <w:r w:rsidRPr="0003241B">
                <w:rPr>
                  <w:noProof/>
                </w:rPr>
                <w:t>, 731-733.</w:t>
              </w:r>
            </w:p>
            <w:p w14:paraId="2E03E7B7" w14:textId="77777777" w:rsidR="00192659" w:rsidRPr="0003241B" w:rsidRDefault="00192659" w:rsidP="00192659">
              <w:pPr>
                <w:pStyle w:val="Kaynaka"/>
                <w:ind w:left="720" w:hanging="720"/>
                <w:rPr>
                  <w:noProof/>
                </w:rPr>
              </w:pPr>
              <w:r w:rsidRPr="0003241B">
                <w:rPr>
                  <w:noProof/>
                </w:rPr>
                <w:t xml:space="preserve">SEMERCİ, A. a. (2017). Defne Bitkisinin Hatay İli Ekonomisindeki Yeri ve Önemi. </w:t>
              </w:r>
              <w:r w:rsidRPr="0003241B">
                <w:rPr>
                  <w:i/>
                  <w:iCs/>
                  <w:noProof/>
                </w:rPr>
                <w:t>Süleyman Demirel Üniversitesi, Ziraat Fakültesi Dergisi</w:t>
              </w:r>
              <w:r w:rsidRPr="0003241B">
                <w:rPr>
                  <w:noProof/>
                </w:rPr>
                <w:t>, 125-134.</w:t>
              </w:r>
            </w:p>
            <w:p w14:paraId="66DD2B40" w14:textId="77777777" w:rsidR="00192659" w:rsidRPr="0003241B" w:rsidRDefault="00192659" w:rsidP="00192659">
              <w:pPr>
                <w:pStyle w:val="Kaynaka"/>
                <w:ind w:left="720" w:hanging="720"/>
                <w:rPr>
                  <w:noProof/>
                </w:rPr>
              </w:pPr>
              <w:r w:rsidRPr="0003241B">
                <w:rPr>
                  <w:noProof/>
                </w:rPr>
                <w:t xml:space="preserve">UN. (2020). </w:t>
              </w:r>
              <w:r w:rsidRPr="0003241B">
                <w:rPr>
                  <w:i/>
                  <w:iCs/>
                  <w:noProof/>
                </w:rPr>
                <w:t>UN Operational Rates of Exchange</w:t>
              </w:r>
              <w:r w:rsidRPr="0003241B">
                <w:rPr>
                  <w:noProof/>
                </w:rPr>
                <w:t>. Retrieved November 14, 2020, from https://treasury.un.org/operationalrates/OperationalRates.php</w:t>
              </w:r>
            </w:p>
            <w:p w14:paraId="4DD112F0" w14:textId="77777777" w:rsidR="00192659" w:rsidRPr="0003241B" w:rsidRDefault="00192659" w:rsidP="00192659">
              <w:pPr>
                <w:pStyle w:val="Kaynaka"/>
                <w:ind w:left="720" w:hanging="720"/>
                <w:rPr>
                  <w:noProof/>
                </w:rPr>
              </w:pPr>
              <w:r w:rsidRPr="0003241B">
                <w:rPr>
                  <w:noProof/>
                </w:rPr>
                <w:t xml:space="preserve">Vakıf, Y. D. (2018). </w:t>
              </w:r>
              <w:r w:rsidRPr="0003241B">
                <w:rPr>
                  <w:i/>
                  <w:iCs/>
                  <w:noProof/>
                </w:rPr>
                <w:t>Defne Değer Zincir Analizi.</w:t>
              </w:r>
              <w:r w:rsidRPr="0003241B">
                <w:rPr>
                  <w:noProof/>
                </w:rPr>
                <w:t xml:space="preserve"> </w:t>
              </w:r>
            </w:p>
            <w:p w14:paraId="05CA795E" w14:textId="26A592AE" w:rsidR="009622E0" w:rsidRPr="0003241B" w:rsidRDefault="00EE6263" w:rsidP="00192659">
              <w:pPr>
                <w:pStyle w:val="Kaynaka"/>
                <w:ind w:left="720" w:hanging="720"/>
                <w:rPr>
                  <w:rFonts w:asciiTheme="majorHAnsi" w:hAnsiTheme="majorHAnsi" w:cstheme="majorHAnsi"/>
                  <w:noProof/>
                </w:rPr>
              </w:pPr>
              <w:r w:rsidRPr="0003241B">
                <w:rPr>
                  <w:rFonts w:asciiTheme="majorHAnsi" w:hAnsiTheme="majorHAnsi" w:cstheme="majorHAnsi"/>
                  <w:noProof/>
                </w:rPr>
                <w:fldChar w:fldCharType="end"/>
              </w:r>
              <w:r w:rsidR="009622E0" w:rsidRPr="0003241B">
                <w:rPr>
                  <w:rFonts w:asciiTheme="majorHAnsi" w:hAnsiTheme="majorHAnsi" w:cstheme="majorHAnsi"/>
                  <w:noProof/>
                </w:rPr>
                <w:t xml:space="preserve"> </w:t>
              </w:r>
            </w:p>
            <w:p w14:paraId="58CFC15D" w14:textId="439EC452" w:rsidR="00EE6263" w:rsidRPr="0003241B" w:rsidRDefault="008E688D" w:rsidP="00EE6263">
              <w:pPr>
                <w:rPr>
                  <w:rFonts w:asciiTheme="majorHAnsi" w:hAnsiTheme="majorHAnsi" w:cstheme="majorHAnsi"/>
                  <w:noProof/>
                </w:rPr>
              </w:pPr>
            </w:p>
          </w:sdtContent>
        </w:sdt>
      </w:sdtContent>
    </w:sdt>
    <w:bookmarkEnd w:id="35"/>
    <w:p w14:paraId="602AD505" w14:textId="5EC96F22" w:rsidR="005F377C" w:rsidRPr="0003241B" w:rsidRDefault="005F377C" w:rsidP="00BB3CA9">
      <w:pPr>
        <w:rPr>
          <w:rFonts w:asciiTheme="majorHAnsi" w:hAnsiTheme="majorHAnsi" w:cstheme="majorHAnsi"/>
          <w:noProof/>
        </w:rPr>
      </w:pPr>
    </w:p>
    <w:p w14:paraId="1A56E719" w14:textId="4C1A3E7F" w:rsidR="00AE4297" w:rsidRPr="0003241B" w:rsidRDefault="00AE4297" w:rsidP="00BB3CA9">
      <w:pPr>
        <w:rPr>
          <w:rFonts w:asciiTheme="majorHAnsi" w:hAnsiTheme="majorHAnsi" w:cstheme="majorHAnsi"/>
          <w:noProof/>
        </w:rPr>
      </w:pPr>
    </w:p>
    <w:sectPr w:rsidR="00AE4297" w:rsidRPr="0003241B">
      <w:foot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5C3640" w14:textId="77777777" w:rsidR="008E688D" w:rsidRDefault="008E688D" w:rsidP="00AC2C6B">
      <w:pPr>
        <w:spacing w:after="0" w:line="240" w:lineRule="auto"/>
      </w:pPr>
      <w:r>
        <w:separator/>
      </w:r>
    </w:p>
  </w:endnote>
  <w:endnote w:type="continuationSeparator" w:id="0">
    <w:p w14:paraId="3ADCF00B" w14:textId="77777777" w:rsidR="008E688D" w:rsidRDefault="008E688D" w:rsidP="00AC2C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3757369"/>
      <w:docPartObj>
        <w:docPartGallery w:val="Page Numbers (Bottom of Page)"/>
        <w:docPartUnique/>
      </w:docPartObj>
    </w:sdtPr>
    <w:sdtEndPr/>
    <w:sdtContent>
      <w:p w14:paraId="08C87481" w14:textId="7FA35B86" w:rsidR="0039200E" w:rsidRDefault="0039200E">
        <w:pPr>
          <w:pStyle w:val="AltBilgi"/>
          <w:jc w:val="right"/>
        </w:pPr>
        <w:r>
          <w:fldChar w:fldCharType="begin"/>
        </w:r>
        <w:r>
          <w:instrText>PAGE   \* MERGEFORMAT</w:instrText>
        </w:r>
        <w:r>
          <w:fldChar w:fldCharType="separate"/>
        </w:r>
        <w:r w:rsidR="009C44FD">
          <w:rPr>
            <w:noProof/>
          </w:rPr>
          <w:t>16</w:t>
        </w:r>
        <w:r>
          <w:fldChar w:fldCharType="end"/>
        </w:r>
      </w:p>
    </w:sdtContent>
  </w:sdt>
  <w:p w14:paraId="36924216" w14:textId="77777777" w:rsidR="0039200E" w:rsidRDefault="0039200E">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66FB63" w14:textId="77777777" w:rsidR="008E688D" w:rsidRDefault="008E688D" w:rsidP="00AC2C6B">
      <w:pPr>
        <w:spacing w:after="0" w:line="240" w:lineRule="auto"/>
      </w:pPr>
      <w:r>
        <w:separator/>
      </w:r>
    </w:p>
  </w:footnote>
  <w:footnote w:type="continuationSeparator" w:id="0">
    <w:p w14:paraId="244A0BE8" w14:textId="77777777" w:rsidR="008E688D" w:rsidRDefault="008E688D" w:rsidP="00AC2C6B">
      <w:pPr>
        <w:spacing w:after="0" w:line="240" w:lineRule="auto"/>
      </w:pPr>
      <w:r>
        <w:continuationSeparator/>
      </w:r>
    </w:p>
  </w:footnote>
  <w:footnote w:id="1">
    <w:p w14:paraId="0388AE4E" w14:textId="5D7DB68C" w:rsidR="0039200E" w:rsidRPr="00A7672B" w:rsidRDefault="0039200E" w:rsidP="00C2765F">
      <w:pPr>
        <w:rPr>
          <w:sz w:val="16"/>
          <w:szCs w:val="16"/>
        </w:rPr>
      </w:pPr>
      <w:r w:rsidRPr="00A7672B">
        <w:rPr>
          <w:rStyle w:val="DipnotBavurusu"/>
          <w:sz w:val="14"/>
          <w:szCs w:val="14"/>
        </w:rPr>
        <w:footnoteRef/>
      </w:r>
      <w:r w:rsidRPr="00A7672B">
        <w:rPr>
          <w:rStyle w:val="DipnotBavurusu"/>
          <w:sz w:val="16"/>
          <w:szCs w:val="16"/>
        </w:rPr>
        <w:footnoteRef/>
      </w:r>
      <w:r w:rsidRPr="00A7672B">
        <w:rPr>
          <w:sz w:val="16"/>
          <w:szCs w:val="16"/>
        </w:rPr>
        <w:t xml:space="preserve"> The term “Maquis shrubland” refers to plant formations made of shrubs and small trees (maximum 4-5 metres), generally evergreen, sometimes scented, which create a thick and intricate vegetation, with a very variable floristic composition</w:t>
      </w:r>
      <w:r>
        <w:rPr>
          <w:sz w:val="16"/>
          <w:szCs w:val="16"/>
        </w:rPr>
        <w:t xml:space="preserve">. </w:t>
      </w:r>
      <w:r w:rsidRPr="00A7672B">
        <w:rPr>
          <w:sz w:val="16"/>
          <w:szCs w:val="16"/>
        </w:rPr>
        <w:t>The Maquis shrubland is typical of the regions surrounding the Mediterranean basin</w:t>
      </w:r>
      <w:r>
        <w:rPr>
          <w:sz w:val="16"/>
          <w:szCs w:val="16"/>
        </w:rPr>
        <w:t>.</w:t>
      </w:r>
      <w:hyperlink r:id="rId1" w:history="1">
        <w:r w:rsidRPr="00A7672B">
          <w:rPr>
            <w:rStyle w:val="Kpr"/>
            <w:sz w:val="16"/>
            <w:szCs w:val="16"/>
          </w:rPr>
          <w:t>https://www.parconazionaledelvesuvio.it/en/biodiversity/maquis-shrubland-and-the-woods/</w:t>
        </w:r>
      </w:hyperlink>
    </w:p>
  </w:footnote>
  <w:footnote w:id="2">
    <w:p w14:paraId="637BA61F" w14:textId="77777777" w:rsidR="00DF72A8" w:rsidRPr="0003241B" w:rsidRDefault="00DF72A8" w:rsidP="00DF72A8">
      <w:pPr>
        <w:jc w:val="both"/>
        <w:rPr>
          <w:rFonts w:asciiTheme="majorHAnsi" w:hAnsiTheme="majorHAnsi" w:cstheme="majorHAnsi"/>
          <w:noProof/>
        </w:rPr>
      </w:pPr>
      <w:r>
        <w:rPr>
          <w:rStyle w:val="DipnotBavurusu"/>
        </w:rPr>
        <w:footnoteRef/>
      </w:r>
      <w:r>
        <w:t xml:space="preserve"> </w:t>
      </w:r>
      <w:r>
        <w:rPr>
          <w:rFonts w:asciiTheme="majorHAnsi" w:hAnsiTheme="majorHAnsi" w:cstheme="majorHAnsi"/>
          <w:noProof/>
        </w:rPr>
        <w:t>A</w:t>
      </w:r>
      <w:r w:rsidRPr="0003241B">
        <w:rPr>
          <w:rFonts w:asciiTheme="majorHAnsi" w:hAnsiTheme="majorHAnsi" w:cstheme="majorHAnsi"/>
          <w:noProof/>
        </w:rPr>
        <w:t>ccording to the "UN Operational Rates of Exchange" figures, it was 1 USD/1.787 T</w:t>
      </w:r>
      <w:r>
        <w:rPr>
          <w:rFonts w:asciiTheme="majorHAnsi" w:hAnsiTheme="majorHAnsi" w:cstheme="majorHAnsi"/>
          <w:noProof/>
        </w:rPr>
        <w:t>L</w:t>
      </w:r>
      <w:r w:rsidRPr="0003241B">
        <w:rPr>
          <w:rFonts w:asciiTheme="majorHAnsi" w:hAnsiTheme="majorHAnsi" w:cstheme="majorHAnsi"/>
          <w:noProof/>
        </w:rPr>
        <w:t xml:space="preserve"> on 31 Dec 2012, and 1 USD/5.956 T</w:t>
      </w:r>
      <w:r>
        <w:rPr>
          <w:rFonts w:asciiTheme="majorHAnsi" w:hAnsiTheme="majorHAnsi" w:cstheme="majorHAnsi"/>
          <w:noProof/>
        </w:rPr>
        <w:t>L</w:t>
      </w:r>
      <w:r w:rsidRPr="0003241B">
        <w:rPr>
          <w:rFonts w:asciiTheme="majorHAnsi" w:hAnsiTheme="majorHAnsi" w:cstheme="majorHAnsi"/>
          <w:noProof/>
        </w:rPr>
        <w:t xml:space="preserve"> on 31 Dec 2019.</w:t>
      </w:r>
      <w:sdt>
        <w:sdtPr>
          <w:rPr>
            <w:rFonts w:asciiTheme="majorHAnsi" w:hAnsiTheme="majorHAnsi" w:cstheme="majorHAnsi"/>
            <w:noProof/>
          </w:rPr>
          <w:id w:val="1598210815"/>
          <w:citation/>
        </w:sdtPr>
        <w:sdtEndPr/>
        <w:sdtContent>
          <w:r w:rsidRPr="0003241B">
            <w:rPr>
              <w:rFonts w:asciiTheme="majorHAnsi" w:hAnsiTheme="majorHAnsi" w:cstheme="majorHAnsi"/>
              <w:noProof/>
            </w:rPr>
            <w:fldChar w:fldCharType="begin"/>
          </w:r>
          <w:r w:rsidRPr="0003241B">
            <w:rPr>
              <w:rFonts w:asciiTheme="majorHAnsi" w:hAnsiTheme="majorHAnsi" w:cstheme="majorHAnsi"/>
              <w:noProof/>
            </w:rPr>
            <w:instrText xml:space="preserve"> CITATION UN20 \l 1055 </w:instrText>
          </w:r>
          <w:r w:rsidRPr="0003241B">
            <w:rPr>
              <w:rFonts w:asciiTheme="majorHAnsi" w:hAnsiTheme="majorHAnsi" w:cstheme="majorHAnsi"/>
              <w:noProof/>
            </w:rPr>
            <w:fldChar w:fldCharType="separate"/>
          </w:r>
          <w:r w:rsidRPr="0003241B">
            <w:rPr>
              <w:rFonts w:asciiTheme="majorHAnsi" w:hAnsiTheme="majorHAnsi" w:cstheme="majorHAnsi"/>
              <w:noProof/>
            </w:rPr>
            <w:t xml:space="preserve"> (UN, 2020)</w:t>
          </w:r>
          <w:r w:rsidRPr="0003241B">
            <w:rPr>
              <w:rFonts w:asciiTheme="majorHAnsi" w:hAnsiTheme="majorHAnsi" w:cstheme="majorHAnsi"/>
              <w:noProof/>
            </w:rPr>
            <w:fldChar w:fldCharType="end"/>
          </w:r>
        </w:sdtContent>
      </w:sdt>
    </w:p>
    <w:p w14:paraId="19A0DC8A" w14:textId="77777777" w:rsidR="00DF72A8" w:rsidRPr="00DF72A8" w:rsidRDefault="00DF72A8" w:rsidP="00DF72A8">
      <w:pPr>
        <w:pStyle w:val="DipnotMetni"/>
        <w:rPr>
          <w:lang w:val="tr-TR"/>
        </w:rPr>
      </w:pPr>
    </w:p>
  </w:footnote>
  <w:footnote w:id="3">
    <w:p w14:paraId="1AA95431" w14:textId="0730B51A" w:rsidR="0039200E" w:rsidRPr="00B352B6" w:rsidRDefault="0039200E" w:rsidP="00A76D36">
      <w:pPr>
        <w:pStyle w:val="DipnotMetni"/>
        <w:jc w:val="both"/>
        <w:rPr>
          <w:sz w:val="14"/>
          <w:szCs w:val="14"/>
        </w:rPr>
      </w:pPr>
      <w:r w:rsidRPr="00B352B6">
        <w:rPr>
          <w:rStyle w:val="DipnotBavurusu"/>
          <w:sz w:val="14"/>
          <w:szCs w:val="14"/>
        </w:rPr>
        <w:footnoteRef/>
      </w:r>
      <w:r w:rsidRPr="00B352B6">
        <w:rPr>
          <w:sz w:val="14"/>
          <w:szCs w:val="14"/>
        </w:rPr>
        <w:t xml:space="preserve"> GTIP stands for Customs Tariff Statistics Position. All over the world, the basis of the tariff scale of each country is the Harmonized System Nomenclature (AS). Nomenclature</w:t>
      </w:r>
      <w:r w:rsidRPr="00B352B6" w:rsidDel="007E39D9">
        <w:rPr>
          <w:sz w:val="14"/>
          <w:szCs w:val="14"/>
        </w:rPr>
        <w:t xml:space="preserve"> </w:t>
      </w:r>
      <w:r w:rsidRPr="00B352B6">
        <w:rPr>
          <w:sz w:val="14"/>
          <w:szCs w:val="14"/>
        </w:rPr>
        <w:t xml:space="preserve">means systematic numbering or naming of all products subject to international trade according to international rules and interpretations. </w:t>
      </w:r>
      <w:hyperlink r:id="rId2" w:history="1">
        <w:r w:rsidRPr="00B352B6">
          <w:rPr>
            <w:rStyle w:val="Kpr"/>
            <w:sz w:val="14"/>
            <w:szCs w:val="14"/>
          </w:rPr>
          <w:t>https://normastandart.com.tr/en/</w:t>
        </w:r>
      </w:hyperlink>
    </w:p>
  </w:footnote>
  <w:footnote w:id="4">
    <w:p w14:paraId="6166E6EE" w14:textId="446BE1CE" w:rsidR="0039200E" w:rsidRPr="00BA7AB7" w:rsidRDefault="0039200E">
      <w:pPr>
        <w:pStyle w:val="DipnotMetni"/>
        <w:rPr>
          <w:sz w:val="18"/>
          <w:szCs w:val="18"/>
        </w:rPr>
      </w:pPr>
      <w:r w:rsidRPr="00BA7AB7">
        <w:rPr>
          <w:rStyle w:val="DipnotBavurusu"/>
          <w:sz w:val="18"/>
          <w:szCs w:val="18"/>
        </w:rPr>
        <w:footnoteRef/>
      </w:r>
      <w:r w:rsidRPr="00BA7AB7">
        <w:rPr>
          <w:sz w:val="18"/>
          <w:szCs w:val="18"/>
        </w:rPr>
        <w:t xml:space="preserve"> TS 1017- </w:t>
      </w:r>
      <w:hyperlink r:id="rId3" w:history="1">
        <w:r w:rsidRPr="00BA7AB7">
          <w:rPr>
            <w:rStyle w:val="Kpr"/>
            <w:sz w:val="18"/>
            <w:szCs w:val="18"/>
          </w:rPr>
          <w:t>https://intweb.tse.org.tr/Standard/Standard/Standard.aspx?081118051115108051104119110104055047105102120088111043113104073086097077104080043119114090074100</w:t>
        </w:r>
      </w:hyperlink>
    </w:p>
    <w:p w14:paraId="79C27C7D" w14:textId="77777777" w:rsidR="0039200E" w:rsidRPr="00BA7AB7" w:rsidRDefault="0039200E">
      <w:pPr>
        <w:pStyle w:val="DipnotMetni"/>
        <w:rPr>
          <w:sz w:val="18"/>
          <w:szCs w:val="18"/>
        </w:rPr>
      </w:pPr>
    </w:p>
  </w:footnote>
  <w:footnote w:id="5">
    <w:p w14:paraId="11D43540" w14:textId="4ACCCFF6" w:rsidR="0039200E" w:rsidRPr="00B352B6" w:rsidRDefault="0039200E">
      <w:pPr>
        <w:pStyle w:val="DipnotMetni"/>
        <w:rPr>
          <w:sz w:val="14"/>
          <w:szCs w:val="14"/>
        </w:rPr>
      </w:pPr>
      <w:r w:rsidRPr="00BA7AB7">
        <w:rPr>
          <w:rStyle w:val="DipnotBavurusu"/>
          <w:sz w:val="18"/>
          <w:szCs w:val="18"/>
        </w:rPr>
        <w:footnoteRef/>
      </w:r>
      <w:r w:rsidRPr="00BA7AB7">
        <w:rPr>
          <w:sz w:val="18"/>
          <w:szCs w:val="18"/>
        </w:rPr>
        <w:t xml:space="preserve"> TS 5205- </w:t>
      </w:r>
      <w:hyperlink r:id="rId4" w:history="1">
        <w:r w:rsidRPr="00BA7AB7">
          <w:rPr>
            <w:rStyle w:val="Kpr"/>
            <w:sz w:val="18"/>
            <w:szCs w:val="18"/>
          </w:rPr>
          <w:t>https://intweb.tse.org.tr/Standard/Standard/Standard.aspx?081118051115108051104119110104055047105102120088111043113104073099075114121104057043052083100069</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C4200"/>
    <w:multiLevelType w:val="hybridMultilevel"/>
    <w:tmpl w:val="551C68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84A372A"/>
    <w:multiLevelType w:val="hybridMultilevel"/>
    <w:tmpl w:val="EAB268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B1F5A5D"/>
    <w:multiLevelType w:val="hybridMultilevel"/>
    <w:tmpl w:val="5C48B8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D61688F"/>
    <w:multiLevelType w:val="hybridMultilevel"/>
    <w:tmpl w:val="C3D080C2"/>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E7144DB"/>
    <w:multiLevelType w:val="multilevel"/>
    <w:tmpl w:val="99EA3A4A"/>
    <w:lvl w:ilvl="0">
      <w:start w:val="3"/>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29F2323"/>
    <w:multiLevelType w:val="hybridMultilevel"/>
    <w:tmpl w:val="7B54B9A4"/>
    <w:lvl w:ilvl="0" w:tplc="041F0001">
      <w:start w:val="1"/>
      <w:numFmt w:val="bullet"/>
      <w:lvlText w:val=""/>
      <w:lvlJc w:val="left"/>
      <w:pPr>
        <w:ind w:left="360" w:hanging="360"/>
      </w:pPr>
      <w:rPr>
        <w:rFonts w:ascii="Symbol" w:hAnsi="Symbol" w:hint="default"/>
      </w:rPr>
    </w:lvl>
    <w:lvl w:ilvl="1" w:tplc="041F0003">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 w15:restartNumberingAfterBreak="0">
    <w:nsid w:val="16F739C3"/>
    <w:multiLevelType w:val="hybridMultilevel"/>
    <w:tmpl w:val="420C5BC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5D17831"/>
    <w:multiLevelType w:val="hybridMultilevel"/>
    <w:tmpl w:val="9636140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2EE00484"/>
    <w:multiLevelType w:val="hybridMultilevel"/>
    <w:tmpl w:val="F2CAEF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FC71B82"/>
    <w:multiLevelType w:val="hybridMultilevel"/>
    <w:tmpl w:val="B910513A"/>
    <w:lvl w:ilvl="0" w:tplc="CADE35B4">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0" w15:restartNumberingAfterBreak="0">
    <w:nsid w:val="30A86ADD"/>
    <w:multiLevelType w:val="multilevel"/>
    <w:tmpl w:val="FC5277C8"/>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323D1B95"/>
    <w:multiLevelType w:val="hybridMultilevel"/>
    <w:tmpl w:val="D24664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339F1103"/>
    <w:multiLevelType w:val="hybridMultilevel"/>
    <w:tmpl w:val="BE2C2DEE"/>
    <w:lvl w:ilvl="0" w:tplc="041F0001">
      <w:start w:val="1"/>
      <w:numFmt w:val="bullet"/>
      <w:lvlText w:val=""/>
      <w:lvlJc w:val="left"/>
      <w:pPr>
        <w:ind w:left="720" w:hanging="360"/>
      </w:pPr>
      <w:rPr>
        <w:rFonts w:ascii="Symbol" w:hAnsi="Symbol" w:hint="default"/>
      </w:rPr>
    </w:lvl>
    <w:lvl w:ilvl="1" w:tplc="52C4B3AA">
      <w:numFmt w:val="bullet"/>
      <w:lvlText w:val="•"/>
      <w:lvlJc w:val="left"/>
      <w:pPr>
        <w:ind w:left="1440" w:hanging="360"/>
      </w:pPr>
      <w:rPr>
        <w:rFonts w:ascii="Calibri" w:eastAsiaTheme="minorHAnsi" w:hAnsi="Calibri" w:cs="Calibri"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36B90CB4"/>
    <w:multiLevelType w:val="hybridMultilevel"/>
    <w:tmpl w:val="00B67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D00F1C"/>
    <w:multiLevelType w:val="hybridMultilevel"/>
    <w:tmpl w:val="5D04DFD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3E4A4C08"/>
    <w:multiLevelType w:val="hybridMultilevel"/>
    <w:tmpl w:val="379EF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AD409C"/>
    <w:multiLevelType w:val="multilevel"/>
    <w:tmpl w:val="C24ECE56"/>
    <w:lvl w:ilvl="0">
      <w:start w:val="1"/>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6420F87"/>
    <w:multiLevelType w:val="hybridMultilevel"/>
    <w:tmpl w:val="E8A6AA80"/>
    <w:lvl w:ilvl="0" w:tplc="92124524">
      <w:start w:val="1"/>
      <w:numFmt w:val="decimal"/>
      <w:lvlText w:val="%1."/>
      <w:lvlJc w:val="left"/>
      <w:pPr>
        <w:ind w:left="720" w:hanging="360"/>
      </w:pPr>
      <w:rPr>
        <w:rFonts w:hint="default"/>
        <w:i/>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5471283E"/>
    <w:multiLevelType w:val="hybridMultilevel"/>
    <w:tmpl w:val="F59873DE"/>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550D1E88"/>
    <w:multiLevelType w:val="multilevel"/>
    <w:tmpl w:val="F9386FB0"/>
    <w:lvl w:ilvl="0">
      <w:start w:val="1"/>
      <w:numFmt w:val="decimal"/>
      <w:lvlText w:val="%1."/>
      <w:lvlJc w:val="left"/>
      <w:pPr>
        <w:ind w:left="360" w:hanging="360"/>
      </w:pPr>
    </w:lvl>
    <w:lvl w:ilvl="1">
      <w:start w:val="1"/>
      <w:numFmt w:val="decimal"/>
      <w:isLgl/>
      <w:lvlText w:val="%1.%2."/>
      <w:lvlJc w:val="left"/>
      <w:pPr>
        <w:ind w:left="720" w:hanging="720"/>
      </w:pPr>
      <w:rPr>
        <w:rFonts w:hint="default"/>
        <w:i w:val="0"/>
        <w:sz w:val="22"/>
        <w:szCs w:val="22"/>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5A0671B3"/>
    <w:multiLevelType w:val="hybridMultilevel"/>
    <w:tmpl w:val="612E84EE"/>
    <w:lvl w:ilvl="0" w:tplc="395605CE">
      <w:start w:val="1"/>
      <w:numFmt w:val="bullet"/>
      <w:lvlText w:val="•"/>
      <w:lvlJc w:val="left"/>
      <w:pPr>
        <w:tabs>
          <w:tab w:val="num" w:pos="360"/>
        </w:tabs>
        <w:ind w:left="360" w:hanging="360"/>
      </w:pPr>
      <w:rPr>
        <w:rFonts w:ascii="Times New Roman" w:hAnsi="Times New Roman" w:hint="default"/>
      </w:rPr>
    </w:lvl>
    <w:lvl w:ilvl="1" w:tplc="02D4F804" w:tentative="1">
      <w:start w:val="1"/>
      <w:numFmt w:val="bullet"/>
      <w:lvlText w:val="•"/>
      <w:lvlJc w:val="left"/>
      <w:pPr>
        <w:tabs>
          <w:tab w:val="num" w:pos="1080"/>
        </w:tabs>
        <w:ind w:left="1080" w:hanging="360"/>
      </w:pPr>
      <w:rPr>
        <w:rFonts w:ascii="Times New Roman" w:hAnsi="Times New Roman" w:hint="default"/>
      </w:rPr>
    </w:lvl>
    <w:lvl w:ilvl="2" w:tplc="6DFA6AD0" w:tentative="1">
      <w:start w:val="1"/>
      <w:numFmt w:val="bullet"/>
      <w:lvlText w:val="•"/>
      <w:lvlJc w:val="left"/>
      <w:pPr>
        <w:tabs>
          <w:tab w:val="num" w:pos="1800"/>
        </w:tabs>
        <w:ind w:left="1800" w:hanging="360"/>
      </w:pPr>
      <w:rPr>
        <w:rFonts w:ascii="Times New Roman" w:hAnsi="Times New Roman" w:hint="default"/>
      </w:rPr>
    </w:lvl>
    <w:lvl w:ilvl="3" w:tplc="2392E342" w:tentative="1">
      <w:start w:val="1"/>
      <w:numFmt w:val="bullet"/>
      <w:lvlText w:val="•"/>
      <w:lvlJc w:val="left"/>
      <w:pPr>
        <w:tabs>
          <w:tab w:val="num" w:pos="2520"/>
        </w:tabs>
        <w:ind w:left="2520" w:hanging="360"/>
      </w:pPr>
      <w:rPr>
        <w:rFonts w:ascii="Times New Roman" w:hAnsi="Times New Roman" w:hint="default"/>
      </w:rPr>
    </w:lvl>
    <w:lvl w:ilvl="4" w:tplc="FA402FB2" w:tentative="1">
      <w:start w:val="1"/>
      <w:numFmt w:val="bullet"/>
      <w:lvlText w:val="•"/>
      <w:lvlJc w:val="left"/>
      <w:pPr>
        <w:tabs>
          <w:tab w:val="num" w:pos="3240"/>
        </w:tabs>
        <w:ind w:left="3240" w:hanging="360"/>
      </w:pPr>
      <w:rPr>
        <w:rFonts w:ascii="Times New Roman" w:hAnsi="Times New Roman" w:hint="default"/>
      </w:rPr>
    </w:lvl>
    <w:lvl w:ilvl="5" w:tplc="270C54F8" w:tentative="1">
      <w:start w:val="1"/>
      <w:numFmt w:val="bullet"/>
      <w:lvlText w:val="•"/>
      <w:lvlJc w:val="left"/>
      <w:pPr>
        <w:tabs>
          <w:tab w:val="num" w:pos="3960"/>
        </w:tabs>
        <w:ind w:left="3960" w:hanging="360"/>
      </w:pPr>
      <w:rPr>
        <w:rFonts w:ascii="Times New Roman" w:hAnsi="Times New Roman" w:hint="default"/>
      </w:rPr>
    </w:lvl>
    <w:lvl w:ilvl="6" w:tplc="3C14469A" w:tentative="1">
      <w:start w:val="1"/>
      <w:numFmt w:val="bullet"/>
      <w:lvlText w:val="•"/>
      <w:lvlJc w:val="left"/>
      <w:pPr>
        <w:tabs>
          <w:tab w:val="num" w:pos="4680"/>
        </w:tabs>
        <w:ind w:left="4680" w:hanging="360"/>
      </w:pPr>
      <w:rPr>
        <w:rFonts w:ascii="Times New Roman" w:hAnsi="Times New Roman" w:hint="default"/>
      </w:rPr>
    </w:lvl>
    <w:lvl w:ilvl="7" w:tplc="0B36674C" w:tentative="1">
      <w:start w:val="1"/>
      <w:numFmt w:val="bullet"/>
      <w:lvlText w:val="•"/>
      <w:lvlJc w:val="left"/>
      <w:pPr>
        <w:tabs>
          <w:tab w:val="num" w:pos="5400"/>
        </w:tabs>
        <w:ind w:left="5400" w:hanging="360"/>
      </w:pPr>
      <w:rPr>
        <w:rFonts w:ascii="Times New Roman" w:hAnsi="Times New Roman" w:hint="default"/>
      </w:rPr>
    </w:lvl>
    <w:lvl w:ilvl="8" w:tplc="680AB0EC" w:tentative="1">
      <w:start w:val="1"/>
      <w:numFmt w:val="bullet"/>
      <w:lvlText w:val="•"/>
      <w:lvlJc w:val="left"/>
      <w:pPr>
        <w:tabs>
          <w:tab w:val="num" w:pos="6120"/>
        </w:tabs>
        <w:ind w:left="6120" w:hanging="360"/>
      </w:pPr>
      <w:rPr>
        <w:rFonts w:ascii="Times New Roman" w:hAnsi="Times New Roman" w:hint="default"/>
      </w:rPr>
    </w:lvl>
  </w:abstractNum>
  <w:abstractNum w:abstractNumId="21" w15:restartNumberingAfterBreak="0">
    <w:nsid w:val="65C04CD1"/>
    <w:multiLevelType w:val="multilevel"/>
    <w:tmpl w:val="84B6DEFE"/>
    <w:lvl w:ilvl="0">
      <w:start w:val="3"/>
      <w:numFmt w:val="decimal"/>
      <w:lvlText w:val="%1."/>
      <w:lvlJc w:val="left"/>
      <w:pPr>
        <w:ind w:left="384" w:hanging="384"/>
      </w:pPr>
      <w:rPr>
        <w:rFonts w:hint="default"/>
      </w:rPr>
    </w:lvl>
    <w:lvl w:ilvl="1">
      <w:start w:val="1"/>
      <w:numFmt w:val="decimal"/>
      <w:lvlText w:val="%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8F712A6"/>
    <w:multiLevelType w:val="hybridMultilevel"/>
    <w:tmpl w:val="6426880E"/>
    <w:lvl w:ilvl="0" w:tplc="AE48A624">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4A22A61"/>
    <w:multiLevelType w:val="hybridMultilevel"/>
    <w:tmpl w:val="1354D46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74AA661F"/>
    <w:multiLevelType w:val="multilevel"/>
    <w:tmpl w:val="17A2F89A"/>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2"/>
  </w:num>
  <w:num w:numId="3">
    <w:abstractNumId w:val="7"/>
  </w:num>
  <w:num w:numId="4">
    <w:abstractNumId w:val="3"/>
  </w:num>
  <w:num w:numId="5">
    <w:abstractNumId w:val="19"/>
  </w:num>
  <w:num w:numId="6">
    <w:abstractNumId w:val="16"/>
  </w:num>
  <w:num w:numId="7">
    <w:abstractNumId w:val="14"/>
  </w:num>
  <w:num w:numId="8">
    <w:abstractNumId w:val="24"/>
  </w:num>
  <w:num w:numId="9">
    <w:abstractNumId w:val="4"/>
  </w:num>
  <w:num w:numId="10">
    <w:abstractNumId w:val="12"/>
  </w:num>
  <w:num w:numId="11">
    <w:abstractNumId w:val="8"/>
  </w:num>
  <w:num w:numId="12">
    <w:abstractNumId w:val="15"/>
  </w:num>
  <w:num w:numId="13">
    <w:abstractNumId w:val="9"/>
  </w:num>
  <w:num w:numId="14">
    <w:abstractNumId w:val="17"/>
  </w:num>
  <w:num w:numId="15">
    <w:abstractNumId w:val="0"/>
  </w:num>
  <w:num w:numId="16">
    <w:abstractNumId w:val="11"/>
  </w:num>
  <w:num w:numId="17">
    <w:abstractNumId w:val="23"/>
  </w:num>
  <w:num w:numId="18">
    <w:abstractNumId w:val="20"/>
  </w:num>
  <w:num w:numId="19">
    <w:abstractNumId w:val="5"/>
  </w:num>
  <w:num w:numId="20">
    <w:abstractNumId w:val="21"/>
  </w:num>
  <w:num w:numId="21">
    <w:abstractNumId w:val="22"/>
  </w:num>
  <w:num w:numId="22">
    <w:abstractNumId w:val="6"/>
  </w:num>
  <w:num w:numId="23">
    <w:abstractNumId w:val="1"/>
  </w:num>
  <w:num w:numId="24">
    <w:abstractNumId w:val="13"/>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52D6"/>
    <w:rsid w:val="00005074"/>
    <w:rsid w:val="00007F42"/>
    <w:rsid w:val="00013062"/>
    <w:rsid w:val="00017C8E"/>
    <w:rsid w:val="000232EC"/>
    <w:rsid w:val="000242CD"/>
    <w:rsid w:val="00030BAF"/>
    <w:rsid w:val="0003241B"/>
    <w:rsid w:val="00032970"/>
    <w:rsid w:val="00032D27"/>
    <w:rsid w:val="00036027"/>
    <w:rsid w:val="00042C30"/>
    <w:rsid w:val="00052627"/>
    <w:rsid w:val="00054F73"/>
    <w:rsid w:val="000560D4"/>
    <w:rsid w:val="000633F2"/>
    <w:rsid w:val="0006739D"/>
    <w:rsid w:val="00076631"/>
    <w:rsid w:val="000806BE"/>
    <w:rsid w:val="00083228"/>
    <w:rsid w:val="00083A1B"/>
    <w:rsid w:val="000843EA"/>
    <w:rsid w:val="00084CBD"/>
    <w:rsid w:val="0009398C"/>
    <w:rsid w:val="00095C7E"/>
    <w:rsid w:val="000A725B"/>
    <w:rsid w:val="000B5DF1"/>
    <w:rsid w:val="000C6640"/>
    <w:rsid w:val="000D4070"/>
    <w:rsid w:val="000D7009"/>
    <w:rsid w:val="000F2FD3"/>
    <w:rsid w:val="001063CF"/>
    <w:rsid w:val="00114164"/>
    <w:rsid w:val="00120DDF"/>
    <w:rsid w:val="001239EF"/>
    <w:rsid w:val="001300C6"/>
    <w:rsid w:val="00132900"/>
    <w:rsid w:val="00135BB9"/>
    <w:rsid w:val="00146277"/>
    <w:rsid w:val="0015230F"/>
    <w:rsid w:val="001525C0"/>
    <w:rsid w:val="001527F1"/>
    <w:rsid w:val="00153D8D"/>
    <w:rsid w:val="00156D53"/>
    <w:rsid w:val="00162BFB"/>
    <w:rsid w:val="001652FD"/>
    <w:rsid w:val="00173A5C"/>
    <w:rsid w:val="0017519B"/>
    <w:rsid w:val="00177AF2"/>
    <w:rsid w:val="00180E3D"/>
    <w:rsid w:val="00192659"/>
    <w:rsid w:val="001A19C7"/>
    <w:rsid w:val="001B0C68"/>
    <w:rsid w:val="001B0C6D"/>
    <w:rsid w:val="001B4500"/>
    <w:rsid w:val="001C0B1B"/>
    <w:rsid w:val="001C2005"/>
    <w:rsid w:val="001D68E3"/>
    <w:rsid w:val="001D7647"/>
    <w:rsid w:val="001E21D6"/>
    <w:rsid w:val="001E4A1C"/>
    <w:rsid w:val="001F0381"/>
    <w:rsid w:val="001F28F3"/>
    <w:rsid w:val="00213EDA"/>
    <w:rsid w:val="0021576F"/>
    <w:rsid w:val="002157E0"/>
    <w:rsid w:val="002263C2"/>
    <w:rsid w:val="00227F0A"/>
    <w:rsid w:val="00231C26"/>
    <w:rsid w:val="0023445C"/>
    <w:rsid w:val="002363FA"/>
    <w:rsid w:val="002409AF"/>
    <w:rsid w:val="002437D1"/>
    <w:rsid w:val="00254EC1"/>
    <w:rsid w:val="00261C73"/>
    <w:rsid w:val="002815D4"/>
    <w:rsid w:val="00284BD3"/>
    <w:rsid w:val="00287B37"/>
    <w:rsid w:val="002947A1"/>
    <w:rsid w:val="00294ACD"/>
    <w:rsid w:val="00297966"/>
    <w:rsid w:val="002A174C"/>
    <w:rsid w:val="002A2AC3"/>
    <w:rsid w:val="002A5954"/>
    <w:rsid w:val="002B3F6C"/>
    <w:rsid w:val="002D0569"/>
    <w:rsid w:val="002D1EC7"/>
    <w:rsid w:val="002D3A26"/>
    <w:rsid w:val="002F5DF5"/>
    <w:rsid w:val="003007A4"/>
    <w:rsid w:val="00306EFE"/>
    <w:rsid w:val="00311D59"/>
    <w:rsid w:val="003125BB"/>
    <w:rsid w:val="003168F3"/>
    <w:rsid w:val="00323EA9"/>
    <w:rsid w:val="003240E4"/>
    <w:rsid w:val="00325507"/>
    <w:rsid w:val="00326A0F"/>
    <w:rsid w:val="00335D16"/>
    <w:rsid w:val="00341BEE"/>
    <w:rsid w:val="00342871"/>
    <w:rsid w:val="003464DC"/>
    <w:rsid w:val="0034704A"/>
    <w:rsid w:val="00350C73"/>
    <w:rsid w:val="00351702"/>
    <w:rsid w:val="0036033C"/>
    <w:rsid w:val="00362B86"/>
    <w:rsid w:val="00366C4D"/>
    <w:rsid w:val="00376F63"/>
    <w:rsid w:val="00381BA8"/>
    <w:rsid w:val="0038311E"/>
    <w:rsid w:val="00390AEB"/>
    <w:rsid w:val="0039200E"/>
    <w:rsid w:val="0039684F"/>
    <w:rsid w:val="003A38F2"/>
    <w:rsid w:val="003B225D"/>
    <w:rsid w:val="003B25DB"/>
    <w:rsid w:val="003B273E"/>
    <w:rsid w:val="003B5351"/>
    <w:rsid w:val="003C60E3"/>
    <w:rsid w:val="003E561D"/>
    <w:rsid w:val="003E5883"/>
    <w:rsid w:val="003F7BD4"/>
    <w:rsid w:val="0041663A"/>
    <w:rsid w:val="0042198F"/>
    <w:rsid w:val="0042365B"/>
    <w:rsid w:val="00425567"/>
    <w:rsid w:val="004312D0"/>
    <w:rsid w:val="00432EBB"/>
    <w:rsid w:val="00434722"/>
    <w:rsid w:val="00435738"/>
    <w:rsid w:val="004508CB"/>
    <w:rsid w:val="004522C2"/>
    <w:rsid w:val="00454F5E"/>
    <w:rsid w:val="00456B23"/>
    <w:rsid w:val="00456B3C"/>
    <w:rsid w:val="00471CC0"/>
    <w:rsid w:val="00472495"/>
    <w:rsid w:val="00472698"/>
    <w:rsid w:val="004960EE"/>
    <w:rsid w:val="0049720F"/>
    <w:rsid w:val="004A25C1"/>
    <w:rsid w:val="004B0761"/>
    <w:rsid w:val="004C1082"/>
    <w:rsid w:val="004C4800"/>
    <w:rsid w:val="004C497B"/>
    <w:rsid w:val="004C79A4"/>
    <w:rsid w:val="004D4F8F"/>
    <w:rsid w:val="004D63D8"/>
    <w:rsid w:val="004D6900"/>
    <w:rsid w:val="004D7F4C"/>
    <w:rsid w:val="004E4E33"/>
    <w:rsid w:val="004F20EF"/>
    <w:rsid w:val="00500380"/>
    <w:rsid w:val="00502C90"/>
    <w:rsid w:val="005072CB"/>
    <w:rsid w:val="00513D5E"/>
    <w:rsid w:val="00520C8E"/>
    <w:rsid w:val="005241BD"/>
    <w:rsid w:val="0053056C"/>
    <w:rsid w:val="00540602"/>
    <w:rsid w:val="00550E2F"/>
    <w:rsid w:val="005706D2"/>
    <w:rsid w:val="00591539"/>
    <w:rsid w:val="00592537"/>
    <w:rsid w:val="005A3F62"/>
    <w:rsid w:val="005A5494"/>
    <w:rsid w:val="005A7009"/>
    <w:rsid w:val="005A79D1"/>
    <w:rsid w:val="005B1FAD"/>
    <w:rsid w:val="005B3A9A"/>
    <w:rsid w:val="005C6CA5"/>
    <w:rsid w:val="005D12D5"/>
    <w:rsid w:val="005D35F9"/>
    <w:rsid w:val="005D384A"/>
    <w:rsid w:val="005D676F"/>
    <w:rsid w:val="005E1844"/>
    <w:rsid w:val="005F1D1A"/>
    <w:rsid w:val="005F2879"/>
    <w:rsid w:val="005F377C"/>
    <w:rsid w:val="005F4E88"/>
    <w:rsid w:val="00603F0E"/>
    <w:rsid w:val="00606DDE"/>
    <w:rsid w:val="00606EE4"/>
    <w:rsid w:val="0061544E"/>
    <w:rsid w:val="0062085D"/>
    <w:rsid w:val="0062592F"/>
    <w:rsid w:val="00650AFA"/>
    <w:rsid w:val="00653994"/>
    <w:rsid w:val="0065694D"/>
    <w:rsid w:val="006574D7"/>
    <w:rsid w:val="006755EB"/>
    <w:rsid w:val="0068079E"/>
    <w:rsid w:val="006810D6"/>
    <w:rsid w:val="0068496B"/>
    <w:rsid w:val="006852BD"/>
    <w:rsid w:val="00686EDE"/>
    <w:rsid w:val="00690163"/>
    <w:rsid w:val="00694A77"/>
    <w:rsid w:val="006A4438"/>
    <w:rsid w:val="006B07D0"/>
    <w:rsid w:val="006B2A53"/>
    <w:rsid w:val="006B2D1A"/>
    <w:rsid w:val="006B743F"/>
    <w:rsid w:val="006C4016"/>
    <w:rsid w:val="006D3BF5"/>
    <w:rsid w:val="006D5324"/>
    <w:rsid w:val="006E1C96"/>
    <w:rsid w:val="006E48FD"/>
    <w:rsid w:val="006F0644"/>
    <w:rsid w:val="006F4FD8"/>
    <w:rsid w:val="006F67BD"/>
    <w:rsid w:val="0071130B"/>
    <w:rsid w:val="007219C9"/>
    <w:rsid w:val="0072536A"/>
    <w:rsid w:val="00727748"/>
    <w:rsid w:val="007315F0"/>
    <w:rsid w:val="00735ADD"/>
    <w:rsid w:val="00740B85"/>
    <w:rsid w:val="00744990"/>
    <w:rsid w:val="007458E3"/>
    <w:rsid w:val="00751621"/>
    <w:rsid w:val="007573E9"/>
    <w:rsid w:val="00762BB4"/>
    <w:rsid w:val="00765297"/>
    <w:rsid w:val="0077146F"/>
    <w:rsid w:val="007767DA"/>
    <w:rsid w:val="007846EF"/>
    <w:rsid w:val="00795AA3"/>
    <w:rsid w:val="007A558A"/>
    <w:rsid w:val="007B1CD4"/>
    <w:rsid w:val="007B3474"/>
    <w:rsid w:val="007B7E1E"/>
    <w:rsid w:val="007C23BD"/>
    <w:rsid w:val="007D58F4"/>
    <w:rsid w:val="007D6A0D"/>
    <w:rsid w:val="007E1C22"/>
    <w:rsid w:val="007E39D9"/>
    <w:rsid w:val="007F2124"/>
    <w:rsid w:val="007F3760"/>
    <w:rsid w:val="007F706C"/>
    <w:rsid w:val="00806E1A"/>
    <w:rsid w:val="0081577D"/>
    <w:rsid w:val="00816182"/>
    <w:rsid w:val="008227A0"/>
    <w:rsid w:val="008275D8"/>
    <w:rsid w:val="00832D74"/>
    <w:rsid w:val="0083324E"/>
    <w:rsid w:val="00841553"/>
    <w:rsid w:val="00841F0E"/>
    <w:rsid w:val="00844880"/>
    <w:rsid w:val="00845F80"/>
    <w:rsid w:val="00851E73"/>
    <w:rsid w:val="00852159"/>
    <w:rsid w:val="00855499"/>
    <w:rsid w:val="00866012"/>
    <w:rsid w:val="00870495"/>
    <w:rsid w:val="0087206D"/>
    <w:rsid w:val="00876937"/>
    <w:rsid w:val="00885D57"/>
    <w:rsid w:val="00885E28"/>
    <w:rsid w:val="00887D27"/>
    <w:rsid w:val="00892A69"/>
    <w:rsid w:val="008A3169"/>
    <w:rsid w:val="008A38AF"/>
    <w:rsid w:val="008A640C"/>
    <w:rsid w:val="008C16A3"/>
    <w:rsid w:val="008C6E96"/>
    <w:rsid w:val="008D22FB"/>
    <w:rsid w:val="008E2D99"/>
    <w:rsid w:val="008E3D28"/>
    <w:rsid w:val="008E44A0"/>
    <w:rsid w:val="008E688D"/>
    <w:rsid w:val="008E786D"/>
    <w:rsid w:val="00900C14"/>
    <w:rsid w:val="009017E7"/>
    <w:rsid w:val="009106AF"/>
    <w:rsid w:val="009250B1"/>
    <w:rsid w:val="00927ED9"/>
    <w:rsid w:val="00935BEB"/>
    <w:rsid w:val="00943CFF"/>
    <w:rsid w:val="00945245"/>
    <w:rsid w:val="009520F2"/>
    <w:rsid w:val="00952E9D"/>
    <w:rsid w:val="009622E0"/>
    <w:rsid w:val="00965A55"/>
    <w:rsid w:val="00967DA9"/>
    <w:rsid w:val="0097496E"/>
    <w:rsid w:val="00983709"/>
    <w:rsid w:val="009847E3"/>
    <w:rsid w:val="009B2DE2"/>
    <w:rsid w:val="009B2F59"/>
    <w:rsid w:val="009B4C46"/>
    <w:rsid w:val="009C44FD"/>
    <w:rsid w:val="009C4771"/>
    <w:rsid w:val="009D2CC0"/>
    <w:rsid w:val="009F1679"/>
    <w:rsid w:val="00A0232A"/>
    <w:rsid w:val="00A05429"/>
    <w:rsid w:val="00A06BCB"/>
    <w:rsid w:val="00A14D35"/>
    <w:rsid w:val="00A20F42"/>
    <w:rsid w:val="00A220C1"/>
    <w:rsid w:val="00A32E48"/>
    <w:rsid w:val="00A354CF"/>
    <w:rsid w:val="00A41539"/>
    <w:rsid w:val="00A47B95"/>
    <w:rsid w:val="00A5129F"/>
    <w:rsid w:val="00A5254E"/>
    <w:rsid w:val="00A63336"/>
    <w:rsid w:val="00A634F1"/>
    <w:rsid w:val="00A724BC"/>
    <w:rsid w:val="00A7672B"/>
    <w:rsid w:val="00A76D36"/>
    <w:rsid w:val="00A811EF"/>
    <w:rsid w:val="00A81FEC"/>
    <w:rsid w:val="00A86505"/>
    <w:rsid w:val="00A868D1"/>
    <w:rsid w:val="00A86C48"/>
    <w:rsid w:val="00A90DD6"/>
    <w:rsid w:val="00A941BC"/>
    <w:rsid w:val="00AA77A4"/>
    <w:rsid w:val="00AB47F7"/>
    <w:rsid w:val="00AB6628"/>
    <w:rsid w:val="00AC2C6B"/>
    <w:rsid w:val="00AD650D"/>
    <w:rsid w:val="00AE008A"/>
    <w:rsid w:val="00AE4297"/>
    <w:rsid w:val="00AE5E42"/>
    <w:rsid w:val="00AF3D72"/>
    <w:rsid w:val="00AF57FA"/>
    <w:rsid w:val="00AF6685"/>
    <w:rsid w:val="00B02070"/>
    <w:rsid w:val="00B036C7"/>
    <w:rsid w:val="00B058A8"/>
    <w:rsid w:val="00B167D6"/>
    <w:rsid w:val="00B17A99"/>
    <w:rsid w:val="00B211F2"/>
    <w:rsid w:val="00B21D6D"/>
    <w:rsid w:val="00B24999"/>
    <w:rsid w:val="00B24D36"/>
    <w:rsid w:val="00B24E76"/>
    <w:rsid w:val="00B352B6"/>
    <w:rsid w:val="00B360C3"/>
    <w:rsid w:val="00B36D8C"/>
    <w:rsid w:val="00B36E7E"/>
    <w:rsid w:val="00B37BBD"/>
    <w:rsid w:val="00B46328"/>
    <w:rsid w:val="00B56958"/>
    <w:rsid w:val="00B7468F"/>
    <w:rsid w:val="00B832E4"/>
    <w:rsid w:val="00B87DD1"/>
    <w:rsid w:val="00B92B14"/>
    <w:rsid w:val="00B92FC9"/>
    <w:rsid w:val="00B9555C"/>
    <w:rsid w:val="00B9718F"/>
    <w:rsid w:val="00BA0B60"/>
    <w:rsid w:val="00BA5C52"/>
    <w:rsid w:val="00BA7AB7"/>
    <w:rsid w:val="00BB135A"/>
    <w:rsid w:val="00BB1501"/>
    <w:rsid w:val="00BB26D8"/>
    <w:rsid w:val="00BB33A0"/>
    <w:rsid w:val="00BB3CA9"/>
    <w:rsid w:val="00BB6E68"/>
    <w:rsid w:val="00BC226A"/>
    <w:rsid w:val="00BC3121"/>
    <w:rsid w:val="00BC5983"/>
    <w:rsid w:val="00BC6103"/>
    <w:rsid w:val="00BD7D59"/>
    <w:rsid w:val="00BE13E6"/>
    <w:rsid w:val="00BE2049"/>
    <w:rsid w:val="00BE7CA3"/>
    <w:rsid w:val="00BF171F"/>
    <w:rsid w:val="00BF4891"/>
    <w:rsid w:val="00C03900"/>
    <w:rsid w:val="00C108B3"/>
    <w:rsid w:val="00C12CF6"/>
    <w:rsid w:val="00C20D5A"/>
    <w:rsid w:val="00C230B0"/>
    <w:rsid w:val="00C26062"/>
    <w:rsid w:val="00C262E2"/>
    <w:rsid w:val="00C2765F"/>
    <w:rsid w:val="00C35D27"/>
    <w:rsid w:val="00C41754"/>
    <w:rsid w:val="00C46C80"/>
    <w:rsid w:val="00C47140"/>
    <w:rsid w:val="00C52ABF"/>
    <w:rsid w:val="00C55A5B"/>
    <w:rsid w:val="00C64305"/>
    <w:rsid w:val="00C67E55"/>
    <w:rsid w:val="00C72139"/>
    <w:rsid w:val="00C776A8"/>
    <w:rsid w:val="00C80CFE"/>
    <w:rsid w:val="00C82578"/>
    <w:rsid w:val="00C91302"/>
    <w:rsid w:val="00CA3A62"/>
    <w:rsid w:val="00CA44A1"/>
    <w:rsid w:val="00CA5ACE"/>
    <w:rsid w:val="00CB33DC"/>
    <w:rsid w:val="00CB3438"/>
    <w:rsid w:val="00CB656C"/>
    <w:rsid w:val="00CB6F5A"/>
    <w:rsid w:val="00CC1FCA"/>
    <w:rsid w:val="00CC3B1F"/>
    <w:rsid w:val="00CC6D64"/>
    <w:rsid w:val="00CC734E"/>
    <w:rsid w:val="00CD2726"/>
    <w:rsid w:val="00CE7F22"/>
    <w:rsid w:val="00CF1B44"/>
    <w:rsid w:val="00CF69D5"/>
    <w:rsid w:val="00D02467"/>
    <w:rsid w:val="00D101FA"/>
    <w:rsid w:val="00D10DE5"/>
    <w:rsid w:val="00D1381E"/>
    <w:rsid w:val="00D140A6"/>
    <w:rsid w:val="00D34F17"/>
    <w:rsid w:val="00D42D7E"/>
    <w:rsid w:val="00D46287"/>
    <w:rsid w:val="00D53BB0"/>
    <w:rsid w:val="00D54C35"/>
    <w:rsid w:val="00D612C6"/>
    <w:rsid w:val="00D6557D"/>
    <w:rsid w:val="00D65AA7"/>
    <w:rsid w:val="00D84202"/>
    <w:rsid w:val="00D92E37"/>
    <w:rsid w:val="00DA3B31"/>
    <w:rsid w:val="00DB54C5"/>
    <w:rsid w:val="00DB7510"/>
    <w:rsid w:val="00DC63D6"/>
    <w:rsid w:val="00DD4665"/>
    <w:rsid w:val="00DE4E30"/>
    <w:rsid w:val="00DE62EC"/>
    <w:rsid w:val="00DF0ACE"/>
    <w:rsid w:val="00DF72A8"/>
    <w:rsid w:val="00E06C5F"/>
    <w:rsid w:val="00E11C10"/>
    <w:rsid w:val="00E175E9"/>
    <w:rsid w:val="00E229D2"/>
    <w:rsid w:val="00E23521"/>
    <w:rsid w:val="00E323DF"/>
    <w:rsid w:val="00E33860"/>
    <w:rsid w:val="00E50878"/>
    <w:rsid w:val="00E51DC3"/>
    <w:rsid w:val="00E57640"/>
    <w:rsid w:val="00E62299"/>
    <w:rsid w:val="00E75EBA"/>
    <w:rsid w:val="00E83493"/>
    <w:rsid w:val="00EA2E5C"/>
    <w:rsid w:val="00EA4572"/>
    <w:rsid w:val="00EA7BCF"/>
    <w:rsid w:val="00EB586F"/>
    <w:rsid w:val="00EB594B"/>
    <w:rsid w:val="00EC0903"/>
    <w:rsid w:val="00EC3527"/>
    <w:rsid w:val="00EC5FB6"/>
    <w:rsid w:val="00EC6C8B"/>
    <w:rsid w:val="00EE57C4"/>
    <w:rsid w:val="00EE5EA5"/>
    <w:rsid w:val="00EE6263"/>
    <w:rsid w:val="00F00D2E"/>
    <w:rsid w:val="00F10757"/>
    <w:rsid w:val="00F15195"/>
    <w:rsid w:val="00F152B4"/>
    <w:rsid w:val="00F16857"/>
    <w:rsid w:val="00F20126"/>
    <w:rsid w:val="00F23021"/>
    <w:rsid w:val="00F252D6"/>
    <w:rsid w:val="00F31F6D"/>
    <w:rsid w:val="00F34962"/>
    <w:rsid w:val="00F409C9"/>
    <w:rsid w:val="00F41EAE"/>
    <w:rsid w:val="00F45A98"/>
    <w:rsid w:val="00F47A5F"/>
    <w:rsid w:val="00F51653"/>
    <w:rsid w:val="00F72588"/>
    <w:rsid w:val="00F746EC"/>
    <w:rsid w:val="00F75DEC"/>
    <w:rsid w:val="00F915E5"/>
    <w:rsid w:val="00F956F0"/>
    <w:rsid w:val="00FA70B8"/>
    <w:rsid w:val="00FB2FB1"/>
    <w:rsid w:val="00FB3EE4"/>
    <w:rsid w:val="00FB7EAB"/>
    <w:rsid w:val="00FC315E"/>
    <w:rsid w:val="00FD0DC6"/>
    <w:rsid w:val="00FD450E"/>
    <w:rsid w:val="00FD7738"/>
    <w:rsid w:val="00FD7B67"/>
    <w:rsid w:val="00FE0519"/>
    <w:rsid w:val="00FE1680"/>
    <w:rsid w:val="00FE426F"/>
    <w:rsid w:val="00FF321B"/>
    <w:rsid w:val="00FF7693"/>
    <w:rsid w:val="00FF77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A850D"/>
  <w15:docId w15:val="{93CA5883-A153-4C00-88D8-26D908A26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15E5"/>
    <w:rPr>
      <w:lang w:val="en-GB"/>
    </w:rPr>
  </w:style>
  <w:style w:type="paragraph" w:styleId="Balk1">
    <w:name w:val="heading 1"/>
    <w:basedOn w:val="Normal"/>
    <w:next w:val="Normal"/>
    <w:link w:val="Balk1Char"/>
    <w:uiPriority w:val="9"/>
    <w:qFormat/>
    <w:rsid w:val="00D53BB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D53BB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D53BB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unhideWhenUsed/>
    <w:qFormat/>
    <w:rsid w:val="00D53BB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D53BB0"/>
    <w:rPr>
      <w:rFonts w:asciiTheme="majorHAnsi" w:eastAsiaTheme="majorEastAsia" w:hAnsiTheme="majorHAnsi" w:cstheme="majorBidi"/>
      <w:color w:val="2F5496" w:themeColor="accent1" w:themeShade="BF"/>
      <w:sz w:val="32"/>
      <w:szCs w:val="32"/>
    </w:rPr>
  </w:style>
  <w:style w:type="character" w:customStyle="1" w:styleId="Balk2Char">
    <w:name w:val="Başlık 2 Char"/>
    <w:basedOn w:val="VarsaylanParagrafYazTipi"/>
    <w:link w:val="Balk2"/>
    <w:uiPriority w:val="9"/>
    <w:rsid w:val="00D53BB0"/>
    <w:rPr>
      <w:rFonts w:asciiTheme="majorHAnsi" w:eastAsiaTheme="majorEastAsia" w:hAnsiTheme="majorHAnsi" w:cstheme="majorBidi"/>
      <w:color w:val="2F5496" w:themeColor="accent1" w:themeShade="BF"/>
      <w:sz w:val="26"/>
      <w:szCs w:val="26"/>
    </w:rPr>
  </w:style>
  <w:style w:type="character" w:customStyle="1" w:styleId="Balk3Char">
    <w:name w:val="Başlık 3 Char"/>
    <w:basedOn w:val="VarsaylanParagrafYazTipi"/>
    <w:link w:val="Balk3"/>
    <w:uiPriority w:val="9"/>
    <w:rsid w:val="00D53BB0"/>
    <w:rPr>
      <w:rFonts w:asciiTheme="majorHAnsi" w:eastAsiaTheme="majorEastAsia" w:hAnsiTheme="majorHAnsi" w:cstheme="majorBidi"/>
      <w:color w:val="1F3763" w:themeColor="accent1" w:themeShade="7F"/>
      <w:sz w:val="24"/>
      <w:szCs w:val="24"/>
    </w:rPr>
  </w:style>
  <w:style w:type="character" w:customStyle="1" w:styleId="Balk4Char">
    <w:name w:val="Başlık 4 Char"/>
    <w:basedOn w:val="VarsaylanParagrafYazTipi"/>
    <w:link w:val="Balk4"/>
    <w:uiPriority w:val="9"/>
    <w:rsid w:val="00D53BB0"/>
    <w:rPr>
      <w:rFonts w:asciiTheme="majorHAnsi" w:eastAsiaTheme="majorEastAsia" w:hAnsiTheme="majorHAnsi" w:cstheme="majorBidi"/>
      <w:i/>
      <w:iCs/>
      <w:color w:val="2F5496" w:themeColor="accent1" w:themeShade="BF"/>
    </w:rPr>
  </w:style>
  <w:style w:type="table" w:styleId="TabloKlavuzu">
    <w:name w:val="Table Grid"/>
    <w:basedOn w:val="NormalTablo"/>
    <w:uiPriority w:val="39"/>
    <w:rsid w:val="00D53B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klamaBavurusu">
    <w:name w:val="annotation reference"/>
    <w:basedOn w:val="VarsaylanParagrafYazTipi"/>
    <w:uiPriority w:val="99"/>
    <w:semiHidden/>
    <w:unhideWhenUsed/>
    <w:rsid w:val="00A220C1"/>
    <w:rPr>
      <w:sz w:val="16"/>
      <w:szCs w:val="16"/>
    </w:rPr>
  </w:style>
  <w:style w:type="paragraph" w:styleId="AklamaMetni">
    <w:name w:val="annotation text"/>
    <w:basedOn w:val="Normal"/>
    <w:link w:val="AklamaMetniChar"/>
    <w:uiPriority w:val="99"/>
    <w:unhideWhenUsed/>
    <w:rsid w:val="00A220C1"/>
    <w:pPr>
      <w:spacing w:line="240" w:lineRule="auto"/>
    </w:pPr>
    <w:rPr>
      <w:sz w:val="20"/>
      <w:szCs w:val="20"/>
    </w:rPr>
  </w:style>
  <w:style w:type="character" w:customStyle="1" w:styleId="AklamaMetniChar">
    <w:name w:val="Açıklama Metni Char"/>
    <w:basedOn w:val="VarsaylanParagrafYazTipi"/>
    <w:link w:val="AklamaMetni"/>
    <w:uiPriority w:val="99"/>
    <w:rsid w:val="00A220C1"/>
    <w:rPr>
      <w:sz w:val="20"/>
      <w:szCs w:val="20"/>
    </w:rPr>
  </w:style>
  <w:style w:type="paragraph" w:styleId="AklamaKonusu">
    <w:name w:val="annotation subject"/>
    <w:basedOn w:val="AklamaMetni"/>
    <w:next w:val="AklamaMetni"/>
    <w:link w:val="AklamaKonusuChar"/>
    <w:uiPriority w:val="99"/>
    <w:semiHidden/>
    <w:unhideWhenUsed/>
    <w:rsid w:val="00A220C1"/>
    <w:rPr>
      <w:b/>
      <w:bCs/>
    </w:rPr>
  </w:style>
  <w:style w:type="character" w:customStyle="1" w:styleId="AklamaKonusuChar">
    <w:name w:val="Açıklama Konusu Char"/>
    <w:basedOn w:val="AklamaMetniChar"/>
    <w:link w:val="AklamaKonusu"/>
    <w:uiPriority w:val="99"/>
    <w:semiHidden/>
    <w:rsid w:val="00A220C1"/>
    <w:rPr>
      <w:b/>
      <w:bCs/>
      <w:sz w:val="20"/>
      <w:szCs w:val="20"/>
    </w:rPr>
  </w:style>
  <w:style w:type="paragraph" w:styleId="BalonMetni">
    <w:name w:val="Balloon Text"/>
    <w:basedOn w:val="Normal"/>
    <w:link w:val="BalonMetniChar"/>
    <w:uiPriority w:val="99"/>
    <w:semiHidden/>
    <w:unhideWhenUsed/>
    <w:rsid w:val="00A220C1"/>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A220C1"/>
    <w:rPr>
      <w:rFonts w:ascii="Segoe UI" w:hAnsi="Segoe UI" w:cs="Segoe UI"/>
      <w:sz w:val="18"/>
      <w:szCs w:val="18"/>
    </w:rPr>
  </w:style>
  <w:style w:type="paragraph" w:styleId="TBal">
    <w:name w:val="TOC Heading"/>
    <w:basedOn w:val="Balk1"/>
    <w:next w:val="Normal"/>
    <w:uiPriority w:val="39"/>
    <w:unhideWhenUsed/>
    <w:qFormat/>
    <w:rsid w:val="00EB586F"/>
    <w:pPr>
      <w:outlineLvl w:val="9"/>
    </w:pPr>
    <w:rPr>
      <w:lang w:val="en-US"/>
    </w:rPr>
  </w:style>
  <w:style w:type="paragraph" w:styleId="T1">
    <w:name w:val="toc 1"/>
    <w:basedOn w:val="Normal"/>
    <w:next w:val="Normal"/>
    <w:autoRedefine/>
    <w:uiPriority w:val="39"/>
    <w:unhideWhenUsed/>
    <w:rsid w:val="00EB586F"/>
    <w:pPr>
      <w:spacing w:after="100"/>
    </w:pPr>
  </w:style>
  <w:style w:type="paragraph" w:styleId="T2">
    <w:name w:val="toc 2"/>
    <w:basedOn w:val="Normal"/>
    <w:next w:val="Normal"/>
    <w:autoRedefine/>
    <w:uiPriority w:val="39"/>
    <w:unhideWhenUsed/>
    <w:rsid w:val="00EB586F"/>
    <w:pPr>
      <w:spacing w:after="100"/>
      <w:ind w:left="220"/>
    </w:pPr>
  </w:style>
  <w:style w:type="paragraph" w:styleId="T3">
    <w:name w:val="toc 3"/>
    <w:basedOn w:val="Normal"/>
    <w:next w:val="Normal"/>
    <w:autoRedefine/>
    <w:uiPriority w:val="39"/>
    <w:unhideWhenUsed/>
    <w:rsid w:val="00EB586F"/>
    <w:pPr>
      <w:spacing w:after="100"/>
      <w:ind w:left="440"/>
    </w:pPr>
  </w:style>
  <w:style w:type="character" w:styleId="Kpr">
    <w:name w:val="Hyperlink"/>
    <w:basedOn w:val="VarsaylanParagrafYazTipi"/>
    <w:uiPriority w:val="99"/>
    <w:unhideWhenUsed/>
    <w:rsid w:val="00EB586F"/>
    <w:rPr>
      <w:color w:val="0563C1" w:themeColor="hyperlink"/>
      <w:u w:val="single"/>
    </w:rPr>
  </w:style>
  <w:style w:type="paragraph" w:styleId="ListeParagraf">
    <w:name w:val="List Paragraph"/>
    <w:basedOn w:val="Normal"/>
    <w:link w:val="ListeParagrafChar"/>
    <w:uiPriority w:val="34"/>
    <w:qFormat/>
    <w:rsid w:val="00AE008A"/>
    <w:pPr>
      <w:ind w:left="720"/>
      <w:contextualSpacing/>
    </w:pPr>
  </w:style>
  <w:style w:type="paragraph" w:styleId="DipnotMetni">
    <w:name w:val="footnote text"/>
    <w:basedOn w:val="Normal"/>
    <w:link w:val="DipnotMetniChar"/>
    <w:uiPriority w:val="99"/>
    <w:unhideWhenUsed/>
    <w:rsid w:val="00180E3D"/>
    <w:pPr>
      <w:spacing w:after="0" w:line="240" w:lineRule="auto"/>
    </w:pPr>
    <w:rPr>
      <w:sz w:val="20"/>
      <w:szCs w:val="20"/>
    </w:rPr>
  </w:style>
  <w:style w:type="character" w:customStyle="1" w:styleId="DipnotMetniChar">
    <w:name w:val="Dipnot Metni Char"/>
    <w:basedOn w:val="VarsaylanParagrafYazTipi"/>
    <w:link w:val="DipnotMetni"/>
    <w:uiPriority w:val="99"/>
    <w:rsid w:val="00180E3D"/>
    <w:rPr>
      <w:sz w:val="20"/>
      <w:szCs w:val="20"/>
    </w:rPr>
  </w:style>
  <w:style w:type="paragraph" w:styleId="stBilgi">
    <w:name w:val="header"/>
    <w:basedOn w:val="Normal"/>
    <w:link w:val="stBilgiChar"/>
    <w:uiPriority w:val="99"/>
    <w:unhideWhenUsed/>
    <w:rsid w:val="00AC2C6B"/>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AC2C6B"/>
  </w:style>
  <w:style w:type="paragraph" w:styleId="AltBilgi">
    <w:name w:val="footer"/>
    <w:basedOn w:val="Normal"/>
    <w:link w:val="AltBilgiChar"/>
    <w:uiPriority w:val="99"/>
    <w:unhideWhenUsed/>
    <w:rsid w:val="00AC2C6B"/>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AC2C6B"/>
  </w:style>
  <w:style w:type="character" w:styleId="Vurgu">
    <w:name w:val="Emphasis"/>
    <w:basedOn w:val="VarsaylanParagrafYazTipi"/>
    <w:uiPriority w:val="20"/>
    <w:qFormat/>
    <w:rsid w:val="000843EA"/>
    <w:rPr>
      <w:i/>
      <w:iCs/>
    </w:rPr>
  </w:style>
  <w:style w:type="paragraph" w:styleId="ResimYazs">
    <w:name w:val="caption"/>
    <w:basedOn w:val="Normal"/>
    <w:next w:val="Normal"/>
    <w:uiPriority w:val="35"/>
    <w:unhideWhenUsed/>
    <w:qFormat/>
    <w:rsid w:val="000843EA"/>
    <w:pPr>
      <w:spacing w:after="200" w:line="240" w:lineRule="auto"/>
    </w:pPr>
    <w:rPr>
      <w:i/>
      <w:iCs/>
      <w:color w:val="44546A" w:themeColor="text2"/>
      <w:sz w:val="18"/>
      <w:szCs w:val="18"/>
    </w:rPr>
  </w:style>
  <w:style w:type="paragraph" w:styleId="AralkYok">
    <w:name w:val="No Spacing"/>
    <w:uiPriority w:val="1"/>
    <w:qFormat/>
    <w:rsid w:val="000843EA"/>
    <w:pPr>
      <w:spacing w:after="0" w:line="240" w:lineRule="auto"/>
    </w:pPr>
  </w:style>
  <w:style w:type="paragraph" w:styleId="Dzeltme">
    <w:name w:val="Revision"/>
    <w:hidden/>
    <w:uiPriority w:val="99"/>
    <w:semiHidden/>
    <w:rsid w:val="00C20D5A"/>
    <w:pPr>
      <w:spacing w:after="0" w:line="240" w:lineRule="auto"/>
    </w:pPr>
  </w:style>
  <w:style w:type="character" w:styleId="DipnotBavurusu">
    <w:name w:val="footnote reference"/>
    <w:basedOn w:val="VarsaylanParagrafYazTipi"/>
    <w:uiPriority w:val="99"/>
    <w:semiHidden/>
    <w:unhideWhenUsed/>
    <w:rsid w:val="00967DA9"/>
    <w:rPr>
      <w:vertAlign w:val="superscript"/>
    </w:rPr>
  </w:style>
  <w:style w:type="paragraph" w:styleId="Kaynaka">
    <w:name w:val="Bibliography"/>
    <w:basedOn w:val="Normal"/>
    <w:next w:val="Normal"/>
    <w:uiPriority w:val="37"/>
    <w:unhideWhenUsed/>
    <w:rsid w:val="00EE6263"/>
  </w:style>
  <w:style w:type="paragraph" w:styleId="ekillerTablosu">
    <w:name w:val="table of figures"/>
    <w:basedOn w:val="Normal"/>
    <w:next w:val="Normal"/>
    <w:uiPriority w:val="99"/>
    <w:unhideWhenUsed/>
    <w:rsid w:val="002A2AC3"/>
    <w:pPr>
      <w:spacing w:after="0"/>
    </w:pPr>
  </w:style>
  <w:style w:type="character" w:styleId="zlenenKpr">
    <w:name w:val="FollowedHyperlink"/>
    <w:basedOn w:val="VarsaylanParagrafYazTipi"/>
    <w:uiPriority w:val="99"/>
    <w:semiHidden/>
    <w:unhideWhenUsed/>
    <w:rsid w:val="00943CFF"/>
    <w:rPr>
      <w:color w:val="954F72" w:themeColor="followedHyperlink"/>
      <w:u w:val="single"/>
    </w:rPr>
  </w:style>
  <w:style w:type="table" w:styleId="DzTablo2">
    <w:name w:val="Plain Table 2"/>
    <w:basedOn w:val="NormalTablo"/>
    <w:uiPriority w:val="42"/>
    <w:rsid w:val="00CF1B4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DzTablo1">
    <w:name w:val="Plain Table 1"/>
    <w:basedOn w:val="NormalTablo"/>
    <w:uiPriority w:val="41"/>
    <w:rsid w:val="00CF1B4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KlavuzTablo1Ak-Vurgu3">
    <w:name w:val="Grid Table 1 Light Accent 3"/>
    <w:basedOn w:val="NormalTablo"/>
    <w:uiPriority w:val="46"/>
    <w:rsid w:val="00CF1B44"/>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UnresolvedMention1">
    <w:name w:val="Unresolved Mention1"/>
    <w:basedOn w:val="VarsaylanParagrafYazTipi"/>
    <w:uiPriority w:val="99"/>
    <w:semiHidden/>
    <w:unhideWhenUsed/>
    <w:rsid w:val="00B37BBD"/>
    <w:rPr>
      <w:color w:val="605E5C"/>
      <w:shd w:val="clear" w:color="auto" w:fill="E1DFDD"/>
    </w:rPr>
  </w:style>
  <w:style w:type="character" w:customStyle="1" w:styleId="ListeParagrafChar">
    <w:name w:val="Liste Paragraf Char"/>
    <w:link w:val="ListeParagraf"/>
    <w:uiPriority w:val="34"/>
    <w:qFormat/>
    <w:rsid w:val="00FE426F"/>
  </w:style>
  <w:style w:type="character" w:styleId="Gl">
    <w:name w:val="Strong"/>
    <w:basedOn w:val="VarsaylanParagrafYazTipi"/>
    <w:uiPriority w:val="22"/>
    <w:qFormat/>
    <w:rsid w:val="00A0232A"/>
    <w:rPr>
      <w:b/>
      <w:bCs/>
    </w:rPr>
  </w:style>
  <w:style w:type="character" w:customStyle="1" w:styleId="zmlenmeyenBahsetme1">
    <w:name w:val="Çözümlenmeyen Bahsetme1"/>
    <w:basedOn w:val="VarsaylanParagrafYazTipi"/>
    <w:uiPriority w:val="99"/>
    <w:semiHidden/>
    <w:unhideWhenUsed/>
    <w:rsid w:val="00731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643492">
      <w:bodyDiv w:val="1"/>
      <w:marLeft w:val="0"/>
      <w:marRight w:val="0"/>
      <w:marTop w:val="0"/>
      <w:marBottom w:val="0"/>
      <w:divBdr>
        <w:top w:val="none" w:sz="0" w:space="0" w:color="auto"/>
        <w:left w:val="none" w:sz="0" w:space="0" w:color="auto"/>
        <w:bottom w:val="none" w:sz="0" w:space="0" w:color="auto"/>
        <w:right w:val="none" w:sz="0" w:space="0" w:color="auto"/>
      </w:divBdr>
    </w:div>
    <w:div w:id="94710465">
      <w:bodyDiv w:val="1"/>
      <w:marLeft w:val="0"/>
      <w:marRight w:val="0"/>
      <w:marTop w:val="0"/>
      <w:marBottom w:val="0"/>
      <w:divBdr>
        <w:top w:val="none" w:sz="0" w:space="0" w:color="auto"/>
        <w:left w:val="none" w:sz="0" w:space="0" w:color="auto"/>
        <w:bottom w:val="none" w:sz="0" w:space="0" w:color="auto"/>
        <w:right w:val="none" w:sz="0" w:space="0" w:color="auto"/>
      </w:divBdr>
    </w:div>
    <w:div w:id="151069948">
      <w:bodyDiv w:val="1"/>
      <w:marLeft w:val="0"/>
      <w:marRight w:val="0"/>
      <w:marTop w:val="0"/>
      <w:marBottom w:val="0"/>
      <w:divBdr>
        <w:top w:val="none" w:sz="0" w:space="0" w:color="auto"/>
        <w:left w:val="none" w:sz="0" w:space="0" w:color="auto"/>
        <w:bottom w:val="none" w:sz="0" w:space="0" w:color="auto"/>
        <w:right w:val="none" w:sz="0" w:space="0" w:color="auto"/>
      </w:divBdr>
    </w:div>
    <w:div w:id="202793432">
      <w:bodyDiv w:val="1"/>
      <w:marLeft w:val="0"/>
      <w:marRight w:val="0"/>
      <w:marTop w:val="0"/>
      <w:marBottom w:val="0"/>
      <w:divBdr>
        <w:top w:val="none" w:sz="0" w:space="0" w:color="auto"/>
        <w:left w:val="none" w:sz="0" w:space="0" w:color="auto"/>
        <w:bottom w:val="none" w:sz="0" w:space="0" w:color="auto"/>
        <w:right w:val="none" w:sz="0" w:space="0" w:color="auto"/>
      </w:divBdr>
    </w:div>
    <w:div w:id="303200444">
      <w:bodyDiv w:val="1"/>
      <w:marLeft w:val="0"/>
      <w:marRight w:val="0"/>
      <w:marTop w:val="0"/>
      <w:marBottom w:val="0"/>
      <w:divBdr>
        <w:top w:val="none" w:sz="0" w:space="0" w:color="auto"/>
        <w:left w:val="none" w:sz="0" w:space="0" w:color="auto"/>
        <w:bottom w:val="none" w:sz="0" w:space="0" w:color="auto"/>
        <w:right w:val="none" w:sz="0" w:space="0" w:color="auto"/>
      </w:divBdr>
    </w:div>
    <w:div w:id="326128925">
      <w:bodyDiv w:val="1"/>
      <w:marLeft w:val="0"/>
      <w:marRight w:val="0"/>
      <w:marTop w:val="0"/>
      <w:marBottom w:val="0"/>
      <w:divBdr>
        <w:top w:val="none" w:sz="0" w:space="0" w:color="auto"/>
        <w:left w:val="none" w:sz="0" w:space="0" w:color="auto"/>
        <w:bottom w:val="none" w:sz="0" w:space="0" w:color="auto"/>
        <w:right w:val="none" w:sz="0" w:space="0" w:color="auto"/>
      </w:divBdr>
    </w:div>
    <w:div w:id="368528593">
      <w:bodyDiv w:val="1"/>
      <w:marLeft w:val="0"/>
      <w:marRight w:val="0"/>
      <w:marTop w:val="0"/>
      <w:marBottom w:val="0"/>
      <w:divBdr>
        <w:top w:val="none" w:sz="0" w:space="0" w:color="auto"/>
        <w:left w:val="none" w:sz="0" w:space="0" w:color="auto"/>
        <w:bottom w:val="none" w:sz="0" w:space="0" w:color="auto"/>
        <w:right w:val="none" w:sz="0" w:space="0" w:color="auto"/>
      </w:divBdr>
    </w:div>
    <w:div w:id="372920648">
      <w:bodyDiv w:val="1"/>
      <w:marLeft w:val="0"/>
      <w:marRight w:val="0"/>
      <w:marTop w:val="0"/>
      <w:marBottom w:val="0"/>
      <w:divBdr>
        <w:top w:val="none" w:sz="0" w:space="0" w:color="auto"/>
        <w:left w:val="none" w:sz="0" w:space="0" w:color="auto"/>
        <w:bottom w:val="none" w:sz="0" w:space="0" w:color="auto"/>
        <w:right w:val="none" w:sz="0" w:space="0" w:color="auto"/>
      </w:divBdr>
    </w:div>
    <w:div w:id="421418130">
      <w:bodyDiv w:val="1"/>
      <w:marLeft w:val="0"/>
      <w:marRight w:val="0"/>
      <w:marTop w:val="0"/>
      <w:marBottom w:val="0"/>
      <w:divBdr>
        <w:top w:val="none" w:sz="0" w:space="0" w:color="auto"/>
        <w:left w:val="none" w:sz="0" w:space="0" w:color="auto"/>
        <w:bottom w:val="none" w:sz="0" w:space="0" w:color="auto"/>
        <w:right w:val="none" w:sz="0" w:space="0" w:color="auto"/>
      </w:divBdr>
    </w:div>
    <w:div w:id="452675273">
      <w:bodyDiv w:val="1"/>
      <w:marLeft w:val="0"/>
      <w:marRight w:val="0"/>
      <w:marTop w:val="0"/>
      <w:marBottom w:val="0"/>
      <w:divBdr>
        <w:top w:val="none" w:sz="0" w:space="0" w:color="auto"/>
        <w:left w:val="none" w:sz="0" w:space="0" w:color="auto"/>
        <w:bottom w:val="none" w:sz="0" w:space="0" w:color="auto"/>
        <w:right w:val="none" w:sz="0" w:space="0" w:color="auto"/>
      </w:divBdr>
    </w:div>
    <w:div w:id="467357814">
      <w:bodyDiv w:val="1"/>
      <w:marLeft w:val="0"/>
      <w:marRight w:val="0"/>
      <w:marTop w:val="0"/>
      <w:marBottom w:val="0"/>
      <w:divBdr>
        <w:top w:val="none" w:sz="0" w:space="0" w:color="auto"/>
        <w:left w:val="none" w:sz="0" w:space="0" w:color="auto"/>
        <w:bottom w:val="none" w:sz="0" w:space="0" w:color="auto"/>
        <w:right w:val="none" w:sz="0" w:space="0" w:color="auto"/>
      </w:divBdr>
    </w:div>
    <w:div w:id="504444336">
      <w:bodyDiv w:val="1"/>
      <w:marLeft w:val="0"/>
      <w:marRight w:val="0"/>
      <w:marTop w:val="0"/>
      <w:marBottom w:val="0"/>
      <w:divBdr>
        <w:top w:val="none" w:sz="0" w:space="0" w:color="auto"/>
        <w:left w:val="none" w:sz="0" w:space="0" w:color="auto"/>
        <w:bottom w:val="none" w:sz="0" w:space="0" w:color="auto"/>
        <w:right w:val="none" w:sz="0" w:space="0" w:color="auto"/>
      </w:divBdr>
    </w:div>
    <w:div w:id="505245172">
      <w:bodyDiv w:val="1"/>
      <w:marLeft w:val="0"/>
      <w:marRight w:val="0"/>
      <w:marTop w:val="0"/>
      <w:marBottom w:val="0"/>
      <w:divBdr>
        <w:top w:val="none" w:sz="0" w:space="0" w:color="auto"/>
        <w:left w:val="none" w:sz="0" w:space="0" w:color="auto"/>
        <w:bottom w:val="none" w:sz="0" w:space="0" w:color="auto"/>
        <w:right w:val="none" w:sz="0" w:space="0" w:color="auto"/>
      </w:divBdr>
    </w:div>
    <w:div w:id="545725515">
      <w:bodyDiv w:val="1"/>
      <w:marLeft w:val="0"/>
      <w:marRight w:val="0"/>
      <w:marTop w:val="0"/>
      <w:marBottom w:val="0"/>
      <w:divBdr>
        <w:top w:val="none" w:sz="0" w:space="0" w:color="auto"/>
        <w:left w:val="none" w:sz="0" w:space="0" w:color="auto"/>
        <w:bottom w:val="none" w:sz="0" w:space="0" w:color="auto"/>
        <w:right w:val="none" w:sz="0" w:space="0" w:color="auto"/>
      </w:divBdr>
    </w:div>
    <w:div w:id="561598260">
      <w:bodyDiv w:val="1"/>
      <w:marLeft w:val="0"/>
      <w:marRight w:val="0"/>
      <w:marTop w:val="0"/>
      <w:marBottom w:val="0"/>
      <w:divBdr>
        <w:top w:val="none" w:sz="0" w:space="0" w:color="auto"/>
        <w:left w:val="none" w:sz="0" w:space="0" w:color="auto"/>
        <w:bottom w:val="none" w:sz="0" w:space="0" w:color="auto"/>
        <w:right w:val="none" w:sz="0" w:space="0" w:color="auto"/>
      </w:divBdr>
    </w:div>
    <w:div w:id="583956622">
      <w:bodyDiv w:val="1"/>
      <w:marLeft w:val="0"/>
      <w:marRight w:val="0"/>
      <w:marTop w:val="0"/>
      <w:marBottom w:val="0"/>
      <w:divBdr>
        <w:top w:val="none" w:sz="0" w:space="0" w:color="auto"/>
        <w:left w:val="none" w:sz="0" w:space="0" w:color="auto"/>
        <w:bottom w:val="none" w:sz="0" w:space="0" w:color="auto"/>
        <w:right w:val="none" w:sz="0" w:space="0" w:color="auto"/>
      </w:divBdr>
    </w:div>
    <w:div w:id="632178952">
      <w:bodyDiv w:val="1"/>
      <w:marLeft w:val="0"/>
      <w:marRight w:val="0"/>
      <w:marTop w:val="0"/>
      <w:marBottom w:val="0"/>
      <w:divBdr>
        <w:top w:val="none" w:sz="0" w:space="0" w:color="auto"/>
        <w:left w:val="none" w:sz="0" w:space="0" w:color="auto"/>
        <w:bottom w:val="none" w:sz="0" w:space="0" w:color="auto"/>
        <w:right w:val="none" w:sz="0" w:space="0" w:color="auto"/>
      </w:divBdr>
    </w:div>
    <w:div w:id="663973362">
      <w:bodyDiv w:val="1"/>
      <w:marLeft w:val="0"/>
      <w:marRight w:val="0"/>
      <w:marTop w:val="0"/>
      <w:marBottom w:val="0"/>
      <w:divBdr>
        <w:top w:val="none" w:sz="0" w:space="0" w:color="auto"/>
        <w:left w:val="none" w:sz="0" w:space="0" w:color="auto"/>
        <w:bottom w:val="none" w:sz="0" w:space="0" w:color="auto"/>
        <w:right w:val="none" w:sz="0" w:space="0" w:color="auto"/>
      </w:divBdr>
    </w:div>
    <w:div w:id="670453644">
      <w:bodyDiv w:val="1"/>
      <w:marLeft w:val="0"/>
      <w:marRight w:val="0"/>
      <w:marTop w:val="0"/>
      <w:marBottom w:val="0"/>
      <w:divBdr>
        <w:top w:val="none" w:sz="0" w:space="0" w:color="auto"/>
        <w:left w:val="none" w:sz="0" w:space="0" w:color="auto"/>
        <w:bottom w:val="none" w:sz="0" w:space="0" w:color="auto"/>
        <w:right w:val="none" w:sz="0" w:space="0" w:color="auto"/>
      </w:divBdr>
    </w:div>
    <w:div w:id="693727356">
      <w:bodyDiv w:val="1"/>
      <w:marLeft w:val="0"/>
      <w:marRight w:val="0"/>
      <w:marTop w:val="0"/>
      <w:marBottom w:val="0"/>
      <w:divBdr>
        <w:top w:val="none" w:sz="0" w:space="0" w:color="auto"/>
        <w:left w:val="none" w:sz="0" w:space="0" w:color="auto"/>
        <w:bottom w:val="none" w:sz="0" w:space="0" w:color="auto"/>
        <w:right w:val="none" w:sz="0" w:space="0" w:color="auto"/>
      </w:divBdr>
    </w:div>
    <w:div w:id="721249846">
      <w:bodyDiv w:val="1"/>
      <w:marLeft w:val="0"/>
      <w:marRight w:val="0"/>
      <w:marTop w:val="0"/>
      <w:marBottom w:val="0"/>
      <w:divBdr>
        <w:top w:val="none" w:sz="0" w:space="0" w:color="auto"/>
        <w:left w:val="none" w:sz="0" w:space="0" w:color="auto"/>
        <w:bottom w:val="none" w:sz="0" w:space="0" w:color="auto"/>
        <w:right w:val="none" w:sz="0" w:space="0" w:color="auto"/>
      </w:divBdr>
    </w:div>
    <w:div w:id="723482922">
      <w:bodyDiv w:val="1"/>
      <w:marLeft w:val="0"/>
      <w:marRight w:val="0"/>
      <w:marTop w:val="0"/>
      <w:marBottom w:val="0"/>
      <w:divBdr>
        <w:top w:val="none" w:sz="0" w:space="0" w:color="auto"/>
        <w:left w:val="none" w:sz="0" w:space="0" w:color="auto"/>
        <w:bottom w:val="none" w:sz="0" w:space="0" w:color="auto"/>
        <w:right w:val="none" w:sz="0" w:space="0" w:color="auto"/>
      </w:divBdr>
    </w:div>
    <w:div w:id="817498545">
      <w:bodyDiv w:val="1"/>
      <w:marLeft w:val="0"/>
      <w:marRight w:val="0"/>
      <w:marTop w:val="0"/>
      <w:marBottom w:val="0"/>
      <w:divBdr>
        <w:top w:val="none" w:sz="0" w:space="0" w:color="auto"/>
        <w:left w:val="none" w:sz="0" w:space="0" w:color="auto"/>
        <w:bottom w:val="none" w:sz="0" w:space="0" w:color="auto"/>
        <w:right w:val="none" w:sz="0" w:space="0" w:color="auto"/>
      </w:divBdr>
    </w:div>
    <w:div w:id="849177805">
      <w:bodyDiv w:val="1"/>
      <w:marLeft w:val="0"/>
      <w:marRight w:val="0"/>
      <w:marTop w:val="0"/>
      <w:marBottom w:val="0"/>
      <w:divBdr>
        <w:top w:val="none" w:sz="0" w:space="0" w:color="auto"/>
        <w:left w:val="none" w:sz="0" w:space="0" w:color="auto"/>
        <w:bottom w:val="none" w:sz="0" w:space="0" w:color="auto"/>
        <w:right w:val="none" w:sz="0" w:space="0" w:color="auto"/>
      </w:divBdr>
    </w:div>
    <w:div w:id="859709613">
      <w:bodyDiv w:val="1"/>
      <w:marLeft w:val="0"/>
      <w:marRight w:val="0"/>
      <w:marTop w:val="0"/>
      <w:marBottom w:val="0"/>
      <w:divBdr>
        <w:top w:val="none" w:sz="0" w:space="0" w:color="auto"/>
        <w:left w:val="none" w:sz="0" w:space="0" w:color="auto"/>
        <w:bottom w:val="none" w:sz="0" w:space="0" w:color="auto"/>
        <w:right w:val="none" w:sz="0" w:space="0" w:color="auto"/>
      </w:divBdr>
    </w:div>
    <w:div w:id="892931081">
      <w:bodyDiv w:val="1"/>
      <w:marLeft w:val="0"/>
      <w:marRight w:val="0"/>
      <w:marTop w:val="0"/>
      <w:marBottom w:val="0"/>
      <w:divBdr>
        <w:top w:val="none" w:sz="0" w:space="0" w:color="auto"/>
        <w:left w:val="none" w:sz="0" w:space="0" w:color="auto"/>
        <w:bottom w:val="none" w:sz="0" w:space="0" w:color="auto"/>
        <w:right w:val="none" w:sz="0" w:space="0" w:color="auto"/>
      </w:divBdr>
    </w:div>
    <w:div w:id="965620625">
      <w:bodyDiv w:val="1"/>
      <w:marLeft w:val="0"/>
      <w:marRight w:val="0"/>
      <w:marTop w:val="0"/>
      <w:marBottom w:val="0"/>
      <w:divBdr>
        <w:top w:val="none" w:sz="0" w:space="0" w:color="auto"/>
        <w:left w:val="none" w:sz="0" w:space="0" w:color="auto"/>
        <w:bottom w:val="none" w:sz="0" w:space="0" w:color="auto"/>
        <w:right w:val="none" w:sz="0" w:space="0" w:color="auto"/>
      </w:divBdr>
    </w:div>
    <w:div w:id="1023362172">
      <w:bodyDiv w:val="1"/>
      <w:marLeft w:val="0"/>
      <w:marRight w:val="0"/>
      <w:marTop w:val="0"/>
      <w:marBottom w:val="0"/>
      <w:divBdr>
        <w:top w:val="none" w:sz="0" w:space="0" w:color="auto"/>
        <w:left w:val="none" w:sz="0" w:space="0" w:color="auto"/>
        <w:bottom w:val="none" w:sz="0" w:space="0" w:color="auto"/>
        <w:right w:val="none" w:sz="0" w:space="0" w:color="auto"/>
      </w:divBdr>
    </w:div>
    <w:div w:id="1041512077">
      <w:bodyDiv w:val="1"/>
      <w:marLeft w:val="0"/>
      <w:marRight w:val="0"/>
      <w:marTop w:val="0"/>
      <w:marBottom w:val="0"/>
      <w:divBdr>
        <w:top w:val="none" w:sz="0" w:space="0" w:color="auto"/>
        <w:left w:val="none" w:sz="0" w:space="0" w:color="auto"/>
        <w:bottom w:val="none" w:sz="0" w:space="0" w:color="auto"/>
        <w:right w:val="none" w:sz="0" w:space="0" w:color="auto"/>
      </w:divBdr>
    </w:div>
    <w:div w:id="1117799610">
      <w:bodyDiv w:val="1"/>
      <w:marLeft w:val="0"/>
      <w:marRight w:val="0"/>
      <w:marTop w:val="0"/>
      <w:marBottom w:val="0"/>
      <w:divBdr>
        <w:top w:val="none" w:sz="0" w:space="0" w:color="auto"/>
        <w:left w:val="none" w:sz="0" w:space="0" w:color="auto"/>
        <w:bottom w:val="none" w:sz="0" w:space="0" w:color="auto"/>
        <w:right w:val="none" w:sz="0" w:space="0" w:color="auto"/>
      </w:divBdr>
    </w:div>
    <w:div w:id="1149707735">
      <w:bodyDiv w:val="1"/>
      <w:marLeft w:val="0"/>
      <w:marRight w:val="0"/>
      <w:marTop w:val="0"/>
      <w:marBottom w:val="0"/>
      <w:divBdr>
        <w:top w:val="none" w:sz="0" w:space="0" w:color="auto"/>
        <w:left w:val="none" w:sz="0" w:space="0" w:color="auto"/>
        <w:bottom w:val="none" w:sz="0" w:space="0" w:color="auto"/>
        <w:right w:val="none" w:sz="0" w:space="0" w:color="auto"/>
      </w:divBdr>
    </w:div>
    <w:div w:id="1206672102">
      <w:bodyDiv w:val="1"/>
      <w:marLeft w:val="0"/>
      <w:marRight w:val="0"/>
      <w:marTop w:val="0"/>
      <w:marBottom w:val="0"/>
      <w:divBdr>
        <w:top w:val="none" w:sz="0" w:space="0" w:color="auto"/>
        <w:left w:val="none" w:sz="0" w:space="0" w:color="auto"/>
        <w:bottom w:val="none" w:sz="0" w:space="0" w:color="auto"/>
        <w:right w:val="none" w:sz="0" w:space="0" w:color="auto"/>
      </w:divBdr>
    </w:div>
    <w:div w:id="1235967492">
      <w:bodyDiv w:val="1"/>
      <w:marLeft w:val="0"/>
      <w:marRight w:val="0"/>
      <w:marTop w:val="0"/>
      <w:marBottom w:val="0"/>
      <w:divBdr>
        <w:top w:val="none" w:sz="0" w:space="0" w:color="auto"/>
        <w:left w:val="none" w:sz="0" w:space="0" w:color="auto"/>
        <w:bottom w:val="none" w:sz="0" w:space="0" w:color="auto"/>
        <w:right w:val="none" w:sz="0" w:space="0" w:color="auto"/>
      </w:divBdr>
    </w:div>
    <w:div w:id="1244536010">
      <w:bodyDiv w:val="1"/>
      <w:marLeft w:val="0"/>
      <w:marRight w:val="0"/>
      <w:marTop w:val="0"/>
      <w:marBottom w:val="0"/>
      <w:divBdr>
        <w:top w:val="none" w:sz="0" w:space="0" w:color="auto"/>
        <w:left w:val="none" w:sz="0" w:space="0" w:color="auto"/>
        <w:bottom w:val="none" w:sz="0" w:space="0" w:color="auto"/>
        <w:right w:val="none" w:sz="0" w:space="0" w:color="auto"/>
      </w:divBdr>
    </w:div>
    <w:div w:id="1300262068">
      <w:bodyDiv w:val="1"/>
      <w:marLeft w:val="0"/>
      <w:marRight w:val="0"/>
      <w:marTop w:val="0"/>
      <w:marBottom w:val="0"/>
      <w:divBdr>
        <w:top w:val="none" w:sz="0" w:space="0" w:color="auto"/>
        <w:left w:val="none" w:sz="0" w:space="0" w:color="auto"/>
        <w:bottom w:val="none" w:sz="0" w:space="0" w:color="auto"/>
        <w:right w:val="none" w:sz="0" w:space="0" w:color="auto"/>
      </w:divBdr>
    </w:div>
    <w:div w:id="1321234815">
      <w:bodyDiv w:val="1"/>
      <w:marLeft w:val="0"/>
      <w:marRight w:val="0"/>
      <w:marTop w:val="0"/>
      <w:marBottom w:val="0"/>
      <w:divBdr>
        <w:top w:val="none" w:sz="0" w:space="0" w:color="auto"/>
        <w:left w:val="none" w:sz="0" w:space="0" w:color="auto"/>
        <w:bottom w:val="none" w:sz="0" w:space="0" w:color="auto"/>
        <w:right w:val="none" w:sz="0" w:space="0" w:color="auto"/>
      </w:divBdr>
    </w:div>
    <w:div w:id="1533567426">
      <w:bodyDiv w:val="1"/>
      <w:marLeft w:val="0"/>
      <w:marRight w:val="0"/>
      <w:marTop w:val="0"/>
      <w:marBottom w:val="0"/>
      <w:divBdr>
        <w:top w:val="none" w:sz="0" w:space="0" w:color="auto"/>
        <w:left w:val="none" w:sz="0" w:space="0" w:color="auto"/>
        <w:bottom w:val="none" w:sz="0" w:space="0" w:color="auto"/>
        <w:right w:val="none" w:sz="0" w:space="0" w:color="auto"/>
      </w:divBdr>
    </w:div>
    <w:div w:id="1555774318">
      <w:bodyDiv w:val="1"/>
      <w:marLeft w:val="0"/>
      <w:marRight w:val="0"/>
      <w:marTop w:val="0"/>
      <w:marBottom w:val="0"/>
      <w:divBdr>
        <w:top w:val="none" w:sz="0" w:space="0" w:color="auto"/>
        <w:left w:val="none" w:sz="0" w:space="0" w:color="auto"/>
        <w:bottom w:val="none" w:sz="0" w:space="0" w:color="auto"/>
        <w:right w:val="none" w:sz="0" w:space="0" w:color="auto"/>
      </w:divBdr>
    </w:div>
    <w:div w:id="1611008800">
      <w:bodyDiv w:val="1"/>
      <w:marLeft w:val="0"/>
      <w:marRight w:val="0"/>
      <w:marTop w:val="0"/>
      <w:marBottom w:val="0"/>
      <w:divBdr>
        <w:top w:val="none" w:sz="0" w:space="0" w:color="auto"/>
        <w:left w:val="none" w:sz="0" w:space="0" w:color="auto"/>
        <w:bottom w:val="none" w:sz="0" w:space="0" w:color="auto"/>
        <w:right w:val="none" w:sz="0" w:space="0" w:color="auto"/>
      </w:divBdr>
    </w:div>
    <w:div w:id="1752001302">
      <w:bodyDiv w:val="1"/>
      <w:marLeft w:val="0"/>
      <w:marRight w:val="0"/>
      <w:marTop w:val="0"/>
      <w:marBottom w:val="0"/>
      <w:divBdr>
        <w:top w:val="none" w:sz="0" w:space="0" w:color="auto"/>
        <w:left w:val="none" w:sz="0" w:space="0" w:color="auto"/>
        <w:bottom w:val="none" w:sz="0" w:space="0" w:color="auto"/>
        <w:right w:val="none" w:sz="0" w:space="0" w:color="auto"/>
      </w:divBdr>
    </w:div>
    <w:div w:id="1793328434">
      <w:bodyDiv w:val="1"/>
      <w:marLeft w:val="0"/>
      <w:marRight w:val="0"/>
      <w:marTop w:val="0"/>
      <w:marBottom w:val="0"/>
      <w:divBdr>
        <w:top w:val="none" w:sz="0" w:space="0" w:color="auto"/>
        <w:left w:val="none" w:sz="0" w:space="0" w:color="auto"/>
        <w:bottom w:val="none" w:sz="0" w:space="0" w:color="auto"/>
        <w:right w:val="none" w:sz="0" w:space="0" w:color="auto"/>
      </w:divBdr>
    </w:div>
    <w:div w:id="1807627807">
      <w:bodyDiv w:val="1"/>
      <w:marLeft w:val="0"/>
      <w:marRight w:val="0"/>
      <w:marTop w:val="0"/>
      <w:marBottom w:val="0"/>
      <w:divBdr>
        <w:top w:val="none" w:sz="0" w:space="0" w:color="auto"/>
        <w:left w:val="none" w:sz="0" w:space="0" w:color="auto"/>
        <w:bottom w:val="none" w:sz="0" w:space="0" w:color="auto"/>
        <w:right w:val="none" w:sz="0" w:space="0" w:color="auto"/>
      </w:divBdr>
    </w:div>
    <w:div w:id="1836064811">
      <w:bodyDiv w:val="1"/>
      <w:marLeft w:val="0"/>
      <w:marRight w:val="0"/>
      <w:marTop w:val="0"/>
      <w:marBottom w:val="0"/>
      <w:divBdr>
        <w:top w:val="none" w:sz="0" w:space="0" w:color="auto"/>
        <w:left w:val="none" w:sz="0" w:space="0" w:color="auto"/>
        <w:bottom w:val="none" w:sz="0" w:space="0" w:color="auto"/>
        <w:right w:val="none" w:sz="0" w:space="0" w:color="auto"/>
      </w:divBdr>
    </w:div>
    <w:div w:id="1842038787">
      <w:bodyDiv w:val="1"/>
      <w:marLeft w:val="0"/>
      <w:marRight w:val="0"/>
      <w:marTop w:val="0"/>
      <w:marBottom w:val="0"/>
      <w:divBdr>
        <w:top w:val="none" w:sz="0" w:space="0" w:color="auto"/>
        <w:left w:val="none" w:sz="0" w:space="0" w:color="auto"/>
        <w:bottom w:val="none" w:sz="0" w:space="0" w:color="auto"/>
        <w:right w:val="none" w:sz="0" w:space="0" w:color="auto"/>
      </w:divBdr>
    </w:div>
    <w:div w:id="1850753116">
      <w:bodyDiv w:val="1"/>
      <w:marLeft w:val="0"/>
      <w:marRight w:val="0"/>
      <w:marTop w:val="0"/>
      <w:marBottom w:val="0"/>
      <w:divBdr>
        <w:top w:val="none" w:sz="0" w:space="0" w:color="auto"/>
        <w:left w:val="none" w:sz="0" w:space="0" w:color="auto"/>
        <w:bottom w:val="none" w:sz="0" w:space="0" w:color="auto"/>
        <w:right w:val="none" w:sz="0" w:space="0" w:color="auto"/>
      </w:divBdr>
    </w:div>
    <w:div w:id="1856573787">
      <w:bodyDiv w:val="1"/>
      <w:marLeft w:val="0"/>
      <w:marRight w:val="0"/>
      <w:marTop w:val="0"/>
      <w:marBottom w:val="0"/>
      <w:divBdr>
        <w:top w:val="none" w:sz="0" w:space="0" w:color="auto"/>
        <w:left w:val="none" w:sz="0" w:space="0" w:color="auto"/>
        <w:bottom w:val="none" w:sz="0" w:space="0" w:color="auto"/>
        <w:right w:val="none" w:sz="0" w:space="0" w:color="auto"/>
      </w:divBdr>
    </w:div>
    <w:div w:id="1957905518">
      <w:bodyDiv w:val="1"/>
      <w:marLeft w:val="0"/>
      <w:marRight w:val="0"/>
      <w:marTop w:val="0"/>
      <w:marBottom w:val="0"/>
      <w:divBdr>
        <w:top w:val="none" w:sz="0" w:space="0" w:color="auto"/>
        <w:left w:val="none" w:sz="0" w:space="0" w:color="auto"/>
        <w:bottom w:val="none" w:sz="0" w:space="0" w:color="auto"/>
        <w:right w:val="none" w:sz="0" w:space="0" w:color="auto"/>
      </w:divBdr>
    </w:div>
    <w:div w:id="1961496939">
      <w:bodyDiv w:val="1"/>
      <w:marLeft w:val="0"/>
      <w:marRight w:val="0"/>
      <w:marTop w:val="0"/>
      <w:marBottom w:val="0"/>
      <w:divBdr>
        <w:top w:val="none" w:sz="0" w:space="0" w:color="auto"/>
        <w:left w:val="none" w:sz="0" w:space="0" w:color="auto"/>
        <w:bottom w:val="none" w:sz="0" w:space="0" w:color="auto"/>
        <w:right w:val="none" w:sz="0" w:space="0" w:color="auto"/>
      </w:divBdr>
    </w:div>
    <w:div w:id="2019959684">
      <w:bodyDiv w:val="1"/>
      <w:marLeft w:val="0"/>
      <w:marRight w:val="0"/>
      <w:marTop w:val="0"/>
      <w:marBottom w:val="0"/>
      <w:divBdr>
        <w:top w:val="none" w:sz="0" w:space="0" w:color="auto"/>
        <w:left w:val="none" w:sz="0" w:space="0" w:color="auto"/>
        <w:bottom w:val="none" w:sz="0" w:space="0" w:color="auto"/>
        <w:right w:val="none" w:sz="0" w:space="0" w:color="auto"/>
      </w:divBdr>
    </w:div>
    <w:div w:id="2037995708">
      <w:bodyDiv w:val="1"/>
      <w:marLeft w:val="0"/>
      <w:marRight w:val="0"/>
      <w:marTop w:val="0"/>
      <w:marBottom w:val="0"/>
      <w:divBdr>
        <w:top w:val="none" w:sz="0" w:space="0" w:color="auto"/>
        <w:left w:val="none" w:sz="0" w:space="0" w:color="auto"/>
        <w:bottom w:val="none" w:sz="0" w:space="0" w:color="auto"/>
        <w:right w:val="none" w:sz="0" w:space="0" w:color="auto"/>
      </w:divBdr>
    </w:div>
    <w:div w:id="2075397791">
      <w:bodyDiv w:val="1"/>
      <w:marLeft w:val="0"/>
      <w:marRight w:val="0"/>
      <w:marTop w:val="0"/>
      <w:marBottom w:val="0"/>
      <w:divBdr>
        <w:top w:val="none" w:sz="0" w:space="0" w:color="auto"/>
        <w:left w:val="none" w:sz="0" w:space="0" w:color="auto"/>
        <w:bottom w:val="none" w:sz="0" w:space="0" w:color="auto"/>
        <w:right w:val="none" w:sz="0" w:space="0" w:color="auto"/>
      </w:divBdr>
    </w:div>
    <w:div w:id="2104497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1.xml"/><Relationship Id="rId18"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image" Target="media/image7.jp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chart" Target="charts/chart4.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chart" Target="charts/chart3.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2.xml"/><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intweb.tse.org.tr/Standard/Standard/Standard.aspx?081118051115108051104119110104055047105102120088111043113104073086097077104080043119114090074100" TargetMode="External"/><Relationship Id="rId2" Type="http://schemas.openxmlformats.org/officeDocument/2006/relationships/hyperlink" Target="https://normastandart.com.tr/en/" TargetMode="External"/><Relationship Id="rId1" Type="http://schemas.openxmlformats.org/officeDocument/2006/relationships/hyperlink" Target="https://www.parconazionaledelvesuvio.it/en/biodiversity/maquis-shrubland-and-the-woods/" TargetMode="External"/><Relationship Id="rId4" Type="http://schemas.openxmlformats.org/officeDocument/2006/relationships/hyperlink" Target="https://intweb.tse.org.tr/Standard/Standard/Standard.aspx?081118051115108051104119110104055047105102120088111043113104073099075114121104057043052083100069"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Lenovo\Desktop\NWFP\Kas&#305;m%202020%20K&#305;salt&#305;lm&#305;&#351;%20T&#252;r%20Raporlar&#305;\DEFNE%20SON%2010%20YIL%20&#304;HRACA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Lenovo\Desktop\NWFP\Kas&#305;m%202020%20K&#305;salt&#305;lm&#305;&#351;%20T&#252;r%20Raporlar&#305;\DEFNE%20SON%2010%20YIL%20&#304;HRACA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Lenovo\Desktop\NWFP\Kas&#305;m%202020%20K&#305;salt&#305;lm&#305;&#351;%20T&#252;r%20Raporlar&#305;\DEFNE%20SON%2010%20YIL%20&#304;HRACA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MuuDa\Desktop\Yeni%20Microsoft%20Excel%20&#199;al&#305;&#351;ma%20Sayfas&#305;.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tr-TR" sz="900" b="0" i="0" u="none" strike="noStrike" baseline="0">
                <a:effectLst/>
              </a:rPr>
              <a:t>Bay Leaf Production of Turkey for the Last 10 Years (2009-2019)-kg/year</a:t>
            </a:r>
            <a:endParaRPr lang="en-US" sz="900"/>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lineChart>
        <c:grouping val="standard"/>
        <c:varyColors val="0"/>
        <c:ser>
          <c:idx val="0"/>
          <c:order val="0"/>
          <c:tx>
            <c:strRef>
              <c:f>İHRACAT!$B$1</c:f>
              <c:strCache>
                <c:ptCount val="1"/>
                <c:pt idx="0">
                  <c:v>Total  Production (kg)</c:v>
                </c:pt>
              </c:strCache>
            </c:strRef>
          </c:tx>
          <c:spPr>
            <a:ln w="28575" cap="rnd">
              <a:solidFill>
                <a:schemeClr val="accent2"/>
              </a:solidFill>
              <a:round/>
            </a:ln>
            <a:effectLst/>
          </c:spPr>
          <c:marker>
            <c:symbol val="none"/>
          </c:marker>
          <c:cat>
            <c:numRef>
              <c:f>İHRACAT!$A$2:$A$12</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İHRACAT!$B$2:$B$12</c:f>
              <c:numCache>
                <c:formatCode>0</c:formatCode>
                <c:ptCount val="11"/>
                <c:pt idx="0">
                  <c:v>18256000</c:v>
                </c:pt>
                <c:pt idx="1">
                  <c:v>15416000</c:v>
                </c:pt>
                <c:pt idx="2">
                  <c:v>13928000</c:v>
                </c:pt>
                <c:pt idx="3">
                  <c:v>15232000</c:v>
                </c:pt>
                <c:pt idx="4">
                  <c:v>15177000</c:v>
                </c:pt>
                <c:pt idx="5">
                  <c:v>15578000</c:v>
                </c:pt>
                <c:pt idx="6">
                  <c:v>21634000</c:v>
                </c:pt>
                <c:pt idx="7">
                  <c:v>21800000</c:v>
                </c:pt>
                <c:pt idx="8">
                  <c:v>28000000</c:v>
                </c:pt>
                <c:pt idx="9">
                  <c:v>28500000</c:v>
                </c:pt>
                <c:pt idx="10">
                  <c:v>32600000</c:v>
                </c:pt>
              </c:numCache>
            </c:numRef>
          </c:val>
          <c:smooth val="0"/>
          <c:extLst>
            <c:ext xmlns:c16="http://schemas.microsoft.com/office/drawing/2014/chart" uri="{C3380CC4-5D6E-409C-BE32-E72D297353CC}">
              <c16:uniqueId val="{00000000-7BD7-4F03-A1AD-81364C2C7A8A}"/>
            </c:ext>
          </c:extLst>
        </c:ser>
        <c:dLbls>
          <c:showLegendKey val="0"/>
          <c:showVal val="0"/>
          <c:showCatName val="0"/>
          <c:showSerName val="0"/>
          <c:showPercent val="0"/>
          <c:showBubbleSize val="0"/>
        </c:dLbls>
        <c:smooth val="0"/>
        <c:axId val="1764309728"/>
        <c:axId val="1766096800"/>
      </c:lineChart>
      <c:catAx>
        <c:axId val="1764309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766096800"/>
        <c:crosses val="autoZero"/>
        <c:auto val="1"/>
        <c:lblAlgn val="ctr"/>
        <c:lblOffset val="100"/>
        <c:noMultiLvlLbl val="0"/>
      </c:catAx>
      <c:valAx>
        <c:axId val="17660968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7643097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latin typeface="+mj-lt"/>
              </a:rPr>
              <a:t>Unit Price-kg/USD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lineChart>
        <c:grouping val="standard"/>
        <c:varyColors val="0"/>
        <c:ser>
          <c:idx val="0"/>
          <c:order val="0"/>
          <c:tx>
            <c:strRef>
              <c:f>İHRACAT!$F$1</c:f>
              <c:strCache>
                <c:ptCount val="1"/>
                <c:pt idx="0">
                  <c:v>Unit Price-kg/USD</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İHRACAT!$A$2:$A$12</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İHRACAT!$F$2:$F$12</c:f>
              <c:numCache>
                <c:formatCode>_(* #,##0.00_);_(* \(#,##0.00\);_(* "-"??_);_(@_)</c:formatCode>
                <c:ptCount val="11"/>
                <c:pt idx="0">
                  <c:v>2.6813453602559858</c:v>
                </c:pt>
                <c:pt idx="1">
                  <c:v>2.8813482172983917</c:v>
                </c:pt>
                <c:pt idx="2">
                  <c:v>2.7975537720706258</c:v>
                </c:pt>
                <c:pt idx="3">
                  <c:v>2.8574077466132417</c:v>
                </c:pt>
                <c:pt idx="4">
                  <c:v>3.0190222929936308</c:v>
                </c:pt>
                <c:pt idx="5">
                  <c:v>2.9181688290493675</c:v>
                </c:pt>
                <c:pt idx="6">
                  <c:v>2.8168543285456402</c:v>
                </c:pt>
                <c:pt idx="7">
                  <c:v>2.8515086396928111</c:v>
                </c:pt>
                <c:pt idx="8">
                  <c:v>2.8374841831916902</c:v>
                </c:pt>
                <c:pt idx="9">
                  <c:v>2.7552162588251421</c:v>
                </c:pt>
                <c:pt idx="10">
                  <c:v>2.8296940497335701</c:v>
                </c:pt>
              </c:numCache>
            </c:numRef>
          </c:val>
          <c:smooth val="0"/>
          <c:extLst>
            <c:ext xmlns:c16="http://schemas.microsoft.com/office/drawing/2014/chart" uri="{C3380CC4-5D6E-409C-BE32-E72D297353CC}">
              <c16:uniqueId val="{00000000-24AB-4052-A021-F6C40B1DA7C7}"/>
            </c:ext>
          </c:extLst>
        </c:ser>
        <c:dLbls>
          <c:showLegendKey val="0"/>
          <c:showVal val="0"/>
          <c:showCatName val="0"/>
          <c:showSerName val="0"/>
          <c:showPercent val="0"/>
          <c:showBubbleSize val="0"/>
        </c:dLbls>
        <c:smooth val="0"/>
        <c:axId val="1764310128"/>
        <c:axId val="1766095968"/>
      </c:lineChart>
      <c:catAx>
        <c:axId val="176431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766095968"/>
        <c:crosses val="autoZero"/>
        <c:auto val="1"/>
        <c:lblAlgn val="ctr"/>
        <c:lblOffset val="100"/>
        <c:noMultiLvlLbl val="0"/>
      </c:catAx>
      <c:valAx>
        <c:axId val="1766095968"/>
        <c:scaling>
          <c:orientation val="minMax"/>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7643101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latin typeface="+mj-lt"/>
              </a:rPr>
              <a:t>Export/Production Ratio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manualLayout>
          <c:layoutTarget val="inner"/>
          <c:xMode val="edge"/>
          <c:yMode val="edge"/>
          <c:x val="0.10234514435695538"/>
          <c:y val="0.17634259259259263"/>
          <c:w val="0.87265485564304457"/>
          <c:h val="0.72088764946048411"/>
        </c:manualLayout>
      </c:layout>
      <c:lineChart>
        <c:grouping val="standard"/>
        <c:varyColors val="0"/>
        <c:ser>
          <c:idx val="0"/>
          <c:order val="0"/>
          <c:tx>
            <c:strRef>
              <c:f>İHRACAT!$D$1</c:f>
              <c:strCache>
                <c:ptCount val="1"/>
                <c:pt idx="0">
                  <c:v>Export/Production Ratio (%)</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İHRACAT!$A$2:$A$12</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İHRACAT!$D$2:$D$12</c:f>
              <c:numCache>
                <c:formatCode>_-* #,##0.0_-;\-* #,##0.0_-;_-* "-"??_-;_-@_-</c:formatCode>
                <c:ptCount val="11"/>
                <c:pt idx="0">
                  <c:v>49.643952673093779</c:v>
                </c:pt>
                <c:pt idx="1">
                  <c:v>57.673845355474832</c:v>
                </c:pt>
                <c:pt idx="2">
                  <c:v>67.095060310166573</c:v>
                </c:pt>
                <c:pt idx="3">
                  <c:v>68.815651260504197</c:v>
                </c:pt>
                <c:pt idx="4">
                  <c:v>70.343282598669035</c:v>
                </c:pt>
                <c:pt idx="5">
                  <c:v>78.668635254846578</c:v>
                </c:pt>
                <c:pt idx="6">
                  <c:v>58.893408523620231</c:v>
                </c:pt>
                <c:pt idx="7">
                  <c:v>64.5091743119266</c:v>
                </c:pt>
                <c:pt idx="8">
                  <c:v>45.385714285714286</c:v>
                </c:pt>
                <c:pt idx="9">
                  <c:v>51.189473684210526</c:v>
                </c:pt>
                <c:pt idx="10">
                  <c:v>41.447852760736197</c:v>
                </c:pt>
              </c:numCache>
            </c:numRef>
          </c:val>
          <c:smooth val="0"/>
          <c:extLst>
            <c:ext xmlns:c16="http://schemas.microsoft.com/office/drawing/2014/chart" uri="{C3380CC4-5D6E-409C-BE32-E72D297353CC}">
              <c16:uniqueId val="{00000000-B922-4F01-A802-7464C757BC3D}"/>
            </c:ext>
          </c:extLst>
        </c:ser>
        <c:dLbls>
          <c:showLegendKey val="0"/>
          <c:showVal val="0"/>
          <c:showCatName val="0"/>
          <c:showSerName val="0"/>
          <c:showPercent val="0"/>
          <c:showBubbleSize val="0"/>
        </c:dLbls>
        <c:smooth val="0"/>
        <c:axId val="1859171440"/>
        <c:axId val="1577054528"/>
      </c:lineChart>
      <c:catAx>
        <c:axId val="1859171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577054528"/>
        <c:crosses val="autoZero"/>
        <c:auto val="1"/>
        <c:lblAlgn val="ctr"/>
        <c:lblOffset val="100"/>
        <c:noMultiLvlLbl val="0"/>
      </c:catAx>
      <c:valAx>
        <c:axId val="1577054528"/>
        <c:scaling>
          <c:orientation val="minMax"/>
        </c:scaling>
        <c:delete val="0"/>
        <c:axPos val="l"/>
        <c:majorGridlines>
          <c:spPr>
            <a:ln w="9525" cap="flat" cmpd="sng" algn="ctr">
              <a:solidFill>
                <a:schemeClr val="tx1">
                  <a:lumMod val="15000"/>
                  <a:lumOff val="85000"/>
                </a:schemeClr>
              </a:solidFill>
              <a:round/>
            </a:ln>
            <a:effectLst/>
          </c:spPr>
        </c:majorGridlines>
        <c:numFmt formatCode="_-* #,##0.0_-;\-* #,##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8591714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Bay </a:t>
            </a:r>
            <a:r>
              <a:rPr lang="hu-HU" sz="1000"/>
              <a:t>l</a:t>
            </a:r>
            <a:r>
              <a:rPr lang="en-US" sz="1000"/>
              <a:t>eaf </a:t>
            </a:r>
            <a:r>
              <a:rPr lang="tr-TR" sz="1000"/>
              <a:t>harvesting</a:t>
            </a:r>
            <a:r>
              <a:rPr lang="en-US" sz="1000"/>
              <a:t> and </a:t>
            </a:r>
            <a:r>
              <a:rPr lang="tr-TR" sz="1000"/>
              <a:t>g</a:t>
            </a:r>
            <a:r>
              <a:rPr lang="en-US" sz="1000"/>
              <a:t>oal</a:t>
            </a:r>
            <a:r>
              <a:rPr lang="tr-TR" sz="1000"/>
              <a:t> for 2030</a:t>
            </a:r>
          </a:p>
          <a:p>
            <a:pPr>
              <a:defRPr sz="1000"/>
            </a:pPr>
            <a:r>
              <a:rPr lang="hu-HU" sz="1000"/>
              <a:t>(</a:t>
            </a:r>
            <a:r>
              <a:rPr lang="tr-TR" sz="1000"/>
              <a:t>ton</a:t>
            </a:r>
            <a:r>
              <a:rPr lang="en-US" sz="1000"/>
              <a:t>s</a:t>
            </a:r>
            <a:r>
              <a:rPr lang="tr-TR" sz="1000"/>
              <a:t>/year</a:t>
            </a:r>
            <a:r>
              <a:rPr lang="hu-HU" sz="1000"/>
              <a:t>)</a:t>
            </a:r>
            <a:endParaRPr lang="en-US" sz="1000"/>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spPr>
            <a:solidFill>
              <a:schemeClr val="accent1"/>
            </a:solidFill>
            <a:ln>
              <a:noFill/>
            </a:ln>
            <a:effectLst/>
          </c:spPr>
          <c:invertIfNegative val="0"/>
          <c:dLbls>
            <c:dLbl>
              <c:idx val="0"/>
              <c:tx>
                <c:rich>
                  <a:bodyPr/>
                  <a:lstStyle/>
                  <a:p>
                    <a:r>
                      <a:rPr lang="en-US"/>
                      <a:t>3 500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ACC-4F19-92AB-B63A998A1BD6}"/>
                </c:ext>
              </c:extLst>
            </c:dLbl>
            <c:dLbl>
              <c:idx val="1"/>
              <c:tx>
                <c:rich>
                  <a:bodyPr/>
                  <a:lstStyle/>
                  <a:p>
                    <a:r>
                      <a:rPr lang="en-US"/>
                      <a:t>32 600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ACC-4F19-92AB-B63A998A1BD6}"/>
                </c:ext>
              </c:extLst>
            </c:dLbl>
            <c:dLbl>
              <c:idx val="2"/>
              <c:tx>
                <c:rich>
                  <a:bodyPr/>
                  <a:lstStyle/>
                  <a:p>
                    <a:r>
                      <a:rPr lang="en-US"/>
                      <a:t>150 000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ACC-4F19-92AB-B63A998A1BD6}"/>
                </c:ext>
              </c:extLst>
            </c:dLbl>
            <c:spPr>
              <a:solidFill>
                <a:schemeClr val="accent4">
                  <a:lumMod val="40000"/>
                  <a:lumOff val="6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Sayfa1!$A$1:$A$3</c:f>
              <c:strCache>
                <c:ptCount val="3"/>
                <c:pt idx="0">
                  <c:v>2003</c:v>
                </c:pt>
                <c:pt idx="1">
                  <c:v>2019</c:v>
                </c:pt>
                <c:pt idx="2">
                  <c:v>2030-Projection</c:v>
                </c:pt>
              </c:strCache>
            </c:strRef>
          </c:cat>
          <c:val>
            <c:numRef>
              <c:f>Sayfa1!$B$1:$B$3</c:f>
              <c:numCache>
                <c:formatCode>_-* #,##0_-;\-* #,##0_-;_-* "-"??_-;_-@_-</c:formatCode>
                <c:ptCount val="3"/>
                <c:pt idx="0">
                  <c:v>3500</c:v>
                </c:pt>
                <c:pt idx="1">
                  <c:v>32600</c:v>
                </c:pt>
                <c:pt idx="2">
                  <c:v>150000</c:v>
                </c:pt>
              </c:numCache>
            </c:numRef>
          </c:val>
          <c:extLst>
            <c:ext xmlns:c16="http://schemas.microsoft.com/office/drawing/2014/chart" uri="{C3380CC4-5D6E-409C-BE32-E72D297353CC}">
              <c16:uniqueId val="{00000000-48F6-451C-9D31-49881F973486}"/>
            </c:ext>
          </c:extLst>
        </c:ser>
        <c:dLbls>
          <c:showLegendKey val="0"/>
          <c:showVal val="0"/>
          <c:showCatName val="0"/>
          <c:showSerName val="0"/>
          <c:showPercent val="0"/>
          <c:showBubbleSize val="0"/>
        </c:dLbls>
        <c:gapWidth val="219"/>
        <c:overlap val="-27"/>
        <c:axId val="285366480"/>
        <c:axId val="342058032"/>
      </c:barChart>
      <c:catAx>
        <c:axId val="285366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42058032"/>
        <c:crosses val="autoZero"/>
        <c:auto val="1"/>
        <c:lblAlgn val="ctr"/>
        <c:lblOffset val="100"/>
        <c:noMultiLvlLbl val="0"/>
      </c:catAx>
      <c:valAx>
        <c:axId val="342058032"/>
        <c:scaling>
          <c:orientation val="minMax"/>
        </c:scaling>
        <c:delete val="1"/>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crossAx val="285366480"/>
        <c:crosses val="autoZero"/>
        <c:crossBetween val="between"/>
      </c:valAx>
      <c:spPr>
        <a:noFill/>
        <a:ln>
          <a:solidFill>
            <a:schemeClr val="accent1"/>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69574DCA5E8CEA4E912B7198CE871E35" ma:contentTypeVersion="12" ma:contentTypeDescription="Creare un nuovo documento." ma:contentTypeScope="" ma:versionID="7ab3b7367977f8486838eacab10388d9">
  <xsd:schema xmlns:xsd="http://www.w3.org/2001/XMLSchema" xmlns:xs="http://www.w3.org/2001/XMLSchema" xmlns:p="http://schemas.microsoft.com/office/2006/metadata/properties" xmlns:ns3="3c9ac98d-36e3-464e-9a3d-571690e2b8cf" xmlns:ns4="8c2680b1-8717-4e17-af8a-c3c5948a3503" targetNamespace="http://schemas.microsoft.com/office/2006/metadata/properties" ma:root="true" ma:fieldsID="2b801eeebe485eb0b7cfb02a953b421c" ns3:_="" ns4:_="">
    <xsd:import namespace="3c9ac98d-36e3-464e-9a3d-571690e2b8cf"/>
    <xsd:import namespace="8c2680b1-8717-4e17-af8a-c3c5948a350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9ac98d-36e3-464e-9a3d-571690e2b8c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c2680b1-8717-4e17-af8a-c3c5948a3503" elementFormDefault="qualified">
    <xsd:import namespace="http://schemas.microsoft.com/office/2006/documentManagement/types"/>
    <xsd:import namespace="http://schemas.microsoft.com/office/infopath/2007/PartnerControls"/>
    <xsd:element name="SharedWithUsers" ma:index="13"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Condiviso con dettagli" ma:internalName="SharedWithDetails" ma:readOnly="true">
      <xsd:simpleType>
        <xsd:restriction base="dms:Note">
          <xsd:maxLength value="255"/>
        </xsd:restriction>
      </xsd:simpleType>
    </xsd:element>
    <xsd:element name="SharingHintHash" ma:index="15" nillable="true" ma:displayName="Hash suggerimento condivisione"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b:Tag>OGM16</b:Tag>
    <b:SourceType>InternetSite</b:SourceType>
    <b:Guid>{BE09A24B-D85C-4334-8731-882A26BB385A}</b:Guid>
    <b:Title>Communiqué on Inventory and Planning of NWFPs and Production and Sales Principles.</b:Title>
    <b:Year>2016</b:Year>
    <b:Author>
      <b:Author>
        <b:NameList>
          <b:Person>
            <b:Last>OGM</b:Last>
          </b:Person>
        </b:NameList>
      </b:Author>
    </b:Author>
    <b:URL>https://www.ogm.gov.tr/ekutuphane/Tebligler/302%20say%C4%B1l%C4%B1%20odun%20d%C4%B1%C5%9F%C4%B1%20orman%20%C3%BCr%C3%BCnlerinin%20envanter%20ve%20planlanmas%C4%B1%20ile%20%C3%BCretim%20ve%20sat%C4%B1%C5%9F%20esaslar%C4%B1%20Tebli%C4%9Fi.pdf</b:URL>
    <b:RefOrder>6</b:RefOrder>
  </b:Source>
  <b:Source>
    <b:Tag>OGM18</b:Tag>
    <b:SourceType>Book</b:SourceType>
    <b:Guid>{7DBBBEF5-A44F-4D1E-8175-334FAB05E8E7}</b:Guid>
    <b:Author>
      <b:Author>
        <b:NameList>
          <b:Person>
            <b:Last>OGM</b:Last>
          </b:Person>
        </b:NameList>
      </b:Author>
    </b:Author>
    <b:Title> Strategic Plan (2019-2023)</b:Title>
    <b:Year>2018</b:Year>
    <b:Publisher>https://www.ogm.gov.tr/ekutuphane/StratejikPlan/Orman%20Genel%20M%C3%BCd%C3%BCrl%C3%BC%C4%9F%C3%BC%20Stratejik%20Plan%20(2019-2023).pdf</b:Publisher>
    <b:RefOrder>7</b:RefOrder>
  </b:Source>
  <b:Source>
    <b:Tag>EGE05</b:Tag>
    <b:SourceType>Report</b:SourceType>
    <b:Guid>{07CB6022-6B7E-4337-A032-BCD5F372A076}</b:Guid>
    <b:Author>
      <b:Author>
        <b:NameList>
          <b:Person>
            <b:Last>MÜDÜRLÜĞÜ</b:Last>
            <b:First>EGE</b:First>
            <b:Middle>ORMANCILIK ARAŞTIRMA ENSTİTÜSÜ</b:Middle>
          </b:Person>
        </b:NameList>
      </b:Author>
    </b:Author>
    <b:Title>Defne El Kitabı</b:Title>
    <b:Year> 2005</b:Year>
    <b:Publisher>EGE ORMANCILIK ARAŞTIRMA  ENSTİTÜSÜ MÜDÜRLÜĞÜ </b:Publisher>
    <b:RefOrder>8</b:RefOrder>
  </b:Source>
  <b:Source>
    <b:Tag>Yaş18</b:Tag>
    <b:SourceType>Report</b:SourceType>
    <b:Guid>{6A7FED39-FA11-48F5-BF9C-1E5BD497B1AE}</b:Guid>
    <b:Author>
      <b:Author>
        <b:NameList>
          <b:Person>
            <b:Last>Vakıf</b:Last>
            <b:First>Yaşama</b:First>
            <b:Middle>Dair</b:Middle>
          </b:Person>
        </b:NameList>
      </b:Author>
    </b:Author>
    <b:Title>Defne Değer Zincir Analizi</b:Title>
    <b:Year>2018</b:Year>
    <b:RefOrder>9</b:RefOrder>
  </b:Source>
  <b:Source>
    <b:Tag>DÜZ12</b:Tag>
    <b:SourceType>Book</b:SourceType>
    <b:Guid>{00E8353C-2D20-4C9C-8707-22F3FBBF02B2}</b:Guid>
    <b:Author>
      <b:Author>
        <b:NameList>
          <b:Person>
            <b:Last>DÜZENLI A</b:Last>
            <b:First>KARAÖMERLIOĞLU,</b:First>
            <b:Middle>D</b:Middle>
          </b:Person>
        </b:NameList>
      </b:Author>
    </b:Author>
    <b:Title>Türkiyede Defne ve Defnecilik </b:Title>
    <b:Year>2012</b:Year>
    <b:Publisher>Orman Genel Müdürlüğü</b:Publisher>
    <b:RefOrder>10</b:RefOrder>
  </b:Source>
  <b:Source>
    <b:Tag>KAV12</b:Tag>
    <b:SourceType>Report</b:SourceType>
    <b:Guid>{9C424066-B85F-4F4C-B89E-35C2E682EA65}</b:Guid>
    <b:Author>
      <b:Author>
        <b:NameList>
          <b:Person>
            <b:Last>KAVAKLI</b:Last>
            <b:First>Ş.</b:First>
          </b:Person>
        </b:NameList>
      </b:Author>
    </b:Author>
    <b:Title>Ege Bölgesi Doğal Defne Populasyonunda Genetik Farklılıkların Belirlenmesi.</b:Title>
    <b:Year>2012</b:Year>
    <b:Publisher> Ege Üniversitesi Fen Bilimleri Ensitütüsü, İzmir.</b:Publisher>
    <b:RefOrder>11</b:RefOrder>
  </b:Source>
  <b:Source>
    <b:Tag>San07</b:Tag>
    <b:SourceType>JournalArticle</b:SourceType>
    <b:Guid>{0239F05A-1CEB-4233-8D9A-90A56808453E}</b:Guid>
    <b:Author>
      <b:Author>
        <b:NameList>
          <b:Person>
            <b:Last>Sangun</b:Last>
            <b:First>M.K,</b:First>
            <b:Middle>Aydin , E., Timur, M., Karadeniz , H., Çaliskan, M., and Ozkan, A.</b:Middle>
          </b:Person>
        </b:NameList>
      </b:Author>
    </b:Author>
    <b:Title>Comparison of Chemical Composition of the Essential oil of Laurus nobilis L., leaves and Fruits from Different Regions of Hatay, Turkey</b:Title>
    <b:Year>2007</b:Year>
    <b:JournalName> Journal of Environmental Biology </b:JournalName>
    <b:Pages>731-733</b:Pages>
    <b:RefOrder>12</b:RefOrder>
  </b:Source>
  <b:Source>
    <b:Tag>ÖZE06</b:Tag>
    <b:SourceType>Report</b:SourceType>
    <b:Guid>{2BE54880-0F54-410B-8606-875BD897DAF8}</b:Guid>
    <b:Author>
      <b:Author>
        <b:NameList>
          <b:Person>
            <b:Last>ÖZEL</b:Last>
            <b:First>N</b:First>
          </b:Person>
        </b:NameList>
      </b:Author>
    </b:Author>
    <b:Title>Defnenin Biyolojik Özellikleri ve Yetişme Ortamı İstekleri, </b:Title>
    <b:Year>2006</b:Year>
    <b:Publisher>İzmir Orman Bölge Müdürlüğü</b:Publisher>
    <b:City>izmir</b:City>
    <b:RefOrder>13</b:RefOrder>
  </b:Source>
  <b:Source>
    <b:Tag>Int</b:Tag>
    <b:SourceType>InternetSite</b:SourceType>
    <b:Guid>{748E99E2-0038-4553-8EA8-E186B1974332}</b:Guid>
    <b:Title>International Trade Center</b:Title>
    <b:Author>
      <b:Author>
        <b:NameList>
          <b:Person>
            <b:Last>Center</b:Last>
            <b:First>International</b:First>
            <b:Middle>Trade</b:Middle>
          </b:Person>
        </b:NameList>
      </b:Author>
    </b:Author>
    <b:URL>https://www.intracen.org/</b:URL>
    <b:RefOrder>14</b:RefOrder>
  </b:Source>
  <b:Source>
    <b:Tag>FAO99</b:Tag>
    <b:SourceType>Book</b:SourceType>
    <b:Guid>{4D41EBBF-F62E-4195-9CE6-911292EFEFD2}</b:Guid>
    <b:Year>1999</b:Year>
    <b:Author>
      <b:Author>
        <b:NameList>
          <b:Person>
            <b:Last>FAO</b:Last>
          </b:Person>
        </b:NameList>
      </b:Author>
    </b:Author>
    <b:Title> Towards a harmonized definition of non-wood forest products</b:Title>
    <b:Publisher>http://www.fao.org/3/x2450e/x2450e0d.htm#fao%20forestry.</b:Publisher>
    <b:RefOrder>15</b:RefOrder>
  </b:Source>
  <b:Source>
    <b:Tag>FAO18</b:Tag>
    <b:SourceType>Book</b:SourceType>
    <b:Guid>{C94DFD4A-96DE-4CE3-9DB7-0524E19C018B}</b:Guid>
    <b:Author>
      <b:Author>
        <b:NameList>
          <b:Person>
            <b:Last>FAO</b:Last>
          </b:Person>
        </b:NameList>
      </b:Author>
    </b:Author>
    <b:Title>The State of the World’s Forests 2018</b:Title>
    <b:Year>2018</b:Year>
    <b:Publisher>http://www.fao.org/3/I9535EN/i9535en.pdf</b:Publisher>
    <b:RefOrder>16</b:RefOrder>
  </b:Source>
  <b:Source>
    <b:Tag>Age14</b:Tag>
    <b:SourceType>Book</b:SourceType>
    <b:Guid>{A726344E-5E01-4AD4-901D-41BD1D8864CF}</b:Guid>
    <b:Author>
      <b:Author>
        <b:NameList>
          <b:Person>
            <b:Last>Agency</b:Last>
            <b:First>West</b:First>
            <b:Middle>Mediterranean Development</b:Middle>
          </b:Person>
        </b:NameList>
      </b:Author>
    </b:Author>
    <b:Title>Rural Development Plan (2014-2019)</b:Title>
    <b:Year>2014</b:Year>
    <b:RefOrder>17</b:RefOrder>
  </b:Source>
  <b:Source>
    <b:Tag>SEM17</b:Tag>
    <b:SourceType>JournalArticle</b:SourceType>
    <b:Guid>{9089D453-42D8-4063-BC9C-9485B7F1712A}</b:Guid>
    <b:Title>Defne Bitkisinin Hatay İli Ekonomisindeki Yeri ve Önemi</b:Title>
    <b:Year>2017</b:Year>
    <b:Author>
      <b:Author>
        <b:NameList>
          <b:Person>
            <b:Last>SEMERCİ</b:Last>
            <b:First>A.</b:First>
            <b:Middle>and ÇELİK A.D.</b:Middle>
          </b:Person>
        </b:NameList>
      </b:Author>
    </b:Author>
    <b:JournalName>Süleyman Demirel Üniversitesi, Ziraat Fakültesi Dergisi</b:JournalName>
    <b:Pages>125-134</b:Pages>
    <b:RefOrder>18</b:RefOrder>
  </b:Source>
  <b:Source>
    <b:Tag>BAt18</b:Tag>
    <b:SourceType>Book</b:SourceType>
    <b:Guid>{04C0078E-37C5-4A78-8409-8844D2EB255F}</b:Guid>
    <b:Title>Defne Fiziblite Raporu</b:Title>
    <b:Year>2018</b:Year>
    <b:Author>
      <b:Author>
        <b:NameList>
          <b:Person>
            <b:Last>Ajansı</b:Last>
            <b:First>BAtı</b:First>
            <b:Middle>Karadeniz Kalkınma</b:Middle>
          </b:Person>
        </b:NameList>
      </b:Author>
    </b:Author>
    <b:Publisher>Batı Karadeniz Kalkınma Ajansı</b:Publisher>
    <b:RefOrder>19</b:RefOrder>
  </b:Source>
  <b:Source>
    <b:Tag>Ano20</b:Tag>
    <b:SourceType>JournalArticle</b:SourceType>
    <b:Guid>{3BFE0B8D-8717-4506-9303-F293BF12BF2C}</b:Guid>
    <b:Author>
      <b:Author>
        <b:Corporate>Anonymous</b:Corporate>
      </b:Author>
    </b:Author>
    <b:Title>Presidential Decree on Institutions Affiliated to Ministries.</b:Title>
    <b:Year>2020</b:Year>
    <b:Publisher> (Available at https://www.mevzuat.gov.tr/MevzuatMetin/19.5.4.pdf).</b:Publisher>
    <b:RefOrder>20</b:RefOrder>
  </b:Source>
  <b:Source>
    <b:Tag>FAO0a</b:Tag>
    <b:SourceType>Book</b:SourceType>
    <b:Guid>{B110050B-053D-41E1-A851-DB38A2304809}</b:Guid>
    <b:Author>
      <b:Author>
        <b:Corporate>FAO</b:Corporate>
      </b:Author>
    </b:Author>
    <b:Title>Global Forest Resources Assessment 2020: Main report. Rome.</b:Title>
    <b:Year>2020a</b:Year>
    <b:City>Rome</b:City>
    <b:Publisher>Food and Agriculture Organisation</b:Publisher>
    <b:YearAccessed>2020</b:YearAccessed>
    <b:MonthAccessed>August</b:MonthAccessed>
    <b:URL>https://doi.org/10.4060/ca9825en</b:URL>
    <b:RefOrder>21</b:RefOrder>
  </b:Source>
  <b:Source>
    <b:Tag>GDF20</b:Tag>
    <b:SourceType>Book</b:SourceType>
    <b:Guid>{DDD0115B-CA44-47C3-BBCD-8D1A831172C1}</b:Guid>
    <b:Author>
      <b:Author>
        <b:Corporate>GDF2020a</b:Corporate>
      </b:Author>
    </b:Author>
    <b:Title>Organisation of the GDF</b:Title>
    <b:YearAccessed>2020</b:YearAccessed>
    <b:MonthAccessed>August</b:MonthAccessed>
    <b:URL>https://www.ogm.gov.tr/lang/en/Pages/Organization/Units.aspx</b:URL>
    <b:RefOrder>22</b:RefOrder>
  </b:Source>
  <b:Source>
    <b:Tag>GDF2020</b:Tag>
    <b:SourceType>InternetSite</b:SourceType>
    <b:Guid>{E2A033A5-F2B2-458F-A2A4-52C1FE5CC310}</b:Guid>
    <b:Year>2020</b:Year>
    <b:Month>October</b:Month>
    <b:Day>21</b:Day>
    <b:URL>https://www.ogm.gov.tr/SitePages/OGM/OGMHaberler.aspx?List=aad1782a%2D50b0%2D49db%2Db602%2Dddf5724a0b9e&amp;ID=2099&amp;Source=https%3A%2F%2Fwww%2Eogm%2Egov%2Etr%2FLists%2FHaberler%2FAllItems%2Easpx&amp;ContentTypeId=0x010008A5F3956C8A3F41A909DA4B1EFDF0CE</b:URL>
    <b:Author>
      <b:Author>
        <b:NameList>
          <b:Person>
            <b:Last>GDF</b:Last>
          </b:Person>
        </b:NameList>
      </b:Author>
    </b:Author>
    <b:YearAccessed>2020</b:YearAccessed>
    <b:MonthAccessed>November</b:MonthAccessed>
    <b:DayAccessed>13</b:DayAccessed>
    <b:ShortTitle>A cure-all Defne</b:ShortTitle>
    <b:RefOrder>1</b:RefOrder>
  </b:Source>
  <b:Source>
    <b:Tag>UN20</b:Tag>
    <b:SourceType>InternetSite</b:SourceType>
    <b:Guid>{593E6A00-DCD0-444C-88AA-2800691D6695}</b:Guid>
    <b:Author>
      <b:Author>
        <b:NameList>
          <b:Person>
            <b:Last>UN</b:Last>
          </b:Person>
        </b:NameList>
      </b:Author>
    </b:Author>
    <b:Title>UN Operational Rates of Exchange</b:Title>
    <b:Year>2020</b:Year>
    <b:URL>https://treasury.un.org/operationalrates/OperationalRates.php</b:URL>
    <b:YearAccessed>2020</b:YearAccessed>
    <b:MonthAccessed>November</b:MonthAccessed>
    <b:DayAccessed>14</b:DayAccessed>
    <b:RefOrder>2</b:RefOrder>
  </b:Source>
  <b:Source>
    <b:Tag>OGM161</b:Tag>
    <b:SourceType>ElectronicSource</b:SourceType>
    <b:Guid>{CFB0ABBB-8766-411F-89FA-BE3DBA62AEF8}</b:Guid>
    <b:Author>
      <b:Author>
        <b:NameList>
          <b:Person>
            <b:Last>GDF</b:Last>
          </b:Person>
        </b:NameList>
      </b:Author>
    </b:Author>
    <b:Title>Bay Leaf Action Plan</b:Title>
    <b:Year>2016</b:Year>
    <b:YearAccessed>2020</b:YearAccessed>
    <b:MonthAccessed>November</b:MonthAccessed>
    <b:DayAccessed>14</b:DayAccessed>
    <b:URL>https://www.ogm.gov.tr/ekutuphane/Yayinlar/Defne_Eylem_Plani.pdf</b:URL>
    <b:RefOrder>3</b:RefOrder>
  </b:Source>
  <b:Source>
    <b:Tag>CAR20</b:Tag>
    <b:SourceType>ElectronicSource</b:SourceType>
    <b:Guid>{1E77DBE6-B2CE-4166-89CB-B5E10AEE8703}</b:Guid>
    <b:Author>
      <b:Author>
        <b:NameList>
          <b:Person>
            <b:Last>CARFU</b:Last>
          </b:Person>
        </b:NameList>
      </b:Author>
    </b:Author>
    <b:Title>Field visit  for bay leaf-9 September 2020</b:Title>
    <b:Publisher>The Foundation of the People Caring for Future</b:Publisher>
    <b:YearAccessed>2020</b:YearAccessed>
    <b:MonthAccessed>November</b:MonthAccessed>
    <b:DayAccessed>14</b:DayAccessed>
    <b:URL>http://www.gonder.org.tr/?p=9948</b:URL>
    <b:Year>2020</b:Year>
    <b:RefOrder>4</b:RefOrder>
  </b:Source>
  <b:Source>
    <b:Tag>Ahm20</b:Tag>
    <b:SourceType>Interview</b:SourceType>
    <b:Guid>{8F651971-17E7-4EAB-9A2D-90CCA8E54E6C}</b:Guid>
    <b:Year>2020</b:Year>
    <b:Month>November</b:Month>
    <b:Day>14</b:Day>
    <b:Author>
      <b:Interviewee>
        <b:NameList>
          <b:Person>
            <b:Last>AKAT</b:Last>
            <b:First>Ahmet</b:First>
          </b:Person>
        </b:NameList>
      </b:Interviewee>
      <b:Interviewer>
        <b:NameList>
          <b:Person>
            <b:Last>Belen</b:Last>
            <b:First>İsmail</b:First>
          </b:Person>
        </b:NameList>
      </b:Interviewer>
    </b:Author>
    <b:RefOrder>5</b:RefOrder>
  </b:Source>
</b:Sources>
</file>

<file path=customXml/itemProps1.xml><?xml version="1.0" encoding="utf-8"?>
<ds:datastoreItem xmlns:ds="http://schemas.openxmlformats.org/officeDocument/2006/customXml" ds:itemID="{D2929F82-6562-4EEC-87B0-B00894937F99}">
  <ds:schemaRefs>
    <ds:schemaRef ds:uri="http://schemas.microsoft.com/sharepoint/v3/contenttype/forms"/>
  </ds:schemaRefs>
</ds:datastoreItem>
</file>

<file path=customXml/itemProps2.xml><?xml version="1.0" encoding="utf-8"?>
<ds:datastoreItem xmlns:ds="http://schemas.openxmlformats.org/officeDocument/2006/customXml" ds:itemID="{DB59BA98-456A-4E84-8117-DABDCB85F72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AC459C5-42D4-4376-B15A-DEF9C5AC39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9ac98d-36e3-464e-9a3d-571690e2b8cf"/>
    <ds:schemaRef ds:uri="8c2680b1-8717-4e17-af8a-c3c5948a35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E59BB85-288B-483B-B023-AA82EDE30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16</Pages>
  <Words>3970</Words>
  <Characters>22634</Characters>
  <Application>Microsoft Office Word</Application>
  <DocSecurity>0</DocSecurity>
  <Lines>188</Lines>
  <Paragraphs>53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Yamac, Ibrahim (FOA)</dc:creator>
  <cp:keywords/>
  <dc:description/>
  <cp:lastModifiedBy>Windows Kullanıcısı</cp:lastModifiedBy>
  <cp:revision>9</cp:revision>
  <cp:lastPrinted>2020-08-20T11:56:00Z</cp:lastPrinted>
  <dcterms:created xsi:type="dcterms:W3CDTF">2021-03-22T20:29:00Z</dcterms:created>
  <dcterms:modified xsi:type="dcterms:W3CDTF">2021-05-13T18:32:00Z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0x01010069574DCA5E8CEA4E912B7198CE871E35</vt:lpwstr>
  </property>
</Properties>
</file>