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65536" w14:textId="105ABDD7" w:rsidR="00B84B83" w:rsidRPr="00B84B83" w:rsidRDefault="00B84B83" w:rsidP="00936686">
      <w:pPr>
        <w:jc w:val="both"/>
        <w:rPr>
          <w:rFonts w:ascii="Times New Roman" w:hAnsi="Times New Roman" w:cs="Times New Roman"/>
          <w:b/>
          <w:bCs/>
          <w:sz w:val="24"/>
          <w:szCs w:val="24"/>
        </w:rPr>
      </w:pPr>
      <w:r w:rsidRPr="00B84B83">
        <w:rPr>
          <w:rFonts w:ascii="Times New Roman" w:hAnsi="Times New Roman" w:cs="Times New Roman"/>
          <w:b/>
          <w:bCs/>
          <w:sz w:val="24"/>
          <w:szCs w:val="24"/>
        </w:rPr>
        <w:t>TULIP PROJESİ TEKNİK K</w:t>
      </w:r>
      <w:r w:rsidR="003B7F01">
        <w:rPr>
          <w:rFonts w:ascii="Times New Roman" w:hAnsi="Times New Roman" w:cs="Times New Roman"/>
          <w:b/>
          <w:bCs/>
          <w:sz w:val="24"/>
          <w:szCs w:val="24"/>
        </w:rPr>
        <w:t>I</w:t>
      </w:r>
      <w:r w:rsidRPr="00B84B83">
        <w:rPr>
          <w:rFonts w:ascii="Times New Roman" w:hAnsi="Times New Roman" w:cs="Times New Roman"/>
          <w:b/>
          <w:bCs/>
          <w:sz w:val="24"/>
          <w:szCs w:val="24"/>
        </w:rPr>
        <w:t>LAVUZ TEKNİK ŞARTNAMESİ</w:t>
      </w:r>
    </w:p>
    <w:p w14:paraId="61C97A90" w14:textId="77777777" w:rsidR="00B84B83" w:rsidRDefault="00B84B83" w:rsidP="00936686">
      <w:pPr>
        <w:jc w:val="both"/>
        <w:rPr>
          <w:rFonts w:ascii="Times New Roman" w:hAnsi="Times New Roman" w:cs="Times New Roman"/>
        </w:rPr>
      </w:pPr>
    </w:p>
    <w:p w14:paraId="72989FE7" w14:textId="7E40BA59" w:rsidR="00A81305" w:rsidRPr="000A0C6D" w:rsidRDefault="00763128" w:rsidP="00936686">
      <w:pPr>
        <w:jc w:val="both"/>
        <w:rPr>
          <w:rFonts w:ascii="Times New Roman" w:hAnsi="Times New Roman" w:cs="Times New Roman"/>
          <w:b/>
          <w:bCs/>
        </w:rPr>
      </w:pPr>
      <w:r>
        <w:rPr>
          <w:rFonts w:ascii="Times New Roman" w:hAnsi="Times New Roman" w:cs="Times New Roman"/>
          <w:b/>
          <w:bCs/>
        </w:rPr>
        <w:t xml:space="preserve">1. </w:t>
      </w:r>
      <w:r w:rsidR="00A81305" w:rsidRPr="000A0C6D">
        <w:rPr>
          <w:rFonts w:ascii="Times New Roman" w:hAnsi="Times New Roman" w:cs="Times New Roman"/>
          <w:b/>
          <w:bCs/>
        </w:rPr>
        <w:t>GİRİŞ</w:t>
      </w:r>
    </w:p>
    <w:p w14:paraId="6D6AC0A6" w14:textId="2340253B" w:rsidR="00D44A3E" w:rsidRDefault="00D44A3E" w:rsidP="00936686">
      <w:pPr>
        <w:jc w:val="both"/>
        <w:rPr>
          <w:rFonts w:ascii="Times New Roman" w:hAnsi="Times New Roman" w:cs="Times New Roman"/>
        </w:rPr>
      </w:pPr>
      <w:r>
        <w:rPr>
          <w:rFonts w:ascii="Times New Roman" w:hAnsi="Times New Roman" w:cs="Times New Roman"/>
        </w:rPr>
        <w:t>TULIP projesi kapsamında hazırlanacak Entegre Peyzaj Restorasyon Planları ve Mikro Havza Planlarına teknik destek sağlama</w:t>
      </w:r>
      <w:bookmarkStart w:id="0" w:name="_GoBack"/>
      <w:bookmarkEnd w:id="0"/>
      <w:r>
        <w:rPr>
          <w:rFonts w:ascii="Times New Roman" w:hAnsi="Times New Roman" w:cs="Times New Roman"/>
        </w:rPr>
        <w:t>k anacıyla TEKNİK K</w:t>
      </w:r>
      <w:r w:rsidR="007F3038">
        <w:rPr>
          <w:rFonts w:ascii="Times New Roman" w:hAnsi="Times New Roman" w:cs="Times New Roman"/>
        </w:rPr>
        <w:t>I</w:t>
      </w:r>
      <w:r>
        <w:rPr>
          <w:rFonts w:ascii="Times New Roman" w:hAnsi="Times New Roman" w:cs="Times New Roman"/>
        </w:rPr>
        <w:t xml:space="preserve">LAVUZ hazırlanacaktır. </w:t>
      </w:r>
      <w:r w:rsidR="007F3038">
        <w:rPr>
          <w:rFonts w:ascii="Times New Roman" w:hAnsi="Times New Roman" w:cs="Times New Roman"/>
        </w:rPr>
        <w:t xml:space="preserve">Kılavuz içeriği ve proje kapsamında yürütülecek faaliyetler aşağıda açıklanmıştır. </w:t>
      </w:r>
    </w:p>
    <w:p w14:paraId="03EB52DA" w14:textId="64EF3682" w:rsidR="00763128" w:rsidRPr="007F3038" w:rsidRDefault="00763128" w:rsidP="00936686">
      <w:pPr>
        <w:jc w:val="both"/>
        <w:rPr>
          <w:rFonts w:ascii="Times New Roman" w:hAnsi="Times New Roman" w:cs="Times New Roman"/>
          <w:b/>
          <w:bCs/>
        </w:rPr>
      </w:pPr>
      <w:r w:rsidRPr="007F3038">
        <w:rPr>
          <w:rFonts w:ascii="Times New Roman" w:hAnsi="Times New Roman" w:cs="Times New Roman"/>
          <w:b/>
          <w:bCs/>
        </w:rPr>
        <w:t>2. ARKA PLAN</w:t>
      </w:r>
    </w:p>
    <w:p w14:paraId="1B4D1656" w14:textId="05E744CA" w:rsidR="00E3396B" w:rsidRPr="002718B0" w:rsidRDefault="003D47C1" w:rsidP="007F3038">
      <w:pPr>
        <w:jc w:val="both"/>
        <w:rPr>
          <w:rFonts w:ascii="Times New Roman" w:hAnsi="Times New Roman" w:cs="Times New Roman"/>
        </w:rPr>
      </w:pPr>
      <w:r>
        <w:rPr>
          <w:rFonts w:ascii="Times New Roman" w:hAnsi="Times New Roman" w:cs="Times New Roman"/>
        </w:rPr>
        <w:t xml:space="preserve">OGM ve ilgili Genel Müdürlükler olarak </w:t>
      </w:r>
      <w:r w:rsidR="00A81305" w:rsidRPr="00936686">
        <w:rPr>
          <w:rFonts w:ascii="Times New Roman" w:hAnsi="Times New Roman" w:cs="Times New Roman"/>
        </w:rPr>
        <w:t>TULIP projesi kapsamında havza yönetimi ve planlanmamasında entegre doğa temelli çözümleri</w:t>
      </w:r>
      <w:r w:rsidR="00DE49F3">
        <w:rPr>
          <w:rFonts w:ascii="Times New Roman" w:hAnsi="Times New Roman" w:cs="Times New Roman"/>
        </w:rPr>
        <w:t xml:space="preserve"> (DTÇ)</w:t>
      </w:r>
      <w:r w:rsidR="00A81305" w:rsidRPr="00936686">
        <w:rPr>
          <w:rFonts w:ascii="Times New Roman" w:hAnsi="Times New Roman" w:cs="Times New Roman"/>
        </w:rPr>
        <w:t xml:space="preserve"> önceliklendiren önemli bir dönüşüm sürecine girilmiştir. Bu kapsamda küresel çabalarla paralel şekilde geleneksel gri çözümlere nazaran iklim değişikliğine dirençli, sürdürülebilir, düşük emisyonlu ve yerel halkın görüş ve isteklerini dikkate alan yukarı havza ağırlıklı kalıcı çözümlere yönelinmektedir. Bu yaklaşımda sorunu (taşkın, erozyon vb.) kaynağında yani yukarı havzada kalıcı olarak çözmek ve çözümün getirdiği ek faydaları yerel halka sunmak esastır. </w:t>
      </w:r>
      <w:r w:rsidR="00E3396B" w:rsidRPr="002718B0">
        <w:rPr>
          <w:rFonts w:ascii="Times New Roman" w:hAnsi="Times New Roman" w:cs="Times New Roman"/>
        </w:rPr>
        <w:t>Teknik kılavuz bu kapsamda önemli bir işleve sahip olacaktır. Bu işlev kısaca</w:t>
      </w:r>
      <w:r w:rsidR="00763128">
        <w:rPr>
          <w:rFonts w:ascii="Times New Roman" w:hAnsi="Times New Roman" w:cs="Times New Roman"/>
        </w:rPr>
        <w:t>;</w:t>
      </w:r>
    </w:p>
    <w:p w14:paraId="02D0D816" w14:textId="1446BD32" w:rsidR="00E3396B" w:rsidRPr="002718B0" w:rsidRDefault="00E3396B" w:rsidP="002718B0">
      <w:pPr>
        <w:pStyle w:val="ListeParagraf"/>
        <w:numPr>
          <w:ilvl w:val="0"/>
          <w:numId w:val="1"/>
        </w:numPr>
        <w:jc w:val="both"/>
        <w:rPr>
          <w:rFonts w:ascii="Times New Roman" w:hAnsi="Times New Roman" w:cs="Times New Roman"/>
        </w:rPr>
      </w:pPr>
      <w:r w:rsidRPr="002718B0">
        <w:rPr>
          <w:rFonts w:ascii="Times New Roman" w:hAnsi="Times New Roman" w:cs="Times New Roman"/>
        </w:rPr>
        <w:t>Yukarı havza ağırlıklı doğa temelli çözümler için bir temel oluştur</w:t>
      </w:r>
      <w:r w:rsidR="00763128">
        <w:rPr>
          <w:rFonts w:ascii="Times New Roman" w:hAnsi="Times New Roman" w:cs="Times New Roman"/>
        </w:rPr>
        <w:t>ulması</w:t>
      </w:r>
      <w:r w:rsidRPr="002718B0">
        <w:rPr>
          <w:rFonts w:ascii="Times New Roman" w:hAnsi="Times New Roman" w:cs="Times New Roman"/>
        </w:rPr>
        <w:t>,</w:t>
      </w:r>
    </w:p>
    <w:p w14:paraId="5B81A00A" w14:textId="78D4E966" w:rsidR="00E3396B" w:rsidRPr="002718B0" w:rsidRDefault="00E3396B" w:rsidP="002718B0">
      <w:pPr>
        <w:pStyle w:val="ListeParagraf"/>
        <w:numPr>
          <w:ilvl w:val="0"/>
          <w:numId w:val="1"/>
        </w:numPr>
        <w:jc w:val="both"/>
        <w:rPr>
          <w:rFonts w:ascii="Times New Roman" w:hAnsi="Times New Roman" w:cs="Times New Roman"/>
        </w:rPr>
      </w:pPr>
      <w:r w:rsidRPr="002718B0">
        <w:rPr>
          <w:rFonts w:ascii="Times New Roman" w:hAnsi="Times New Roman" w:cs="Times New Roman"/>
        </w:rPr>
        <w:t xml:space="preserve">Ulusal ve uluslararası yeni bilgi ve verileri pratik </w:t>
      </w:r>
      <w:r w:rsidR="003D47C1" w:rsidRPr="002718B0">
        <w:rPr>
          <w:rFonts w:ascii="Times New Roman" w:hAnsi="Times New Roman" w:cs="Times New Roman"/>
        </w:rPr>
        <w:t>çözüm ve önerilerle</w:t>
      </w:r>
      <w:r w:rsidRPr="002718B0">
        <w:rPr>
          <w:rFonts w:ascii="Times New Roman" w:hAnsi="Times New Roman" w:cs="Times New Roman"/>
        </w:rPr>
        <w:t xml:space="preserve"> uygulamacılara ulaştır</w:t>
      </w:r>
      <w:r w:rsidR="00763128">
        <w:rPr>
          <w:rFonts w:ascii="Times New Roman" w:hAnsi="Times New Roman" w:cs="Times New Roman"/>
        </w:rPr>
        <w:t>ılması</w:t>
      </w:r>
      <w:r w:rsidRPr="002718B0">
        <w:rPr>
          <w:rFonts w:ascii="Times New Roman" w:hAnsi="Times New Roman" w:cs="Times New Roman"/>
        </w:rPr>
        <w:t>,</w:t>
      </w:r>
    </w:p>
    <w:p w14:paraId="45023705" w14:textId="0AEAC82E" w:rsidR="003D47C1" w:rsidRDefault="003D47C1" w:rsidP="002718B0">
      <w:pPr>
        <w:pStyle w:val="ListeParagraf"/>
        <w:numPr>
          <w:ilvl w:val="0"/>
          <w:numId w:val="1"/>
        </w:numPr>
        <w:jc w:val="both"/>
        <w:rPr>
          <w:rFonts w:ascii="Times New Roman" w:hAnsi="Times New Roman" w:cs="Times New Roman"/>
        </w:rPr>
      </w:pPr>
      <w:r w:rsidRPr="002718B0">
        <w:rPr>
          <w:rFonts w:ascii="Times New Roman" w:hAnsi="Times New Roman" w:cs="Times New Roman"/>
        </w:rPr>
        <w:t>Entegre Peyzaj Yönetim Planlarının uygulanmasına yönelik teknik altyapı</w:t>
      </w:r>
      <w:r w:rsidR="00763128">
        <w:rPr>
          <w:rFonts w:ascii="Times New Roman" w:hAnsi="Times New Roman" w:cs="Times New Roman"/>
        </w:rPr>
        <w:t>nın</w:t>
      </w:r>
      <w:r w:rsidRPr="002718B0">
        <w:rPr>
          <w:rFonts w:ascii="Times New Roman" w:hAnsi="Times New Roman" w:cs="Times New Roman"/>
        </w:rPr>
        <w:t xml:space="preserve"> destekle</w:t>
      </w:r>
      <w:r w:rsidR="00763128">
        <w:rPr>
          <w:rFonts w:ascii="Times New Roman" w:hAnsi="Times New Roman" w:cs="Times New Roman"/>
        </w:rPr>
        <w:t>nmesi</w:t>
      </w:r>
      <w:r w:rsidRPr="002718B0">
        <w:rPr>
          <w:rFonts w:ascii="Times New Roman" w:hAnsi="Times New Roman" w:cs="Times New Roman"/>
        </w:rPr>
        <w:t>,</w:t>
      </w:r>
    </w:p>
    <w:p w14:paraId="1BDCD46F" w14:textId="4F2ACC25" w:rsidR="00763128" w:rsidRPr="007F3038" w:rsidRDefault="00763128" w:rsidP="007F3038">
      <w:pPr>
        <w:ind w:left="360"/>
        <w:jc w:val="both"/>
        <w:rPr>
          <w:rFonts w:ascii="Times New Roman" w:hAnsi="Times New Roman" w:cs="Times New Roman"/>
        </w:rPr>
      </w:pPr>
      <w:r>
        <w:rPr>
          <w:rFonts w:ascii="Times New Roman" w:hAnsi="Times New Roman" w:cs="Times New Roman"/>
        </w:rPr>
        <w:t>şeklinde açıklanabilir.</w:t>
      </w:r>
    </w:p>
    <w:p w14:paraId="311338CB" w14:textId="44D6638A" w:rsidR="00DA70E3" w:rsidRDefault="00DA70E3" w:rsidP="00936686">
      <w:pPr>
        <w:jc w:val="both"/>
        <w:rPr>
          <w:rFonts w:ascii="Times New Roman" w:hAnsi="Times New Roman" w:cs="Times New Roman"/>
        </w:rPr>
      </w:pPr>
      <w:r>
        <w:rPr>
          <w:rFonts w:ascii="Times New Roman" w:hAnsi="Times New Roman" w:cs="Times New Roman"/>
        </w:rPr>
        <w:t xml:space="preserve">Teknik Kılavuzlar, TULIP’in hazırlanması sırasında karşılaşılan sorunların ileride hazırlanacak projelerde asgari düzeye indirilmesini sağlayacak ve ilgili kurumlar arasında belirlenecek DTÇ’lerin hangi kritere ve </w:t>
      </w:r>
      <w:r w:rsidR="007F3038">
        <w:rPr>
          <w:rFonts w:ascii="Times New Roman" w:hAnsi="Times New Roman" w:cs="Times New Roman"/>
        </w:rPr>
        <w:t>nasıl belirleneceği</w:t>
      </w:r>
      <w:r>
        <w:rPr>
          <w:rFonts w:ascii="Times New Roman" w:hAnsi="Times New Roman" w:cs="Times New Roman"/>
        </w:rPr>
        <w:t xml:space="preserve"> ortaya koyacaktır. Bu çerçevede ilgili kurum ve kuruluşlarda teknik kapasitenin arttırılmasına da yardımcı olacaktır. </w:t>
      </w:r>
    </w:p>
    <w:p w14:paraId="12AC2CF0" w14:textId="77777777" w:rsidR="00DE49F3" w:rsidRPr="00DE49F3" w:rsidRDefault="00DE49F3" w:rsidP="00DE49F3">
      <w:pPr>
        <w:jc w:val="both"/>
        <w:rPr>
          <w:rFonts w:ascii="Times New Roman" w:hAnsi="Times New Roman" w:cs="Times New Roman"/>
        </w:rPr>
      </w:pPr>
      <w:r w:rsidRPr="00DE49F3">
        <w:rPr>
          <w:rFonts w:ascii="Times New Roman" w:hAnsi="Times New Roman" w:cs="Times New Roman"/>
        </w:rPr>
        <w:t xml:space="preserve">DTÇ yaklaşımları daha iyi bir yaşam ortamı için ekosistemlerin dayanıklılığını, yenileme kapasitelerini ve ekosistem hizmetlerinin etkinliğini artırarak sürdürülebilir kalkınmayı hedeflemektedir. </w:t>
      </w:r>
    </w:p>
    <w:p w14:paraId="2E2FD26D" w14:textId="5F312243" w:rsidR="003D47C1" w:rsidRDefault="00DE49F3" w:rsidP="00DE49F3">
      <w:pPr>
        <w:jc w:val="both"/>
        <w:rPr>
          <w:rFonts w:ascii="Times New Roman" w:hAnsi="Times New Roman" w:cs="Times New Roman"/>
        </w:rPr>
      </w:pPr>
      <w:r w:rsidRPr="00DE49F3">
        <w:rPr>
          <w:rFonts w:ascii="Times New Roman" w:hAnsi="Times New Roman" w:cs="Times New Roman"/>
        </w:rPr>
        <w:t>DTÇ tanımından da anlaşılacağı gibi şemsiye bir kavramdır ve yeşil altyapıya yönelik araçlarla kombine edildiğinde ormancılık ve arazi kullanma konulu birçok projeye uyarlanabilir. Hatta etkin bir azaltım ve uyum çerçevesi için ekosistem hizmetleri ile entegre biçimde tüm ormancılık politika ve programlarına dahil edilebilir</w:t>
      </w:r>
      <w:r>
        <w:rPr>
          <w:rFonts w:ascii="Times New Roman" w:hAnsi="Times New Roman" w:cs="Times New Roman"/>
        </w:rPr>
        <w:t xml:space="preserve"> (Çeler ve Serengil, 2021)</w:t>
      </w:r>
      <w:r w:rsidRPr="00DE49F3">
        <w:rPr>
          <w:rFonts w:ascii="Times New Roman" w:hAnsi="Times New Roman" w:cs="Times New Roman"/>
        </w:rPr>
        <w:t>.</w:t>
      </w:r>
    </w:p>
    <w:p w14:paraId="7AFC44C5" w14:textId="0F8AF5FD" w:rsidR="003069A1" w:rsidRDefault="00DA70E3" w:rsidP="00DE49F3">
      <w:pPr>
        <w:jc w:val="both"/>
        <w:rPr>
          <w:rFonts w:ascii="Times New Roman" w:hAnsi="Times New Roman" w:cs="Times New Roman"/>
        </w:rPr>
      </w:pPr>
      <w:r>
        <w:rPr>
          <w:rFonts w:ascii="Times New Roman" w:hAnsi="Times New Roman" w:cs="Times New Roman"/>
        </w:rPr>
        <w:t xml:space="preserve">Teknik kılavuzların, </w:t>
      </w:r>
      <w:r w:rsidR="003069A1">
        <w:rPr>
          <w:rFonts w:ascii="Times New Roman" w:hAnsi="Times New Roman" w:cs="Times New Roman"/>
        </w:rPr>
        <w:t>DTÇ</w:t>
      </w:r>
      <w:r>
        <w:rPr>
          <w:rFonts w:ascii="Times New Roman" w:hAnsi="Times New Roman" w:cs="Times New Roman"/>
        </w:rPr>
        <w:t>’leri</w:t>
      </w:r>
      <w:r w:rsidR="003069A1">
        <w:rPr>
          <w:rFonts w:ascii="Times New Roman" w:hAnsi="Times New Roman" w:cs="Times New Roman"/>
        </w:rPr>
        <w:t xml:space="preserve"> peyzaj ölçeğinde uygulan</w:t>
      </w:r>
      <w:r>
        <w:rPr>
          <w:rFonts w:ascii="Times New Roman" w:hAnsi="Times New Roman" w:cs="Times New Roman"/>
        </w:rPr>
        <w:t>masını</w:t>
      </w:r>
      <w:r w:rsidR="003069A1">
        <w:rPr>
          <w:rFonts w:ascii="Times New Roman" w:hAnsi="Times New Roman" w:cs="Times New Roman"/>
        </w:rPr>
        <w:t>, mikro-alt havza-ana havza hiyerarşisi</w:t>
      </w:r>
      <w:r w:rsidR="001B311F">
        <w:rPr>
          <w:rFonts w:ascii="Times New Roman" w:hAnsi="Times New Roman" w:cs="Times New Roman"/>
        </w:rPr>
        <w:t xml:space="preserve">nin sağlanması </w:t>
      </w:r>
      <w:r w:rsidR="003069A1">
        <w:rPr>
          <w:rFonts w:ascii="Times New Roman" w:hAnsi="Times New Roman" w:cs="Times New Roman"/>
        </w:rPr>
        <w:t>ile ulusal çerçeveye genişletil</w:t>
      </w:r>
      <w:r w:rsidR="001B311F">
        <w:rPr>
          <w:rFonts w:ascii="Times New Roman" w:hAnsi="Times New Roman" w:cs="Times New Roman"/>
        </w:rPr>
        <w:t xml:space="preserve">mesine katkıda bulunacaktır. </w:t>
      </w:r>
      <w:r w:rsidR="003069A1">
        <w:rPr>
          <w:rFonts w:ascii="Times New Roman" w:hAnsi="Times New Roman" w:cs="Times New Roman"/>
        </w:rPr>
        <w:t>(Şekil 1).</w:t>
      </w:r>
      <w:r>
        <w:rPr>
          <w:rFonts w:ascii="Times New Roman" w:hAnsi="Times New Roman" w:cs="Times New Roman"/>
        </w:rPr>
        <w:t xml:space="preserve"> </w:t>
      </w:r>
    </w:p>
    <w:p w14:paraId="7768DDA7" w14:textId="7C83961E" w:rsidR="00DE49F3" w:rsidRDefault="003069A1" w:rsidP="00DE49F3">
      <w:pPr>
        <w:jc w:val="both"/>
        <w:rPr>
          <w:rFonts w:ascii="Times New Roman" w:hAnsi="Times New Roman" w:cs="Times New Roman"/>
        </w:rPr>
      </w:pPr>
      <w:r w:rsidRPr="003069A1">
        <w:rPr>
          <w:noProof/>
          <w:lang w:eastAsia="tr-TR"/>
        </w:rPr>
        <w:lastRenderedPageBreak/>
        <w:drawing>
          <wp:inline distT="0" distB="0" distL="0" distR="0" wp14:anchorId="635F7362" wp14:editId="0D4227E0">
            <wp:extent cx="4849781" cy="3010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8786" cy="3016496"/>
                    </a:xfrm>
                    <a:prstGeom prst="rect">
                      <a:avLst/>
                    </a:prstGeom>
                    <a:noFill/>
                    <a:ln>
                      <a:noFill/>
                    </a:ln>
                  </pic:spPr>
                </pic:pic>
              </a:graphicData>
            </a:graphic>
          </wp:inline>
        </w:drawing>
      </w:r>
    </w:p>
    <w:p w14:paraId="5F22F648" w14:textId="1BF53E3A" w:rsidR="003069A1" w:rsidRDefault="003069A1" w:rsidP="00DE49F3">
      <w:pPr>
        <w:jc w:val="both"/>
        <w:rPr>
          <w:rFonts w:ascii="Times New Roman" w:hAnsi="Times New Roman" w:cs="Times New Roman"/>
        </w:rPr>
      </w:pPr>
      <w:r>
        <w:rPr>
          <w:rFonts w:ascii="Times New Roman" w:hAnsi="Times New Roman" w:cs="Times New Roman"/>
        </w:rPr>
        <w:t xml:space="preserve">Şekil 1. DTÇ yaklaşımının genel etkileşim ve uygulama şekli ve ulusal çerçeveye katkı verme (upscale) </w:t>
      </w:r>
      <w:r w:rsidR="00B81808">
        <w:rPr>
          <w:rFonts w:ascii="Times New Roman" w:hAnsi="Times New Roman" w:cs="Times New Roman"/>
        </w:rPr>
        <w:t>hiyerarşisi</w:t>
      </w:r>
      <w:r>
        <w:rPr>
          <w:rFonts w:ascii="Times New Roman" w:hAnsi="Times New Roman" w:cs="Times New Roman"/>
        </w:rPr>
        <w:t>.</w:t>
      </w:r>
    </w:p>
    <w:p w14:paraId="6BB632EB" w14:textId="46C43387" w:rsidR="003069A1" w:rsidRDefault="003069A1" w:rsidP="00DE49F3">
      <w:pPr>
        <w:jc w:val="both"/>
        <w:rPr>
          <w:rFonts w:ascii="Times New Roman" w:hAnsi="Times New Roman" w:cs="Times New Roman"/>
        </w:rPr>
      </w:pPr>
      <w:r>
        <w:rPr>
          <w:rFonts w:ascii="Times New Roman" w:hAnsi="Times New Roman" w:cs="Times New Roman"/>
        </w:rPr>
        <w:t xml:space="preserve">Proje bu hiyerarşik çerçeve kapsamında ulusal amaç ve hedeflere katı sağlayarak </w:t>
      </w:r>
      <w:r w:rsidR="00BC1A40">
        <w:rPr>
          <w:rFonts w:ascii="Times New Roman" w:hAnsi="Times New Roman" w:cs="Times New Roman"/>
        </w:rPr>
        <w:t xml:space="preserve">başta Avrupa Birliği olmak üzere </w:t>
      </w:r>
      <w:r>
        <w:rPr>
          <w:rFonts w:ascii="Times New Roman" w:hAnsi="Times New Roman" w:cs="Times New Roman"/>
        </w:rPr>
        <w:t>uluslararası süreçlerle ilgili önemli pozitif etkiler ortaya çıkaracaktır. Bunlar;</w:t>
      </w:r>
    </w:p>
    <w:p w14:paraId="563859E2" w14:textId="3EE295A4" w:rsidR="003069A1" w:rsidRPr="0030136B" w:rsidRDefault="00BC1A40" w:rsidP="0030136B">
      <w:pPr>
        <w:pStyle w:val="ListeParagraf"/>
        <w:numPr>
          <w:ilvl w:val="0"/>
          <w:numId w:val="2"/>
        </w:numPr>
        <w:jc w:val="both"/>
        <w:rPr>
          <w:rFonts w:ascii="Times New Roman" w:hAnsi="Times New Roman" w:cs="Times New Roman"/>
        </w:rPr>
      </w:pPr>
      <w:r w:rsidRPr="0030136B">
        <w:rPr>
          <w:rFonts w:ascii="Times New Roman" w:hAnsi="Times New Roman" w:cs="Times New Roman"/>
        </w:rPr>
        <w:t>Afet Risk Azaltımı (Sendai Çerçevesi, AB Eylem Planı),</w:t>
      </w:r>
    </w:p>
    <w:p w14:paraId="4695093E" w14:textId="159390BE" w:rsidR="00BC1A40" w:rsidRPr="0030136B" w:rsidRDefault="00BC1A40" w:rsidP="0030136B">
      <w:pPr>
        <w:pStyle w:val="ListeParagraf"/>
        <w:numPr>
          <w:ilvl w:val="0"/>
          <w:numId w:val="2"/>
        </w:numPr>
        <w:jc w:val="both"/>
        <w:rPr>
          <w:rFonts w:ascii="Times New Roman" w:hAnsi="Times New Roman" w:cs="Times New Roman"/>
        </w:rPr>
      </w:pPr>
      <w:r w:rsidRPr="0030136B">
        <w:rPr>
          <w:rFonts w:ascii="Times New Roman" w:hAnsi="Times New Roman" w:cs="Times New Roman"/>
        </w:rPr>
        <w:t>Su kaynaklarının etkin yönetimi (AB Su Çerçeve Direktifi, Taşkın Direktifi),</w:t>
      </w:r>
    </w:p>
    <w:p w14:paraId="59248C88" w14:textId="16A96B4A" w:rsidR="00BC1A40" w:rsidRPr="0030136B" w:rsidRDefault="00BC1A40" w:rsidP="0030136B">
      <w:pPr>
        <w:pStyle w:val="ListeParagraf"/>
        <w:numPr>
          <w:ilvl w:val="0"/>
          <w:numId w:val="2"/>
        </w:numPr>
        <w:jc w:val="both"/>
        <w:rPr>
          <w:rFonts w:ascii="Times New Roman" w:hAnsi="Times New Roman" w:cs="Times New Roman"/>
        </w:rPr>
      </w:pPr>
      <w:r w:rsidRPr="0030136B">
        <w:rPr>
          <w:rFonts w:ascii="Times New Roman" w:hAnsi="Times New Roman" w:cs="Times New Roman"/>
        </w:rPr>
        <w:t xml:space="preserve">İklim değişikliği ile mücadele (BMİDÇS, </w:t>
      </w:r>
      <w:r w:rsidR="0030136B" w:rsidRPr="0030136B">
        <w:rPr>
          <w:rFonts w:ascii="Times New Roman" w:hAnsi="Times New Roman" w:cs="Times New Roman"/>
        </w:rPr>
        <w:t xml:space="preserve">BMÇMS, </w:t>
      </w:r>
      <w:r w:rsidRPr="0030136B">
        <w:rPr>
          <w:rFonts w:ascii="Times New Roman" w:hAnsi="Times New Roman" w:cs="Times New Roman"/>
        </w:rPr>
        <w:t>Paris İklim Anlaşması, AB İklim Azaltım ve Uyum Stratejileri),</w:t>
      </w:r>
    </w:p>
    <w:p w14:paraId="70C2FB0E" w14:textId="1B915B54" w:rsidR="00BC1A40" w:rsidRPr="0030136B" w:rsidRDefault="00BC1A40" w:rsidP="0030136B">
      <w:pPr>
        <w:pStyle w:val="ListeParagraf"/>
        <w:numPr>
          <w:ilvl w:val="0"/>
          <w:numId w:val="2"/>
        </w:numPr>
        <w:jc w:val="both"/>
        <w:rPr>
          <w:rFonts w:ascii="Times New Roman" w:hAnsi="Times New Roman" w:cs="Times New Roman"/>
        </w:rPr>
      </w:pPr>
      <w:r w:rsidRPr="0030136B">
        <w:rPr>
          <w:rFonts w:ascii="Times New Roman" w:hAnsi="Times New Roman" w:cs="Times New Roman"/>
        </w:rPr>
        <w:t>Biyoçeşitliliğin korunması (</w:t>
      </w:r>
      <w:r w:rsidR="0030136B" w:rsidRPr="0030136B">
        <w:rPr>
          <w:rFonts w:ascii="Times New Roman" w:hAnsi="Times New Roman" w:cs="Times New Roman"/>
        </w:rPr>
        <w:t xml:space="preserve">BMBÇS, Birleşmiş Milletler Ekosistem Restorasyonu On Yılı, </w:t>
      </w:r>
      <w:r w:rsidRPr="0030136B">
        <w:rPr>
          <w:rFonts w:ascii="Times New Roman" w:hAnsi="Times New Roman" w:cs="Times New Roman"/>
        </w:rPr>
        <w:t>AB Biyoçeşitlilik Stratejisi)</w:t>
      </w:r>
    </w:p>
    <w:p w14:paraId="440F4A1A" w14:textId="77777777" w:rsidR="00C53AFB" w:rsidRDefault="00C53AFB" w:rsidP="00936686">
      <w:pPr>
        <w:jc w:val="both"/>
        <w:rPr>
          <w:rFonts w:ascii="Times New Roman" w:hAnsi="Times New Roman" w:cs="Times New Roman"/>
          <w:b/>
          <w:bCs/>
        </w:rPr>
      </w:pPr>
    </w:p>
    <w:p w14:paraId="6DD26A3C" w14:textId="62788190" w:rsidR="00F163C4" w:rsidRPr="000A0C6D" w:rsidRDefault="0030136B" w:rsidP="00936686">
      <w:pPr>
        <w:jc w:val="both"/>
        <w:rPr>
          <w:rFonts w:ascii="Times New Roman" w:hAnsi="Times New Roman" w:cs="Times New Roman"/>
          <w:b/>
          <w:bCs/>
        </w:rPr>
      </w:pPr>
      <w:r w:rsidRPr="000A0C6D">
        <w:rPr>
          <w:rFonts w:ascii="Times New Roman" w:hAnsi="Times New Roman" w:cs="Times New Roman"/>
          <w:b/>
          <w:bCs/>
        </w:rPr>
        <w:t>KAPSAM</w:t>
      </w:r>
    </w:p>
    <w:p w14:paraId="3428C886" w14:textId="43483F7A" w:rsidR="00C53AFB" w:rsidRDefault="00C53AFB" w:rsidP="00936686">
      <w:pPr>
        <w:jc w:val="both"/>
        <w:rPr>
          <w:rFonts w:ascii="Times New Roman" w:hAnsi="Times New Roman" w:cs="Times New Roman"/>
        </w:rPr>
      </w:pPr>
      <w:r>
        <w:rPr>
          <w:rFonts w:ascii="Times New Roman" w:hAnsi="Times New Roman" w:cs="Times New Roman"/>
        </w:rPr>
        <w:t xml:space="preserve">Alınacak olan hizmet kapsamında (a) Entegre peyzaj yönetimi projeleri </w:t>
      </w:r>
      <w:r w:rsidR="003A1D90">
        <w:rPr>
          <w:rFonts w:ascii="Times New Roman" w:hAnsi="Times New Roman" w:cs="Times New Roman"/>
        </w:rPr>
        <w:t>altında</w:t>
      </w:r>
      <w:r>
        <w:rPr>
          <w:rFonts w:ascii="Times New Roman" w:hAnsi="Times New Roman" w:cs="Times New Roman"/>
        </w:rPr>
        <w:t xml:space="preserve"> önerilen </w:t>
      </w:r>
      <w:r w:rsidR="003A1D90">
        <w:rPr>
          <w:rFonts w:ascii="Times New Roman" w:hAnsi="Times New Roman" w:cs="Times New Roman"/>
        </w:rPr>
        <w:t xml:space="preserve">ve </w:t>
      </w:r>
      <w:r>
        <w:rPr>
          <w:rFonts w:ascii="Times New Roman" w:hAnsi="Times New Roman" w:cs="Times New Roman"/>
        </w:rPr>
        <w:t xml:space="preserve">DTÇ içeren </w:t>
      </w:r>
      <w:r w:rsidR="003A1D90">
        <w:rPr>
          <w:rFonts w:ascii="Times New Roman" w:hAnsi="Times New Roman" w:cs="Times New Roman"/>
        </w:rPr>
        <w:t xml:space="preserve">uygulamalar için </w:t>
      </w:r>
      <w:r w:rsidR="003A1D90" w:rsidRPr="007F3038">
        <w:rPr>
          <w:rFonts w:ascii="Times New Roman" w:hAnsi="Times New Roman" w:cs="Times New Roman"/>
          <w:b/>
          <w:bCs/>
          <w:i/>
          <w:iCs/>
        </w:rPr>
        <w:t>teknik rehberlerin geliştirilmesi</w:t>
      </w:r>
      <w:r w:rsidR="003A1D90">
        <w:rPr>
          <w:rFonts w:ascii="Times New Roman" w:hAnsi="Times New Roman" w:cs="Times New Roman"/>
        </w:rPr>
        <w:t xml:space="preserve"> ve (b) EPY projeleri ile ilgili </w:t>
      </w:r>
      <w:r w:rsidR="00AB1920">
        <w:rPr>
          <w:rFonts w:ascii="Times New Roman" w:hAnsi="Times New Roman" w:cs="Times New Roman"/>
        </w:rPr>
        <w:t>saha</w:t>
      </w:r>
      <w:r w:rsidR="003A1D90">
        <w:rPr>
          <w:rFonts w:ascii="Times New Roman" w:hAnsi="Times New Roman" w:cs="Times New Roman"/>
        </w:rPr>
        <w:t xml:space="preserve"> faaliyetleri için </w:t>
      </w:r>
      <w:r w:rsidR="003A1D90" w:rsidRPr="007F3038">
        <w:rPr>
          <w:rFonts w:ascii="Times New Roman" w:hAnsi="Times New Roman" w:cs="Times New Roman"/>
          <w:b/>
          <w:bCs/>
          <w:i/>
          <w:iCs/>
        </w:rPr>
        <w:t>iyi uygulama rehberlerinin</w:t>
      </w:r>
      <w:r w:rsidR="003A1D90">
        <w:rPr>
          <w:rFonts w:ascii="Times New Roman" w:hAnsi="Times New Roman" w:cs="Times New Roman"/>
        </w:rPr>
        <w:t xml:space="preserve"> geliştirilmesi beklenmektedir.</w:t>
      </w:r>
    </w:p>
    <w:p w14:paraId="3E168DC9" w14:textId="16A3298C" w:rsidR="00A81305" w:rsidRDefault="00682CBA" w:rsidP="00936686">
      <w:pPr>
        <w:jc w:val="both"/>
        <w:rPr>
          <w:rFonts w:ascii="Times New Roman" w:hAnsi="Times New Roman" w:cs="Times New Roman"/>
        </w:rPr>
      </w:pPr>
      <w:r w:rsidRPr="007F3038">
        <w:rPr>
          <w:rFonts w:ascii="Times New Roman" w:hAnsi="Times New Roman" w:cs="Times New Roman"/>
          <w:b/>
          <w:bCs/>
        </w:rPr>
        <w:t>a. DTÇ içeren uygulamalar için teknik rehberlerin geliştirilmesi</w:t>
      </w:r>
      <w:r w:rsidRPr="007F3038">
        <w:rPr>
          <w:rFonts w:ascii="Times New Roman" w:hAnsi="Times New Roman" w:cs="Times New Roman"/>
          <w:b/>
          <w:bCs/>
          <w:lang w:val="en-GB"/>
        </w:rPr>
        <w:t>:</w:t>
      </w:r>
      <w:r>
        <w:rPr>
          <w:rFonts w:ascii="Times New Roman" w:hAnsi="Times New Roman" w:cs="Times New Roman"/>
          <w:lang w:val="en-GB"/>
        </w:rPr>
        <w:t xml:space="preserve"> </w:t>
      </w:r>
      <w:r w:rsidR="00AF35A3">
        <w:rPr>
          <w:rFonts w:ascii="Times New Roman" w:hAnsi="Times New Roman" w:cs="Times New Roman"/>
        </w:rPr>
        <w:t xml:space="preserve">Proje kapsamında </w:t>
      </w:r>
      <w:r w:rsidR="009B11A9">
        <w:rPr>
          <w:rFonts w:ascii="Times New Roman" w:hAnsi="Times New Roman" w:cs="Times New Roman"/>
        </w:rPr>
        <w:t>ülkeye özgü bir peyzaj/havza restorasyon metodolojisi</w:t>
      </w:r>
      <w:r w:rsidR="00EB6594">
        <w:rPr>
          <w:rFonts w:ascii="Times New Roman" w:hAnsi="Times New Roman" w:cs="Times New Roman"/>
        </w:rPr>
        <w:t xml:space="preserve"> ve önceliklendirme yaklaşımı</w:t>
      </w:r>
      <w:r w:rsidR="009B11A9">
        <w:rPr>
          <w:rFonts w:ascii="Times New Roman" w:hAnsi="Times New Roman" w:cs="Times New Roman"/>
        </w:rPr>
        <w:t xml:space="preserve"> geliştirilmesi beklenmektedir. Bu</w:t>
      </w:r>
      <w:r w:rsidR="00BE45F0">
        <w:rPr>
          <w:rFonts w:ascii="Times New Roman" w:hAnsi="Times New Roman" w:cs="Times New Roman"/>
        </w:rPr>
        <w:t>n</w:t>
      </w:r>
      <w:r w:rsidR="00EB6594">
        <w:rPr>
          <w:rFonts w:ascii="Times New Roman" w:hAnsi="Times New Roman" w:cs="Times New Roman"/>
        </w:rPr>
        <w:t>lar</w:t>
      </w:r>
      <w:r w:rsidR="00BE45F0">
        <w:rPr>
          <w:rFonts w:ascii="Times New Roman" w:hAnsi="Times New Roman" w:cs="Times New Roman"/>
        </w:rPr>
        <w:t xml:space="preserve">a ek olarak, </w:t>
      </w:r>
      <w:r w:rsidR="009B11A9">
        <w:rPr>
          <w:rFonts w:ascii="Times New Roman" w:hAnsi="Times New Roman" w:cs="Times New Roman"/>
        </w:rPr>
        <w:t xml:space="preserve">metodolojinin uygulanmasını </w:t>
      </w:r>
      <w:r w:rsidR="00BE45F0">
        <w:rPr>
          <w:rFonts w:ascii="Times New Roman" w:hAnsi="Times New Roman" w:cs="Times New Roman"/>
        </w:rPr>
        <w:t>destekleyici</w:t>
      </w:r>
      <w:r w:rsidR="009B11A9">
        <w:rPr>
          <w:rFonts w:ascii="Times New Roman" w:hAnsi="Times New Roman" w:cs="Times New Roman"/>
        </w:rPr>
        <w:t xml:space="preserve"> </w:t>
      </w:r>
      <w:r w:rsidR="00BE45F0">
        <w:rPr>
          <w:rFonts w:ascii="Times New Roman" w:hAnsi="Times New Roman" w:cs="Times New Roman"/>
        </w:rPr>
        <w:t xml:space="preserve">uygulama el kitapçıkları (kompendium) geliştirilecektir. Bu el kitapçıkları ulusal ve </w:t>
      </w:r>
      <w:r w:rsidR="00AF35A3">
        <w:rPr>
          <w:rFonts w:ascii="Times New Roman" w:hAnsi="Times New Roman" w:cs="Times New Roman"/>
        </w:rPr>
        <w:t>uluslararası bilgi ve tecrübeler ile yereli birleştiren doğa temelli çözümlere yönelik</w:t>
      </w:r>
      <w:r w:rsidR="00BE45F0">
        <w:rPr>
          <w:rFonts w:ascii="Times New Roman" w:hAnsi="Times New Roman" w:cs="Times New Roman"/>
        </w:rPr>
        <w:t xml:space="preserve"> temel teknik kılavuzlardır</w:t>
      </w:r>
      <w:r w:rsidR="00AF35A3">
        <w:rPr>
          <w:rFonts w:ascii="Times New Roman" w:hAnsi="Times New Roman" w:cs="Times New Roman"/>
        </w:rPr>
        <w:t>. İngilizce ve Türkçe versiyonları ola</w:t>
      </w:r>
      <w:r w:rsidR="00BE45F0">
        <w:rPr>
          <w:rFonts w:ascii="Times New Roman" w:hAnsi="Times New Roman" w:cs="Times New Roman"/>
        </w:rPr>
        <w:t>cak</w:t>
      </w:r>
      <w:r w:rsidR="00AF35A3">
        <w:rPr>
          <w:rFonts w:ascii="Times New Roman" w:hAnsi="Times New Roman" w:cs="Times New Roman"/>
        </w:rPr>
        <w:t xml:space="preserve"> </w:t>
      </w:r>
      <w:r w:rsidR="00BE45F0">
        <w:rPr>
          <w:rFonts w:ascii="Times New Roman" w:hAnsi="Times New Roman" w:cs="Times New Roman"/>
        </w:rPr>
        <w:t xml:space="preserve">bu </w:t>
      </w:r>
      <w:r w:rsidR="00AF35A3">
        <w:rPr>
          <w:rFonts w:ascii="Times New Roman" w:hAnsi="Times New Roman" w:cs="Times New Roman"/>
        </w:rPr>
        <w:t>el kitap</w:t>
      </w:r>
      <w:r w:rsidR="00BE45F0">
        <w:rPr>
          <w:rFonts w:ascii="Times New Roman" w:hAnsi="Times New Roman" w:cs="Times New Roman"/>
        </w:rPr>
        <w:t>çık</w:t>
      </w:r>
      <w:r w:rsidR="00AF35A3">
        <w:rPr>
          <w:rFonts w:ascii="Times New Roman" w:hAnsi="Times New Roman" w:cs="Times New Roman"/>
        </w:rPr>
        <w:t>ları sahada görev yapacak uygulamacıların teknik seviyesine uygun bir terminoloji ile hazırlanacak olup grafik ve görsel malzemeler ile anlaşılırlık seviyesi artırılacak</w:t>
      </w:r>
      <w:r w:rsidR="00BE45F0">
        <w:rPr>
          <w:rFonts w:ascii="Times New Roman" w:hAnsi="Times New Roman" w:cs="Times New Roman"/>
        </w:rPr>
        <w:t>, ayrıca kapasite geliştirme çalışmalarına altlık sağlayacak</w:t>
      </w:r>
      <w:r w:rsidR="00AF35A3">
        <w:rPr>
          <w:rFonts w:ascii="Times New Roman" w:hAnsi="Times New Roman" w:cs="Times New Roman"/>
        </w:rPr>
        <w:t>tır. Bunun için;</w:t>
      </w:r>
    </w:p>
    <w:p w14:paraId="68C9EA33" w14:textId="2D3ECA4E" w:rsidR="00AF35A3" w:rsidRPr="00AF35A3" w:rsidRDefault="00AF35A3" w:rsidP="00AF35A3">
      <w:pPr>
        <w:pStyle w:val="ListeParagraf"/>
        <w:numPr>
          <w:ilvl w:val="0"/>
          <w:numId w:val="3"/>
        </w:numPr>
        <w:jc w:val="both"/>
        <w:rPr>
          <w:rFonts w:ascii="Times New Roman" w:hAnsi="Times New Roman" w:cs="Times New Roman"/>
        </w:rPr>
      </w:pPr>
      <w:r w:rsidRPr="00AF35A3">
        <w:rPr>
          <w:rFonts w:ascii="Times New Roman" w:hAnsi="Times New Roman" w:cs="Times New Roman"/>
        </w:rPr>
        <w:t>Sahadan resimler,</w:t>
      </w:r>
    </w:p>
    <w:p w14:paraId="5CE3E0C9" w14:textId="43D9EB71" w:rsidR="00AF35A3" w:rsidRPr="00AF35A3" w:rsidRDefault="00AF35A3" w:rsidP="00AF35A3">
      <w:pPr>
        <w:pStyle w:val="ListeParagraf"/>
        <w:numPr>
          <w:ilvl w:val="0"/>
          <w:numId w:val="3"/>
        </w:numPr>
        <w:jc w:val="both"/>
        <w:rPr>
          <w:rFonts w:ascii="Times New Roman" w:hAnsi="Times New Roman" w:cs="Times New Roman"/>
        </w:rPr>
      </w:pPr>
      <w:r w:rsidRPr="00AF35A3">
        <w:rPr>
          <w:rFonts w:ascii="Times New Roman" w:hAnsi="Times New Roman" w:cs="Times New Roman"/>
        </w:rPr>
        <w:t>Renkli grafikler,</w:t>
      </w:r>
    </w:p>
    <w:p w14:paraId="1A2A1CF4" w14:textId="338D7871" w:rsidR="00AF35A3" w:rsidRPr="00AF35A3" w:rsidRDefault="00AF35A3" w:rsidP="00AF35A3">
      <w:pPr>
        <w:pStyle w:val="ListeParagraf"/>
        <w:numPr>
          <w:ilvl w:val="0"/>
          <w:numId w:val="3"/>
        </w:numPr>
        <w:jc w:val="both"/>
        <w:rPr>
          <w:rFonts w:ascii="Times New Roman" w:hAnsi="Times New Roman" w:cs="Times New Roman"/>
        </w:rPr>
      </w:pPr>
      <w:r w:rsidRPr="00AF35A3">
        <w:rPr>
          <w:rFonts w:ascii="Times New Roman" w:hAnsi="Times New Roman" w:cs="Times New Roman"/>
        </w:rPr>
        <w:lastRenderedPageBreak/>
        <w:t>Tablolar ve veriler,</w:t>
      </w:r>
    </w:p>
    <w:p w14:paraId="55526922" w14:textId="7808D51E" w:rsidR="00AF35A3" w:rsidRPr="00AF35A3" w:rsidRDefault="00AF35A3" w:rsidP="00AF35A3">
      <w:pPr>
        <w:pStyle w:val="ListeParagraf"/>
        <w:numPr>
          <w:ilvl w:val="0"/>
          <w:numId w:val="3"/>
        </w:numPr>
        <w:jc w:val="both"/>
        <w:rPr>
          <w:rFonts w:ascii="Times New Roman" w:hAnsi="Times New Roman" w:cs="Times New Roman"/>
        </w:rPr>
      </w:pPr>
      <w:r w:rsidRPr="00AF35A3">
        <w:rPr>
          <w:rFonts w:ascii="Times New Roman" w:hAnsi="Times New Roman" w:cs="Times New Roman"/>
        </w:rPr>
        <w:t>Mümkünse ülkemizden, değilse dünyadan iyi uygulama örnekleri,</w:t>
      </w:r>
    </w:p>
    <w:p w14:paraId="05E4DDEF" w14:textId="3E949186" w:rsidR="00AF35A3" w:rsidRPr="00AF35A3" w:rsidRDefault="00AF35A3" w:rsidP="00AF35A3">
      <w:pPr>
        <w:pStyle w:val="ListeParagraf"/>
        <w:numPr>
          <w:ilvl w:val="0"/>
          <w:numId w:val="3"/>
        </w:numPr>
        <w:jc w:val="both"/>
        <w:rPr>
          <w:rFonts w:ascii="Times New Roman" w:hAnsi="Times New Roman" w:cs="Times New Roman"/>
        </w:rPr>
      </w:pPr>
      <w:r w:rsidRPr="00AF35A3">
        <w:rPr>
          <w:rFonts w:ascii="Times New Roman" w:hAnsi="Times New Roman" w:cs="Times New Roman"/>
        </w:rPr>
        <w:t>Tablo hesaplama örnekleri (özellikle sera gazı azaltım etkilerini hesaplamaya yönelik olarak),</w:t>
      </w:r>
    </w:p>
    <w:p w14:paraId="4AEB807F" w14:textId="610BA4E8" w:rsidR="00FF6F67" w:rsidRDefault="00FF6F67" w:rsidP="00936686">
      <w:pPr>
        <w:jc w:val="both"/>
        <w:rPr>
          <w:rFonts w:ascii="Times New Roman" w:hAnsi="Times New Roman" w:cs="Times New Roman"/>
        </w:rPr>
      </w:pPr>
      <w:r>
        <w:rPr>
          <w:rFonts w:ascii="Times New Roman" w:hAnsi="Times New Roman" w:cs="Times New Roman"/>
        </w:rPr>
        <w:t>k</w:t>
      </w:r>
      <w:r w:rsidR="00AF35A3">
        <w:rPr>
          <w:rFonts w:ascii="Times New Roman" w:hAnsi="Times New Roman" w:cs="Times New Roman"/>
        </w:rPr>
        <w:t xml:space="preserve">ullanılacaktır. </w:t>
      </w:r>
    </w:p>
    <w:p w14:paraId="69B61E94" w14:textId="77777777" w:rsidR="00FF6F67" w:rsidRPr="00873F1D" w:rsidRDefault="00FF6F67" w:rsidP="00FF6F67">
      <w:pPr>
        <w:jc w:val="both"/>
        <w:rPr>
          <w:rFonts w:ascii="Times New Roman" w:hAnsi="Times New Roman" w:cs="Times New Roman"/>
          <w:lang w:val="en-GB"/>
        </w:rPr>
      </w:pPr>
      <w:r>
        <w:rPr>
          <w:rFonts w:ascii="Times New Roman" w:hAnsi="Times New Roman" w:cs="Times New Roman"/>
          <w:lang w:val="en-GB"/>
        </w:rPr>
        <w:t xml:space="preserve">Alınacak hizmet kapsamında aşağıda belirtilen DTÇ uygulamaları dikkate alınarak farklı havzalarda bu çözümlerden hangilerinin, hangi teknik kriterlere göre uygulanacağı belirlenecektir. </w:t>
      </w:r>
    </w:p>
    <w:p w14:paraId="0AC00A9B" w14:textId="77777777" w:rsidR="00FF6F67" w:rsidRPr="00873F1D" w:rsidRDefault="00FF6F67" w:rsidP="00FF6F67">
      <w:pPr>
        <w:pStyle w:val="ListeParagraf"/>
        <w:numPr>
          <w:ilvl w:val="0"/>
          <w:numId w:val="6"/>
        </w:numPr>
        <w:spacing w:after="0" w:line="240" w:lineRule="auto"/>
        <w:jc w:val="both"/>
        <w:rPr>
          <w:rFonts w:ascii="Times New Roman" w:hAnsi="Times New Roman" w:cs="Times New Roman"/>
        </w:rPr>
      </w:pPr>
      <w:r w:rsidRPr="00873F1D">
        <w:rPr>
          <w:rFonts w:ascii="Times New Roman" w:hAnsi="Times New Roman" w:cs="Times New Roman"/>
        </w:rPr>
        <w:t>Orman rehabilitasyonu ve sürdürülebilir yönetimi</w:t>
      </w:r>
    </w:p>
    <w:p w14:paraId="046392EF" w14:textId="77777777" w:rsidR="00FF6F67" w:rsidRPr="00873F1D" w:rsidRDefault="00FF6F67" w:rsidP="00FF6F67">
      <w:pPr>
        <w:pStyle w:val="ListeParagraf"/>
        <w:numPr>
          <w:ilvl w:val="0"/>
          <w:numId w:val="6"/>
        </w:numPr>
        <w:spacing w:after="0" w:line="240" w:lineRule="auto"/>
        <w:jc w:val="both"/>
        <w:rPr>
          <w:rFonts w:ascii="Times New Roman" w:hAnsi="Times New Roman" w:cs="Times New Roman"/>
        </w:rPr>
      </w:pPr>
      <w:r w:rsidRPr="00873F1D">
        <w:rPr>
          <w:rFonts w:ascii="Times New Roman" w:hAnsi="Times New Roman" w:cs="Times New Roman"/>
        </w:rPr>
        <w:t>Tarımsal iyi yönetim uygulamaları</w:t>
      </w:r>
    </w:p>
    <w:p w14:paraId="7B089E42" w14:textId="77777777" w:rsidR="00FF6F67" w:rsidRPr="00873F1D" w:rsidRDefault="00FF6F67" w:rsidP="00FF6F67">
      <w:pPr>
        <w:pStyle w:val="ListeParagraf"/>
        <w:numPr>
          <w:ilvl w:val="0"/>
          <w:numId w:val="6"/>
        </w:numPr>
        <w:spacing w:after="0" w:line="240" w:lineRule="auto"/>
        <w:jc w:val="both"/>
        <w:rPr>
          <w:rFonts w:ascii="Times New Roman" w:hAnsi="Times New Roman" w:cs="Times New Roman"/>
        </w:rPr>
      </w:pPr>
      <w:r w:rsidRPr="00873F1D">
        <w:rPr>
          <w:rFonts w:ascii="Times New Roman" w:hAnsi="Times New Roman" w:cs="Times New Roman"/>
        </w:rPr>
        <w:t>Tarım ürünleri için teraslama</w:t>
      </w:r>
    </w:p>
    <w:p w14:paraId="14AC361A" w14:textId="77777777" w:rsidR="00FF6F67" w:rsidRPr="00873F1D" w:rsidRDefault="00FF6F67" w:rsidP="00FF6F67">
      <w:pPr>
        <w:pStyle w:val="ListeParagraf"/>
        <w:numPr>
          <w:ilvl w:val="0"/>
          <w:numId w:val="6"/>
        </w:numPr>
        <w:spacing w:after="0" w:line="240" w:lineRule="auto"/>
        <w:jc w:val="both"/>
        <w:rPr>
          <w:rFonts w:ascii="Times New Roman" w:hAnsi="Times New Roman" w:cs="Times New Roman"/>
        </w:rPr>
      </w:pPr>
      <w:r w:rsidRPr="00873F1D">
        <w:rPr>
          <w:rFonts w:ascii="Times New Roman" w:hAnsi="Times New Roman" w:cs="Times New Roman"/>
        </w:rPr>
        <w:t>Nehir kıyısı restorasyonu</w:t>
      </w:r>
    </w:p>
    <w:p w14:paraId="2DA43B1E" w14:textId="77777777" w:rsidR="00FF6F67" w:rsidRPr="00873F1D" w:rsidRDefault="00FF6F67" w:rsidP="00FF6F67">
      <w:pPr>
        <w:pStyle w:val="ListeParagraf"/>
        <w:numPr>
          <w:ilvl w:val="0"/>
          <w:numId w:val="6"/>
        </w:numPr>
        <w:spacing w:after="0" w:line="240" w:lineRule="auto"/>
        <w:jc w:val="both"/>
        <w:rPr>
          <w:rFonts w:ascii="Times New Roman" w:hAnsi="Times New Roman" w:cs="Times New Roman"/>
        </w:rPr>
      </w:pPr>
      <w:r w:rsidRPr="00873F1D">
        <w:rPr>
          <w:rFonts w:ascii="Times New Roman" w:hAnsi="Times New Roman" w:cs="Times New Roman"/>
        </w:rPr>
        <w:t>Yağmur suyu hasadı</w:t>
      </w:r>
    </w:p>
    <w:p w14:paraId="107CC62B" w14:textId="77777777" w:rsidR="00FF6F67" w:rsidRPr="00873F1D" w:rsidRDefault="00FF6F67" w:rsidP="00FF6F67">
      <w:pPr>
        <w:pStyle w:val="ListeParagraf"/>
        <w:numPr>
          <w:ilvl w:val="0"/>
          <w:numId w:val="6"/>
        </w:numPr>
        <w:spacing w:after="0" w:line="240" w:lineRule="auto"/>
        <w:jc w:val="both"/>
        <w:rPr>
          <w:rFonts w:ascii="Times New Roman" w:hAnsi="Times New Roman" w:cs="Times New Roman"/>
        </w:rPr>
      </w:pPr>
      <w:r w:rsidRPr="00873F1D">
        <w:rPr>
          <w:rFonts w:ascii="Times New Roman" w:hAnsi="Times New Roman" w:cs="Times New Roman"/>
        </w:rPr>
        <w:t>Yeniden bitkilendirme, bitki örtüsü iyileştirilmesi</w:t>
      </w:r>
    </w:p>
    <w:p w14:paraId="1DCB120D" w14:textId="77777777" w:rsidR="00FF6F67" w:rsidRPr="00873F1D" w:rsidRDefault="00FF6F67" w:rsidP="00FF6F67">
      <w:pPr>
        <w:pStyle w:val="ListeParagraf"/>
        <w:numPr>
          <w:ilvl w:val="0"/>
          <w:numId w:val="6"/>
        </w:numPr>
        <w:spacing w:after="0" w:line="240" w:lineRule="auto"/>
        <w:jc w:val="both"/>
        <w:rPr>
          <w:rFonts w:ascii="Times New Roman" w:hAnsi="Times New Roman" w:cs="Times New Roman"/>
        </w:rPr>
      </w:pPr>
      <w:r w:rsidRPr="00873F1D">
        <w:rPr>
          <w:rFonts w:ascii="Times New Roman" w:hAnsi="Times New Roman" w:cs="Times New Roman"/>
        </w:rPr>
        <w:t>Sulak alan restorasyonu/yapımı</w:t>
      </w:r>
    </w:p>
    <w:p w14:paraId="12803991" w14:textId="77777777" w:rsidR="00FF6F67" w:rsidRPr="00873F1D" w:rsidRDefault="00FF6F67" w:rsidP="00FF6F67">
      <w:pPr>
        <w:pStyle w:val="ListeParagraf"/>
        <w:numPr>
          <w:ilvl w:val="0"/>
          <w:numId w:val="6"/>
        </w:numPr>
        <w:spacing w:after="0" w:line="240" w:lineRule="auto"/>
        <w:jc w:val="both"/>
        <w:rPr>
          <w:rFonts w:ascii="Times New Roman" w:hAnsi="Times New Roman" w:cs="Times New Roman"/>
        </w:rPr>
      </w:pPr>
      <w:r w:rsidRPr="00873F1D">
        <w:rPr>
          <w:rFonts w:ascii="Times New Roman" w:hAnsi="Times New Roman" w:cs="Times New Roman"/>
        </w:rPr>
        <w:t>Longoz yeniden bağlantısı ve yönetimi</w:t>
      </w:r>
    </w:p>
    <w:p w14:paraId="5C2D3608" w14:textId="77777777" w:rsidR="00FF6F67" w:rsidRPr="00873F1D" w:rsidRDefault="00FF6F67" w:rsidP="00FF6F67">
      <w:pPr>
        <w:pStyle w:val="ListeParagraf"/>
        <w:numPr>
          <w:ilvl w:val="0"/>
          <w:numId w:val="6"/>
        </w:numPr>
        <w:spacing w:after="0" w:line="240" w:lineRule="auto"/>
        <w:jc w:val="both"/>
        <w:rPr>
          <w:rFonts w:ascii="Times New Roman" w:hAnsi="Times New Roman" w:cs="Times New Roman"/>
        </w:rPr>
      </w:pPr>
      <w:r w:rsidRPr="00873F1D">
        <w:rPr>
          <w:rFonts w:ascii="Times New Roman" w:hAnsi="Times New Roman" w:cs="Times New Roman"/>
        </w:rPr>
        <w:t>Taşkın ve sediment kontrolü için dere yatağı ıslahı</w:t>
      </w:r>
    </w:p>
    <w:p w14:paraId="4D7EC040" w14:textId="77777777" w:rsidR="00FF6F67" w:rsidRPr="00873F1D" w:rsidRDefault="00FF6F67" w:rsidP="00FF6F67">
      <w:pPr>
        <w:pStyle w:val="ListeParagraf"/>
        <w:numPr>
          <w:ilvl w:val="0"/>
          <w:numId w:val="6"/>
        </w:numPr>
        <w:spacing w:after="0" w:line="240" w:lineRule="auto"/>
        <w:jc w:val="both"/>
        <w:rPr>
          <w:rFonts w:ascii="Times New Roman" w:hAnsi="Times New Roman" w:cs="Times New Roman"/>
        </w:rPr>
      </w:pPr>
      <w:r w:rsidRPr="00873F1D">
        <w:rPr>
          <w:rFonts w:ascii="Times New Roman" w:hAnsi="Times New Roman" w:cs="Times New Roman"/>
        </w:rPr>
        <w:t>Mera ıslahı</w:t>
      </w:r>
    </w:p>
    <w:p w14:paraId="12A22DF2" w14:textId="77777777" w:rsidR="00FF6F67" w:rsidRPr="00873F1D" w:rsidRDefault="00FF6F67" w:rsidP="00FF6F67">
      <w:pPr>
        <w:pStyle w:val="ListeParagraf"/>
        <w:numPr>
          <w:ilvl w:val="0"/>
          <w:numId w:val="6"/>
        </w:numPr>
        <w:spacing w:after="0" w:line="240" w:lineRule="auto"/>
        <w:jc w:val="both"/>
        <w:rPr>
          <w:rFonts w:ascii="Times New Roman" w:hAnsi="Times New Roman" w:cs="Times New Roman"/>
        </w:rPr>
      </w:pPr>
      <w:r w:rsidRPr="00873F1D">
        <w:rPr>
          <w:rFonts w:ascii="Times New Roman" w:hAnsi="Times New Roman" w:cs="Times New Roman"/>
        </w:rPr>
        <w:t>Ekosistem rezervuarları</w:t>
      </w:r>
    </w:p>
    <w:p w14:paraId="53F4146C" w14:textId="55C06580" w:rsidR="00AB1920" w:rsidRDefault="00AB1920" w:rsidP="00936686">
      <w:pPr>
        <w:jc w:val="both"/>
        <w:rPr>
          <w:rFonts w:ascii="Times New Roman" w:hAnsi="Times New Roman" w:cs="Times New Roman"/>
        </w:rPr>
      </w:pPr>
    </w:p>
    <w:p w14:paraId="0CB233E2" w14:textId="516D0555" w:rsidR="00615D76" w:rsidRDefault="00AB1920" w:rsidP="00936686">
      <w:pPr>
        <w:jc w:val="both"/>
        <w:rPr>
          <w:rFonts w:ascii="Times New Roman" w:hAnsi="Times New Roman" w:cs="Times New Roman"/>
        </w:rPr>
      </w:pPr>
      <w:r w:rsidRPr="007F3038">
        <w:rPr>
          <w:rFonts w:ascii="Times New Roman" w:hAnsi="Times New Roman" w:cs="Times New Roman"/>
          <w:b/>
          <w:bCs/>
        </w:rPr>
        <w:t>b. İyi uygulama rehberlerinin geliştirilmesi</w:t>
      </w:r>
      <w:r>
        <w:rPr>
          <w:rFonts w:ascii="Times New Roman" w:hAnsi="Times New Roman" w:cs="Times New Roman"/>
          <w:b/>
          <w:bCs/>
        </w:rPr>
        <w:t xml:space="preserve">: </w:t>
      </w:r>
      <w:r>
        <w:rPr>
          <w:rFonts w:ascii="Times New Roman" w:hAnsi="Times New Roman" w:cs="Times New Roman"/>
        </w:rPr>
        <w:t xml:space="preserve">Diğer taraftan uygulanacak EPY projeleri kapsamında sahada uygulanacak tarımsal faaliyetlerle ilgili olarak bazı ekolojik tedbirleri karşılaması beklenmektedir. </w:t>
      </w:r>
      <w:r w:rsidR="00615D76">
        <w:rPr>
          <w:rFonts w:ascii="Times New Roman" w:hAnsi="Times New Roman" w:cs="Times New Roman"/>
        </w:rPr>
        <w:t>EPY’ler kapsamında önerilecek tarımsal faaliyetlerde aşağıda belirtilen hususlara dikkat edilmesi gerekmektedir.</w:t>
      </w:r>
    </w:p>
    <w:p w14:paraId="4E844846" w14:textId="54C22C8D" w:rsidR="00615D76" w:rsidRPr="007F3038" w:rsidRDefault="00615D76" w:rsidP="007F3038">
      <w:pPr>
        <w:pStyle w:val="ListeParagraf"/>
        <w:numPr>
          <w:ilvl w:val="0"/>
          <w:numId w:val="7"/>
        </w:numPr>
        <w:jc w:val="both"/>
        <w:rPr>
          <w:rFonts w:ascii="Times New Roman" w:hAnsi="Times New Roman" w:cs="Times New Roman"/>
        </w:rPr>
      </w:pPr>
      <w:r w:rsidRPr="007F3038">
        <w:rPr>
          <w:rFonts w:ascii="Times New Roman" w:hAnsi="Times New Roman" w:cs="Times New Roman"/>
        </w:rPr>
        <w:t>Tarımsal uygulamalardan kaynaklanan sera gazı emisyonlarının azaltılmasının yanı sıra mevcut karbon depolarının bakımı ve karbon tutulmasının arttırılması dahil olmak üzere iklim değişikliğinin etkilerini azalt</w:t>
      </w:r>
      <w:r>
        <w:rPr>
          <w:rFonts w:ascii="Times New Roman" w:hAnsi="Times New Roman" w:cs="Times New Roman"/>
        </w:rPr>
        <w:t>ılması</w:t>
      </w:r>
    </w:p>
    <w:p w14:paraId="28F438E5" w14:textId="333D7E5F" w:rsidR="00615D76" w:rsidRDefault="00615D76" w:rsidP="00615D76">
      <w:pPr>
        <w:pStyle w:val="ListeParagraf"/>
        <w:numPr>
          <w:ilvl w:val="0"/>
          <w:numId w:val="7"/>
        </w:numPr>
        <w:jc w:val="both"/>
        <w:rPr>
          <w:rFonts w:ascii="Times New Roman" w:hAnsi="Times New Roman" w:cs="Times New Roman"/>
        </w:rPr>
      </w:pPr>
      <w:r w:rsidRPr="007F3038">
        <w:rPr>
          <w:rFonts w:ascii="Times New Roman" w:hAnsi="Times New Roman" w:cs="Times New Roman"/>
        </w:rPr>
        <w:t>Gıda üretim sistemlerinin direncini artırmaya yönelik eylemler ve hastalıklara ve iklim değişikliğine karşı daha güçlü direnç için hayvan ve bitki çeşitliliği dahil olmak üzere iklim değişikliğine uyum sağla</w:t>
      </w:r>
      <w:r>
        <w:rPr>
          <w:rFonts w:ascii="Times New Roman" w:hAnsi="Times New Roman" w:cs="Times New Roman"/>
        </w:rPr>
        <w:t>ması,</w:t>
      </w:r>
    </w:p>
    <w:p w14:paraId="227361BB" w14:textId="5F34DCBF" w:rsidR="00615D76" w:rsidRDefault="00615D76" w:rsidP="00615D76">
      <w:pPr>
        <w:pStyle w:val="ListeParagraf"/>
        <w:numPr>
          <w:ilvl w:val="0"/>
          <w:numId w:val="7"/>
        </w:numPr>
        <w:jc w:val="both"/>
        <w:rPr>
          <w:rFonts w:ascii="Times New Roman" w:hAnsi="Times New Roman" w:cs="Times New Roman"/>
        </w:rPr>
      </w:pPr>
      <w:r w:rsidRPr="00615D76">
        <w:rPr>
          <w:rFonts w:ascii="Times New Roman" w:hAnsi="Times New Roman" w:cs="Times New Roman"/>
        </w:rPr>
        <w:t>Su kalitesinin korunması veya iyileştirilmesi ve su kaynakları üzerindeki baskının azaltılması</w:t>
      </w:r>
      <w:r>
        <w:rPr>
          <w:rFonts w:ascii="Times New Roman" w:hAnsi="Times New Roman" w:cs="Times New Roman"/>
        </w:rPr>
        <w:t>,</w:t>
      </w:r>
    </w:p>
    <w:p w14:paraId="0A058440" w14:textId="377D76F8" w:rsidR="00116163" w:rsidRDefault="00116163" w:rsidP="00615D76">
      <w:pPr>
        <w:pStyle w:val="ListeParagraf"/>
        <w:numPr>
          <w:ilvl w:val="0"/>
          <w:numId w:val="7"/>
        </w:numPr>
        <w:jc w:val="both"/>
        <w:rPr>
          <w:rFonts w:ascii="Times New Roman" w:hAnsi="Times New Roman" w:cs="Times New Roman"/>
        </w:rPr>
      </w:pPr>
      <w:r w:rsidRPr="00116163">
        <w:rPr>
          <w:rFonts w:ascii="Times New Roman" w:hAnsi="Times New Roman" w:cs="Times New Roman"/>
        </w:rPr>
        <w:t>Toprak bozulmasının önlenmesi, toprak restorasyonu, toprak verimliliğinin ve besin yönetiminin iyileştirilmesi</w:t>
      </w:r>
      <w:r>
        <w:rPr>
          <w:rFonts w:ascii="Times New Roman" w:hAnsi="Times New Roman" w:cs="Times New Roman"/>
        </w:rPr>
        <w:t>,</w:t>
      </w:r>
    </w:p>
    <w:p w14:paraId="6349CADA" w14:textId="413F0C67" w:rsidR="00116163" w:rsidRDefault="00116163" w:rsidP="00615D76">
      <w:pPr>
        <w:pStyle w:val="ListeParagraf"/>
        <w:numPr>
          <w:ilvl w:val="0"/>
          <w:numId w:val="7"/>
        </w:numPr>
        <w:jc w:val="both"/>
        <w:rPr>
          <w:rFonts w:ascii="Times New Roman" w:hAnsi="Times New Roman" w:cs="Times New Roman"/>
        </w:rPr>
      </w:pPr>
      <w:r w:rsidRPr="00116163">
        <w:rPr>
          <w:rFonts w:ascii="Times New Roman" w:hAnsi="Times New Roman" w:cs="Times New Roman"/>
        </w:rPr>
        <w:t>Peyzaj özelliklerinin veya verimsiz alanların bakımı ve oluşturulması dahil, biyolojik çeşitliliğin korunması, habitatların veya türlerin korunması veya restorasyonu</w:t>
      </w:r>
      <w:r w:rsidR="00AD7B56">
        <w:rPr>
          <w:rFonts w:ascii="Times New Roman" w:hAnsi="Times New Roman" w:cs="Times New Roman"/>
        </w:rPr>
        <w:t>,</w:t>
      </w:r>
    </w:p>
    <w:p w14:paraId="2ACB984C" w14:textId="3101344B" w:rsidR="00AD7B56" w:rsidRDefault="00AD7B56" w:rsidP="00615D76">
      <w:pPr>
        <w:pStyle w:val="ListeParagraf"/>
        <w:numPr>
          <w:ilvl w:val="0"/>
          <w:numId w:val="7"/>
        </w:numPr>
        <w:jc w:val="both"/>
        <w:rPr>
          <w:rFonts w:ascii="Times New Roman" w:hAnsi="Times New Roman" w:cs="Times New Roman"/>
        </w:rPr>
      </w:pPr>
      <w:r w:rsidRPr="00AD7B56">
        <w:rPr>
          <w:rFonts w:ascii="Times New Roman" w:hAnsi="Times New Roman" w:cs="Times New Roman"/>
        </w:rPr>
        <w:t>Pestisitlerin, özellikle insan sağlığı veya çevre için risk oluşturan pestisitlerin sürdürülebilir ve azaltılmış kullanımına yönelik eylemler</w:t>
      </w:r>
    </w:p>
    <w:p w14:paraId="163FF10C" w14:textId="02C657DD" w:rsidR="00AD7B56" w:rsidRDefault="00AD7B56" w:rsidP="00615D76">
      <w:pPr>
        <w:pStyle w:val="ListeParagraf"/>
        <w:numPr>
          <w:ilvl w:val="0"/>
          <w:numId w:val="7"/>
        </w:numPr>
        <w:jc w:val="both"/>
        <w:rPr>
          <w:rFonts w:ascii="Times New Roman" w:hAnsi="Times New Roman" w:cs="Times New Roman"/>
        </w:rPr>
      </w:pPr>
      <w:r w:rsidRPr="00AD7B56">
        <w:rPr>
          <w:rFonts w:ascii="Times New Roman" w:hAnsi="Times New Roman" w:cs="Times New Roman"/>
        </w:rPr>
        <w:t>Hayvan refahını artırmaya veya antimikrobiyal direnci ele almaya yönelik eylemler</w:t>
      </w:r>
    </w:p>
    <w:p w14:paraId="7007912B" w14:textId="77777777" w:rsidR="00615D76" w:rsidRDefault="00615D76" w:rsidP="00936686">
      <w:pPr>
        <w:jc w:val="both"/>
        <w:rPr>
          <w:rFonts w:ascii="Times New Roman" w:hAnsi="Times New Roman" w:cs="Times New Roman"/>
        </w:rPr>
      </w:pPr>
    </w:p>
    <w:p w14:paraId="28F3DED7" w14:textId="43D57C1F" w:rsidR="00CA1A54" w:rsidRDefault="00AF35A3" w:rsidP="00936686">
      <w:pPr>
        <w:jc w:val="both"/>
        <w:rPr>
          <w:rFonts w:ascii="Times New Roman" w:hAnsi="Times New Roman" w:cs="Times New Roman"/>
        </w:rPr>
      </w:pPr>
      <w:r>
        <w:rPr>
          <w:rFonts w:ascii="Times New Roman" w:hAnsi="Times New Roman" w:cs="Times New Roman"/>
        </w:rPr>
        <w:t>Ayrıca ekt</w:t>
      </w:r>
      <w:r w:rsidR="00BE45F0">
        <w:rPr>
          <w:rFonts w:ascii="Times New Roman" w:hAnsi="Times New Roman" w:cs="Times New Roman"/>
        </w:rPr>
        <w:t>e</w:t>
      </w:r>
      <w:r>
        <w:rPr>
          <w:rFonts w:ascii="Times New Roman" w:hAnsi="Times New Roman" w:cs="Times New Roman"/>
        </w:rPr>
        <w:t xml:space="preserve"> eyer alan tüm el kitapçıklarının Türkçe ve İngilizce sunumları hazırlanarak teslim edilecektir. </w:t>
      </w:r>
    </w:p>
    <w:p w14:paraId="37567F2A" w14:textId="3D66D33A" w:rsidR="00AF35A3" w:rsidRDefault="00AF35A3" w:rsidP="00936686">
      <w:pPr>
        <w:jc w:val="both"/>
        <w:rPr>
          <w:rFonts w:ascii="Times New Roman" w:hAnsi="Times New Roman" w:cs="Times New Roman"/>
        </w:rPr>
      </w:pPr>
      <w:r>
        <w:rPr>
          <w:rFonts w:ascii="Times New Roman" w:hAnsi="Times New Roman" w:cs="Times New Roman"/>
        </w:rPr>
        <w:t xml:space="preserve">Hazırlanacak rapor için örnek içerik Ek-1 de verilmiştir. Verilen içerik faydalanıcı ile müzakere edilerek </w:t>
      </w:r>
      <w:r w:rsidR="00C56946">
        <w:rPr>
          <w:rFonts w:ascii="Times New Roman" w:hAnsi="Times New Roman" w:cs="Times New Roman"/>
        </w:rPr>
        <w:t xml:space="preserve">ve onay alınarak </w:t>
      </w:r>
      <w:r>
        <w:rPr>
          <w:rFonts w:ascii="Times New Roman" w:hAnsi="Times New Roman" w:cs="Times New Roman"/>
        </w:rPr>
        <w:t xml:space="preserve">geliştirilebilir. Bu kapsamda örnek içerikten bölüm/bölümler çıkarılabilir veya eklenebilir. </w:t>
      </w:r>
    </w:p>
    <w:p w14:paraId="2CC226F9" w14:textId="40CEE763" w:rsidR="00FE79D8" w:rsidRDefault="00FE79D8" w:rsidP="00936686">
      <w:pPr>
        <w:jc w:val="both"/>
        <w:rPr>
          <w:rFonts w:ascii="Times New Roman" w:hAnsi="Times New Roman" w:cs="Times New Roman"/>
        </w:rPr>
      </w:pPr>
      <w:r>
        <w:rPr>
          <w:rFonts w:ascii="Times New Roman" w:hAnsi="Times New Roman" w:cs="Times New Roman"/>
        </w:rPr>
        <w:t>Rapor içeriği kısaca açıklanacak olursa:</w:t>
      </w:r>
    </w:p>
    <w:p w14:paraId="648DAD68" w14:textId="0EDE5907" w:rsidR="00FE79D8" w:rsidRDefault="00FE79D8" w:rsidP="00936686">
      <w:pPr>
        <w:jc w:val="both"/>
        <w:rPr>
          <w:rFonts w:ascii="Times New Roman" w:hAnsi="Times New Roman" w:cs="Times New Roman"/>
        </w:rPr>
      </w:pPr>
      <w:r>
        <w:rPr>
          <w:rFonts w:ascii="Times New Roman" w:hAnsi="Times New Roman" w:cs="Times New Roman"/>
        </w:rPr>
        <w:lastRenderedPageBreak/>
        <w:t xml:space="preserve">Rapor çıktısı kapsamında ilk olarak konuyla ilgili teknik terim ve kavramların açıklandığı bir bölüme yer verilecek. Bu kısmı kısaltmalar bölümü ve yönetici özeti takip edecek. </w:t>
      </w:r>
    </w:p>
    <w:p w14:paraId="030A0C1B" w14:textId="23E97129" w:rsidR="00FE79D8" w:rsidRDefault="00FE79D8" w:rsidP="00936686">
      <w:pPr>
        <w:jc w:val="both"/>
        <w:rPr>
          <w:rFonts w:ascii="Times New Roman" w:hAnsi="Times New Roman" w:cs="Times New Roman"/>
        </w:rPr>
      </w:pPr>
      <w:r>
        <w:rPr>
          <w:rFonts w:ascii="Times New Roman" w:hAnsi="Times New Roman" w:cs="Times New Roman"/>
        </w:rPr>
        <w:t xml:space="preserve">Giriş kısmında </w:t>
      </w:r>
      <w:r w:rsidR="00937849">
        <w:rPr>
          <w:rFonts w:ascii="Times New Roman" w:hAnsi="Times New Roman" w:cs="Times New Roman"/>
        </w:rPr>
        <w:t>peyzaj değerlendirme ve restorasyonu, iklim direnci, biyoçeşitlilik, habitat kalitesi, fragmantasyon konularında yapılmış olan ulusal ve uluslararası araştırma sonuçları derlenecek ve açıklanacaktır. Özellikle iklim değişikliğine dirençli ekosistemler ve topluluklar oluşturulması konusunda yapılmış araştırmalara değinilecektir.</w:t>
      </w:r>
    </w:p>
    <w:p w14:paraId="4DA7043D" w14:textId="78CED718" w:rsidR="00937849" w:rsidRDefault="00937849" w:rsidP="00936686">
      <w:pPr>
        <w:jc w:val="both"/>
        <w:rPr>
          <w:rFonts w:ascii="Times New Roman" w:hAnsi="Times New Roman" w:cs="Times New Roman"/>
        </w:rPr>
      </w:pPr>
      <w:r>
        <w:rPr>
          <w:rFonts w:ascii="Times New Roman" w:hAnsi="Times New Roman" w:cs="Times New Roman"/>
        </w:rPr>
        <w:t>Ayrıca peyzaj planlama havza planlama kavramlarının ilişkisi açıklanacaktır.</w:t>
      </w:r>
    </w:p>
    <w:p w14:paraId="321EB798" w14:textId="7A936618" w:rsidR="00937849" w:rsidRDefault="00937849" w:rsidP="00936686">
      <w:pPr>
        <w:jc w:val="both"/>
        <w:rPr>
          <w:rFonts w:ascii="Times New Roman" w:hAnsi="Times New Roman" w:cs="Times New Roman"/>
        </w:rPr>
      </w:pPr>
      <w:r>
        <w:rPr>
          <w:rFonts w:ascii="Times New Roman" w:hAnsi="Times New Roman" w:cs="Times New Roman"/>
        </w:rPr>
        <w:t xml:space="preserve">Bu kısımda önemli bir ağırlık da ekosistemleri ve toplumları tehdit eden iklim değişikliği kaynaklı dış etki ve baskılara verilecektir. Ülkemizde yaygın olarak görülen afetler ve bunlarla mücadele konularında kısa bilgilere yer verilmesi beklenmektedir. </w:t>
      </w:r>
    </w:p>
    <w:p w14:paraId="1B402AD9" w14:textId="1BBB7C70" w:rsidR="00937849" w:rsidRDefault="00937849" w:rsidP="00936686">
      <w:pPr>
        <w:jc w:val="both"/>
        <w:rPr>
          <w:rFonts w:ascii="Times New Roman" w:hAnsi="Times New Roman" w:cs="Times New Roman"/>
        </w:rPr>
      </w:pPr>
      <w:r>
        <w:rPr>
          <w:rFonts w:ascii="Times New Roman" w:hAnsi="Times New Roman" w:cs="Times New Roman"/>
        </w:rPr>
        <w:t>Giriş kısmının sonunda bu proje ve raporun gerekçesi ve Ulusal Havza Rehabilitasyon Stratejisi olmak üzere diğer proje ve planlarla ilişkisi özetlenecektir.</w:t>
      </w:r>
    </w:p>
    <w:p w14:paraId="3003F688" w14:textId="62C78DCD" w:rsidR="00EB6594" w:rsidRDefault="00EB6594" w:rsidP="00EB6594">
      <w:pPr>
        <w:jc w:val="both"/>
        <w:rPr>
          <w:rFonts w:ascii="Times New Roman" w:hAnsi="Times New Roman" w:cs="Times New Roman"/>
        </w:rPr>
      </w:pPr>
      <w:r>
        <w:rPr>
          <w:rFonts w:ascii="Times New Roman" w:hAnsi="Times New Roman" w:cs="Times New Roman"/>
        </w:rPr>
        <w:t>İkinci Bölümde IUCN ROAM metodolojisine</w:t>
      </w:r>
      <w:r>
        <w:rPr>
          <w:rStyle w:val="DipnotBavurusu"/>
          <w:rFonts w:ascii="Times New Roman" w:hAnsi="Times New Roman" w:cs="Times New Roman"/>
        </w:rPr>
        <w:footnoteReference w:id="1"/>
      </w:r>
      <w:r>
        <w:rPr>
          <w:rFonts w:ascii="Times New Roman" w:hAnsi="Times New Roman" w:cs="Times New Roman"/>
        </w:rPr>
        <w:t xml:space="preserve"> benzer bir yaklaşımın geliştirilmesi ve Çekerek veya Bolaman havzalarından birinde uygulanması beklenmektedir. Metodoloji ulusal/uluslararası bilimsel kaynaklarlardan yararlanılarak geliştirilecek ve düzenlenecek çalıştayda elde edilecek görüşlerle birleştirilecektir. Metodoloji ve uygulaması detaylı olarak açıklanacaktır.</w:t>
      </w:r>
    </w:p>
    <w:p w14:paraId="02A18BFD" w14:textId="1E2A95F5" w:rsidR="00AC4644" w:rsidRDefault="00EB6594" w:rsidP="00936686">
      <w:pPr>
        <w:jc w:val="both"/>
        <w:rPr>
          <w:rFonts w:ascii="Times New Roman" w:hAnsi="Times New Roman" w:cs="Times New Roman"/>
        </w:rPr>
      </w:pPr>
      <w:r>
        <w:rPr>
          <w:rFonts w:ascii="Times New Roman" w:hAnsi="Times New Roman" w:cs="Times New Roman"/>
        </w:rPr>
        <w:t xml:space="preserve">Üçüncü </w:t>
      </w:r>
      <w:r w:rsidR="00AC4644">
        <w:rPr>
          <w:rFonts w:ascii="Times New Roman" w:hAnsi="Times New Roman" w:cs="Times New Roman"/>
        </w:rPr>
        <w:t xml:space="preserve">Bölümde </w:t>
      </w:r>
      <w:r w:rsidR="00AC4644" w:rsidRPr="00AC4644">
        <w:rPr>
          <w:rFonts w:ascii="Times New Roman" w:hAnsi="Times New Roman" w:cs="Times New Roman"/>
        </w:rPr>
        <w:t>Ana ve Alt Havzaların Önceliklendirmesi</w:t>
      </w:r>
      <w:r w:rsidR="0070191B">
        <w:rPr>
          <w:rFonts w:ascii="Times New Roman" w:hAnsi="Times New Roman" w:cs="Times New Roman"/>
        </w:rPr>
        <w:t xml:space="preserve"> ile ilgili olarak literatür taraması sonuçları, çalıştayda (Faaliyet 2.2.) ortaya çıkan görüşlerle birleştirilerek açıklanacaktır. Geliştirilen metot, kullanılan kriterler ve kriterlerin ağırlıklandırması konuları detaylıca ele alınarak açıklanacaktır. Metot ana havzalar için Türkiye örneğinde uygulanıp 25 ana havza önceliklendirilecek, ayrıca 3 örnek ana havzada alt havzalar için önceliklendirilecektir.</w:t>
      </w:r>
    </w:p>
    <w:p w14:paraId="570352F1" w14:textId="1844F734" w:rsidR="00EB6594" w:rsidRDefault="00EB6594" w:rsidP="00936686">
      <w:pPr>
        <w:jc w:val="both"/>
        <w:rPr>
          <w:rFonts w:ascii="Times New Roman" w:hAnsi="Times New Roman" w:cs="Times New Roman"/>
        </w:rPr>
      </w:pPr>
      <w:r>
        <w:rPr>
          <w:rFonts w:ascii="Times New Roman" w:hAnsi="Times New Roman" w:cs="Times New Roman"/>
        </w:rPr>
        <w:t xml:space="preserve">Raporun ekler bölümleri Uygulama El Kitapçıklarından oluşmaktadır. Bu kitapçıklar yukarıda da belirtildiği gibi birer reçete ve uygulama kılavuzu şeklinde grafik ve resimlerle söz konusu uygulamayı adım adım açıklayan pratik el kitapçıkları olarak görülebilir. Konunun uzmanlarınca çok uzun ve detaylı olmadan uygulamaya dönük olarak hazırlanmaları beklenmektedir. </w:t>
      </w:r>
    </w:p>
    <w:p w14:paraId="395AA4B5" w14:textId="519B217A" w:rsidR="009B11A9" w:rsidRPr="000A0C6D" w:rsidRDefault="009B11A9" w:rsidP="009B11A9">
      <w:pPr>
        <w:jc w:val="both"/>
        <w:rPr>
          <w:rFonts w:ascii="Times New Roman" w:hAnsi="Times New Roman" w:cs="Times New Roman"/>
          <w:b/>
          <w:bCs/>
        </w:rPr>
      </w:pPr>
      <w:r w:rsidRPr="000A0C6D">
        <w:rPr>
          <w:rFonts w:ascii="Times New Roman" w:hAnsi="Times New Roman" w:cs="Times New Roman"/>
          <w:b/>
          <w:bCs/>
        </w:rPr>
        <w:t>PROJE BİLEŞENLERİ VE FAALİYETLERİ</w:t>
      </w:r>
    </w:p>
    <w:p w14:paraId="43DD51AC" w14:textId="0323ADF0" w:rsidR="00655C85" w:rsidRDefault="00655C85" w:rsidP="009B11A9">
      <w:pPr>
        <w:jc w:val="both"/>
        <w:rPr>
          <w:rFonts w:ascii="Times New Roman" w:hAnsi="Times New Roman" w:cs="Times New Roman"/>
        </w:rPr>
      </w:pPr>
      <w:r>
        <w:rPr>
          <w:rFonts w:ascii="Times New Roman" w:hAnsi="Times New Roman" w:cs="Times New Roman"/>
        </w:rPr>
        <w:t>Başlangıç Çalıştayı – Proje Bileşen ve Faaliyetlerinin Gözden Geçirilmesi</w:t>
      </w:r>
    </w:p>
    <w:p w14:paraId="47603244" w14:textId="60EECA8C" w:rsidR="009B11A9" w:rsidRDefault="009B11A9" w:rsidP="009B11A9">
      <w:pPr>
        <w:jc w:val="both"/>
        <w:rPr>
          <w:rFonts w:ascii="Times New Roman" w:hAnsi="Times New Roman" w:cs="Times New Roman"/>
        </w:rPr>
      </w:pPr>
      <w:r>
        <w:rPr>
          <w:rFonts w:ascii="Times New Roman" w:hAnsi="Times New Roman" w:cs="Times New Roman"/>
        </w:rPr>
        <w:t>Bileşen 1 – Ülkeye Özgü Bütünleşik ve Dirençli Peyzaj/Havza Restorasyonu</w:t>
      </w:r>
      <w:r w:rsidR="00BE45F0">
        <w:rPr>
          <w:rFonts w:ascii="Times New Roman" w:hAnsi="Times New Roman" w:cs="Times New Roman"/>
        </w:rPr>
        <w:t xml:space="preserve"> (BDPR)</w:t>
      </w:r>
      <w:r>
        <w:rPr>
          <w:rFonts w:ascii="Times New Roman" w:hAnsi="Times New Roman" w:cs="Times New Roman"/>
        </w:rPr>
        <w:t xml:space="preserve"> Metodolojisi</w:t>
      </w:r>
    </w:p>
    <w:p w14:paraId="1654DE67" w14:textId="7FF48F5F" w:rsidR="00BE45F0" w:rsidRDefault="00BE45F0" w:rsidP="009B11A9">
      <w:pPr>
        <w:jc w:val="both"/>
        <w:rPr>
          <w:rFonts w:ascii="Times New Roman" w:hAnsi="Times New Roman" w:cs="Times New Roman"/>
        </w:rPr>
      </w:pPr>
      <w:r>
        <w:rPr>
          <w:rFonts w:ascii="Times New Roman" w:hAnsi="Times New Roman" w:cs="Times New Roman"/>
        </w:rPr>
        <w:t>Faaliyet 1.1. BDPR Metodoloji</w:t>
      </w:r>
      <w:r w:rsidR="00655C85">
        <w:rPr>
          <w:rFonts w:ascii="Times New Roman" w:hAnsi="Times New Roman" w:cs="Times New Roman"/>
        </w:rPr>
        <w:t xml:space="preserve"> taslağının</w:t>
      </w:r>
      <w:r>
        <w:rPr>
          <w:rFonts w:ascii="Times New Roman" w:hAnsi="Times New Roman" w:cs="Times New Roman"/>
        </w:rPr>
        <w:t xml:space="preserve"> geliştirilmesi</w:t>
      </w:r>
    </w:p>
    <w:p w14:paraId="548AEC29" w14:textId="638A0FC8" w:rsidR="00BE45F0" w:rsidRDefault="00BE45F0" w:rsidP="009B11A9">
      <w:pPr>
        <w:jc w:val="both"/>
        <w:rPr>
          <w:rFonts w:ascii="Times New Roman" w:hAnsi="Times New Roman" w:cs="Times New Roman"/>
        </w:rPr>
      </w:pPr>
      <w:r>
        <w:rPr>
          <w:rFonts w:ascii="Times New Roman" w:hAnsi="Times New Roman" w:cs="Times New Roman"/>
        </w:rPr>
        <w:t>Faaliyet 1.2. BDPR Metodolojisi Teknik Çalıştayı</w:t>
      </w:r>
    </w:p>
    <w:p w14:paraId="1AA224B4" w14:textId="33F638B0" w:rsidR="00BE45F0" w:rsidRDefault="00BE45F0" w:rsidP="009B11A9">
      <w:pPr>
        <w:jc w:val="both"/>
        <w:rPr>
          <w:rFonts w:ascii="Times New Roman" w:hAnsi="Times New Roman" w:cs="Times New Roman"/>
        </w:rPr>
      </w:pPr>
      <w:r>
        <w:rPr>
          <w:rFonts w:ascii="Times New Roman" w:hAnsi="Times New Roman" w:cs="Times New Roman"/>
        </w:rPr>
        <w:t>Çıktı 1. BDPR Metodolojisi Raporu</w:t>
      </w:r>
    </w:p>
    <w:p w14:paraId="4F2DBE9F" w14:textId="60C47B27" w:rsidR="009B11A9" w:rsidRDefault="009B11A9" w:rsidP="009B11A9">
      <w:pPr>
        <w:jc w:val="both"/>
        <w:rPr>
          <w:rFonts w:ascii="Times New Roman" w:hAnsi="Times New Roman" w:cs="Times New Roman"/>
        </w:rPr>
      </w:pPr>
      <w:r>
        <w:rPr>
          <w:rFonts w:ascii="Times New Roman" w:hAnsi="Times New Roman" w:cs="Times New Roman"/>
        </w:rPr>
        <w:t xml:space="preserve">Bileşen 2 – </w:t>
      </w:r>
      <w:r w:rsidR="00934F70">
        <w:rPr>
          <w:rFonts w:ascii="Times New Roman" w:hAnsi="Times New Roman" w:cs="Times New Roman"/>
        </w:rPr>
        <w:t>Havza Önceliklendirme Metodolojisi</w:t>
      </w:r>
    </w:p>
    <w:p w14:paraId="48FDC87E" w14:textId="12FF36D6" w:rsidR="00934F70" w:rsidRDefault="00934F70" w:rsidP="00934F70">
      <w:pPr>
        <w:jc w:val="both"/>
        <w:rPr>
          <w:rFonts w:ascii="Times New Roman" w:hAnsi="Times New Roman" w:cs="Times New Roman"/>
        </w:rPr>
      </w:pPr>
      <w:r>
        <w:rPr>
          <w:rFonts w:ascii="Times New Roman" w:hAnsi="Times New Roman" w:cs="Times New Roman"/>
        </w:rPr>
        <w:t>Faaliyet 2.1. Havza Önceliklendirme Metodoloji taslağının geliştirilmesi</w:t>
      </w:r>
    </w:p>
    <w:p w14:paraId="4B016137" w14:textId="41B8EBC7" w:rsidR="00934F70" w:rsidRDefault="00934F70" w:rsidP="00934F70">
      <w:pPr>
        <w:jc w:val="both"/>
        <w:rPr>
          <w:rFonts w:ascii="Times New Roman" w:hAnsi="Times New Roman" w:cs="Times New Roman"/>
        </w:rPr>
      </w:pPr>
      <w:r>
        <w:rPr>
          <w:rFonts w:ascii="Times New Roman" w:hAnsi="Times New Roman" w:cs="Times New Roman"/>
        </w:rPr>
        <w:t>Faaliyet 2.2. Havza Önceliklendirme Metodolojisi Teknik Çalıştayı</w:t>
      </w:r>
    </w:p>
    <w:p w14:paraId="0EFB53D9" w14:textId="45FA6FCE" w:rsidR="00934F70" w:rsidRDefault="00934F70" w:rsidP="00934F70">
      <w:pPr>
        <w:jc w:val="both"/>
        <w:rPr>
          <w:rFonts w:ascii="Times New Roman" w:hAnsi="Times New Roman" w:cs="Times New Roman"/>
        </w:rPr>
      </w:pPr>
      <w:r>
        <w:rPr>
          <w:rFonts w:ascii="Times New Roman" w:hAnsi="Times New Roman" w:cs="Times New Roman"/>
        </w:rPr>
        <w:lastRenderedPageBreak/>
        <w:t>Çıktı 2. Havza Önceliklendirme Metodolojisi Raporu</w:t>
      </w:r>
    </w:p>
    <w:p w14:paraId="18372AF7" w14:textId="70FC33C9" w:rsidR="00D40C37" w:rsidRDefault="00D40C37" w:rsidP="00D40C37">
      <w:pPr>
        <w:jc w:val="both"/>
        <w:rPr>
          <w:rFonts w:ascii="Times New Roman" w:hAnsi="Times New Roman" w:cs="Times New Roman"/>
        </w:rPr>
      </w:pPr>
      <w:r>
        <w:rPr>
          <w:rFonts w:ascii="Times New Roman" w:hAnsi="Times New Roman" w:cs="Times New Roman"/>
        </w:rPr>
        <w:t>Bileşen 3 – Uygulamacının El Kitapçıkları</w:t>
      </w:r>
    </w:p>
    <w:p w14:paraId="6EE76874" w14:textId="04855DF9" w:rsidR="00655C85" w:rsidRDefault="00655C85" w:rsidP="00655C85">
      <w:pPr>
        <w:jc w:val="both"/>
        <w:rPr>
          <w:rFonts w:ascii="Times New Roman" w:hAnsi="Times New Roman" w:cs="Times New Roman"/>
        </w:rPr>
      </w:pPr>
      <w:r>
        <w:rPr>
          <w:rFonts w:ascii="Times New Roman" w:hAnsi="Times New Roman" w:cs="Times New Roman"/>
        </w:rPr>
        <w:t xml:space="preserve">Faaliyet </w:t>
      </w:r>
      <w:r w:rsidR="00D40C37">
        <w:rPr>
          <w:rFonts w:ascii="Times New Roman" w:hAnsi="Times New Roman" w:cs="Times New Roman"/>
        </w:rPr>
        <w:t>3</w:t>
      </w:r>
      <w:r>
        <w:rPr>
          <w:rFonts w:ascii="Times New Roman" w:hAnsi="Times New Roman" w:cs="Times New Roman"/>
        </w:rPr>
        <w:t>.1. Uygulayıcının El Kitabı taslaklarının geliştirilmesi</w:t>
      </w:r>
    </w:p>
    <w:p w14:paraId="5F5CC611" w14:textId="4CC56EA9" w:rsidR="00655C85" w:rsidRDefault="00655C85" w:rsidP="00655C85">
      <w:pPr>
        <w:jc w:val="both"/>
        <w:rPr>
          <w:rFonts w:ascii="Times New Roman" w:hAnsi="Times New Roman" w:cs="Times New Roman"/>
        </w:rPr>
      </w:pPr>
      <w:r>
        <w:rPr>
          <w:rFonts w:ascii="Times New Roman" w:hAnsi="Times New Roman" w:cs="Times New Roman"/>
        </w:rPr>
        <w:t xml:space="preserve">Faaliyet </w:t>
      </w:r>
      <w:r w:rsidR="00D40C37">
        <w:rPr>
          <w:rFonts w:ascii="Times New Roman" w:hAnsi="Times New Roman" w:cs="Times New Roman"/>
        </w:rPr>
        <w:t>3</w:t>
      </w:r>
      <w:r>
        <w:rPr>
          <w:rFonts w:ascii="Times New Roman" w:hAnsi="Times New Roman" w:cs="Times New Roman"/>
        </w:rPr>
        <w:t xml:space="preserve">.2. Uygulayıcının El Kitabı </w:t>
      </w:r>
      <w:r w:rsidR="00240223">
        <w:rPr>
          <w:rFonts w:ascii="Times New Roman" w:hAnsi="Times New Roman" w:cs="Times New Roman"/>
        </w:rPr>
        <w:t xml:space="preserve">Teknik </w:t>
      </w:r>
      <w:r>
        <w:rPr>
          <w:rFonts w:ascii="Times New Roman" w:hAnsi="Times New Roman" w:cs="Times New Roman"/>
        </w:rPr>
        <w:t>Çalıştayı</w:t>
      </w:r>
    </w:p>
    <w:p w14:paraId="13988146" w14:textId="403FCAEC" w:rsidR="00240223" w:rsidRDefault="00240223" w:rsidP="00240223">
      <w:pPr>
        <w:jc w:val="both"/>
        <w:rPr>
          <w:rFonts w:ascii="Times New Roman" w:hAnsi="Times New Roman" w:cs="Times New Roman"/>
        </w:rPr>
      </w:pPr>
      <w:r>
        <w:rPr>
          <w:rFonts w:ascii="Times New Roman" w:hAnsi="Times New Roman" w:cs="Times New Roman"/>
        </w:rPr>
        <w:t xml:space="preserve">Çıktı </w:t>
      </w:r>
      <w:r w:rsidR="00D40C37">
        <w:rPr>
          <w:rFonts w:ascii="Times New Roman" w:hAnsi="Times New Roman" w:cs="Times New Roman"/>
        </w:rPr>
        <w:t>3</w:t>
      </w:r>
      <w:r>
        <w:rPr>
          <w:rFonts w:ascii="Times New Roman" w:hAnsi="Times New Roman" w:cs="Times New Roman"/>
        </w:rPr>
        <w:t>. Uygulayıcının El Kitapçıkları</w:t>
      </w:r>
    </w:p>
    <w:p w14:paraId="7EC9FC3F" w14:textId="53514989" w:rsidR="00D5165F" w:rsidRPr="000A0C6D" w:rsidRDefault="00D5165F" w:rsidP="00D5165F">
      <w:pPr>
        <w:jc w:val="both"/>
        <w:rPr>
          <w:rFonts w:ascii="Times New Roman" w:hAnsi="Times New Roman" w:cs="Times New Roman"/>
          <w:b/>
          <w:bCs/>
        </w:rPr>
      </w:pPr>
      <w:r w:rsidRPr="000A0C6D">
        <w:rPr>
          <w:rFonts w:ascii="Times New Roman" w:hAnsi="Times New Roman" w:cs="Times New Roman"/>
          <w:b/>
          <w:bCs/>
        </w:rPr>
        <w:t>PROJE EKİBİ</w:t>
      </w:r>
    </w:p>
    <w:p w14:paraId="707EF0CC" w14:textId="1816092C" w:rsidR="00D5165F" w:rsidRDefault="00F52A36" w:rsidP="00D5165F">
      <w:pPr>
        <w:jc w:val="both"/>
        <w:rPr>
          <w:rFonts w:ascii="Times New Roman" w:hAnsi="Times New Roman" w:cs="Times New Roman"/>
        </w:rPr>
      </w:pPr>
      <w:r>
        <w:rPr>
          <w:rFonts w:ascii="Times New Roman" w:hAnsi="Times New Roman" w:cs="Times New Roman"/>
        </w:rPr>
        <w:t xml:space="preserve">Proje ekibi tam zamanlı proje yürütücüsü ve proje asistanı ile yarı zamanlı </w:t>
      </w:r>
      <w:r w:rsidR="00912D0B">
        <w:rPr>
          <w:rFonts w:ascii="Times New Roman" w:hAnsi="Times New Roman" w:cs="Times New Roman"/>
        </w:rPr>
        <w:t xml:space="preserve">konu </w:t>
      </w:r>
      <w:r>
        <w:rPr>
          <w:rFonts w:ascii="Times New Roman" w:hAnsi="Times New Roman" w:cs="Times New Roman"/>
        </w:rPr>
        <w:t>uzmanlar</w:t>
      </w:r>
      <w:r w:rsidR="00912D0B">
        <w:rPr>
          <w:rFonts w:ascii="Times New Roman" w:hAnsi="Times New Roman" w:cs="Times New Roman"/>
        </w:rPr>
        <w:t>ın</w:t>
      </w:r>
      <w:r>
        <w:rPr>
          <w:rFonts w:ascii="Times New Roman" w:hAnsi="Times New Roman" w:cs="Times New Roman"/>
        </w:rPr>
        <w:t>dan oluşacaktır.</w:t>
      </w:r>
    </w:p>
    <w:p w14:paraId="167069E9" w14:textId="592D43D9" w:rsidR="00F52A36" w:rsidRDefault="00F52A36" w:rsidP="00D5165F">
      <w:pPr>
        <w:jc w:val="both"/>
        <w:rPr>
          <w:rFonts w:ascii="Times New Roman" w:hAnsi="Times New Roman" w:cs="Times New Roman"/>
        </w:rPr>
      </w:pPr>
      <w:r>
        <w:rPr>
          <w:rFonts w:ascii="Times New Roman" w:hAnsi="Times New Roman" w:cs="Times New Roman"/>
        </w:rPr>
        <w:t>Proje yürütücüsü: Daha önce havza yönetimi konusunda yürütücülük görevi yapmış aşağıdaki özelliklere sahip uzman personeldir:</w:t>
      </w:r>
    </w:p>
    <w:p w14:paraId="6B1D7EE2" w14:textId="35AAB6AF" w:rsidR="00F52A36" w:rsidRPr="009C6C84" w:rsidRDefault="00F52A36" w:rsidP="009C6C84">
      <w:pPr>
        <w:pStyle w:val="ListeParagraf"/>
        <w:numPr>
          <w:ilvl w:val="0"/>
          <w:numId w:val="4"/>
        </w:numPr>
        <w:jc w:val="both"/>
        <w:rPr>
          <w:rFonts w:ascii="Times New Roman" w:hAnsi="Times New Roman" w:cs="Times New Roman"/>
        </w:rPr>
      </w:pPr>
      <w:r w:rsidRPr="009C6C84">
        <w:rPr>
          <w:rFonts w:ascii="Times New Roman" w:hAnsi="Times New Roman" w:cs="Times New Roman"/>
        </w:rPr>
        <w:t>Orman mühendisi veya Ziraat mühendisliği lisans bölümlerinden mezun olmak,</w:t>
      </w:r>
    </w:p>
    <w:p w14:paraId="2F3744D8" w14:textId="4C18BC2B" w:rsidR="00F52A36" w:rsidRPr="009C6C84" w:rsidRDefault="00F52A36" w:rsidP="009C6C84">
      <w:pPr>
        <w:pStyle w:val="ListeParagraf"/>
        <w:numPr>
          <w:ilvl w:val="0"/>
          <w:numId w:val="4"/>
        </w:numPr>
        <w:jc w:val="both"/>
        <w:rPr>
          <w:rFonts w:ascii="Times New Roman" w:hAnsi="Times New Roman" w:cs="Times New Roman"/>
        </w:rPr>
      </w:pPr>
      <w:r w:rsidRPr="009C6C84">
        <w:rPr>
          <w:rFonts w:ascii="Times New Roman" w:hAnsi="Times New Roman" w:cs="Times New Roman"/>
        </w:rPr>
        <w:t>Daha önce havza projelerinde görev yapmış olmak,</w:t>
      </w:r>
    </w:p>
    <w:p w14:paraId="23EC69C5" w14:textId="4BDC1D52" w:rsidR="00F52A36" w:rsidRPr="009C6C84" w:rsidRDefault="00F52A36" w:rsidP="009C6C84">
      <w:pPr>
        <w:pStyle w:val="ListeParagraf"/>
        <w:numPr>
          <w:ilvl w:val="0"/>
          <w:numId w:val="4"/>
        </w:numPr>
        <w:jc w:val="both"/>
        <w:rPr>
          <w:rFonts w:ascii="Times New Roman" w:hAnsi="Times New Roman" w:cs="Times New Roman"/>
        </w:rPr>
      </w:pPr>
      <w:r w:rsidRPr="009C6C84">
        <w:rPr>
          <w:rFonts w:ascii="Times New Roman" w:hAnsi="Times New Roman" w:cs="Times New Roman"/>
        </w:rPr>
        <w:t>En az 10 yıllık proje tecrübesine sahip olmak.</w:t>
      </w:r>
    </w:p>
    <w:p w14:paraId="565DB89E" w14:textId="7F32B02F" w:rsidR="00F52A36" w:rsidRDefault="00F52A36" w:rsidP="00D5165F">
      <w:pPr>
        <w:jc w:val="both"/>
        <w:rPr>
          <w:rFonts w:ascii="Times New Roman" w:hAnsi="Times New Roman" w:cs="Times New Roman"/>
        </w:rPr>
      </w:pPr>
      <w:r>
        <w:rPr>
          <w:rFonts w:ascii="Times New Roman" w:hAnsi="Times New Roman" w:cs="Times New Roman"/>
        </w:rPr>
        <w:t>Bu özelliklere ek aşağıdaki özellikler tercih sebebi olacaktır:</w:t>
      </w:r>
    </w:p>
    <w:p w14:paraId="569DE64C" w14:textId="6518E4AA" w:rsidR="00F52A36" w:rsidRPr="009C6C84" w:rsidRDefault="00F52A36" w:rsidP="009C6C84">
      <w:pPr>
        <w:pStyle w:val="ListeParagraf"/>
        <w:numPr>
          <w:ilvl w:val="0"/>
          <w:numId w:val="5"/>
        </w:numPr>
        <w:jc w:val="both"/>
        <w:rPr>
          <w:rFonts w:ascii="Times New Roman" w:hAnsi="Times New Roman" w:cs="Times New Roman"/>
        </w:rPr>
      </w:pPr>
      <w:r w:rsidRPr="009C6C84">
        <w:rPr>
          <w:rFonts w:ascii="Times New Roman" w:hAnsi="Times New Roman" w:cs="Times New Roman"/>
        </w:rPr>
        <w:t>Havza yönetimi ile ilgili konularda yüksek lisans ve/veya doktora derecesine sahip olmak,</w:t>
      </w:r>
    </w:p>
    <w:p w14:paraId="07094293" w14:textId="6C595E84" w:rsidR="00F52A36" w:rsidRPr="009C6C84" w:rsidRDefault="00F52A36" w:rsidP="009C6C84">
      <w:pPr>
        <w:pStyle w:val="ListeParagraf"/>
        <w:numPr>
          <w:ilvl w:val="0"/>
          <w:numId w:val="5"/>
        </w:numPr>
        <w:jc w:val="both"/>
        <w:rPr>
          <w:rFonts w:ascii="Times New Roman" w:hAnsi="Times New Roman" w:cs="Times New Roman"/>
        </w:rPr>
      </w:pPr>
      <w:r w:rsidRPr="009C6C84">
        <w:rPr>
          <w:rFonts w:ascii="Times New Roman" w:hAnsi="Times New Roman" w:cs="Times New Roman"/>
        </w:rPr>
        <w:t>İklim değişikliği ve doğa temelli çözümler konusunda lisansüstü seviyede projelerde görev yapmış olmak,</w:t>
      </w:r>
    </w:p>
    <w:p w14:paraId="3B8BE29E" w14:textId="466777B0" w:rsidR="00F52A36" w:rsidRPr="009C6C84" w:rsidRDefault="00F52A36" w:rsidP="009C6C84">
      <w:pPr>
        <w:pStyle w:val="ListeParagraf"/>
        <w:numPr>
          <w:ilvl w:val="0"/>
          <w:numId w:val="5"/>
        </w:numPr>
        <w:jc w:val="both"/>
        <w:rPr>
          <w:rFonts w:ascii="Times New Roman" w:hAnsi="Times New Roman" w:cs="Times New Roman"/>
        </w:rPr>
      </w:pPr>
      <w:r w:rsidRPr="009C6C84">
        <w:rPr>
          <w:rFonts w:ascii="Times New Roman" w:hAnsi="Times New Roman" w:cs="Times New Roman"/>
        </w:rPr>
        <w:t>Havza yönetim ve planlaması konularında arazi çalışması tecrübesi olmak.</w:t>
      </w:r>
    </w:p>
    <w:p w14:paraId="74C9131A" w14:textId="50A2A85D" w:rsidR="00655C85" w:rsidRDefault="00F52A36" w:rsidP="00936686">
      <w:pPr>
        <w:jc w:val="both"/>
        <w:rPr>
          <w:rFonts w:ascii="Times New Roman" w:hAnsi="Times New Roman" w:cs="Times New Roman"/>
        </w:rPr>
      </w:pPr>
      <w:r>
        <w:rPr>
          <w:rFonts w:ascii="Times New Roman" w:hAnsi="Times New Roman" w:cs="Times New Roman"/>
        </w:rPr>
        <w:t>Proje asistanı: Daha önce proje asistanlığı tecrübesi olan, Türkçe ve İngilizce dillerine hakim, temel ofis yazılımlarını üst düzeyde kullanabilen ve iletişim ve organizasyon becerisi yüksek seviyedeki proje personelidir.</w:t>
      </w:r>
    </w:p>
    <w:p w14:paraId="0B21D1ED" w14:textId="41246487" w:rsidR="00F52A36" w:rsidRDefault="00F52A36" w:rsidP="00936686">
      <w:pPr>
        <w:jc w:val="both"/>
        <w:rPr>
          <w:rFonts w:ascii="Times New Roman" w:hAnsi="Times New Roman" w:cs="Times New Roman"/>
        </w:rPr>
      </w:pPr>
      <w:r>
        <w:rPr>
          <w:rFonts w:ascii="Times New Roman" w:hAnsi="Times New Roman" w:cs="Times New Roman"/>
        </w:rPr>
        <w:t xml:space="preserve">Proje </w:t>
      </w:r>
      <w:r w:rsidR="00912D0B">
        <w:rPr>
          <w:rFonts w:ascii="Times New Roman" w:hAnsi="Times New Roman" w:cs="Times New Roman"/>
        </w:rPr>
        <w:t xml:space="preserve">konu </w:t>
      </w:r>
      <w:r>
        <w:rPr>
          <w:rFonts w:ascii="Times New Roman" w:hAnsi="Times New Roman" w:cs="Times New Roman"/>
        </w:rPr>
        <w:t xml:space="preserve">uzmanları: Bu kişiler yarı zamanlı görev </w:t>
      </w:r>
      <w:r w:rsidR="006E3C65">
        <w:rPr>
          <w:rFonts w:ascii="Times New Roman" w:hAnsi="Times New Roman" w:cs="Times New Roman"/>
        </w:rPr>
        <w:t xml:space="preserve">yapan ulusal veya uluslararası uzmanlardır. Konularında en az 10 yıllık tecrübeleri, </w:t>
      </w:r>
      <w:r w:rsidR="00912D0B">
        <w:rPr>
          <w:rFonts w:ascii="Times New Roman" w:hAnsi="Times New Roman" w:cs="Times New Roman"/>
        </w:rPr>
        <w:t xml:space="preserve">görev yapacakları uzmanlık konusuyla ilgili </w:t>
      </w:r>
      <w:r w:rsidR="006E3C65">
        <w:rPr>
          <w:rFonts w:ascii="Times New Roman" w:hAnsi="Times New Roman" w:cs="Times New Roman"/>
        </w:rPr>
        <w:t>en az 3 yayın</w:t>
      </w:r>
      <w:r w:rsidR="00912D0B">
        <w:rPr>
          <w:rFonts w:ascii="Times New Roman" w:hAnsi="Times New Roman" w:cs="Times New Roman"/>
        </w:rPr>
        <w:t xml:space="preserve"> </w:t>
      </w:r>
      <w:r w:rsidR="006E3C65">
        <w:rPr>
          <w:rFonts w:ascii="Times New Roman" w:hAnsi="Times New Roman" w:cs="Times New Roman"/>
        </w:rPr>
        <w:t xml:space="preserve">ve </w:t>
      </w:r>
      <w:r w:rsidR="00912D0B">
        <w:rPr>
          <w:rFonts w:ascii="Times New Roman" w:hAnsi="Times New Roman" w:cs="Times New Roman"/>
        </w:rPr>
        <w:t xml:space="preserve">yine ilgili </w:t>
      </w:r>
      <w:r w:rsidR="006E3C65">
        <w:rPr>
          <w:rFonts w:ascii="Times New Roman" w:hAnsi="Times New Roman" w:cs="Times New Roman"/>
        </w:rPr>
        <w:t xml:space="preserve">konuda en az 3 </w:t>
      </w:r>
      <w:r w:rsidR="00912D0B">
        <w:rPr>
          <w:rFonts w:ascii="Times New Roman" w:hAnsi="Times New Roman" w:cs="Times New Roman"/>
        </w:rPr>
        <w:t xml:space="preserve">farklı </w:t>
      </w:r>
      <w:r w:rsidR="006E3C65">
        <w:rPr>
          <w:rFonts w:ascii="Times New Roman" w:hAnsi="Times New Roman" w:cs="Times New Roman"/>
        </w:rPr>
        <w:t>projede görev yapmış olmaları beklenmektedir. Projede görev alacakları konuda doktora ve doktora sonrası araştırma yapmış olmaları tercih sebebidir. Uzmanlıklar:</w:t>
      </w:r>
    </w:p>
    <w:p w14:paraId="163744A3" w14:textId="63DB601A" w:rsidR="00F52A36" w:rsidRDefault="006E3C65" w:rsidP="00936686">
      <w:pPr>
        <w:jc w:val="both"/>
        <w:rPr>
          <w:rFonts w:ascii="Times New Roman" w:hAnsi="Times New Roman" w:cs="Times New Roman"/>
        </w:rPr>
      </w:pPr>
      <w:r>
        <w:rPr>
          <w:rFonts w:ascii="Times New Roman" w:hAnsi="Times New Roman" w:cs="Times New Roman"/>
        </w:rPr>
        <w:t xml:space="preserve">Uzman 1- </w:t>
      </w:r>
      <w:r w:rsidR="009C6C84">
        <w:rPr>
          <w:rFonts w:ascii="Times New Roman" w:hAnsi="Times New Roman" w:cs="Times New Roman"/>
        </w:rPr>
        <w:t>Ekonomik analiz uzmanı</w:t>
      </w:r>
    </w:p>
    <w:p w14:paraId="1D2D848D" w14:textId="65F8882C" w:rsidR="009C6C84" w:rsidRDefault="006E3C65" w:rsidP="00936686">
      <w:pPr>
        <w:jc w:val="both"/>
        <w:rPr>
          <w:rFonts w:ascii="Times New Roman" w:hAnsi="Times New Roman" w:cs="Times New Roman"/>
        </w:rPr>
      </w:pPr>
      <w:r>
        <w:rPr>
          <w:rFonts w:ascii="Times New Roman" w:hAnsi="Times New Roman" w:cs="Times New Roman"/>
        </w:rPr>
        <w:t xml:space="preserve">Uzman </w:t>
      </w:r>
      <w:r w:rsidR="00CF14B4">
        <w:rPr>
          <w:rFonts w:ascii="Times New Roman" w:hAnsi="Times New Roman" w:cs="Times New Roman"/>
        </w:rPr>
        <w:t>2</w:t>
      </w:r>
      <w:r>
        <w:rPr>
          <w:rFonts w:ascii="Times New Roman" w:hAnsi="Times New Roman" w:cs="Times New Roman"/>
        </w:rPr>
        <w:t xml:space="preserve">- </w:t>
      </w:r>
      <w:r w:rsidR="009C6C84">
        <w:rPr>
          <w:rFonts w:ascii="Times New Roman" w:hAnsi="Times New Roman" w:cs="Times New Roman"/>
        </w:rPr>
        <w:t>Sera gazı hesaplama uzmanı</w:t>
      </w:r>
    </w:p>
    <w:p w14:paraId="40549D5D" w14:textId="5D670D74" w:rsidR="009C6C84" w:rsidRDefault="006E3C65" w:rsidP="00936686">
      <w:pPr>
        <w:jc w:val="both"/>
        <w:rPr>
          <w:rFonts w:ascii="Times New Roman" w:hAnsi="Times New Roman" w:cs="Times New Roman"/>
        </w:rPr>
      </w:pPr>
      <w:r>
        <w:rPr>
          <w:rFonts w:ascii="Times New Roman" w:hAnsi="Times New Roman" w:cs="Times New Roman"/>
        </w:rPr>
        <w:t xml:space="preserve">Uzman </w:t>
      </w:r>
      <w:r w:rsidR="00CF14B4">
        <w:rPr>
          <w:rFonts w:ascii="Times New Roman" w:hAnsi="Times New Roman" w:cs="Times New Roman"/>
        </w:rPr>
        <w:t>3</w:t>
      </w:r>
      <w:r>
        <w:rPr>
          <w:rFonts w:ascii="Times New Roman" w:hAnsi="Times New Roman" w:cs="Times New Roman"/>
        </w:rPr>
        <w:t xml:space="preserve">- </w:t>
      </w:r>
      <w:r w:rsidR="009C6C84">
        <w:rPr>
          <w:rFonts w:ascii="Times New Roman" w:hAnsi="Times New Roman" w:cs="Times New Roman"/>
        </w:rPr>
        <w:t>Akarsu koridoru restorasyonu uzmanı</w:t>
      </w:r>
    </w:p>
    <w:p w14:paraId="6B178374" w14:textId="12CAAC52" w:rsidR="009C6C84" w:rsidRDefault="006E3C65" w:rsidP="00936686">
      <w:pPr>
        <w:jc w:val="both"/>
        <w:rPr>
          <w:rFonts w:ascii="Times New Roman" w:hAnsi="Times New Roman" w:cs="Times New Roman"/>
        </w:rPr>
      </w:pPr>
      <w:r>
        <w:rPr>
          <w:rFonts w:ascii="Times New Roman" w:hAnsi="Times New Roman" w:cs="Times New Roman"/>
        </w:rPr>
        <w:t xml:space="preserve">Uzman </w:t>
      </w:r>
      <w:r w:rsidR="00CF14B4">
        <w:rPr>
          <w:rFonts w:ascii="Times New Roman" w:hAnsi="Times New Roman" w:cs="Times New Roman"/>
        </w:rPr>
        <w:t>4</w:t>
      </w:r>
      <w:r>
        <w:rPr>
          <w:rFonts w:ascii="Times New Roman" w:hAnsi="Times New Roman" w:cs="Times New Roman"/>
        </w:rPr>
        <w:t xml:space="preserve">- </w:t>
      </w:r>
      <w:r w:rsidR="009C6C84">
        <w:rPr>
          <w:rFonts w:ascii="Times New Roman" w:hAnsi="Times New Roman" w:cs="Times New Roman"/>
        </w:rPr>
        <w:t>İklim kırılganlık/risk değerlendirme uzmanı</w:t>
      </w:r>
    </w:p>
    <w:p w14:paraId="100A628E" w14:textId="5EB378ED" w:rsidR="009C6C84" w:rsidRDefault="006E3C65" w:rsidP="00936686">
      <w:pPr>
        <w:jc w:val="both"/>
        <w:rPr>
          <w:rFonts w:ascii="Times New Roman" w:hAnsi="Times New Roman" w:cs="Times New Roman"/>
        </w:rPr>
      </w:pPr>
      <w:r>
        <w:rPr>
          <w:rFonts w:ascii="Times New Roman" w:hAnsi="Times New Roman" w:cs="Times New Roman"/>
        </w:rPr>
        <w:t xml:space="preserve">Uzman </w:t>
      </w:r>
      <w:r w:rsidR="00CF14B4">
        <w:rPr>
          <w:rFonts w:ascii="Times New Roman" w:hAnsi="Times New Roman" w:cs="Times New Roman"/>
        </w:rPr>
        <w:t>5</w:t>
      </w:r>
      <w:r>
        <w:rPr>
          <w:rFonts w:ascii="Times New Roman" w:hAnsi="Times New Roman" w:cs="Times New Roman"/>
        </w:rPr>
        <w:t xml:space="preserve">- </w:t>
      </w:r>
      <w:r w:rsidR="009C6C84">
        <w:rPr>
          <w:rFonts w:ascii="Times New Roman" w:hAnsi="Times New Roman" w:cs="Times New Roman"/>
        </w:rPr>
        <w:t>Sürdürülebilir tarım ve mera uygulamaları uzmanı</w:t>
      </w:r>
    </w:p>
    <w:p w14:paraId="352045EC" w14:textId="4EDE9E3A" w:rsidR="009C6C84" w:rsidRDefault="006E3C65" w:rsidP="00936686">
      <w:pPr>
        <w:jc w:val="both"/>
        <w:rPr>
          <w:rFonts w:ascii="Times New Roman" w:hAnsi="Times New Roman" w:cs="Times New Roman"/>
        </w:rPr>
      </w:pPr>
      <w:r>
        <w:rPr>
          <w:rFonts w:ascii="Times New Roman" w:hAnsi="Times New Roman" w:cs="Times New Roman"/>
        </w:rPr>
        <w:t xml:space="preserve">Uzman </w:t>
      </w:r>
      <w:r w:rsidR="00CF14B4">
        <w:rPr>
          <w:rFonts w:ascii="Times New Roman" w:hAnsi="Times New Roman" w:cs="Times New Roman"/>
        </w:rPr>
        <w:t>6</w:t>
      </w:r>
      <w:r>
        <w:rPr>
          <w:rFonts w:ascii="Times New Roman" w:hAnsi="Times New Roman" w:cs="Times New Roman"/>
        </w:rPr>
        <w:t xml:space="preserve">- </w:t>
      </w:r>
      <w:r w:rsidR="009C6C84">
        <w:rPr>
          <w:rFonts w:ascii="Times New Roman" w:hAnsi="Times New Roman" w:cs="Times New Roman"/>
        </w:rPr>
        <w:t>Gübre yönetimi uzmanı</w:t>
      </w:r>
    </w:p>
    <w:p w14:paraId="4D68E55F" w14:textId="74497CA1" w:rsidR="00B00DF8" w:rsidRDefault="00B00DF8" w:rsidP="00936686">
      <w:pPr>
        <w:jc w:val="both"/>
        <w:rPr>
          <w:rFonts w:ascii="Times New Roman" w:hAnsi="Times New Roman" w:cs="Times New Roman"/>
        </w:rPr>
      </w:pPr>
      <w:r>
        <w:rPr>
          <w:rFonts w:ascii="Times New Roman" w:hAnsi="Times New Roman" w:cs="Times New Roman"/>
        </w:rPr>
        <w:t>Uzman 7- Biyoçeşitlilik uzmanı</w:t>
      </w:r>
    </w:p>
    <w:p w14:paraId="423F21C0" w14:textId="22602CE3" w:rsidR="00B00DF8" w:rsidRDefault="00B00DF8" w:rsidP="00936686">
      <w:pPr>
        <w:jc w:val="both"/>
        <w:rPr>
          <w:rFonts w:ascii="Times New Roman" w:hAnsi="Times New Roman" w:cs="Times New Roman"/>
        </w:rPr>
      </w:pPr>
      <w:r>
        <w:rPr>
          <w:rFonts w:ascii="Times New Roman" w:hAnsi="Times New Roman" w:cs="Times New Roman"/>
        </w:rPr>
        <w:t>Uzman 8 – İletişim ve Görünürlük uzmanı</w:t>
      </w:r>
    </w:p>
    <w:p w14:paraId="765B0C31" w14:textId="1237A286" w:rsidR="00F52A36" w:rsidRDefault="00912D0B" w:rsidP="00936686">
      <w:pPr>
        <w:jc w:val="both"/>
        <w:rPr>
          <w:rFonts w:ascii="Times New Roman" w:hAnsi="Times New Roman" w:cs="Times New Roman"/>
        </w:rPr>
      </w:pPr>
      <w:r>
        <w:rPr>
          <w:rFonts w:ascii="Times New Roman" w:hAnsi="Times New Roman" w:cs="Times New Roman"/>
        </w:rPr>
        <w:t>Konu uzmanlarının akademik yazı yazma ve içerik hazırlama konularında yeterlilikleri olması şarttır.</w:t>
      </w:r>
    </w:p>
    <w:p w14:paraId="7B629FC1" w14:textId="4CB28EA2" w:rsidR="00912D0B" w:rsidRPr="000A0C6D" w:rsidRDefault="00CF14B4" w:rsidP="00936686">
      <w:pPr>
        <w:jc w:val="both"/>
        <w:rPr>
          <w:rFonts w:ascii="Times New Roman" w:hAnsi="Times New Roman" w:cs="Times New Roman"/>
          <w:b/>
          <w:bCs/>
        </w:rPr>
      </w:pPr>
      <w:r w:rsidRPr="000A0C6D">
        <w:rPr>
          <w:rFonts w:ascii="Times New Roman" w:hAnsi="Times New Roman" w:cs="Times New Roman"/>
          <w:b/>
          <w:bCs/>
        </w:rPr>
        <w:t>ÇIKTILAR</w:t>
      </w:r>
    </w:p>
    <w:p w14:paraId="3321AD2D" w14:textId="3393BBEF" w:rsidR="00CF14B4" w:rsidRDefault="00CF14B4" w:rsidP="00936686">
      <w:pPr>
        <w:jc w:val="both"/>
        <w:rPr>
          <w:rFonts w:ascii="Times New Roman" w:hAnsi="Times New Roman" w:cs="Times New Roman"/>
        </w:rPr>
      </w:pPr>
      <w:r>
        <w:rPr>
          <w:rFonts w:ascii="Times New Roman" w:hAnsi="Times New Roman" w:cs="Times New Roman"/>
        </w:rPr>
        <w:lastRenderedPageBreak/>
        <w:t>Projede tek bir çıktı öngörülmektedir. Yüklenici, bileşen 1</w:t>
      </w:r>
      <w:r w:rsidR="00AC4644">
        <w:rPr>
          <w:rFonts w:ascii="Times New Roman" w:hAnsi="Times New Roman" w:cs="Times New Roman"/>
        </w:rPr>
        <w:t>, 2</w:t>
      </w:r>
      <w:r>
        <w:rPr>
          <w:rFonts w:ascii="Times New Roman" w:hAnsi="Times New Roman" w:cs="Times New Roman"/>
        </w:rPr>
        <w:t xml:space="preserve"> ve </w:t>
      </w:r>
      <w:r w:rsidR="00AC4644">
        <w:rPr>
          <w:rFonts w:ascii="Times New Roman" w:hAnsi="Times New Roman" w:cs="Times New Roman"/>
        </w:rPr>
        <w:t>3</w:t>
      </w:r>
      <w:r>
        <w:rPr>
          <w:rFonts w:ascii="Times New Roman" w:hAnsi="Times New Roman" w:cs="Times New Roman"/>
        </w:rPr>
        <w:t xml:space="preserve"> sonrası elde edilen çıktıları Ek-1 de verilen format çerçevesinde hazırlayarak, renkli baskı ile Türkçe ve İngilizce olarak 1000 kopya halinde ciltlenmiş ve spirallenmiş olarak teslim edecektir. Ayrıca dijital kopyası da teslim edilecektir. </w:t>
      </w:r>
    </w:p>
    <w:p w14:paraId="0F70456B" w14:textId="65CC04F3" w:rsidR="00CF14B4" w:rsidRPr="000A0C6D" w:rsidRDefault="00365AE8" w:rsidP="00936686">
      <w:pPr>
        <w:jc w:val="both"/>
        <w:rPr>
          <w:rFonts w:ascii="Times New Roman" w:hAnsi="Times New Roman" w:cs="Times New Roman"/>
          <w:b/>
          <w:bCs/>
        </w:rPr>
      </w:pPr>
      <w:r w:rsidRPr="000A0C6D">
        <w:rPr>
          <w:rFonts w:ascii="Times New Roman" w:hAnsi="Times New Roman" w:cs="Times New Roman"/>
          <w:b/>
          <w:bCs/>
        </w:rPr>
        <w:t xml:space="preserve">PROJE SÜRESİ </w:t>
      </w:r>
    </w:p>
    <w:p w14:paraId="5EE6D93C" w14:textId="39295DB9" w:rsidR="00365AE8" w:rsidRDefault="00365AE8" w:rsidP="00936686">
      <w:pPr>
        <w:jc w:val="both"/>
        <w:rPr>
          <w:rFonts w:ascii="Times New Roman" w:hAnsi="Times New Roman" w:cs="Times New Roman"/>
        </w:rPr>
      </w:pPr>
      <w:r>
        <w:rPr>
          <w:rFonts w:ascii="Times New Roman" w:hAnsi="Times New Roman" w:cs="Times New Roman"/>
        </w:rPr>
        <w:t xml:space="preserve">Proje süresi başlangıç dönemi hariç 9 aydır. </w:t>
      </w:r>
    </w:p>
    <w:p w14:paraId="375E2BED" w14:textId="32A16D82" w:rsidR="00CF14B4" w:rsidRDefault="00CF14B4" w:rsidP="00936686">
      <w:pPr>
        <w:jc w:val="both"/>
        <w:rPr>
          <w:rFonts w:ascii="Times New Roman" w:hAnsi="Times New Roman" w:cs="Times New Roman"/>
        </w:rPr>
      </w:pPr>
    </w:p>
    <w:p w14:paraId="75F2D111" w14:textId="34207464" w:rsidR="00365AE8" w:rsidRDefault="00365AE8" w:rsidP="00936686">
      <w:pPr>
        <w:jc w:val="both"/>
        <w:rPr>
          <w:rFonts w:ascii="Times New Roman" w:hAnsi="Times New Roman" w:cs="Times New Roman"/>
        </w:rPr>
      </w:pPr>
    </w:p>
    <w:p w14:paraId="5C1DE99B" w14:textId="0297D1E1" w:rsidR="007F3038" w:rsidRDefault="007F3038" w:rsidP="00936686">
      <w:pPr>
        <w:jc w:val="both"/>
        <w:rPr>
          <w:rFonts w:ascii="Times New Roman" w:hAnsi="Times New Roman" w:cs="Times New Roman"/>
        </w:rPr>
      </w:pPr>
    </w:p>
    <w:p w14:paraId="155B4DCD" w14:textId="6AC479A1" w:rsidR="007F3038" w:rsidRDefault="007F3038" w:rsidP="00936686">
      <w:pPr>
        <w:jc w:val="both"/>
        <w:rPr>
          <w:rFonts w:ascii="Times New Roman" w:hAnsi="Times New Roman" w:cs="Times New Roman"/>
        </w:rPr>
      </w:pPr>
    </w:p>
    <w:p w14:paraId="0E7B0343" w14:textId="2038D8DD" w:rsidR="007F3038" w:rsidRDefault="007F3038" w:rsidP="00936686">
      <w:pPr>
        <w:jc w:val="both"/>
        <w:rPr>
          <w:rFonts w:ascii="Times New Roman" w:hAnsi="Times New Roman" w:cs="Times New Roman"/>
        </w:rPr>
      </w:pPr>
    </w:p>
    <w:p w14:paraId="3FE4609D" w14:textId="375B4811" w:rsidR="007F3038" w:rsidRDefault="007F3038" w:rsidP="00936686">
      <w:pPr>
        <w:jc w:val="both"/>
        <w:rPr>
          <w:rFonts w:ascii="Times New Roman" w:hAnsi="Times New Roman" w:cs="Times New Roman"/>
        </w:rPr>
      </w:pPr>
    </w:p>
    <w:p w14:paraId="43E896A2" w14:textId="4CE79241" w:rsidR="007F3038" w:rsidRDefault="007F3038" w:rsidP="00936686">
      <w:pPr>
        <w:jc w:val="both"/>
        <w:rPr>
          <w:rFonts w:ascii="Times New Roman" w:hAnsi="Times New Roman" w:cs="Times New Roman"/>
        </w:rPr>
      </w:pPr>
    </w:p>
    <w:p w14:paraId="6AE29370" w14:textId="113F2900" w:rsidR="007F3038" w:rsidRDefault="007F3038" w:rsidP="00936686">
      <w:pPr>
        <w:jc w:val="both"/>
        <w:rPr>
          <w:rFonts w:ascii="Times New Roman" w:hAnsi="Times New Roman" w:cs="Times New Roman"/>
        </w:rPr>
      </w:pPr>
    </w:p>
    <w:p w14:paraId="3F149B79" w14:textId="149D4CD2" w:rsidR="007F3038" w:rsidRDefault="007F3038" w:rsidP="00936686">
      <w:pPr>
        <w:jc w:val="both"/>
        <w:rPr>
          <w:rFonts w:ascii="Times New Roman" w:hAnsi="Times New Roman" w:cs="Times New Roman"/>
        </w:rPr>
      </w:pPr>
    </w:p>
    <w:p w14:paraId="7198E249" w14:textId="112E0E19" w:rsidR="007F3038" w:rsidRDefault="007F3038" w:rsidP="00936686">
      <w:pPr>
        <w:jc w:val="both"/>
        <w:rPr>
          <w:rFonts w:ascii="Times New Roman" w:hAnsi="Times New Roman" w:cs="Times New Roman"/>
        </w:rPr>
      </w:pPr>
    </w:p>
    <w:p w14:paraId="2EDF8710" w14:textId="504D2A35" w:rsidR="007F3038" w:rsidRDefault="007F3038" w:rsidP="00936686">
      <w:pPr>
        <w:jc w:val="both"/>
        <w:rPr>
          <w:rFonts w:ascii="Times New Roman" w:hAnsi="Times New Roman" w:cs="Times New Roman"/>
        </w:rPr>
      </w:pPr>
    </w:p>
    <w:p w14:paraId="3B591257" w14:textId="63215A56" w:rsidR="007F3038" w:rsidRDefault="007F3038" w:rsidP="00936686">
      <w:pPr>
        <w:jc w:val="both"/>
        <w:rPr>
          <w:rFonts w:ascii="Times New Roman" w:hAnsi="Times New Roman" w:cs="Times New Roman"/>
        </w:rPr>
      </w:pPr>
    </w:p>
    <w:p w14:paraId="11938111" w14:textId="62CB2B43" w:rsidR="007F3038" w:rsidRDefault="007F3038" w:rsidP="00936686">
      <w:pPr>
        <w:jc w:val="both"/>
        <w:rPr>
          <w:rFonts w:ascii="Times New Roman" w:hAnsi="Times New Roman" w:cs="Times New Roman"/>
        </w:rPr>
      </w:pPr>
    </w:p>
    <w:p w14:paraId="27478B20" w14:textId="7EB0FFAC" w:rsidR="007F3038" w:rsidRDefault="007F3038" w:rsidP="00936686">
      <w:pPr>
        <w:jc w:val="both"/>
        <w:rPr>
          <w:rFonts w:ascii="Times New Roman" w:hAnsi="Times New Roman" w:cs="Times New Roman"/>
        </w:rPr>
      </w:pPr>
    </w:p>
    <w:p w14:paraId="674D5A66" w14:textId="1D91F112" w:rsidR="007F3038" w:rsidRDefault="007F3038" w:rsidP="00936686">
      <w:pPr>
        <w:jc w:val="both"/>
        <w:rPr>
          <w:rFonts w:ascii="Times New Roman" w:hAnsi="Times New Roman" w:cs="Times New Roman"/>
        </w:rPr>
      </w:pPr>
    </w:p>
    <w:p w14:paraId="02D9F63E" w14:textId="7EC84C8F" w:rsidR="007F3038" w:rsidRDefault="007F3038" w:rsidP="00936686">
      <w:pPr>
        <w:jc w:val="both"/>
        <w:rPr>
          <w:rFonts w:ascii="Times New Roman" w:hAnsi="Times New Roman" w:cs="Times New Roman"/>
        </w:rPr>
      </w:pPr>
    </w:p>
    <w:p w14:paraId="652E1850" w14:textId="3467AA7A" w:rsidR="007F3038" w:rsidRDefault="007F3038" w:rsidP="00936686">
      <w:pPr>
        <w:jc w:val="both"/>
        <w:rPr>
          <w:rFonts w:ascii="Times New Roman" w:hAnsi="Times New Roman" w:cs="Times New Roman"/>
        </w:rPr>
      </w:pPr>
    </w:p>
    <w:p w14:paraId="0803D600" w14:textId="16358303" w:rsidR="007F3038" w:rsidRDefault="007F3038" w:rsidP="00936686">
      <w:pPr>
        <w:jc w:val="both"/>
        <w:rPr>
          <w:rFonts w:ascii="Times New Roman" w:hAnsi="Times New Roman" w:cs="Times New Roman"/>
        </w:rPr>
      </w:pPr>
    </w:p>
    <w:p w14:paraId="1DEFC8BB" w14:textId="12F48215" w:rsidR="007F3038" w:rsidRDefault="007F3038" w:rsidP="00936686">
      <w:pPr>
        <w:jc w:val="both"/>
        <w:rPr>
          <w:rFonts w:ascii="Times New Roman" w:hAnsi="Times New Roman" w:cs="Times New Roman"/>
        </w:rPr>
      </w:pPr>
    </w:p>
    <w:p w14:paraId="492F126E" w14:textId="2DE2E5A5" w:rsidR="007F3038" w:rsidRDefault="007F3038" w:rsidP="00936686">
      <w:pPr>
        <w:jc w:val="both"/>
        <w:rPr>
          <w:rFonts w:ascii="Times New Roman" w:hAnsi="Times New Roman" w:cs="Times New Roman"/>
        </w:rPr>
      </w:pPr>
    </w:p>
    <w:p w14:paraId="7490C30E" w14:textId="7097E14D" w:rsidR="007F3038" w:rsidRDefault="007F3038" w:rsidP="00936686">
      <w:pPr>
        <w:jc w:val="both"/>
        <w:rPr>
          <w:rFonts w:ascii="Times New Roman" w:hAnsi="Times New Roman" w:cs="Times New Roman"/>
        </w:rPr>
      </w:pPr>
    </w:p>
    <w:p w14:paraId="0DAB3280" w14:textId="7BBCFEC9" w:rsidR="007F3038" w:rsidRDefault="007F3038" w:rsidP="00936686">
      <w:pPr>
        <w:jc w:val="both"/>
        <w:rPr>
          <w:rFonts w:ascii="Times New Roman" w:hAnsi="Times New Roman" w:cs="Times New Roman"/>
        </w:rPr>
      </w:pPr>
    </w:p>
    <w:p w14:paraId="1C875E42" w14:textId="77777777" w:rsidR="007F3038" w:rsidRDefault="007F3038" w:rsidP="00936686">
      <w:pPr>
        <w:jc w:val="both"/>
        <w:rPr>
          <w:rFonts w:ascii="Times New Roman" w:hAnsi="Times New Roman" w:cs="Times New Roman"/>
        </w:rPr>
      </w:pPr>
    </w:p>
    <w:p w14:paraId="0A90F19D" w14:textId="10F92F03" w:rsidR="00365AE8" w:rsidRDefault="00365AE8" w:rsidP="00936686">
      <w:pPr>
        <w:jc w:val="both"/>
        <w:rPr>
          <w:rFonts w:ascii="Times New Roman" w:hAnsi="Times New Roman" w:cs="Times New Roman"/>
        </w:rPr>
      </w:pPr>
    </w:p>
    <w:p w14:paraId="428D4B06" w14:textId="41840337" w:rsidR="008F2D52" w:rsidRDefault="008F2D52" w:rsidP="00936686">
      <w:pPr>
        <w:jc w:val="both"/>
        <w:rPr>
          <w:rFonts w:ascii="Times New Roman" w:hAnsi="Times New Roman" w:cs="Times New Roman"/>
        </w:rPr>
      </w:pPr>
    </w:p>
    <w:p w14:paraId="007C2D40" w14:textId="77777777" w:rsidR="008F2D52" w:rsidRDefault="008F2D52" w:rsidP="00936686">
      <w:pPr>
        <w:jc w:val="both"/>
        <w:rPr>
          <w:rFonts w:ascii="Times New Roman" w:hAnsi="Times New Roman" w:cs="Times New Roman"/>
        </w:rPr>
      </w:pPr>
    </w:p>
    <w:p w14:paraId="75353789" w14:textId="77777777" w:rsidR="00365AE8" w:rsidRDefault="00365AE8" w:rsidP="00936686">
      <w:pPr>
        <w:jc w:val="both"/>
        <w:rPr>
          <w:rFonts w:ascii="Times New Roman" w:hAnsi="Times New Roman" w:cs="Times New Roman"/>
        </w:rPr>
      </w:pPr>
    </w:p>
    <w:p w14:paraId="245550D5" w14:textId="5F6B4E23" w:rsidR="00C56946" w:rsidRPr="00936686" w:rsidRDefault="00365AE8" w:rsidP="00936686">
      <w:pPr>
        <w:jc w:val="both"/>
        <w:rPr>
          <w:rFonts w:ascii="Times New Roman" w:hAnsi="Times New Roman" w:cs="Times New Roman"/>
        </w:rPr>
      </w:pPr>
      <w:r>
        <w:rPr>
          <w:rFonts w:ascii="Times New Roman" w:hAnsi="Times New Roman" w:cs="Times New Roman"/>
        </w:rPr>
        <w:t>EK-1</w:t>
      </w:r>
      <w:r w:rsidR="00C56946">
        <w:rPr>
          <w:rFonts w:ascii="Times New Roman" w:hAnsi="Times New Roman" w:cs="Times New Roman"/>
        </w:rPr>
        <w:t xml:space="preserve"> </w:t>
      </w:r>
      <w:r w:rsidR="009B11A9">
        <w:rPr>
          <w:rFonts w:ascii="Times New Roman" w:hAnsi="Times New Roman" w:cs="Times New Roman"/>
        </w:rPr>
        <w:t>Entegre-</w:t>
      </w:r>
      <w:r w:rsidR="00C56946">
        <w:rPr>
          <w:rFonts w:ascii="Times New Roman" w:hAnsi="Times New Roman" w:cs="Times New Roman"/>
        </w:rPr>
        <w:t xml:space="preserve">Dirençli Peyzaj/Havza </w:t>
      </w:r>
      <w:r w:rsidR="00C60CA3">
        <w:rPr>
          <w:rFonts w:ascii="Times New Roman" w:hAnsi="Times New Roman" w:cs="Times New Roman"/>
        </w:rPr>
        <w:t>Restorasyonuna</w:t>
      </w:r>
      <w:r w:rsidR="00C56946">
        <w:rPr>
          <w:rFonts w:ascii="Times New Roman" w:hAnsi="Times New Roman" w:cs="Times New Roman"/>
        </w:rPr>
        <w:t xml:space="preserve"> (Rehabilitasyonuna) Yönelik Teknik </w:t>
      </w:r>
      <w:r w:rsidR="00C60CA3">
        <w:rPr>
          <w:rFonts w:ascii="Times New Roman" w:hAnsi="Times New Roman" w:cs="Times New Roman"/>
        </w:rPr>
        <w:t>Kılavuz</w:t>
      </w:r>
      <w:r w:rsidR="00C56946">
        <w:rPr>
          <w:rFonts w:ascii="Times New Roman" w:hAnsi="Times New Roman" w:cs="Times New Roman"/>
        </w:rPr>
        <w:t xml:space="preserve">. </w:t>
      </w:r>
    </w:p>
    <w:tbl>
      <w:tblPr>
        <w:tblW w:w="9360" w:type="dxa"/>
        <w:tblLook w:val="04A0" w:firstRow="1" w:lastRow="0" w:firstColumn="1" w:lastColumn="0" w:noHBand="0" w:noVBand="1"/>
      </w:tblPr>
      <w:tblGrid>
        <w:gridCol w:w="778"/>
        <w:gridCol w:w="8582"/>
      </w:tblGrid>
      <w:tr w:rsidR="00616EC2" w:rsidRPr="00936686" w14:paraId="5D421802" w14:textId="77777777" w:rsidTr="00B90AD4">
        <w:trPr>
          <w:trHeight w:val="288"/>
        </w:trPr>
        <w:tc>
          <w:tcPr>
            <w:tcW w:w="778" w:type="dxa"/>
            <w:tcBorders>
              <w:top w:val="nil"/>
              <w:left w:val="nil"/>
              <w:bottom w:val="nil"/>
              <w:right w:val="nil"/>
            </w:tcBorders>
            <w:shd w:val="clear" w:color="auto" w:fill="auto"/>
            <w:noWrap/>
            <w:vAlign w:val="bottom"/>
            <w:hideMark/>
          </w:tcPr>
          <w:p w14:paraId="3CAD759D" w14:textId="77777777" w:rsidR="00616EC2" w:rsidRPr="00936686" w:rsidRDefault="00616EC2" w:rsidP="008812EE">
            <w:pPr>
              <w:spacing w:after="0" w:line="360" w:lineRule="auto"/>
              <w:jc w:val="both"/>
              <w:rPr>
                <w:rFonts w:ascii="Times New Roman" w:eastAsia="Times New Roman" w:hAnsi="Times New Roman" w:cs="Times New Roman"/>
                <w:color w:val="000000"/>
                <w:sz w:val="28"/>
                <w:szCs w:val="28"/>
                <w:lang w:val="en-US"/>
              </w:rPr>
            </w:pPr>
          </w:p>
        </w:tc>
        <w:tc>
          <w:tcPr>
            <w:tcW w:w="8582" w:type="dxa"/>
            <w:tcBorders>
              <w:top w:val="nil"/>
              <w:left w:val="nil"/>
              <w:bottom w:val="nil"/>
              <w:right w:val="nil"/>
            </w:tcBorders>
            <w:shd w:val="clear" w:color="auto" w:fill="auto"/>
            <w:noWrap/>
            <w:vAlign w:val="bottom"/>
            <w:hideMark/>
          </w:tcPr>
          <w:p w14:paraId="6585E8D5" w14:textId="77777777" w:rsidR="00616EC2" w:rsidRPr="00936686" w:rsidRDefault="00616EC2" w:rsidP="008812EE">
            <w:pPr>
              <w:spacing w:after="0" w:line="360" w:lineRule="auto"/>
              <w:jc w:val="both"/>
              <w:rPr>
                <w:rFonts w:ascii="Times New Roman" w:eastAsia="Times New Roman" w:hAnsi="Times New Roman" w:cs="Times New Roman"/>
                <w:sz w:val="20"/>
                <w:szCs w:val="20"/>
                <w:lang w:val="en-US"/>
              </w:rPr>
            </w:pPr>
          </w:p>
        </w:tc>
      </w:tr>
      <w:tr w:rsidR="00616EC2" w:rsidRPr="00936686" w14:paraId="4ED6D619" w14:textId="77777777" w:rsidTr="00616EC2">
        <w:trPr>
          <w:trHeight w:val="288"/>
        </w:trPr>
        <w:tc>
          <w:tcPr>
            <w:tcW w:w="9360" w:type="dxa"/>
            <w:gridSpan w:val="2"/>
            <w:tcBorders>
              <w:top w:val="nil"/>
              <w:left w:val="nil"/>
              <w:bottom w:val="nil"/>
              <w:right w:val="nil"/>
            </w:tcBorders>
            <w:shd w:val="clear" w:color="auto" w:fill="auto"/>
            <w:noWrap/>
            <w:vAlign w:val="bottom"/>
            <w:hideMark/>
          </w:tcPr>
          <w:p w14:paraId="12E0B673" w14:textId="5B320EAB" w:rsidR="00616EC2" w:rsidRDefault="00C60CA3" w:rsidP="008812EE">
            <w:pPr>
              <w:spacing w:after="0" w:line="36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Teknik Terimler ve Kavramlar</w:t>
            </w:r>
          </w:p>
          <w:p w14:paraId="06A9D38F" w14:textId="77777777" w:rsidR="00FE79D8" w:rsidRDefault="00CB3181" w:rsidP="008812EE">
            <w:pPr>
              <w:spacing w:after="0" w:line="36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Kısaltmalar </w:t>
            </w:r>
          </w:p>
          <w:p w14:paraId="39D87F2F" w14:textId="676AC8E4" w:rsidR="00FE79D8" w:rsidRDefault="00FE79D8" w:rsidP="008812EE">
            <w:pPr>
              <w:spacing w:after="0" w:line="36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Yönetici Özeti</w:t>
            </w:r>
          </w:p>
          <w:p w14:paraId="4B9FDC64" w14:textId="41940AB0" w:rsidR="00CB3181" w:rsidRPr="00936686" w:rsidRDefault="00CB3181" w:rsidP="008812EE">
            <w:pPr>
              <w:spacing w:after="0" w:line="360" w:lineRule="auto"/>
              <w:jc w:val="both"/>
              <w:rPr>
                <w:rFonts w:ascii="Times New Roman" w:eastAsia="Times New Roman" w:hAnsi="Times New Roman" w:cs="Times New Roman"/>
                <w:color w:val="000000"/>
                <w:lang w:val="en-US"/>
              </w:rPr>
            </w:pPr>
          </w:p>
        </w:tc>
      </w:tr>
      <w:tr w:rsidR="00616EC2" w:rsidRPr="00936686" w14:paraId="140BC68E" w14:textId="77777777" w:rsidTr="00616EC2">
        <w:trPr>
          <w:trHeight w:val="288"/>
        </w:trPr>
        <w:tc>
          <w:tcPr>
            <w:tcW w:w="9360" w:type="dxa"/>
            <w:gridSpan w:val="2"/>
            <w:tcBorders>
              <w:top w:val="nil"/>
              <w:left w:val="nil"/>
              <w:bottom w:val="nil"/>
              <w:right w:val="nil"/>
            </w:tcBorders>
            <w:shd w:val="clear" w:color="auto" w:fill="auto"/>
            <w:noWrap/>
            <w:vAlign w:val="bottom"/>
            <w:hideMark/>
          </w:tcPr>
          <w:p w14:paraId="22E05AE5" w14:textId="2CFD2ECF" w:rsidR="00616EC2" w:rsidRPr="00936686" w:rsidRDefault="00616EC2" w:rsidP="008812EE">
            <w:pPr>
              <w:spacing w:after="0" w:line="360" w:lineRule="auto"/>
              <w:jc w:val="both"/>
              <w:rPr>
                <w:rFonts w:ascii="Times New Roman" w:eastAsia="Times New Roman" w:hAnsi="Times New Roman" w:cs="Times New Roman"/>
                <w:color w:val="000000"/>
                <w:lang w:val="en-US"/>
              </w:rPr>
            </w:pPr>
            <w:r w:rsidRPr="00936686">
              <w:rPr>
                <w:rFonts w:ascii="Times New Roman" w:eastAsia="Times New Roman" w:hAnsi="Times New Roman" w:cs="Times New Roman"/>
                <w:color w:val="000000"/>
                <w:lang w:val="en-US"/>
              </w:rPr>
              <w:t>1-</w:t>
            </w:r>
            <w:r w:rsidR="00C60CA3">
              <w:rPr>
                <w:rFonts w:ascii="Times New Roman" w:eastAsia="Times New Roman" w:hAnsi="Times New Roman" w:cs="Times New Roman"/>
                <w:color w:val="000000"/>
                <w:lang w:val="en-US"/>
              </w:rPr>
              <w:t>Giriş</w:t>
            </w:r>
          </w:p>
        </w:tc>
      </w:tr>
      <w:tr w:rsidR="00616EC2" w:rsidRPr="00936686" w14:paraId="02F8FC39" w14:textId="77777777" w:rsidTr="00EB6594">
        <w:trPr>
          <w:trHeight w:val="288"/>
        </w:trPr>
        <w:tc>
          <w:tcPr>
            <w:tcW w:w="9360" w:type="dxa"/>
            <w:gridSpan w:val="2"/>
            <w:tcBorders>
              <w:top w:val="nil"/>
              <w:left w:val="nil"/>
              <w:bottom w:val="nil"/>
              <w:right w:val="nil"/>
            </w:tcBorders>
            <w:shd w:val="clear" w:color="auto" w:fill="auto"/>
            <w:noWrap/>
            <w:vAlign w:val="bottom"/>
          </w:tcPr>
          <w:p w14:paraId="5CE61D25" w14:textId="42FC584C" w:rsidR="00616EC2" w:rsidRPr="00936686" w:rsidRDefault="00EB6594" w:rsidP="008812EE">
            <w:pPr>
              <w:spacing w:after="0" w:line="36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r w:rsidRPr="00EB6594">
              <w:rPr>
                <w:rFonts w:ascii="Times New Roman" w:eastAsia="Times New Roman" w:hAnsi="Times New Roman" w:cs="Times New Roman"/>
                <w:color w:val="000000"/>
                <w:lang w:val="en-US"/>
              </w:rPr>
              <w:t>-Ulusal Peyzaj Restorasyon Metodolojisi Geliştirilmesi ve Örnek Uygulaması –Alt Havza Ölçeğinde</w:t>
            </w:r>
          </w:p>
        </w:tc>
      </w:tr>
      <w:tr w:rsidR="00EB6594" w:rsidRPr="00936686" w14:paraId="4213BB12" w14:textId="77777777" w:rsidTr="00EB6594">
        <w:trPr>
          <w:trHeight w:val="288"/>
        </w:trPr>
        <w:tc>
          <w:tcPr>
            <w:tcW w:w="9360" w:type="dxa"/>
            <w:gridSpan w:val="2"/>
            <w:tcBorders>
              <w:top w:val="nil"/>
              <w:left w:val="nil"/>
              <w:bottom w:val="nil"/>
              <w:right w:val="nil"/>
            </w:tcBorders>
            <w:shd w:val="clear" w:color="auto" w:fill="auto"/>
            <w:noWrap/>
            <w:vAlign w:val="bottom"/>
          </w:tcPr>
          <w:p w14:paraId="24F0B9C7" w14:textId="19FC23FA" w:rsidR="00EB6594" w:rsidRPr="00936686" w:rsidRDefault="00EB6594" w:rsidP="008812EE">
            <w:pPr>
              <w:spacing w:after="0" w:line="36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r w:rsidRPr="00936686">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Ana ve Alt Havzaların Önceliklendirilmesi Metodunun Geliştirilmesi</w:t>
            </w:r>
          </w:p>
        </w:tc>
      </w:tr>
      <w:tr w:rsidR="00EB6594" w:rsidRPr="00936686" w14:paraId="0733D5EF" w14:textId="77777777" w:rsidTr="00B90AD4">
        <w:trPr>
          <w:trHeight w:val="288"/>
        </w:trPr>
        <w:tc>
          <w:tcPr>
            <w:tcW w:w="778" w:type="dxa"/>
            <w:tcBorders>
              <w:top w:val="nil"/>
              <w:left w:val="nil"/>
              <w:bottom w:val="nil"/>
              <w:right w:val="nil"/>
            </w:tcBorders>
            <w:shd w:val="clear" w:color="auto" w:fill="auto"/>
            <w:noWrap/>
            <w:vAlign w:val="bottom"/>
            <w:hideMark/>
          </w:tcPr>
          <w:p w14:paraId="55CE98AD" w14:textId="77777777" w:rsidR="00EB6594" w:rsidRPr="00936686" w:rsidRDefault="00EB6594" w:rsidP="008812EE">
            <w:pPr>
              <w:spacing w:after="0" w:line="360" w:lineRule="auto"/>
              <w:jc w:val="both"/>
              <w:rPr>
                <w:rFonts w:ascii="Times New Roman" w:eastAsia="Times New Roman" w:hAnsi="Times New Roman" w:cs="Times New Roman"/>
                <w:color w:val="000000"/>
                <w:lang w:val="en-US"/>
              </w:rPr>
            </w:pPr>
          </w:p>
        </w:tc>
        <w:tc>
          <w:tcPr>
            <w:tcW w:w="8582" w:type="dxa"/>
            <w:tcBorders>
              <w:top w:val="nil"/>
              <w:left w:val="nil"/>
              <w:bottom w:val="nil"/>
              <w:right w:val="nil"/>
            </w:tcBorders>
            <w:shd w:val="clear" w:color="auto" w:fill="auto"/>
            <w:noWrap/>
            <w:vAlign w:val="bottom"/>
            <w:hideMark/>
          </w:tcPr>
          <w:p w14:paraId="71C3FFA8" w14:textId="77777777" w:rsidR="00EB6594" w:rsidRPr="00936686" w:rsidRDefault="00EB6594" w:rsidP="008812EE">
            <w:pPr>
              <w:spacing w:after="0" w:line="360" w:lineRule="auto"/>
              <w:jc w:val="both"/>
              <w:rPr>
                <w:rFonts w:ascii="Times New Roman" w:eastAsia="Times New Roman" w:hAnsi="Times New Roman" w:cs="Times New Roman"/>
                <w:sz w:val="20"/>
                <w:szCs w:val="20"/>
                <w:lang w:val="en-US"/>
              </w:rPr>
            </w:pPr>
          </w:p>
        </w:tc>
      </w:tr>
      <w:tr w:rsidR="00EB6594" w:rsidRPr="00936686" w14:paraId="4F416613" w14:textId="77777777" w:rsidTr="00B90AD4">
        <w:trPr>
          <w:trHeight w:val="288"/>
        </w:trPr>
        <w:tc>
          <w:tcPr>
            <w:tcW w:w="778" w:type="dxa"/>
            <w:vMerge w:val="restart"/>
            <w:tcBorders>
              <w:top w:val="nil"/>
              <w:left w:val="nil"/>
              <w:bottom w:val="nil"/>
              <w:right w:val="nil"/>
            </w:tcBorders>
            <w:shd w:val="clear" w:color="auto" w:fill="auto"/>
            <w:noWrap/>
            <w:textDirection w:val="btLr"/>
            <w:vAlign w:val="bottom"/>
            <w:hideMark/>
          </w:tcPr>
          <w:p w14:paraId="6AA2D5B6" w14:textId="2686806A" w:rsidR="00EB6594" w:rsidRPr="00936686" w:rsidRDefault="008F2D52" w:rsidP="008812EE">
            <w:pPr>
              <w:spacing w:after="0" w:line="360" w:lineRule="auto"/>
              <w:jc w:val="both"/>
              <w:rPr>
                <w:rFonts w:ascii="Times New Roman" w:eastAsia="Times New Roman" w:hAnsi="Times New Roman" w:cs="Times New Roman"/>
                <w:color w:val="000000"/>
                <w:sz w:val="32"/>
                <w:szCs w:val="32"/>
                <w:lang w:val="en-US"/>
              </w:rPr>
            </w:pPr>
            <w:r>
              <w:rPr>
                <w:rFonts w:ascii="Times New Roman" w:eastAsia="Times New Roman" w:hAnsi="Times New Roman" w:cs="Times New Roman"/>
                <w:color w:val="000000"/>
                <w:sz w:val="32"/>
                <w:szCs w:val="32"/>
                <w:lang w:val="en-US"/>
              </w:rPr>
              <w:t>Teknik Rehberler</w:t>
            </w:r>
          </w:p>
        </w:tc>
        <w:tc>
          <w:tcPr>
            <w:tcW w:w="8582" w:type="dxa"/>
            <w:tcBorders>
              <w:top w:val="nil"/>
              <w:left w:val="nil"/>
              <w:bottom w:val="nil"/>
              <w:right w:val="nil"/>
            </w:tcBorders>
            <w:shd w:val="clear" w:color="auto" w:fill="auto"/>
            <w:noWrap/>
            <w:vAlign w:val="bottom"/>
            <w:hideMark/>
          </w:tcPr>
          <w:p w14:paraId="03EDA78C" w14:textId="5C9DE6A4" w:rsidR="00EB6594" w:rsidRPr="008812EE" w:rsidRDefault="00EB6594" w:rsidP="008812EE">
            <w:pPr>
              <w:spacing w:after="0" w:line="360" w:lineRule="auto"/>
              <w:rPr>
                <w:rFonts w:ascii="Times New Roman" w:eastAsia="Times New Roman" w:hAnsi="Times New Roman" w:cs="Times New Roman"/>
                <w:i/>
                <w:iCs/>
                <w:color w:val="000000"/>
                <w:sz w:val="20"/>
                <w:szCs w:val="20"/>
                <w:lang w:val="en-US"/>
              </w:rPr>
            </w:pPr>
            <w:r w:rsidRPr="008812EE">
              <w:rPr>
                <w:rFonts w:ascii="Times New Roman" w:eastAsia="Times New Roman" w:hAnsi="Times New Roman" w:cs="Times New Roman"/>
                <w:i/>
                <w:iCs/>
                <w:color w:val="000000"/>
                <w:sz w:val="20"/>
                <w:szCs w:val="20"/>
                <w:lang w:val="en-US"/>
              </w:rPr>
              <w:t>Ek 1. Peyzaj Restorasyon/Rehabilitasyon Projelerinde Fayda Maliyet Hesaplaması</w:t>
            </w:r>
          </w:p>
        </w:tc>
      </w:tr>
      <w:tr w:rsidR="00EB6594" w:rsidRPr="00936686" w14:paraId="4ACE6CC0" w14:textId="77777777" w:rsidTr="00B90AD4">
        <w:trPr>
          <w:trHeight w:val="288"/>
        </w:trPr>
        <w:tc>
          <w:tcPr>
            <w:tcW w:w="778" w:type="dxa"/>
            <w:vMerge/>
            <w:tcBorders>
              <w:top w:val="nil"/>
              <w:left w:val="nil"/>
              <w:bottom w:val="nil"/>
              <w:right w:val="nil"/>
            </w:tcBorders>
            <w:vAlign w:val="center"/>
            <w:hideMark/>
          </w:tcPr>
          <w:p w14:paraId="1AF5B3EE" w14:textId="77777777" w:rsidR="00EB6594" w:rsidRPr="00936686" w:rsidRDefault="00EB6594" w:rsidP="008812EE">
            <w:pPr>
              <w:spacing w:after="0" w:line="360" w:lineRule="auto"/>
              <w:jc w:val="both"/>
              <w:rPr>
                <w:rFonts w:ascii="Times New Roman" w:eastAsia="Times New Roman" w:hAnsi="Times New Roman" w:cs="Times New Roman"/>
                <w:color w:val="000000"/>
                <w:sz w:val="32"/>
                <w:szCs w:val="32"/>
                <w:lang w:val="en-US"/>
              </w:rPr>
            </w:pPr>
          </w:p>
        </w:tc>
        <w:tc>
          <w:tcPr>
            <w:tcW w:w="8582" w:type="dxa"/>
            <w:tcBorders>
              <w:top w:val="nil"/>
              <w:left w:val="nil"/>
              <w:bottom w:val="nil"/>
              <w:right w:val="nil"/>
            </w:tcBorders>
            <w:shd w:val="clear" w:color="auto" w:fill="auto"/>
            <w:noWrap/>
            <w:vAlign w:val="bottom"/>
            <w:hideMark/>
          </w:tcPr>
          <w:p w14:paraId="5F0480CF" w14:textId="51776904" w:rsidR="00EB6594" w:rsidRPr="008812EE" w:rsidRDefault="00EB6594" w:rsidP="008812EE">
            <w:pPr>
              <w:spacing w:after="0" w:line="360" w:lineRule="auto"/>
              <w:rPr>
                <w:rFonts w:ascii="Times New Roman" w:eastAsia="Times New Roman" w:hAnsi="Times New Roman" w:cs="Times New Roman"/>
                <w:i/>
                <w:iCs/>
                <w:color w:val="000000"/>
                <w:sz w:val="20"/>
                <w:szCs w:val="20"/>
                <w:lang w:val="en-US"/>
              </w:rPr>
            </w:pPr>
            <w:r w:rsidRPr="008812EE">
              <w:rPr>
                <w:rFonts w:ascii="Times New Roman" w:eastAsia="Times New Roman" w:hAnsi="Times New Roman" w:cs="Times New Roman"/>
                <w:i/>
                <w:iCs/>
                <w:color w:val="000000"/>
                <w:sz w:val="20"/>
                <w:szCs w:val="20"/>
                <w:lang w:val="en-US"/>
              </w:rPr>
              <w:t xml:space="preserve">Ek 2. Peyzaj Restorasyon/Rehabilitasyon Projelerinde </w:t>
            </w:r>
            <w:r w:rsidR="008F2D52" w:rsidRPr="008812EE">
              <w:rPr>
                <w:rFonts w:ascii="Times New Roman" w:eastAsia="Times New Roman" w:hAnsi="Times New Roman" w:cs="Times New Roman"/>
                <w:i/>
                <w:iCs/>
                <w:color w:val="000000"/>
                <w:sz w:val="20"/>
                <w:szCs w:val="20"/>
                <w:lang w:val="en-US"/>
              </w:rPr>
              <w:t xml:space="preserve">Sera Gazı Azaltım Hesaplamaları </w:t>
            </w:r>
            <w:r w:rsidRPr="008812EE">
              <w:rPr>
                <w:rFonts w:ascii="Times New Roman" w:eastAsia="Times New Roman" w:hAnsi="Times New Roman" w:cs="Times New Roman"/>
                <w:i/>
                <w:iCs/>
                <w:color w:val="000000"/>
                <w:sz w:val="20"/>
                <w:szCs w:val="20"/>
                <w:lang w:val="en-US"/>
              </w:rPr>
              <w:t>(</w:t>
            </w:r>
            <w:r w:rsidR="008F2D52" w:rsidRPr="008812EE">
              <w:rPr>
                <w:rFonts w:ascii="Times New Roman" w:eastAsia="Times New Roman" w:hAnsi="Times New Roman" w:cs="Times New Roman"/>
                <w:i/>
                <w:iCs/>
                <w:color w:val="000000"/>
                <w:sz w:val="20"/>
                <w:szCs w:val="20"/>
                <w:lang w:val="en-US"/>
              </w:rPr>
              <w:t>Seviye-</w:t>
            </w:r>
            <w:r w:rsidRPr="008812EE">
              <w:rPr>
                <w:rFonts w:ascii="Times New Roman" w:eastAsia="Times New Roman" w:hAnsi="Times New Roman" w:cs="Times New Roman"/>
                <w:i/>
                <w:iCs/>
                <w:color w:val="000000"/>
                <w:sz w:val="20"/>
                <w:szCs w:val="20"/>
                <w:lang w:val="en-US"/>
              </w:rPr>
              <w:t>1</w:t>
            </w:r>
            <w:r w:rsidR="008F2D52" w:rsidRPr="008812EE">
              <w:rPr>
                <w:rFonts w:ascii="Times New Roman" w:eastAsia="Times New Roman" w:hAnsi="Times New Roman" w:cs="Times New Roman"/>
                <w:i/>
                <w:iCs/>
                <w:color w:val="000000"/>
                <w:sz w:val="20"/>
                <w:szCs w:val="20"/>
                <w:lang w:val="en-US"/>
              </w:rPr>
              <w:t xml:space="preserve"> ve 2</w:t>
            </w:r>
            <w:r w:rsidRPr="008812EE">
              <w:rPr>
                <w:rFonts w:ascii="Times New Roman" w:eastAsia="Times New Roman" w:hAnsi="Times New Roman" w:cs="Times New Roman"/>
                <w:i/>
                <w:iCs/>
                <w:color w:val="000000"/>
                <w:sz w:val="20"/>
                <w:szCs w:val="20"/>
                <w:lang w:val="en-US"/>
              </w:rPr>
              <w:t>)</w:t>
            </w:r>
            <w:r w:rsidR="008F2D52" w:rsidRPr="008812EE">
              <w:rPr>
                <w:rFonts w:ascii="Times New Roman" w:eastAsia="Times New Roman" w:hAnsi="Times New Roman" w:cs="Times New Roman"/>
                <w:i/>
                <w:iCs/>
                <w:color w:val="000000"/>
                <w:sz w:val="20"/>
                <w:szCs w:val="20"/>
                <w:lang w:val="en-US"/>
              </w:rPr>
              <w:t xml:space="preserve"> ve Azaltım Göstergeleri.</w:t>
            </w:r>
          </w:p>
        </w:tc>
      </w:tr>
      <w:tr w:rsidR="00EB6594" w:rsidRPr="00936686" w14:paraId="2F403BE7" w14:textId="77777777" w:rsidTr="00B90AD4">
        <w:trPr>
          <w:trHeight w:val="288"/>
        </w:trPr>
        <w:tc>
          <w:tcPr>
            <w:tcW w:w="778" w:type="dxa"/>
            <w:vMerge/>
            <w:tcBorders>
              <w:top w:val="nil"/>
              <w:left w:val="nil"/>
              <w:bottom w:val="nil"/>
              <w:right w:val="nil"/>
            </w:tcBorders>
            <w:vAlign w:val="center"/>
            <w:hideMark/>
          </w:tcPr>
          <w:p w14:paraId="6C2EDCA3" w14:textId="77777777" w:rsidR="00EB6594" w:rsidRPr="00936686" w:rsidRDefault="00EB6594" w:rsidP="008812EE">
            <w:pPr>
              <w:spacing w:after="0" w:line="360" w:lineRule="auto"/>
              <w:jc w:val="both"/>
              <w:rPr>
                <w:rFonts w:ascii="Times New Roman" w:eastAsia="Times New Roman" w:hAnsi="Times New Roman" w:cs="Times New Roman"/>
                <w:color w:val="000000"/>
                <w:sz w:val="32"/>
                <w:szCs w:val="32"/>
                <w:lang w:val="en-US"/>
              </w:rPr>
            </w:pPr>
            <w:bookmarkStart w:id="1" w:name="_Hlk78824151"/>
          </w:p>
        </w:tc>
        <w:tc>
          <w:tcPr>
            <w:tcW w:w="8582" w:type="dxa"/>
            <w:tcBorders>
              <w:top w:val="nil"/>
              <w:left w:val="nil"/>
              <w:bottom w:val="nil"/>
              <w:right w:val="nil"/>
            </w:tcBorders>
            <w:shd w:val="clear" w:color="auto" w:fill="auto"/>
            <w:noWrap/>
            <w:vAlign w:val="bottom"/>
            <w:hideMark/>
          </w:tcPr>
          <w:p w14:paraId="5CD33FB7" w14:textId="599BE7BC" w:rsidR="00EB6594" w:rsidRPr="008812EE" w:rsidRDefault="00EB6594" w:rsidP="008812EE">
            <w:pPr>
              <w:spacing w:after="0" w:line="360" w:lineRule="auto"/>
              <w:rPr>
                <w:rFonts w:ascii="Times New Roman" w:eastAsia="Times New Roman" w:hAnsi="Times New Roman" w:cs="Times New Roman"/>
                <w:i/>
                <w:iCs/>
                <w:color w:val="000000"/>
                <w:sz w:val="20"/>
                <w:szCs w:val="20"/>
                <w:lang w:val="en-US"/>
              </w:rPr>
            </w:pPr>
            <w:r w:rsidRPr="008812EE">
              <w:rPr>
                <w:rFonts w:ascii="Times New Roman" w:eastAsia="Times New Roman" w:hAnsi="Times New Roman" w:cs="Times New Roman"/>
                <w:i/>
                <w:iCs/>
                <w:color w:val="000000"/>
                <w:sz w:val="20"/>
                <w:szCs w:val="20"/>
                <w:lang w:val="en-US"/>
              </w:rPr>
              <w:t xml:space="preserve">Ek 3. </w:t>
            </w:r>
            <w:r w:rsidR="008F2D52" w:rsidRPr="008812EE">
              <w:rPr>
                <w:rFonts w:ascii="Times New Roman" w:eastAsia="Times New Roman" w:hAnsi="Times New Roman" w:cs="Times New Roman"/>
                <w:i/>
                <w:iCs/>
                <w:color w:val="000000"/>
                <w:sz w:val="20"/>
                <w:szCs w:val="20"/>
                <w:lang w:val="en-US"/>
              </w:rPr>
              <w:t>Akarsu Koridoru Değerlendirme ve Restorasyon/Rehabilitasyonu Rehberi</w:t>
            </w:r>
            <w:r w:rsidRPr="008812EE">
              <w:rPr>
                <w:rFonts w:ascii="Times New Roman" w:eastAsia="Times New Roman" w:hAnsi="Times New Roman" w:cs="Times New Roman"/>
                <w:i/>
                <w:iCs/>
                <w:color w:val="000000"/>
                <w:sz w:val="20"/>
                <w:szCs w:val="20"/>
                <w:lang w:val="en-US"/>
              </w:rPr>
              <w:t xml:space="preserve"> </w:t>
            </w:r>
          </w:p>
        </w:tc>
      </w:tr>
      <w:tr w:rsidR="00EB6594" w:rsidRPr="00936686" w14:paraId="7B39CC7C" w14:textId="77777777" w:rsidTr="00B90AD4">
        <w:trPr>
          <w:trHeight w:val="288"/>
        </w:trPr>
        <w:tc>
          <w:tcPr>
            <w:tcW w:w="778" w:type="dxa"/>
            <w:vMerge/>
            <w:tcBorders>
              <w:top w:val="nil"/>
              <w:left w:val="nil"/>
              <w:bottom w:val="nil"/>
              <w:right w:val="nil"/>
            </w:tcBorders>
            <w:vAlign w:val="center"/>
            <w:hideMark/>
          </w:tcPr>
          <w:p w14:paraId="4E46E063" w14:textId="77777777" w:rsidR="00EB6594" w:rsidRPr="00936686" w:rsidRDefault="00EB6594" w:rsidP="008812EE">
            <w:pPr>
              <w:spacing w:after="0" w:line="360" w:lineRule="auto"/>
              <w:jc w:val="both"/>
              <w:rPr>
                <w:rFonts w:ascii="Times New Roman" w:eastAsia="Times New Roman" w:hAnsi="Times New Roman" w:cs="Times New Roman"/>
                <w:color w:val="000000"/>
                <w:sz w:val="32"/>
                <w:szCs w:val="32"/>
                <w:lang w:val="en-US"/>
              </w:rPr>
            </w:pPr>
          </w:p>
        </w:tc>
        <w:tc>
          <w:tcPr>
            <w:tcW w:w="8582" w:type="dxa"/>
            <w:tcBorders>
              <w:top w:val="nil"/>
              <w:left w:val="nil"/>
              <w:bottom w:val="nil"/>
              <w:right w:val="nil"/>
            </w:tcBorders>
            <w:shd w:val="clear" w:color="auto" w:fill="auto"/>
            <w:noWrap/>
            <w:vAlign w:val="bottom"/>
            <w:hideMark/>
          </w:tcPr>
          <w:p w14:paraId="101B1D25" w14:textId="4B46484E" w:rsidR="00EB6594" w:rsidRPr="008812EE" w:rsidRDefault="00EB6594" w:rsidP="008812EE">
            <w:pPr>
              <w:spacing w:after="0" w:line="360" w:lineRule="auto"/>
              <w:rPr>
                <w:rFonts w:ascii="Times New Roman" w:eastAsia="Times New Roman" w:hAnsi="Times New Roman" w:cs="Times New Roman"/>
                <w:i/>
                <w:iCs/>
                <w:color w:val="000000"/>
                <w:sz w:val="20"/>
                <w:szCs w:val="20"/>
                <w:lang w:val="en-US"/>
              </w:rPr>
            </w:pPr>
            <w:r w:rsidRPr="008812EE">
              <w:rPr>
                <w:rFonts w:ascii="Times New Roman" w:eastAsia="Times New Roman" w:hAnsi="Times New Roman" w:cs="Times New Roman"/>
                <w:i/>
                <w:iCs/>
                <w:color w:val="000000"/>
                <w:sz w:val="20"/>
                <w:szCs w:val="20"/>
                <w:lang w:val="en-US"/>
              </w:rPr>
              <w:t xml:space="preserve">Ek 4. </w:t>
            </w:r>
            <w:r w:rsidR="008F2D52" w:rsidRPr="008812EE">
              <w:rPr>
                <w:rFonts w:ascii="Times New Roman" w:eastAsia="Times New Roman" w:hAnsi="Times New Roman" w:cs="Times New Roman"/>
                <w:i/>
                <w:iCs/>
                <w:color w:val="000000"/>
                <w:sz w:val="20"/>
                <w:szCs w:val="20"/>
                <w:lang w:val="en-US"/>
              </w:rPr>
              <w:t>Su Kaynakları Ağırlıklı Doğa Temelli Çözümler Rehberi</w:t>
            </w:r>
            <w:r w:rsidRPr="008812EE">
              <w:rPr>
                <w:rFonts w:ascii="Times New Roman" w:eastAsia="Times New Roman" w:hAnsi="Times New Roman" w:cs="Times New Roman"/>
                <w:i/>
                <w:iCs/>
                <w:color w:val="000000"/>
                <w:sz w:val="20"/>
                <w:szCs w:val="20"/>
                <w:lang w:val="en-US"/>
              </w:rPr>
              <w:t xml:space="preserve"> </w:t>
            </w:r>
          </w:p>
        </w:tc>
      </w:tr>
      <w:tr w:rsidR="00EB6594" w:rsidRPr="00936686" w14:paraId="7660B780" w14:textId="77777777" w:rsidTr="00B90AD4">
        <w:trPr>
          <w:trHeight w:val="288"/>
        </w:trPr>
        <w:tc>
          <w:tcPr>
            <w:tcW w:w="778" w:type="dxa"/>
            <w:vMerge/>
            <w:tcBorders>
              <w:top w:val="nil"/>
              <w:left w:val="nil"/>
              <w:bottom w:val="nil"/>
              <w:right w:val="nil"/>
            </w:tcBorders>
            <w:vAlign w:val="center"/>
            <w:hideMark/>
          </w:tcPr>
          <w:p w14:paraId="7366AC27" w14:textId="77777777" w:rsidR="00EB6594" w:rsidRPr="00936686" w:rsidRDefault="00EB6594" w:rsidP="008812EE">
            <w:pPr>
              <w:spacing w:after="0" w:line="360" w:lineRule="auto"/>
              <w:jc w:val="both"/>
              <w:rPr>
                <w:rFonts w:ascii="Times New Roman" w:eastAsia="Times New Roman" w:hAnsi="Times New Roman" w:cs="Times New Roman"/>
                <w:color w:val="000000"/>
                <w:sz w:val="32"/>
                <w:szCs w:val="32"/>
                <w:lang w:val="en-US"/>
              </w:rPr>
            </w:pPr>
          </w:p>
        </w:tc>
        <w:tc>
          <w:tcPr>
            <w:tcW w:w="8582" w:type="dxa"/>
            <w:tcBorders>
              <w:top w:val="nil"/>
              <w:left w:val="nil"/>
              <w:bottom w:val="nil"/>
              <w:right w:val="nil"/>
            </w:tcBorders>
            <w:shd w:val="clear" w:color="auto" w:fill="auto"/>
            <w:noWrap/>
            <w:vAlign w:val="bottom"/>
            <w:hideMark/>
          </w:tcPr>
          <w:p w14:paraId="44E73ECA" w14:textId="0A5FD61C" w:rsidR="00EB6594" w:rsidRPr="008812EE" w:rsidRDefault="00EB6594" w:rsidP="008812EE">
            <w:pPr>
              <w:spacing w:after="0" w:line="360" w:lineRule="auto"/>
              <w:rPr>
                <w:rFonts w:ascii="Times New Roman" w:eastAsia="Times New Roman" w:hAnsi="Times New Roman" w:cs="Times New Roman"/>
                <w:i/>
                <w:iCs/>
                <w:color w:val="000000"/>
                <w:sz w:val="20"/>
                <w:szCs w:val="20"/>
                <w:lang w:val="en-US"/>
              </w:rPr>
            </w:pPr>
            <w:r w:rsidRPr="008812EE">
              <w:rPr>
                <w:rFonts w:ascii="Times New Roman" w:eastAsia="Times New Roman" w:hAnsi="Times New Roman" w:cs="Times New Roman"/>
                <w:i/>
                <w:iCs/>
                <w:color w:val="000000"/>
                <w:sz w:val="20"/>
                <w:szCs w:val="20"/>
                <w:lang w:val="en-US"/>
              </w:rPr>
              <w:t xml:space="preserve">Ek 5. </w:t>
            </w:r>
            <w:r w:rsidR="008F2D52" w:rsidRPr="008812EE">
              <w:rPr>
                <w:rFonts w:ascii="Times New Roman" w:eastAsia="Times New Roman" w:hAnsi="Times New Roman" w:cs="Times New Roman"/>
                <w:i/>
                <w:iCs/>
                <w:color w:val="000000"/>
                <w:sz w:val="20"/>
                <w:szCs w:val="20"/>
                <w:lang w:val="en-US"/>
              </w:rPr>
              <w:t>Sürdürülebilir Otlatma ve Mera Yönetimi Rehberi</w:t>
            </w:r>
          </w:p>
        </w:tc>
      </w:tr>
      <w:tr w:rsidR="00EB6594" w:rsidRPr="00936686" w14:paraId="25E22F02" w14:textId="77777777" w:rsidTr="00B90AD4">
        <w:trPr>
          <w:trHeight w:val="288"/>
        </w:trPr>
        <w:tc>
          <w:tcPr>
            <w:tcW w:w="778" w:type="dxa"/>
            <w:vMerge/>
            <w:tcBorders>
              <w:top w:val="nil"/>
              <w:left w:val="nil"/>
              <w:bottom w:val="nil"/>
              <w:right w:val="nil"/>
            </w:tcBorders>
            <w:vAlign w:val="center"/>
            <w:hideMark/>
          </w:tcPr>
          <w:p w14:paraId="776CADD2" w14:textId="77777777" w:rsidR="00EB6594" w:rsidRPr="00936686" w:rsidRDefault="00EB6594" w:rsidP="008812EE">
            <w:pPr>
              <w:spacing w:after="0" w:line="360" w:lineRule="auto"/>
              <w:jc w:val="both"/>
              <w:rPr>
                <w:rFonts w:ascii="Times New Roman" w:eastAsia="Times New Roman" w:hAnsi="Times New Roman" w:cs="Times New Roman"/>
                <w:color w:val="000000"/>
                <w:sz w:val="32"/>
                <w:szCs w:val="32"/>
                <w:lang w:val="en-US"/>
              </w:rPr>
            </w:pPr>
          </w:p>
        </w:tc>
        <w:tc>
          <w:tcPr>
            <w:tcW w:w="8582" w:type="dxa"/>
            <w:tcBorders>
              <w:top w:val="nil"/>
              <w:left w:val="nil"/>
              <w:bottom w:val="nil"/>
              <w:right w:val="nil"/>
            </w:tcBorders>
            <w:shd w:val="clear" w:color="auto" w:fill="auto"/>
            <w:noWrap/>
            <w:vAlign w:val="bottom"/>
            <w:hideMark/>
          </w:tcPr>
          <w:p w14:paraId="1F55491A" w14:textId="292CE2BB" w:rsidR="00EB6594" w:rsidRPr="008812EE" w:rsidRDefault="00EB6594" w:rsidP="008812EE">
            <w:pPr>
              <w:spacing w:after="0" w:line="360" w:lineRule="auto"/>
              <w:rPr>
                <w:rFonts w:ascii="Times New Roman" w:eastAsia="Times New Roman" w:hAnsi="Times New Roman" w:cs="Times New Roman"/>
                <w:i/>
                <w:iCs/>
                <w:color w:val="000000"/>
                <w:sz w:val="20"/>
                <w:szCs w:val="20"/>
                <w:lang w:val="en-US"/>
              </w:rPr>
            </w:pPr>
            <w:r w:rsidRPr="008812EE">
              <w:rPr>
                <w:rFonts w:ascii="Times New Roman" w:eastAsia="Times New Roman" w:hAnsi="Times New Roman" w:cs="Times New Roman"/>
                <w:i/>
                <w:iCs/>
                <w:color w:val="000000"/>
                <w:sz w:val="20"/>
                <w:szCs w:val="20"/>
                <w:lang w:val="en-US"/>
              </w:rPr>
              <w:t xml:space="preserve">Ek 6. </w:t>
            </w:r>
            <w:r w:rsidR="008F2D52" w:rsidRPr="008812EE">
              <w:rPr>
                <w:rFonts w:ascii="Times New Roman" w:eastAsia="Times New Roman" w:hAnsi="Times New Roman" w:cs="Times New Roman"/>
                <w:i/>
                <w:iCs/>
                <w:color w:val="000000"/>
                <w:sz w:val="20"/>
                <w:szCs w:val="20"/>
                <w:lang w:val="en-US"/>
              </w:rPr>
              <w:t>Ormanlarda Su Üretimi ve Toprak Koruma Odaklı İyi Uygulamalar Rehberi</w:t>
            </w:r>
          </w:p>
        </w:tc>
      </w:tr>
      <w:tr w:rsidR="00EB6594" w:rsidRPr="00936686" w14:paraId="64739F83" w14:textId="77777777" w:rsidTr="00B90AD4">
        <w:trPr>
          <w:trHeight w:val="288"/>
        </w:trPr>
        <w:tc>
          <w:tcPr>
            <w:tcW w:w="778" w:type="dxa"/>
            <w:vMerge/>
            <w:tcBorders>
              <w:top w:val="nil"/>
              <w:left w:val="nil"/>
              <w:bottom w:val="nil"/>
              <w:right w:val="nil"/>
            </w:tcBorders>
            <w:vAlign w:val="center"/>
            <w:hideMark/>
          </w:tcPr>
          <w:p w14:paraId="71321AEB" w14:textId="77777777" w:rsidR="00EB6594" w:rsidRPr="00936686" w:rsidRDefault="00EB6594" w:rsidP="008812EE">
            <w:pPr>
              <w:spacing w:after="0" w:line="360" w:lineRule="auto"/>
              <w:jc w:val="both"/>
              <w:rPr>
                <w:rFonts w:ascii="Times New Roman" w:eastAsia="Times New Roman" w:hAnsi="Times New Roman" w:cs="Times New Roman"/>
                <w:color w:val="000000"/>
                <w:sz w:val="32"/>
                <w:szCs w:val="32"/>
                <w:lang w:val="en-US"/>
              </w:rPr>
            </w:pPr>
          </w:p>
        </w:tc>
        <w:tc>
          <w:tcPr>
            <w:tcW w:w="8582" w:type="dxa"/>
            <w:tcBorders>
              <w:top w:val="nil"/>
              <w:left w:val="nil"/>
              <w:bottom w:val="nil"/>
              <w:right w:val="nil"/>
            </w:tcBorders>
            <w:shd w:val="clear" w:color="auto" w:fill="auto"/>
            <w:noWrap/>
            <w:vAlign w:val="bottom"/>
            <w:hideMark/>
          </w:tcPr>
          <w:p w14:paraId="2A3F963E" w14:textId="04690A0F" w:rsidR="00EB6594" w:rsidRPr="008812EE" w:rsidRDefault="00EB6594" w:rsidP="008812EE">
            <w:pPr>
              <w:spacing w:after="0" w:line="360" w:lineRule="auto"/>
              <w:rPr>
                <w:rFonts w:ascii="Times New Roman" w:eastAsia="Times New Roman" w:hAnsi="Times New Roman" w:cs="Times New Roman"/>
                <w:i/>
                <w:iCs/>
                <w:color w:val="000000"/>
                <w:sz w:val="20"/>
                <w:szCs w:val="20"/>
                <w:lang w:val="en-US"/>
              </w:rPr>
            </w:pPr>
            <w:r w:rsidRPr="008812EE">
              <w:rPr>
                <w:rFonts w:ascii="Times New Roman" w:eastAsia="Times New Roman" w:hAnsi="Times New Roman" w:cs="Times New Roman"/>
                <w:i/>
                <w:iCs/>
                <w:color w:val="000000"/>
                <w:sz w:val="20"/>
                <w:szCs w:val="20"/>
                <w:lang w:val="en-US"/>
              </w:rPr>
              <w:t xml:space="preserve">Ek 7. </w:t>
            </w:r>
            <w:r w:rsidR="008F2D52" w:rsidRPr="008812EE">
              <w:rPr>
                <w:rFonts w:ascii="Times New Roman" w:eastAsia="Times New Roman" w:hAnsi="Times New Roman" w:cs="Times New Roman"/>
                <w:i/>
                <w:iCs/>
                <w:color w:val="000000"/>
                <w:sz w:val="20"/>
                <w:szCs w:val="20"/>
                <w:lang w:val="en-US"/>
              </w:rPr>
              <w:t xml:space="preserve">Sera Gazı Azaltım Odaklı Gübre Yönetim Sistemleri Rehberi </w:t>
            </w:r>
            <w:r w:rsidRPr="008812EE">
              <w:rPr>
                <w:rFonts w:ascii="Times New Roman" w:eastAsia="Times New Roman" w:hAnsi="Times New Roman" w:cs="Times New Roman"/>
                <w:i/>
                <w:iCs/>
                <w:color w:val="000000"/>
                <w:sz w:val="20"/>
                <w:szCs w:val="20"/>
                <w:lang w:val="en-US"/>
              </w:rPr>
              <w:t xml:space="preserve"> </w:t>
            </w:r>
          </w:p>
        </w:tc>
      </w:tr>
      <w:tr w:rsidR="00EB6594" w:rsidRPr="00936686" w14:paraId="549B27B6" w14:textId="77777777" w:rsidTr="00B90AD4">
        <w:trPr>
          <w:trHeight w:val="288"/>
        </w:trPr>
        <w:tc>
          <w:tcPr>
            <w:tcW w:w="778" w:type="dxa"/>
            <w:vMerge/>
            <w:tcBorders>
              <w:top w:val="nil"/>
              <w:left w:val="nil"/>
              <w:bottom w:val="nil"/>
              <w:right w:val="nil"/>
            </w:tcBorders>
            <w:vAlign w:val="center"/>
            <w:hideMark/>
          </w:tcPr>
          <w:p w14:paraId="42BB605F" w14:textId="77777777" w:rsidR="00EB6594" w:rsidRPr="00936686" w:rsidRDefault="00EB6594" w:rsidP="008812EE">
            <w:pPr>
              <w:spacing w:after="0" w:line="360" w:lineRule="auto"/>
              <w:jc w:val="both"/>
              <w:rPr>
                <w:rFonts w:ascii="Times New Roman" w:eastAsia="Times New Roman" w:hAnsi="Times New Roman" w:cs="Times New Roman"/>
                <w:color w:val="000000"/>
                <w:sz w:val="32"/>
                <w:szCs w:val="32"/>
                <w:lang w:val="en-US"/>
              </w:rPr>
            </w:pPr>
          </w:p>
        </w:tc>
        <w:tc>
          <w:tcPr>
            <w:tcW w:w="8582" w:type="dxa"/>
            <w:tcBorders>
              <w:top w:val="nil"/>
              <w:left w:val="nil"/>
              <w:bottom w:val="nil"/>
              <w:right w:val="nil"/>
            </w:tcBorders>
            <w:shd w:val="clear" w:color="auto" w:fill="auto"/>
            <w:noWrap/>
            <w:vAlign w:val="bottom"/>
            <w:hideMark/>
          </w:tcPr>
          <w:p w14:paraId="296CF90D" w14:textId="752470F6" w:rsidR="00EB6594" w:rsidRPr="008812EE" w:rsidRDefault="00EB6594" w:rsidP="008812EE">
            <w:pPr>
              <w:spacing w:after="0" w:line="360" w:lineRule="auto"/>
              <w:rPr>
                <w:rFonts w:ascii="Times New Roman" w:eastAsia="Times New Roman" w:hAnsi="Times New Roman" w:cs="Times New Roman"/>
                <w:i/>
                <w:iCs/>
                <w:color w:val="000000"/>
                <w:sz w:val="20"/>
                <w:szCs w:val="20"/>
                <w:lang w:val="en-US"/>
              </w:rPr>
            </w:pPr>
            <w:r w:rsidRPr="008812EE">
              <w:rPr>
                <w:rFonts w:ascii="Times New Roman" w:eastAsia="Times New Roman" w:hAnsi="Times New Roman" w:cs="Times New Roman"/>
                <w:i/>
                <w:iCs/>
                <w:color w:val="000000"/>
                <w:sz w:val="20"/>
                <w:szCs w:val="20"/>
                <w:lang w:val="en-US"/>
              </w:rPr>
              <w:t xml:space="preserve">Ek 8. </w:t>
            </w:r>
            <w:r w:rsidR="008F2D52" w:rsidRPr="008812EE">
              <w:rPr>
                <w:rFonts w:ascii="Times New Roman" w:eastAsia="Times New Roman" w:hAnsi="Times New Roman" w:cs="Times New Roman"/>
                <w:i/>
                <w:iCs/>
                <w:color w:val="000000"/>
                <w:sz w:val="20"/>
                <w:szCs w:val="20"/>
                <w:lang w:val="en-US"/>
              </w:rPr>
              <w:t>Peyzaj Restorasyon/Rehabilitasyon Projelerinin Tasarımı, Uygulanması ve Yönetimi Rehberi</w:t>
            </w:r>
          </w:p>
        </w:tc>
      </w:tr>
      <w:tr w:rsidR="00EB6594" w:rsidRPr="00936686" w14:paraId="2045ED76" w14:textId="77777777" w:rsidTr="00B90AD4">
        <w:trPr>
          <w:trHeight w:val="288"/>
        </w:trPr>
        <w:tc>
          <w:tcPr>
            <w:tcW w:w="778" w:type="dxa"/>
            <w:vMerge/>
            <w:tcBorders>
              <w:top w:val="nil"/>
              <w:left w:val="nil"/>
              <w:bottom w:val="nil"/>
              <w:right w:val="nil"/>
            </w:tcBorders>
            <w:vAlign w:val="center"/>
            <w:hideMark/>
          </w:tcPr>
          <w:p w14:paraId="5F4F4F9A" w14:textId="77777777" w:rsidR="00EB6594" w:rsidRPr="00936686" w:rsidRDefault="00EB6594" w:rsidP="008812EE">
            <w:pPr>
              <w:spacing w:after="0" w:line="360" w:lineRule="auto"/>
              <w:jc w:val="both"/>
              <w:rPr>
                <w:rFonts w:ascii="Times New Roman" w:eastAsia="Times New Roman" w:hAnsi="Times New Roman" w:cs="Times New Roman"/>
                <w:color w:val="000000"/>
                <w:sz w:val="32"/>
                <w:szCs w:val="32"/>
                <w:lang w:val="en-US"/>
              </w:rPr>
            </w:pPr>
          </w:p>
        </w:tc>
        <w:tc>
          <w:tcPr>
            <w:tcW w:w="8582" w:type="dxa"/>
            <w:tcBorders>
              <w:top w:val="nil"/>
              <w:left w:val="nil"/>
              <w:bottom w:val="nil"/>
              <w:right w:val="nil"/>
            </w:tcBorders>
            <w:shd w:val="clear" w:color="auto" w:fill="auto"/>
            <w:noWrap/>
            <w:vAlign w:val="bottom"/>
            <w:hideMark/>
          </w:tcPr>
          <w:p w14:paraId="00ADA2A9" w14:textId="4661BE23" w:rsidR="00EB6594" w:rsidRPr="008812EE" w:rsidRDefault="00EB6594" w:rsidP="008812EE">
            <w:pPr>
              <w:spacing w:after="0" w:line="360" w:lineRule="auto"/>
              <w:rPr>
                <w:rFonts w:ascii="Times New Roman" w:eastAsia="Times New Roman" w:hAnsi="Times New Roman" w:cs="Times New Roman"/>
                <w:i/>
                <w:iCs/>
                <w:color w:val="000000"/>
                <w:sz w:val="20"/>
                <w:szCs w:val="20"/>
                <w:lang w:val="en-US"/>
              </w:rPr>
            </w:pPr>
            <w:r w:rsidRPr="008812EE">
              <w:rPr>
                <w:rFonts w:ascii="Times New Roman" w:eastAsia="Times New Roman" w:hAnsi="Times New Roman" w:cs="Times New Roman"/>
                <w:i/>
                <w:iCs/>
                <w:color w:val="000000"/>
                <w:sz w:val="20"/>
                <w:szCs w:val="20"/>
                <w:lang w:val="en-US"/>
              </w:rPr>
              <w:t xml:space="preserve">Ek 9. </w:t>
            </w:r>
            <w:r w:rsidR="008F2D52" w:rsidRPr="008812EE">
              <w:rPr>
                <w:rFonts w:ascii="Times New Roman" w:eastAsia="Times New Roman" w:hAnsi="Times New Roman" w:cs="Times New Roman"/>
                <w:i/>
                <w:iCs/>
                <w:color w:val="000000"/>
                <w:sz w:val="20"/>
                <w:szCs w:val="20"/>
                <w:lang w:val="en-US"/>
              </w:rPr>
              <w:t>Direnç Kazandırıcı Çözümler Dahil Peyzaj Restorasyon/Rehabilitasyon Projelerinde İklim Kırılganlık ve Risk Analizi Rehberi</w:t>
            </w:r>
          </w:p>
        </w:tc>
      </w:tr>
      <w:tr w:rsidR="00EB6594" w:rsidRPr="00936686" w14:paraId="06D3B636" w14:textId="77777777" w:rsidTr="00B90AD4">
        <w:trPr>
          <w:trHeight w:val="288"/>
        </w:trPr>
        <w:tc>
          <w:tcPr>
            <w:tcW w:w="778" w:type="dxa"/>
            <w:tcBorders>
              <w:top w:val="nil"/>
              <w:left w:val="nil"/>
              <w:bottom w:val="nil"/>
              <w:right w:val="nil"/>
            </w:tcBorders>
            <w:shd w:val="clear" w:color="auto" w:fill="auto"/>
            <w:noWrap/>
            <w:vAlign w:val="bottom"/>
            <w:hideMark/>
          </w:tcPr>
          <w:p w14:paraId="35B386F5" w14:textId="77777777" w:rsidR="00EB6594" w:rsidRPr="00936686" w:rsidRDefault="00EB6594" w:rsidP="008812EE">
            <w:pPr>
              <w:spacing w:after="0" w:line="360" w:lineRule="auto"/>
              <w:jc w:val="both"/>
              <w:rPr>
                <w:rFonts w:ascii="Times New Roman" w:eastAsia="Times New Roman" w:hAnsi="Times New Roman" w:cs="Times New Roman"/>
                <w:color w:val="000000"/>
                <w:lang w:val="en-US"/>
              </w:rPr>
            </w:pPr>
          </w:p>
        </w:tc>
        <w:tc>
          <w:tcPr>
            <w:tcW w:w="8582" w:type="dxa"/>
            <w:tcBorders>
              <w:top w:val="nil"/>
              <w:left w:val="nil"/>
              <w:bottom w:val="nil"/>
              <w:right w:val="nil"/>
            </w:tcBorders>
            <w:shd w:val="clear" w:color="auto" w:fill="auto"/>
            <w:noWrap/>
            <w:vAlign w:val="bottom"/>
            <w:hideMark/>
          </w:tcPr>
          <w:p w14:paraId="1D611C7C" w14:textId="77777777" w:rsidR="00EB6594" w:rsidRDefault="00EB6594" w:rsidP="008812EE">
            <w:pPr>
              <w:spacing w:after="0" w:line="360" w:lineRule="auto"/>
              <w:rPr>
                <w:rFonts w:ascii="Times New Roman" w:eastAsia="Times New Roman" w:hAnsi="Times New Roman" w:cs="Times New Roman"/>
                <w:i/>
                <w:iCs/>
                <w:color w:val="000000"/>
                <w:sz w:val="20"/>
                <w:szCs w:val="20"/>
                <w:lang w:val="en-US"/>
              </w:rPr>
            </w:pPr>
            <w:r w:rsidRPr="008812EE">
              <w:rPr>
                <w:rFonts w:ascii="Times New Roman" w:eastAsia="Times New Roman" w:hAnsi="Times New Roman" w:cs="Times New Roman"/>
                <w:i/>
                <w:iCs/>
                <w:color w:val="000000"/>
                <w:sz w:val="20"/>
                <w:szCs w:val="20"/>
                <w:lang w:val="en-US"/>
              </w:rPr>
              <w:t xml:space="preserve">Ek- 10. </w:t>
            </w:r>
            <w:r w:rsidR="008F2D52" w:rsidRPr="008812EE">
              <w:rPr>
                <w:rFonts w:ascii="Times New Roman" w:eastAsia="Times New Roman" w:hAnsi="Times New Roman" w:cs="Times New Roman"/>
                <w:i/>
                <w:iCs/>
                <w:color w:val="000000"/>
                <w:sz w:val="20"/>
                <w:szCs w:val="20"/>
                <w:lang w:val="en-US"/>
              </w:rPr>
              <w:t>İklim Dostu Tarım Uygulamaları Rehberi</w:t>
            </w:r>
          </w:p>
          <w:p w14:paraId="2739679D" w14:textId="77777777" w:rsidR="00A61515" w:rsidRDefault="00A61515" w:rsidP="008812EE">
            <w:pPr>
              <w:spacing w:after="0" w:line="360" w:lineRule="auto"/>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Ek 11. Tarımda Hastalık Yönetimi Rehberi</w:t>
            </w:r>
          </w:p>
          <w:p w14:paraId="4E432CC2" w14:textId="77777777" w:rsidR="00A61515" w:rsidRDefault="00A61515" w:rsidP="008812EE">
            <w:pPr>
              <w:spacing w:after="0" w:line="360" w:lineRule="auto"/>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Ek 12. Biyoçeşitliliğin Değerlendirilmesi ve Yönetimi Rehberi</w:t>
            </w:r>
          </w:p>
          <w:p w14:paraId="6D82DCC1" w14:textId="77777777" w:rsidR="00A61515" w:rsidRDefault="00A61515" w:rsidP="008812EE">
            <w:pPr>
              <w:spacing w:after="0" w:line="360" w:lineRule="auto"/>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Ek 13. İletişim ve Görünürlük Rehberi</w:t>
            </w:r>
          </w:p>
          <w:p w14:paraId="434D4819" w14:textId="5DFA940D" w:rsidR="00A61515" w:rsidRPr="008812EE" w:rsidRDefault="00A61515" w:rsidP="008812EE">
            <w:pPr>
              <w:spacing w:after="0" w:line="360" w:lineRule="auto"/>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Ek 14. Projelerin Ön İzlemesi ve Değerlendirmesi Rehberi</w:t>
            </w:r>
          </w:p>
        </w:tc>
      </w:tr>
      <w:bookmarkEnd w:id="1"/>
    </w:tbl>
    <w:p w14:paraId="0696ED81" w14:textId="77777777" w:rsidR="00684DC1" w:rsidRDefault="00684DC1"/>
    <w:sectPr w:rsidR="00684D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447A9" w14:textId="77777777" w:rsidR="00886E87" w:rsidRDefault="00886E87" w:rsidP="003B7F01">
      <w:pPr>
        <w:spacing w:after="0" w:line="240" w:lineRule="auto"/>
      </w:pPr>
      <w:r>
        <w:separator/>
      </w:r>
    </w:p>
  </w:endnote>
  <w:endnote w:type="continuationSeparator" w:id="0">
    <w:p w14:paraId="3F3E1607" w14:textId="77777777" w:rsidR="00886E87" w:rsidRDefault="00886E87" w:rsidP="003B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DDAD6" w14:textId="77777777" w:rsidR="00886E87" w:rsidRDefault="00886E87" w:rsidP="003B7F01">
      <w:pPr>
        <w:spacing w:after="0" w:line="240" w:lineRule="auto"/>
      </w:pPr>
      <w:r>
        <w:separator/>
      </w:r>
    </w:p>
  </w:footnote>
  <w:footnote w:type="continuationSeparator" w:id="0">
    <w:p w14:paraId="36524D53" w14:textId="77777777" w:rsidR="00886E87" w:rsidRDefault="00886E87" w:rsidP="003B7F01">
      <w:pPr>
        <w:spacing w:after="0" w:line="240" w:lineRule="auto"/>
      </w:pPr>
      <w:r>
        <w:continuationSeparator/>
      </w:r>
    </w:p>
  </w:footnote>
  <w:footnote w:id="1">
    <w:p w14:paraId="23157B0D" w14:textId="77777777" w:rsidR="00EB6594" w:rsidRDefault="00EB6594" w:rsidP="00EB6594">
      <w:pPr>
        <w:pStyle w:val="DipnotMetni"/>
      </w:pPr>
      <w:r>
        <w:rPr>
          <w:rStyle w:val="DipnotBavurusu"/>
        </w:rPr>
        <w:footnoteRef/>
      </w:r>
      <w:r>
        <w:t xml:space="preserve"> </w:t>
      </w:r>
      <w:r w:rsidRPr="003B7F01">
        <w:t>https://www.iucn.org/theme/forests/our-work/forest-landscape-restoration/restoration-opportunities-assessment-methodology-roam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189A"/>
    <w:multiLevelType w:val="hybridMultilevel"/>
    <w:tmpl w:val="E25E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C5EF2"/>
    <w:multiLevelType w:val="hybridMultilevel"/>
    <w:tmpl w:val="4CD27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163C8"/>
    <w:multiLevelType w:val="hybridMultilevel"/>
    <w:tmpl w:val="79CE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F3294"/>
    <w:multiLevelType w:val="hybridMultilevel"/>
    <w:tmpl w:val="1816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70232"/>
    <w:multiLevelType w:val="hybridMultilevel"/>
    <w:tmpl w:val="F1B2BE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80FF4"/>
    <w:multiLevelType w:val="hybridMultilevel"/>
    <w:tmpl w:val="835C0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D24A5"/>
    <w:multiLevelType w:val="hybridMultilevel"/>
    <w:tmpl w:val="333A8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B4CFD"/>
    <w:multiLevelType w:val="hybridMultilevel"/>
    <w:tmpl w:val="8E3E8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C2"/>
    <w:rsid w:val="0005705A"/>
    <w:rsid w:val="0008009C"/>
    <w:rsid w:val="000A0C6D"/>
    <w:rsid w:val="000B558C"/>
    <w:rsid w:val="00116163"/>
    <w:rsid w:val="001B311F"/>
    <w:rsid w:val="001C2531"/>
    <w:rsid w:val="00240223"/>
    <w:rsid w:val="002718B0"/>
    <w:rsid w:val="0030136B"/>
    <w:rsid w:val="003069A1"/>
    <w:rsid w:val="00365AE8"/>
    <w:rsid w:val="00382C4E"/>
    <w:rsid w:val="003A1D90"/>
    <w:rsid w:val="003B7F01"/>
    <w:rsid w:val="003C6591"/>
    <w:rsid w:val="003D47C1"/>
    <w:rsid w:val="004234DE"/>
    <w:rsid w:val="0046261F"/>
    <w:rsid w:val="004D2F6C"/>
    <w:rsid w:val="00607496"/>
    <w:rsid w:val="00615D76"/>
    <w:rsid w:val="00616EC2"/>
    <w:rsid w:val="00626CF1"/>
    <w:rsid w:val="0065212F"/>
    <w:rsid w:val="00655C85"/>
    <w:rsid w:val="00682CBA"/>
    <w:rsid w:val="00684DC1"/>
    <w:rsid w:val="00697DA2"/>
    <w:rsid w:val="006E3C65"/>
    <w:rsid w:val="0070191B"/>
    <w:rsid w:val="00763128"/>
    <w:rsid w:val="007B2E30"/>
    <w:rsid w:val="007F3038"/>
    <w:rsid w:val="0082524F"/>
    <w:rsid w:val="00843239"/>
    <w:rsid w:val="008812EE"/>
    <w:rsid w:val="00886E87"/>
    <w:rsid w:val="008D417A"/>
    <w:rsid w:val="008F2D52"/>
    <w:rsid w:val="00912D0B"/>
    <w:rsid w:val="00934F70"/>
    <w:rsid w:val="00935C1E"/>
    <w:rsid w:val="00936686"/>
    <w:rsid w:val="00937849"/>
    <w:rsid w:val="00997883"/>
    <w:rsid w:val="009B11A9"/>
    <w:rsid w:val="009C6C84"/>
    <w:rsid w:val="009F7D9E"/>
    <w:rsid w:val="00A24679"/>
    <w:rsid w:val="00A44978"/>
    <w:rsid w:val="00A61515"/>
    <w:rsid w:val="00A81305"/>
    <w:rsid w:val="00AB1920"/>
    <w:rsid w:val="00AC4644"/>
    <w:rsid w:val="00AD7B56"/>
    <w:rsid w:val="00AF35A3"/>
    <w:rsid w:val="00B00DF8"/>
    <w:rsid w:val="00B81808"/>
    <w:rsid w:val="00B81C0C"/>
    <w:rsid w:val="00B84B83"/>
    <w:rsid w:val="00B90AD4"/>
    <w:rsid w:val="00B93243"/>
    <w:rsid w:val="00BC1A40"/>
    <w:rsid w:val="00BE45F0"/>
    <w:rsid w:val="00C53AFB"/>
    <w:rsid w:val="00C56946"/>
    <w:rsid w:val="00C60CA3"/>
    <w:rsid w:val="00C7793C"/>
    <w:rsid w:val="00CA1A54"/>
    <w:rsid w:val="00CA40BA"/>
    <w:rsid w:val="00CB3181"/>
    <w:rsid w:val="00CF14B4"/>
    <w:rsid w:val="00D1234A"/>
    <w:rsid w:val="00D40C37"/>
    <w:rsid w:val="00D44A3E"/>
    <w:rsid w:val="00D5165F"/>
    <w:rsid w:val="00D847E6"/>
    <w:rsid w:val="00DA70E3"/>
    <w:rsid w:val="00DC0759"/>
    <w:rsid w:val="00DE49F3"/>
    <w:rsid w:val="00DE7F0F"/>
    <w:rsid w:val="00E3396B"/>
    <w:rsid w:val="00E85A12"/>
    <w:rsid w:val="00EB6594"/>
    <w:rsid w:val="00F163C4"/>
    <w:rsid w:val="00F52A36"/>
    <w:rsid w:val="00F975A3"/>
    <w:rsid w:val="00FE79D8"/>
    <w:rsid w:val="00FF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ABAE"/>
  <w15:chartTrackingRefBased/>
  <w15:docId w15:val="{720F5CFE-06D5-48B6-94A0-AB82227E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718B0"/>
    <w:pPr>
      <w:ind w:left="720"/>
      <w:contextualSpacing/>
    </w:pPr>
  </w:style>
  <w:style w:type="paragraph" w:styleId="DipnotMetni">
    <w:name w:val="footnote text"/>
    <w:basedOn w:val="Normal"/>
    <w:link w:val="DipnotMetniChar"/>
    <w:uiPriority w:val="99"/>
    <w:semiHidden/>
    <w:unhideWhenUsed/>
    <w:rsid w:val="003B7F0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B7F01"/>
    <w:rPr>
      <w:sz w:val="20"/>
      <w:szCs w:val="20"/>
      <w:lang w:val="tr-TR"/>
    </w:rPr>
  </w:style>
  <w:style w:type="character" w:styleId="DipnotBavurusu">
    <w:name w:val="footnote reference"/>
    <w:basedOn w:val="VarsaylanParagrafYazTipi"/>
    <w:uiPriority w:val="99"/>
    <w:semiHidden/>
    <w:unhideWhenUsed/>
    <w:rsid w:val="003B7F01"/>
    <w:rPr>
      <w:vertAlign w:val="superscript"/>
    </w:rPr>
  </w:style>
  <w:style w:type="character" w:styleId="AklamaBavurusu">
    <w:name w:val="annotation reference"/>
    <w:basedOn w:val="VarsaylanParagrafYazTipi"/>
    <w:uiPriority w:val="99"/>
    <w:semiHidden/>
    <w:unhideWhenUsed/>
    <w:rsid w:val="00626CF1"/>
    <w:rPr>
      <w:sz w:val="16"/>
      <w:szCs w:val="16"/>
    </w:rPr>
  </w:style>
  <w:style w:type="paragraph" w:styleId="AklamaMetni">
    <w:name w:val="annotation text"/>
    <w:basedOn w:val="Normal"/>
    <w:link w:val="AklamaMetniChar"/>
    <w:uiPriority w:val="99"/>
    <w:semiHidden/>
    <w:unhideWhenUsed/>
    <w:rsid w:val="00626CF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26CF1"/>
    <w:rPr>
      <w:sz w:val="20"/>
      <w:szCs w:val="20"/>
      <w:lang w:val="tr-TR"/>
    </w:rPr>
  </w:style>
  <w:style w:type="paragraph" w:styleId="AklamaKonusu">
    <w:name w:val="annotation subject"/>
    <w:basedOn w:val="AklamaMetni"/>
    <w:next w:val="AklamaMetni"/>
    <w:link w:val="AklamaKonusuChar"/>
    <w:uiPriority w:val="99"/>
    <w:semiHidden/>
    <w:unhideWhenUsed/>
    <w:rsid w:val="00626CF1"/>
    <w:rPr>
      <w:b/>
      <w:bCs/>
    </w:rPr>
  </w:style>
  <w:style w:type="character" w:customStyle="1" w:styleId="AklamaKonusuChar">
    <w:name w:val="Açıklama Konusu Char"/>
    <w:basedOn w:val="AklamaMetniChar"/>
    <w:link w:val="AklamaKonusu"/>
    <w:uiPriority w:val="99"/>
    <w:semiHidden/>
    <w:rsid w:val="00626CF1"/>
    <w:rPr>
      <w:b/>
      <w:bCs/>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9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560CBF1-E5F1-4E45-A8DE-2D7AB411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1962</Words>
  <Characters>11188</Characters>
  <Application>Microsoft Office Word</Application>
  <DocSecurity>0</DocSecurity>
  <Lines>93</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SERENGİL</dc:creator>
  <cp:keywords/>
  <dc:description/>
  <cp:lastModifiedBy>Windows Kullanıcısı</cp:lastModifiedBy>
  <cp:revision>2</cp:revision>
  <dcterms:created xsi:type="dcterms:W3CDTF">2021-08-20T10:53:00Z</dcterms:created>
  <dcterms:modified xsi:type="dcterms:W3CDTF">2021-08-20T10:53:00Z</dcterms:modified>
</cp:coreProperties>
</file>