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0769" w14:textId="73E7DE74" w:rsidR="008C02C9" w:rsidRPr="00CF08E1" w:rsidRDefault="00AC4F13" w:rsidP="007E6703">
      <w:pPr>
        <w:jc w:val="center"/>
        <w:rPr>
          <w:rFonts w:asciiTheme="minorBidi" w:hAnsiTheme="minorBidi"/>
          <w:b/>
          <w:bCs/>
          <w:color w:val="00B0F0"/>
          <w:sz w:val="28"/>
          <w:szCs w:val="28"/>
        </w:rPr>
      </w:pPr>
      <w:bookmarkStart w:id="0" w:name="_GoBack"/>
      <w:bookmarkEnd w:id="0"/>
      <w:r w:rsidRPr="00CF08E1">
        <w:rPr>
          <w:rFonts w:asciiTheme="minorBidi" w:hAnsiTheme="minorBidi"/>
          <w:b/>
          <w:bCs/>
          <w:color w:val="00B0F0"/>
          <w:sz w:val="28"/>
          <w:szCs w:val="28"/>
        </w:rPr>
        <w:t xml:space="preserve">UN DECADE ON ECOSYSTEM RESTORATION </w:t>
      </w:r>
      <w:r w:rsidR="008C02C9" w:rsidRPr="00CF08E1">
        <w:rPr>
          <w:rFonts w:asciiTheme="minorBidi" w:hAnsiTheme="minorBidi"/>
          <w:b/>
          <w:bCs/>
          <w:color w:val="00B0F0"/>
          <w:sz w:val="28"/>
          <w:szCs w:val="28"/>
        </w:rPr>
        <w:t>– MPTF SUPPORT</w:t>
      </w:r>
      <w:r w:rsidR="008A7E77" w:rsidRPr="00CF08E1">
        <w:rPr>
          <w:rFonts w:asciiTheme="minorBidi" w:hAnsiTheme="minorBidi"/>
          <w:b/>
          <w:bCs/>
          <w:color w:val="00B0F0"/>
          <w:sz w:val="28"/>
          <w:szCs w:val="28"/>
        </w:rPr>
        <w:br/>
      </w:r>
      <w:r w:rsidRPr="00CF08E1">
        <w:rPr>
          <w:rFonts w:asciiTheme="minorBidi" w:hAnsiTheme="minorBidi"/>
          <w:b/>
          <w:bCs/>
          <w:color w:val="00B0F0"/>
          <w:sz w:val="28"/>
          <w:szCs w:val="28"/>
        </w:rPr>
        <w:t>S</w:t>
      </w:r>
      <w:r w:rsidR="009E2E68" w:rsidRPr="00CF08E1">
        <w:rPr>
          <w:rFonts w:asciiTheme="minorBidi" w:hAnsiTheme="minorBidi"/>
          <w:b/>
          <w:bCs/>
          <w:color w:val="00B0F0"/>
          <w:sz w:val="28"/>
          <w:szCs w:val="28"/>
        </w:rPr>
        <w:t>IDS FLAGSHIP</w:t>
      </w:r>
      <w:r w:rsidRPr="00CF08E1">
        <w:rPr>
          <w:rFonts w:asciiTheme="minorBidi" w:hAnsiTheme="minorBidi"/>
          <w:b/>
          <w:bCs/>
          <w:color w:val="00B0F0"/>
          <w:sz w:val="28"/>
          <w:szCs w:val="28"/>
        </w:rPr>
        <w:t xml:space="preserve"> PROPOSAL</w:t>
      </w:r>
      <w:r w:rsidR="008C02C9" w:rsidRPr="00CF08E1">
        <w:rPr>
          <w:rFonts w:asciiTheme="minorBidi" w:hAnsiTheme="minorBidi"/>
          <w:b/>
          <w:bCs/>
          <w:color w:val="00B0F0"/>
          <w:sz w:val="28"/>
          <w:szCs w:val="28"/>
        </w:rPr>
        <w:t xml:space="preserve"> </w:t>
      </w:r>
      <w:r w:rsidR="008C02C9" w:rsidRPr="00CF08E1">
        <w:rPr>
          <w:rFonts w:asciiTheme="minorBidi" w:hAnsiTheme="minorBidi"/>
          <w:b/>
          <w:bCs/>
          <w:color w:val="FF0000"/>
          <w:sz w:val="28"/>
          <w:szCs w:val="28"/>
        </w:rPr>
        <w:t>(V.</w:t>
      </w:r>
      <w:r w:rsidR="008F1A78" w:rsidRPr="00CF08E1">
        <w:rPr>
          <w:rFonts w:asciiTheme="minorBidi" w:hAnsiTheme="minorBidi"/>
          <w:b/>
          <w:bCs/>
          <w:color w:val="FF0000"/>
          <w:sz w:val="28"/>
          <w:szCs w:val="28"/>
        </w:rPr>
        <w:t>2</w:t>
      </w:r>
      <w:r w:rsidR="000B1631">
        <w:rPr>
          <w:rFonts w:asciiTheme="minorBidi" w:hAnsiTheme="minorBidi"/>
          <w:b/>
          <w:bCs/>
          <w:color w:val="FF0000"/>
          <w:sz w:val="28"/>
          <w:szCs w:val="28"/>
        </w:rPr>
        <w:t>6</w:t>
      </w:r>
      <w:r w:rsidR="008C02C9" w:rsidRPr="00CF08E1">
        <w:rPr>
          <w:rFonts w:asciiTheme="minorBidi" w:hAnsiTheme="minorBidi"/>
          <w:b/>
          <w:bCs/>
          <w:color w:val="FF0000"/>
          <w:sz w:val="28"/>
          <w:szCs w:val="28"/>
        </w:rPr>
        <w:t>NOV2021)</w:t>
      </w:r>
      <w:r w:rsidR="008C02C9" w:rsidRPr="00CF08E1">
        <w:rPr>
          <w:rFonts w:asciiTheme="minorBidi" w:hAnsiTheme="minorBidi"/>
          <w:b/>
          <w:bCs/>
          <w:color w:val="00B0F0"/>
          <w:sz w:val="28"/>
          <w:szCs w:val="28"/>
        </w:rPr>
        <w:br/>
        <w:t>(FAO-UNEP-UNDESA)</w:t>
      </w:r>
    </w:p>
    <w:p w14:paraId="6A80FD57" w14:textId="5EFF73C0" w:rsidR="00BA688B" w:rsidRDefault="00BA688B" w:rsidP="008C02C9">
      <w:pPr>
        <w:pStyle w:val="ListeParagraf"/>
        <w:numPr>
          <w:ilvl w:val="0"/>
          <w:numId w:val="4"/>
        </w:numPr>
        <w:spacing w:line="240" w:lineRule="auto"/>
        <w:jc w:val="both"/>
        <w:rPr>
          <w:rFonts w:asciiTheme="minorBidi" w:eastAsia="Arial" w:hAnsiTheme="minorBidi"/>
          <w:b/>
          <w:bCs/>
          <w:color w:val="00B0F0"/>
          <w:sz w:val="20"/>
          <w:szCs w:val="20"/>
        </w:rPr>
      </w:pPr>
      <w:r>
        <w:rPr>
          <w:rFonts w:asciiTheme="minorBidi" w:eastAsia="Arial" w:hAnsiTheme="minorBidi"/>
          <w:b/>
          <w:bCs/>
          <w:color w:val="00B0F0"/>
          <w:sz w:val="20"/>
          <w:szCs w:val="20"/>
        </w:rPr>
        <w:t>Project Factsheet</w:t>
      </w:r>
    </w:p>
    <w:p w14:paraId="090865BB" w14:textId="77777777" w:rsidR="008F1A78" w:rsidRDefault="008F1A78" w:rsidP="008F1A78">
      <w:pPr>
        <w:pStyle w:val="ListeParagraf"/>
        <w:spacing w:line="240" w:lineRule="auto"/>
        <w:ind w:left="540"/>
        <w:jc w:val="both"/>
        <w:rPr>
          <w:rFonts w:asciiTheme="minorBidi" w:eastAsia="Arial" w:hAnsiTheme="minorBidi"/>
          <w:b/>
          <w:bCs/>
          <w:color w:val="00B0F0"/>
          <w:sz w:val="20"/>
          <w:szCs w:val="20"/>
        </w:rPr>
      </w:pPr>
    </w:p>
    <w:p w14:paraId="15A7BCB7" w14:textId="77777777" w:rsidR="008F1A78" w:rsidRDefault="00AC4F13" w:rsidP="008C02C9">
      <w:pPr>
        <w:pStyle w:val="ListeParagraf"/>
        <w:numPr>
          <w:ilvl w:val="1"/>
          <w:numId w:val="4"/>
        </w:numPr>
        <w:spacing w:line="240" w:lineRule="auto"/>
        <w:jc w:val="both"/>
        <w:rPr>
          <w:rFonts w:asciiTheme="minorBidi" w:eastAsia="Arial" w:hAnsiTheme="minorBidi"/>
          <w:b/>
          <w:bCs/>
          <w:color w:val="00B0F0"/>
          <w:sz w:val="20"/>
          <w:szCs w:val="20"/>
        </w:rPr>
      </w:pPr>
      <w:r>
        <w:rPr>
          <w:rFonts w:asciiTheme="minorBidi" w:eastAsia="Arial" w:hAnsiTheme="minorBidi"/>
          <w:b/>
          <w:bCs/>
          <w:color w:val="00B0F0"/>
          <w:sz w:val="20"/>
          <w:szCs w:val="20"/>
        </w:rPr>
        <w:t>SIDS Flagship</w:t>
      </w:r>
    </w:p>
    <w:p w14:paraId="5EEAB30B" w14:textId="00FA1942" w:rsidR="00D24FFA" w:rsidRPr="00D24FFA" w:rsidRDefault="00AC4F13" w:rsidP="008F1A78">
      <w:pPr>
        <w:pStyle w:val="ListeParagraf"/>
        <w:spacing w:line="240" w:lineRule="auto"/>
        <w:ind w:left="540"/>
        <w:jc w:val="both"/>
        <w:rPr>
          <w:rFonts w:asciiTheme="minorBidi" w:eastAsia="Arial" w:hAnsiTheme="minorBidi"/>
          <w:b/>
          <w:bCs/>
          <w:color w:val="00B0F0"/>
          <w:sz w:val="20"/>
          <w:szCs w:val="20"/>
        </w:rPr>
      </w:pPr>
      <w:r>
        <w:rPr>
          <w:rFonts w:asciiTheme="minorBidi" w:eastAsia="Arial" w:hAnsiTheme="minorBidi"/>
          <w:b/>
          <w:bCs/>
          <w:color w:val="00B0F0"/>
          <w:sz w:val="20"/>
          <w:szCs w:val="20"/>
        </w:rPr>
        <w:t xml:space="preserve"> </w:t>
      </w:r>
    </w:p>
    <w:p w14:paraId="4A0A5686" w14:textId="5B11AA95" w:rsidR="00D24FFA" w:rsidRPr="00EC4767" w:rsidRDefault="00AC4F13" w:rsidP="00EC4767">
      <w:pPr>
        <w:pStyle w:val="ListeParagraf"/>
        <w:numPr>
          <w:ilvl w:val="2"/>
          <w:numId w:val="4"/>
        </w:numPr>
        <w:spacing w:line="240" w:lineRule="auto"/>
        <w:jc w:val="both"/>
        <w:rPr>
          <w:rFonts w:asciiTheme="minorBidi" w:eastAsia="Arial" w:hAnsiTheme="minorBidi"/>
          <w:b/>
          <w:bCs/>
          <w:color w:val="00B0F0"/>
          <w:sz w:val="20"/>
          <w:szCs w:val="20"/>
        </w:rPr>
      </w:pPr>
      <w:r w:rsidRPr="003822E4">
        <w:rPr>
          <w:rFonts w:asciiTheme="minorBidi" w:eastAsia="Arial" w:hAnsiTheme="minorBidi"/>
          <w:b/>
          <w:bCs/>
          <w:color w:val="00B0F0"/>
          <w:sz w:val="20"/>
          <w:szCs w:val="20"/>
        </w:rPr>
        <w:t>Title</w:t>
      </w:r>
      <w:r w:rsidR="00EC4767">
        <w:rPr>
          <w:rFonts w:asciiTheme="minorBidi" w:eastAsia="Arial" w:hAnsiTheme="minorBidi"/>
          <w:b/>
          <w:bCs/>
          <w:color w:val="00B0F0"/>
          <w:sz w:val="20"/>
          <w:szCs w:val="20"/>
        </w:rPr>
        <w:t xml:space="preserve">: </w:t>
      </w:r>
      <w:r w:rsidRPr="00EC4767">
        <w:rPr>
          <w:rFonts w:asciiTheme="minorBidi" w:eastAsia="Arial" w:hAnsiTheme="minorBidi"/>
          <w:b/>
          <w:bCs/>
          <w:sz w:val="20"/>
          <w:szCs w:val="20"/>
        </w:rPr>
        <w:t>SIDS Ecosystem Restoration Flagship</w:t>
      </w:r>
      <w:r w:rsidR="006C4FFD" w:rsidRPr="00EC4767">
        <w:rPr>
          <w:rFonts w:asciiTheme="minorBidi" w:eastAsia="Arial" w:hAnsiTheme="minorBidi"/>
          <w:b/>
          <w:bCs/>
          <w:sz w:val="20"/>
          <w:szCs w:val="20"/>
        </w:rPr>
        <w:t xml:space="preserve"> (SIDS Flagship)</w:t>
      </w:r>
      <w:r w:rsidRPr="00EC4767">
        <w:rPr>
          <w:rFonts w:asciiTheme="minorBidi" w:eastAsia="Arial" w:hAnsiTheme="minorBidi"/>
          <w:b/>
          <w:bCs/>
          <w:sz w:val="20"/>
          <w:szCs w:val="20"/>
        </w:rPr>
        <w:t xml:space="preserve"> </w:t>
      </w:r>
    </w:p>
    <w:p w14:paraId="4FC9FC08" w14:textId="77777777" w:rsidR="00EC4767" w:rsidRPr="00EC4767" w:rsidRDefault="00EC4767" w:rsidP="00EC4767">
      <w:pPr>
        <w:pStyle w:val="ListeParagraf"/>
        <w:spacing w:line="240" w:lineRule="auto"/>
        <w:jc w:val="both"/>
        <w:rPr>
          <w:rFonts w:asciiTheme="minorBidi" w:eastAsia="Arial" w:hAnsiTheme="minorBidi"/>
          <w:b/>
          <w:bCs/>
          <w:color w:val="00B0F0"/>
          <w:sz w:val="20"/>
          <w:szCs w:val="20"/>
        </w:rPr>
      </w:pPr>
    </w:p>
    <w:p w14:paraId="6F1944C0" w14:textId="77AD96DE" w:rsidR="008F1A78" w:rsidRDefault="00B5498C" w:rsidP="008F1A78">
      <w:pPr>
        <w:pStyle w:val="ListeParagraf"/>
        <w:numPr>
          <w:ilvl w:val="2"/>
          <w:numId w:val="4"/>
        </w:numPr>
        <w:spacing w:line="240" w:lineRule="auto"/>
        <w:jc w:val="both"/>
        <w:rPr>
          <w:rFonts w:asciiTheme="minorBidi" w:eastAsia="Arial" w:hAnsiTheme="minorBidi"/>
          <w:b/>
          <w:bCs/>
          <w:color w:val="00B0F0"/>
          <w:sz w:val="20"/>
          <w:szCs w:val="20"/>
        </w:rPr>
      </w:pPr>
      <w:r>
        <w:rPr>
          <w:rFonts w:asciiTheme="minorBidi" w:eastAsia="Arial" w:hAnsiTheme="minorBidi"/>
          <w:b/>
          <w:bCs/>
          <w:color w:val="00B0F0"/>
          <w:sz w:val="20"/>
          <w:szCs w:val="20"/>
        </w:rPr>
        <w:t xml:space="preserve">Tentative </w:t>
      </w:r>
      <w:r w:rsidR="00AC4F13" w:rsidRPr="00D24FFA">
        <w:rPr>
          <w:rFonts w:asciiTheme="minorBidi" w:eastAsia="Arial" w:hAnsiTheme="minorBidi"/>
          <w:b/>
          <w:bCs/>
          <w:color w:val="00B0F0"/>
          <w:sz w:val="20"/>
          <w:szCs w:val="20"/>
        </w:rPr>
        <w:t>Country of Implementation</w:t>
      </w:r>
      <w:bookmarkStart w:id="1" w:name="_Hlk87288808"/>
      <w:r>
        <w:rPr>
          <w:rFonts w:asciiTheme="minorBidi" w:eastAsia="Arial" w:hAnsiTheme="minorBidi"/>
          <w:b/>
          <w:bCs/>
          <w:color w:val="00B0F0"/>
          <w:sz w:val="20"/>
          <w:szCs w:val="20"/>
        </w:rPr>
        <w:t xml:space="preserve"> &amp; Rationale</w:t>
      </w:r>
    </w:p>
    <w:p w14:paraId="77374144" w14:textId="4B5A2F3C" w:rsidR="00B5498C" w:rsidRDefault="00D24FFA" w:rsidP="008F1A78">
      <w:pPr>
        <w:spacing w:line="240" w:lineRule="auto"/>
        <w:jc w:val="both"/>
        <w:rPr>
          <w:rFonts w:asciiTheme="minorBidi" w:eastAsia="Arial" w:hAnsiTheme="minorBidi"/>
          <w:sz w:val="20"/>
          <w:szCs w:val="20"/>
        </w:rPr>
      </w:pPr>
      <w:r w:rsidRPr="008F1A78">
        <w:rPr>
          <w:rFonts w:asciiTheme="minorBidi" w:eastAsia="Arial" w:hAnsiTheme="minorBidi"/>
          <w:sz w:val="20"/>
          <w:szCs w:val="20"/>
        </w:rPr>
        <w:t xml:space="preserve">The SIDS Flagship proposal </w:t>
      </w:r>
      <w:r w:rsidR="00B5498C">
        <w:rPr>
          <w:rFonts w:asciiTheme="minorBidi" w:eastAsia="Arial" w:hAnsiTheme="minorBidi"/>
          <w:sz w:val="20"/>
          <w:szCs w:val="20"/>
        </w:rPr>
        <w:t xml:space="preserve">is </w:t>
      </w:r>
      <w:r w:rsidRPr="008F1A78">
        <w:rPr>
          <w:rFonts w:asciiTheme="minorBidi" w:eastAsia="Arial" w:hAnsiTheme="minorBidi"/>
          <w:sz w:val="20"/>
          <w:szCs w:val="20"/>
        </w:rPr>
        <w:t xml:space="preserve">targeting </w:t>
      </w:r>
      <w:bookmarkStart w:id="2" w:name="_Hlk87274165"/>
      <w:r w:rsidR="00254FCE" w:rsidRPr="008F1A78">
        <w:rPr>
          <w:rFonts w:asciiTheme="minorBidi" w:eastAsia="Arial" w:hAnsiTheme="minorBidi"/>
          <w:sz w:val="20"/>
          <w:szCs w:val="20"/>
        </w:rPr>
        <w:t>4</w:t>
      </w:r>
      <w:r w:rsidRPr="008F1A78">
        <w:rPr>
          <w:rFonts w:asciiTheme="minorBidi" w:eastAsia="Arial" w:hAnsiTheme="minorBidi"/>
          <w:sz w:val="20"/>
          <w:szCs w:val="20"/>
        </w:rPr>
        <w:t xml:space="preserve"> SIDS </w:t>
      </w:r>
      <w:r w:rsidR="00EC4767">
        <w:rPr>
          <w:rFonts w:asciiTheme="minorBidi" w:eastAsia="Arial" w:hAnsiTheme="minorBidi"/>
          <w:sz w:val="20"/>
          <w:szCs w:val="20"/>
        </w:rPr>
        <w:t>across</w:t>
      </w:r>
      <w:r w:rsidR="006E6687" w:rsidRPr="008F1A78">
        <w:rPr>
          <w:rFonts w:asciiTheme="minorBidi" w:eastAsia="Arial" w:hAnsiTheme="minorBidi"/>
          <w:sz w:val="20"/>
          <w:szCs w:val="20"/>
        </w:rPr>
        <w:t xml:space="preserve"> </w:t>
      </w:r>
      <w:r w:rsidRPr="008F1A78">
        <w:rPr>
          <w:rFonts w:asciiTheme="minorBidi" w:eastAsia="Arial" w:hAnsiTheme="minorBidi"/>
          <w:sz w:val="20"/>
          <w:szCs w:val="20"/>
        </w:rPr>
        <w:t>the 3 SIDS regions as follows: Saint Lucia (Caribbean region)</w:t>
      </w:r>
      <w:r w:rsidR="00C0039E" w:rsidRPr="008F1A78">
        <w:rPr>
          <w:rFonts w:asciiTheme="minorBidi" w:eastAsia="Arial" w:hAnsiTheme="minorBidi"/>
          <w:sz w:val="20"/>
          <w:szCs w:val="20"/>
        </w:rPr>
        <w:t>;</w:t>
      </w:r>
      <w:r w:rsidRPr="008F1A78">
        <w:rPr>
          <w:rFonts w:asciiTheme="minorBidi" w:eastAsia="Arial" w:hAnsiTheme="minorBidi"/>
          <w:sz w:val="20"/>
          <w:szCs w:val="20"/>
        </w:rPr>
        <w:t xml:space="preserve"> </w:t>
      </w:r>
      <w:r w:rsidR="00C0039E" w:rsidRPr="008F1A78">
        <w:rPr>
          <w:rFonts w:asciiTheme="minorBidi" w:eastAsia="Arial" w:hAnsiTheme="minorBidi"/>
          <w:sz w:val="20"/>
          <w:szCs w:val="20"/>
        </w:rPr>
        <w:t>Fiji &amp; Vanuatu (Pacific</w:t>
      </w:r>
      <w:r w:rsidR="00D66006">
        <w:rPr>
          <w:rFonts w:asciiTheme="minorBidi" w:eastAsia="Arial" w:hAnsiTheme="minorBidi"/>
          <w:sz w:val="20"/>
          <w:szCs w:val="20"/>
        </w:rPr>
        <w:t xml:space="preserve"> region</w:t>
      </w:r>
      <w:r w:rsidR="00C0039E" w:rsidRPr="008F1A78">
        <w:rPr>
          <w:rFonts w:asciiTheme="minorBidi" w:eastAsia="Arial" w:hAnsiTheme="minorBidi"/>
          <w:sz w:val="20"/>
          <w:szCs w:val="20"/>
        </w:rPr>
        <w:t xml:space="preserve">), </w:t>
      </w:r>
      <w:r w:rsidR="008F1A78" w:rsidRPr="008F1A78">
        <w:rPr>
          <w:rFonts w:asciiTheme="minorBidi" w:eastAsia="Arial" w:hAnsiTheme="minorBidi"/>
          <w:sz w:val="20"/>
          <w:szCs w:val="20"/>
        </w:rPr>
        <w:t>Comoros</w:t>
      </w:r>
      <w:r w:rsidRPr="008F1A78">
        <w:rPr>
          <w:rFonts w:asciiTheme="minorBidi" w:eastAsia="Arial" w:hAnsiTheme="minorBidi"/>
          <w:sz w:val="20"/>
          <w:szCs w:val="20"/>
        </w:rPr>
        <w:t xml:space="preserve"> (AIS</w:t>
      </w:r>
      <w:r w:rsidR="00EC4767">
        <w:rPr>
          <w:rStyle w:val="DipnotBavurusu"/>
          <w:rFonts w:asciiTheme="minorBidi" w:eastAsia="Arial" w:hAnsiTheme="minorBidi"/>
          <w:sz w:val="20"/>
          <w:szCs w:val="20"/>
        </w:rPr>
        <w:footnoteReference w:id="2"/>
      </w:r>
      <w:r w:rsidR="00D66006">
        <w:rPr>
          <w:rFonts w:asciiTheme="minorBidi" w:eastAsia="Arial" w:hAnsiTheme="minorBidi"/>
          <w:sz w:val="20"/>
          <w:szCs w:val="20"/>
        </w:rPr>
        <w:t xml:space="preserve"> region)</w:t>
      </w:r>
      <w:r w:rsidR="00C0039E" w:rsidRPr="008F1A78">
        <w:rPr>
          <w:rFonts w:asciiTheme="minorBidi" w:eastAsia="Arial" w:hAnsiTheme="minorBidi"/>
          <w:sz w:val="20"/>
          <w:szCs w:val="20"/>
        </w:rPr>
        <w:t xml:space="preserve">. </w:t>
      </w:r>
    </w:p>
    <w:p w14:paraId="2C707737" w14:textId="266FC465" w:rsidR="008F1A78" w:rsidRPr="008F1A78" w:rsidRDefault="00B5498C" w:rsidP="008F1A78">
      <w:pPr>
        <w:spacing w:line="240" w:lineRule="auto"/>
        <w:jc w:val="both"/>
        <w:rPr>
          <w:rFonts w:asciiTheme="minorBidi" w:eastAsia="Arial" w:hAnsiTheme="minorBidi"/>
          <w:b/>
          <w:bCs/>
          <w:color w:val="00B0F0"/>
          <w:sz w:val="20"/>
          <w:szCs w:val="20"/>
        </w:rPr>
      </w:pPr>
      <w:r>
        <w:rPr>
          <w:rFonts w:asciiTheme="minorBidi" w:eastAsia="Arial" w:hAnsiTheme="minorBidi"/>
          <w:sz w:val="20"/>
          <w:szCs w:val="20"/>
        </w:rPr>
        <w:t xml:space="preserve">Those </w:t>
      </w:r>
      <w:r w:rsidR="006E1D48">
        <w:rPr>
          <w:rFonts w:asciiTheme="minorBidi" w:eastAsia="Arial" w:hAnsiTheme="minorBidi"/>
          <w:sz w:val="20"/>
          <w:szCs w:val="20"/>
        </w:rPr>
        <w:t xml:space="preserve">SIDS </w:t>
      </w:r>
      <w:r>
        <w:rPr>
          <w:rFonts w:asciiTheme="minorBidi" w:eastAsia="Arial" w:hAnsiTheme="minorBidi"/>
          <w:sz w:val="20"/>
          <w:szCs w:val="20"/>
        </w:rPr>
        <w:t xml:space="preserve">countries have been tentatively selected based on their (i) level of political will and tangible commitments towards blue economy transition at national level, (ii) learning, replicability, and scalability potential, (iii) global and regional outreach potential. The rationale is further detailed in section 2.3.  </w:t>
      </w:r>
      <w:bookmarkEnd w:id="2"/>
    </w:p>
    <w:bookmarkEnd w:id="1"/>
    <w:p w14:paraId="7D8A4E37" w14:textId="52A04F09" w:rsidR="008F1A78" w:rsidRPr="008F1A78" w:rsidRDefault="00D24FFA" w:rsidP="008C02C9">
      <w:pPr>
        <w:pStyle w:val="ListeParagraf"/>
        <w:numPr>
          <w:ilvl w:val="2"/>
          <w:numId w:val="4"/>
        </w:numPr>
        <w:spacing w:line="240" w:lineRule="auto"/>
        <w:jc w:val="both"/>
        <w:rPr>
          <w:rFonts w:asciiTheme="minorBidi" w:eastAsia="Arial" w:hAnsiTheme="minorBidi"/>
          <w:sz w:val="20"/>
          <w:szCs w:val="20"/>
        </w:rPr>
      </w:pPr>
      <w:r w:rsidRPr="00D24FFA">
        <w:rPr>
          <w:rFonts w:asciiTheme="minorBidi" w:eastAsia="Arial" w:hAnsiTheme="minorBidi"/>
          <w:b/>
          <w:bCs/>
          <w:color w:val="00B0F0"/>
          <w:sz w:val="20"/>
          <w:szCs w:val="20"/>
        </w:rPr>
        <w:t>Duration</w:t>
      </w:r>
    </w:p>
    <w:p w14:paraId="3AEA5158" w14:textId="7C5FEE3D" w:rsidR="008F1A78" w:rsidRPr="008F1A78" w:rsidRDefault="008F1A78" w:rsidP="008F1A78">
      <w:pPr>
        <w:spacing w:line="240" w:lineRule="auto"/>
        <w:jc w:val="both"/>
        <w:rPr>
          <w:rFonts w:asciiTheme="minorBidi" w:eastAsia="Arial" w:hAnsiTheme="minorBidi"/>
          <w:sz w:val="20"/>
          <w:szCs w:val="20"/>
        </w:rPr>
      </w:pPr>
      <w:r>
        <w:rPr>
          <w:rFonts w:asciiTheme="minorBidi" w:eastAsia="Arial" w:hAnsiTheme="minorBidi"/>
          <w:sz w:val="20"/>
          <w:szCs w:val="20"/>
        </w:rPr>
        <w:t xml:space="preserve">The project duration </w:t>
      </w:r>
      <w:r w:rsidR="00D66006">
        <w:rPr>
          <w:rFonts w:asciiTheme="minorBidi" w:eastAsia="Arial" w:hAnsiTheme="minorBidi"/>
          <w:sz w:val="20"/>
          <w:szCs w:val="20"/>
        </w:rPr>
        <w:t>is</w:t>
      </w:r>
      <w:r>
        <w:rPr>
          <w:rFonts w:asciiTheme="minorBidi" w:eastAsia="Arial" w:hAnsiTheme="minorBidi"/>
          <w:sz w:val="20"/>
          <w:szCs w:val="20"/>
        </w:rPr>
        <w:t xml:space="preserve"> of </w:t>
      </w:r>
      <w:r w:rsidR="006E6687" w:rsidRPr="008F1A78">
        <w:rPr>
          <w:rFonts w:asciiTheme="minorBidi" w:eastAsia="Arial" w:hAnsiTheme="minorBidi"/>
          <w:sz w:val="20"/>
          <w:szCs w:val="20"/>
        </w:rPr>
        <w:t>3</w:t>
      </w:r>
      <w:r w:rsidR="00D24FFA" w:rsidRPr="008F1A78">
        <w:rPr>
          <w:rFonts w:asciiTheme="minorBidi" w:eastAsia="Arial" w:hAnsiTheme="minorBidi"/>
          <w:sz w:val="20"/>
          <w:szCs w:val="20"/>
        </w:rPr>
        <w:t xml:space="preserve"> years </w:t>
      </w:r>
      <w:r>
        <w:rPr>
          <w:rFonts w:asciiTheme="minorBidi" w:eastAsia="Arial" w:hAnsiTheme="minorBidi"/>
          <w:sz w:val="20"/>
          <w:szCs w:val="20"/>
        </w:rPr>
        <w:t>(</w:t>
      </w:r>
      <w:r w:rsidR="00D66006">
        <w:rPr>
          <w:rFonts w:asciiTheme="minorBidi" w:eastAsia="Arial" w:hAnsiTheme="minorBidi"/>
          <w:sz w:val="20"/>
          <w:szCs w:val="20"/>
        </w:rPr>
        <w:t xml:space="preserve">from </w:t>
      </w:r>
      <w:r w:rsidR="00D24FFA" w:rsidRPr="008F1A78">
        <w:rPr>
          <w:rFonts w:asciiTheme="minorBidi" w:eastAsia="Arial" w:hAnsiTheme="minorBidi"/>
          <w:sz w:val="20"/>
          <w:szCs w:val="20"/>
        </w:rPr>
        <w:t>Jan 2022 to Dec 2024</w:t>
      </w:r>
      <w:r>
        <w:rPr>
          <w:rFonts w:asciiTheme="minorBidi" w:eastAsia="Arial" w:hAnsiTheme="minorBidi"/>
          <w:sz w:val="20"/>
          <w:szCs w:val="20"/>
        </w:rPr>
        <w:t>)</w:t>
      </w:r>
      <w:r w:rsidR="00D24FFA" w:rsidRPr="008F1A78">
        <w:rPr>
          <w:rFonts w:asciiTheme="minorBidi" w:eastAsia="Arial" w:hAnsiTheme="minorBidi"/>
          <w:sz w:val="20"/>
          <w:szCs w:val="20"/>
        </w:rPr>
        <w:t xml:space="preserve"> with a 6-month inception phase </w:t>
      </w:r>
      <w:r w:rsidR="006E6687" w:rsidRPr="008F1A78">
        <w:rPr>
          <w:rFonts w:asciiTheme="minorBidi" w:eastAsia="Arial" w:hAnsiTheme="minorBidi"/>
          <w:sz w:val="20"/>
          <w:szCs w:val="20"/>
        </w:rPr>
        <w:t>(</w:t>
      </w:r>
      <w:r w:rsidR="00D24FFA" w:rsidRPr="008F1A78">
        <w:rPr>
          <w:rFonts w:asciiTheme="minorBidi" w:eastAsia="Arial" w:hAnsiTheme="minorBidi"/>
          <w:sz w:val="20"/>
          <w:szCs w:val="20"/>
        </w:rPr>
        <w:t>Q1-2 2022</w:t>
      </w:r>
      <w:r w:rsidR="006E6687" w:rsidRPr="008F1A78">
        <w:rPr>
          <w:rFonts w:asciiTheme="minorBidi" w:eastAsia="Arial" w:hAnsiTheme="minorBidi"/>
          <w:sz w:val="20"/>
          <w:szCs w:val="20"/>
        </w:rPr>
        <w:t>).</w:t>
      </w:r>
    </w:p>
    <w:p w14:paraId="0236007B" w14:textId="77777777" w:rsidR="00291D36" w:rsidRDefault="00D24FFA" w:rsidP="00291D36">
      <w:pPr>
        <w:pStyle w:val="ListeParagraf"/>
        <w:numPr>
          <w:ilvl w:val="2"/>
          <w:numId w:val="4"/>
        </w:numPr>
        <w:spacing w:line="240" w:lineRule="auto"/>
        <w:jc w:val="both"/>
        <w:rPr>
          <w:rFonts w:asciiTheme="minorBidi" w:eastAsia="Arial" w:hAnsiTheme="minorBidi"/>
          <w:b/>
          <w:bCs/>
          <w:color w:val="00B0F0"/>
          <w:sz w:val="20"/>
          <w:szCs w:val="20"/>
        </w:rPr>
      </w:pPr>
      <w:r>
        <w:rPr>
          <w:rFonts w:asciiTheme="minorBidi" w:eastAsia="Arial" w:hAnsiTheme="minorBidi"/>
          <w:b/>
          <w:bCs/>
          <w:color w:val="00B0F0"/>
          <w:sz w:val="20"/>
          <w:szCs w:val="20"/>
        </w:rPr>
        <w:t>SIDG Flagship Proposal Summary</w:t>
      </w:r>
    </w:p>
    <w:p w14:paraId="5FB95297" w14:textId="25A4A4D8" w:rsidR="00334E7D" w:rsidRPr="00291D36" w:rsidRDefault="00571185" w:rsidP="00334E7D">
      <w:pPr>
        <w:spacing w:line="240" w:lineRule="auto"/>
        <w:jc w:val="both"/>
        <w:rPr>
          <w:rFonts w:asciiTheme="minorBidi" w:eastAsia="Arial" w:hAnsiTheme="minorBidi"/>
          <w:b/>
          <w:bCs/>
          <w:color w:val="00B0F0"/>
          <w:sz w:val="20"/>
          <w:szCs w:val="20"/>
        </w:rPr>
      </w:pPr>
      <w:r w:rsidRPr="00291D36">
        <w:rPr>
          <w:rFonts w:asciiTheme="minorBidi" w:hAnsiTheme="minorBidi"/>
          <w:sz w:val="20"/>
          <w:szCs w:val="20"/>
        </w:rPr>
        <w:t xml:space="preserve">Despite SIDS unique structural and endogenous development challenges, </w:t>
      </w:r>
      <w:r w:rsidR="00BE788C" w:rsidRPr="00291D36">
        <w:rPr>
          <w:rFonts w:asciiTheme="minorBidi" w:hAnsiTheme="minorBidi"/>
          <w:sz w:val="20"/>
          <w:szCs w:val="20"/>
        </w:rPr>
        <w:t xml:space="preserve">currently </w:t>
      </w:r>
      <w:r w:rsidRPr="00291D36">
        <w:rPr>
          <w:rFonts w:asciiTheme="minorBidi" w:hAnsiTheme="minorBidi"/>
          <w:sz w:val="20"/>
          <w:szCs w:val="20"/>
        </w:rPr>
        <w:t>exacerbated by the pandemic</w:t>
      </w:r>
      <w:r w:rsidR="00A34D74" w:rsidRPr="00291D36">
        <w:rPr>
          <w:rFonts w:asciiTheme="minorBidi" w:eastAsia="Times New Roman" w:hAnsiTheme="minorBidi"/>
          <w:color w:val="000000" w:themeColor="text1"/>
          <w:sz w:val="20"/>
          <w:szCs w:val="20"/>
          <w:shd w:val="clear" w:color="auto" w:fill="FFFFFF"/>
          <w:lang w:eastAsia="en-US"/>
        </w:rPr>
        <w:t xml:space="preserve">, COVID-19 </w:t>
      </w:r>
      <w:r w:rsidR="00431AF7" w:rsidRPr="00291D36">
        <w:rPr>
          <w:rFonts w:asciiTheme="minorBidi" w:eastAsia="Times New Roman" w:hAnsiTheme="minorBidi"/>
          <w:color w:val="000000" w:themeColor="text1"/>
          <w:sz w:val="20"/>
          <w:szCs w:val="20"/>
          <w:shd w:val="clear" w:color="auto" w:fill="FFFFFF"/>
          <w:lang w:eastAsia="en-US"/>
        </w:rPr>
        <w:t xml:space="preserve">economic </w:t>
      </w:r>
      <w:r w:rsidR="00A34D74" w:rsidRPr="00291D36">
        <w:rPr>
          <w:rFonts w:asciiTheme="minorBidi" w:eastAsia="Times New Roman" w:hAnsiTheme="minorBidi"/>
          <w:color w:val="000000" w:themeColor="text1"/>
          <w:sz w:val="20"/>
          <w:szCs w:val="20"/>
          <w:shd w:val="clear" w:color="auto" w:fill="FFFFFF"/>
          <w:lang w:eastAsia="en-US"/>
        </w:rPr>
        <w:t xml:space="preserve">recovery represents a unique opportunity </w:t>
      </w:r>
      <w:r w:rsidR="00291D36">
        <w:rPr>
          <w:rFonts w:asciiTheme="minorBidi" w:eastAsia="Times New Roman" w:hAnsiTheme="minorBidi"/>
          <w:color w:val="000000" w:themeColor="text1"/>
          <w:sz w:val="20"/>
          <w:szCs w:val="20"/>
          <w:shd w:val="clear" w:color="auto" w:fill="FFFFFF"/>
          <w:lang w:eastAsia="en-US"/>
        </w:rPr>
        <w:t xml:space="preserve">for SIDS </w:t>
      </w:r>
      <w:r w:rsidR="00A34D74" w:rsidRPr="00291D36">
        <w:rPr>
          <w:rFonts w:asciiTheme="minorBidi" w:eastAsia="Times New Roman" w:hAnsiTheme="minorBidi"/>
          <w:color w:val="000000" w:themeColor="text1"/>
          <w:sz w:val="20"/>
          <w:szCs w:val="20"/>
          <w:shd w:val="clear" w:color="auto" w:fill="FFFFFF"/>
          <w:lang w:eastAsia="en-US"/>
        </w:rPr>
        <w:t>to catalyze transformative change for people and the</w:t>
      </w:r>
      <w:r w:rsidR="00291D36">
        <w:rPr>
          <w:rFonts w:asciiTheme="minorBidi" w:eastAsia="Times New Roman" w:hAnsiTheme="minorBidi"/>
          <w:color w:val="000000" w:themeColor="text1"/>
          <w:sz w:val="20"/>
          <w:szCs w:val="20"/>
          <w:shd w:val="clear" w:color="auto" w:fill="FFFFFF"/>
          <w:lang w:eastAsia="en-US"/>
        </w:rPr>
        <w:t>ir</w:t>
      </w:r>
      <w:r w:rsidR="00A34D74" w:rsidRPr="00291D36">
        <w:rPr>
          <w:rFonts w:asciiTheme="minorBidi" w:eastAsia="Times New Roman" w:hAnsiTheme="minorBidi"/>
          <w:color w:val="000000" w:themeColor="text1"/>
          <w:sz w:val="20"/>
          <w:szCs w:val="20"/>
          <w:shd w:val="clear" w:color="auto" w:fill="FFFFFF"/>
          <w:lang w:eastAsia="en-US"/>
        </w:rPr>
        <w:t xml:space="preserve"> blue environment.</w:t>
      </w:r>
      <w:r w:rsidR="00A34D74" w:rsidRPr="00291D36">
        <w:rPr>
          <w:rFonts w:asciiTheme="minorBidi" w:eastAsiaTheme="minorHAnsi" w:hAnsiTheme="minorBidi"/>
          <w:color w:val="121212"/>
          <w:sz w:val="20"/>
          <w:szCs w:val="20"/>
          <w:shd w:val="clear" w:color="auto" w:fill="FFFFFF"/>
          <w:lang w:eastAsia="en-US"/>
        </w:rPr>
        <w:t xml:space="preserve"> Through this SIDS Flagship</w:t>
      </w:r>
      <w:r w:rsidR="00173C5D">
        <w:rPr>
          <w:rFonts w:asciiTheme="minorBidi" w:eastAsiaTheme="minorHAnsi" w:hAnsiTheme="minorBidi"/>
          <w:color w:val="121212"/>
          <w:sz w:val="20"/>
          <w:szCs w:val="20"/>
          <w:shd w:val="clear" w:color="auto" w:fill="FFFFFF"/>
          <w:lang w:eastAsia="en-US"/>
        </w:rPr>
        <w:t xml:space="preserve"> proposal</w:t>
      </w:r>
      <w:r w:rsidR="00A34D74" w:rsidRPr="00291D36">
        <w:rPr>
          <w:rFonts w:asciiTheme="minorBidi" w:eastAsiaTheme="minorHAnsi" w:hAnsiTheme="minorBidi"/>
          <w:color w:val="121212"/>
          <w:sz w:val="20"/>
          <w:szCs w:val="20"/>
          <w:shd w:val="clear" w:color="auto" w:fill="FFFFFF"/>
          <w:lang w:eastAsia="en-US"/>
        </w:rPr>
        <w:t xml:space="preserve">, </w:t>
      </w:r>
      <w:r w:rsidR="00A34D74" w:rsidRPr="00291D36">
        <w:rPr>
          <w:rFonts w:asciiTheme="minorBidi" w:eastAsiaTheme="minorHAnsi" w:hAnsiTheme="minorBidi"/>
          <w:sz w:val="20"/>
          <w:szCs w:val="20"/>
          <w:lang w:eastAsia="en-US"/>
        </w:rPr>
        <w:t xml:space="preserve">the UN Decade will </w:t>
      </w:r>
      <w:r w:rsidR="00431AF7" w:rsidRPr="00291D36">
        <w:rPr>
          <w:rFonts w:asciiTheme="minorBidi" w:eastAsiaTheme="minorHAnsi" w:hAnsiTheme="minorBidi"/>
          <w:sz w:val="20"/>
          <w:szCs w:val="20"/>
          <w:lang w:eastAsia="en-US"/>
        </w:rPr>
        <w:t xml:space="preserve">contribute to unlock the blue economy potential and reduce nature-based economic and financial risks in 4 SIDS and associated sites. Well informed and coordinated ecosystem restoration and conservation, </w:t>
      </w:r>
      <w:r w:rsidR="00431AF7" w:rsidRPr="00291D36">
        <w:rPr>
          <w:rFonts w:asciiTheme="minorBidi" w:hAnsiTheme="minorBidi"/>
          <w:sz w:val="20"/>
          <w:szCs w:val="20"/>
        </w:rPr>
        <w:t xml:space="preserve">following </w:t>
      </w:r>
      <w:r w:rsidR="00173C5D">
        <w:rPr>
          <w:rFonts w:asciiTheme="minorBidi" w:hAnsiTheme="minorBidi"/>
          <w:sz w:val="20"/>
          <w:szCs w:val="20"/>
        </w:rPr>
        <w:t>the principles of both</w:t>
      </w:r>
      <w:r w:rsidR="00A55896">
        <w:rPr>
          <w:rFonts w:asciiTheme="minorBidi" w:hAnsiTheme="minorBidi"/>
          <w:sz w:val="20"/>
          <w:szCs w:val="20"/>
        </w:rPr>
        <w:t xml:space="preserve"> </w:t>
      </w:r>
      <w:hyperlink r:id="rId14" w:history="1">
        <w:r w:rsidR="00173C5D">
          <w:rPr>
            <w:rStyle w:val="Kpr"/>
            <w:rFonts w:asciiTheme="minorBidi" w:hAnsiTheme="minorBidi"/>
            <w:sz w:val="20"/>
            <w:szCs w:val="20"/>
            <w:shd w:val="clear" w:color="auto" w:fill="FFFFFF"/>
          </w:rPr>
          <w:t>Sustainable Blue Economy Finance</w:t>
        </w:r>
      </w:hyperlink>
      <w:r w:rsidR="00431AF7" w:rsidRPr="00291D36">
        <w:rPr>
          <w:rStyle w:val="Gl"/>
          <w:rFonts w:asciiTheme="minorBidi" w:hAnsiTheme="minorBidi"/>
          <w:b w:val="0"/>
          <w:bCs w:val="0"/>
          <w:sz w:val="20"/>
          <w:szCs w:val="20"/>
          <w:shd w:val="clear" w:color="auto" w:fill="FFFFFF"/>
        </w:rPr>
        <w:t xml:space="preserve"> </w:t>
      </w:r>
      <w:r w:rsidR="00173C5D">
        <w:rPr>
          <w:rStyle w:val="Gl"/>
          <w:rFonts w:asciiTheme="minorBidi" w:hAnsiTheme="minorBidi"/>
          <w:b w:val="0"/>
          <w:bCs w:val="0"/>
          <w:sz w:val="20"/>
          <w:szCs w:val="20"/>
          <w:shd w:val="clear" w:color="auto" w:fill="FFFFFF"/>
        </w:rPr>
        <w:t xml:space="preserve">and of </w:t>
      </w:r>
      <w:hyperlink r:id="rId15" w:history="1">
        <w:r w:rsidR="00173C5D" w:rsidRPr="00173C5D">
          <w:rPr>
            <w:rStyle w:val="Kpr"/>
            <w:rFonts w:asciiTheme="minorBidi" w:hAnsiTheme="minorBidi"/>
            <w:sz w:val="20"/>
            <w:szCs w:val="20"/>
            <w:shd w:val="clear" w:color="auto" w:fill="FFFFFF"/>
          </w:rPr>
          <w:t xml:space="preserve">Ecosystem </w:t>
        </w:r>
        <w:r w:rsidR="00A55896" w:rsidRPr="00173C5D">
          <w:rPr>
            <w:rStyle w:val="Kpr"/>
            <w:rFonts w:asciiTheme="minorBidi" w:hAnsiTheme="minorBidi"/>
            <w:sz w:val="20"/>
            <w:szCs w:val="20"/>
          </w:rPr>
          <w:t>Restoration</w:t>
        </w:r>
      </w:hyperlink>
      <w:r w:rsidR="00173C5D">
        <w:rPr>
          <w:rFonts w:asciiTheme="minorBidi" w:hAnsiTheme="minorBidi"/>
          <w:sz w:val="20"/>
          <w:szCs w:val="20"/>
        </w:rPr>
        <w:t>,</w:t>
      </w:r>
      <w:r w:rsidR="00A55896">
        <w:rPr>
          <w:rFonts w:asciiTheme="minorBidi" w:hAnsiTheme="minorBidi"/>
          <w:sz w:val="20"/>
          <w:szCs w:val="20"/>
        </w:rPr>
        <w:t xml:space="preserve"> </w:t>
      </w:r>
      <w:r w:rsidR="00431AF7" w:rsidRPr="00291D36">
        <w:rPr>
          <w:rStyle w:val="Gl"/>
          <w:rFonts w:asciiTheme="minorBidi" w:hAnsiTheme="minorBidi"/>
          <w:b w:val="0"/>
          <w:bCs w:val="0"/>
          <w:sz w:val="20"/>
          <w:szCs w:val="20"/>
          <w:shd w:val="clear" w:color="auto" w:fill="FFFFFF"/>
        </w:rPr>
        <w:t xml:space="preserve">will </w:t>
      </w:r>
      <w:r w:rsidR="00431AF7" w:rsidRPr="00291D36">
        <w:rPr>
          <w:rFonts w:asciiTheme="minorBidi" w:hAnsiTheme="minorBidi"/>
          <w:color w:val="000000"/>
          <w:sz w:val="20"/>
          <w:szCs w:val="20"/>
        </w:rPr>
        <w:t>transform SIDS’ unique ocean-based challenges into opportunities in order to accelerate the implementation of SDG 14</w:t>
      </w:r>
      <w:r w:rsidR="003822E4">
        <w:rPr>
          <w:rFonts w:asciiTheme="minorBidi" w:hAnsiTheme="minorBidi"/>
          <w:color w:val="000000"/>
          <w:sz w:val="20"/>
          <w:szCs w:val="20"/>
        </w:rPr>
        <w:t xml:space="preserve"> and other ocean-related SDGs.</w:t>
      </w:r>
      <w:r w:rsidR="00D66006">
        <w:rPr>
          <w:rFonts w:asciiTheme="minorBidi" w:hAnsiTheme="minorBidi"/>
          <w:color w:val="000000"/>
          <w:sz w:val="20"/>
          <w:szCs w:val="20"/>
        </w:rPr>
        <w:t xml:space="preserve"> </w:t>
      </w:r>
      <w:r w:rsidR="00334E7D">
        <w:rPr>
          <w:rFonts w:asciiTheme="minorBidi" w:hAnsiTheme="minorBidi"/>
          <w:color w:val="000000"/>
          <w:sz w:val="20"/>
          <w:szCs w:val="20"/>
        </w:rPr>
        <w:t>A global and country-based accompanying communication strategy will leverage the SIDS flagship as</w:t>
      </w:r>
      <w:r w:rsidR="00AD3B7C">
        <w:rPr>
          <w:rFonts w:asciiTheme="minorBidi" w:hAnsiTheme="minorBidi"/>
          <w:color w:val="000000"/>
          <w:sz w:val="20"/>
          <w:szCs w:val="20"/>
        </w:rPr>
        <w:t xml:space="preserve"> an</w:t>
      </w:r>
      <w:r w:rsidR="00334E7D">
        <w:rPr>
          <w:rFonts w:asciiTheme="minorBidi" w:hAnsiTheme="minorBidi"/>
          <w:color w:val="000000"/>
          <w:sz w:val="20"/>
          <w:szCs w:val="20"/>
        </w:rPr>
        <w:t xml:space="preserve"> inspiring </w:t>
      </w:r>
      <w:r w:rsidR="00AD3B7C">
        <w:rPr>
          <w:rFonts w:asciiTheme="minorBidi" w:hAnsiTheme="minorBidi"/>
          <w:color w:val="000000"/>
          <w:sz w:val="20"/>
          <w:szCs w:val="20"/>
        </w:rPr>
        <w:t>example and</w:t>
      </w:r>
      <w:r w:rsidR="00334E7D">
        <w:rPr>
          <w:rFonts w:asciiTheme="minorBidi" w:hAnsiTheme="minorBidi"/>
          <w:color w:val="000000"/>
          <w:sz w:val="20"/>
          <w:szCs w:val="20"/>
        </w:rPr>
        <w:t xml:space="preserve"> elevate marine and coastal restoration</w:t>
      </w:r>
      <w:r w:rsidR="00AD3B7C">
        <w:rPr>
          <w:rFonts w:asciiTheme="minorBidi" w:hAnsiTheme="minorBidi"/>
          <w:color w:val="000000"/>
          <w:sz w:val="20"/>
          <w:szCs w:val="20"/>
        </w:rPr>
        <w:t>/conservation</w:t>
      </w:r>
      <w:r w:rsidR="00334E7D">
        <w:rPr>
          <w:rFonts w:asciiTheme="minorBidi" w:hAnsiTheme="minorBidi"/>
          <w:color w:val="000000"/>
          <w:sz w:val="20"/>
          <w:szCs w:val="20"/>
        </w:rPr>
        <w:t xml:space="preserve"> as a theme within the global ecosystem restoration movement. </w:t>
      </w:r>
    </w:p>
    <w:p w14:paraId="5D9C3020" w14:textId="04C5700B" w:rsidR="006F1006" w:rsidRDefault="00A34D74" w:rsidP="006F1006">
      <w:pPr>
        <w:spacing w:after="0" w:line="240" w:lineRule="auto"/>
        <w:jc w:val="both"/>
        <w:rPr>
          <w:rFonts w:asciiTheme="minorBidi" w:eastAsiaTheme="minorHAnsi" w:hAnsiTheme="minorBidi"/>
          <w:color w:val="000000" w:themeColor="text1"/>
          <w:sz w:val="20"/>
          <w:szCs w:val="20"/>
          <w:lang w:eastAsia="en-US"/>
        </w:rPr>
      </w:pPr>
      <w:r w:rsidRPr="003A0917">
        <w:rPr>
          <w:rFonts w:asciiTheme="minorBidi" w:eastAsiaTheme="minorHAnsi" w:hAnsiTheme="minorBidi"/>
          <w:sz w:val="20"/>
          <w:szCs w:val="20"/>
          <w:lang w:eastAsia="en-US"/>
        </w:rPr>
        <w:t xml:space="preserve">In that context, the </w:t>
      </w:r>
      <w:r w:rsidRPr="006234E9">
        <w:rPr>
          <w:rFonts w:asciiTheme="minorBidi" w:eastAsiaTheme="minorHAnsi" w:hAnsiTheme="minorBidi"/>
          <w:sz w:val="20"/>
          <w:szCs w:val="20"/>
          <w:lang w:eastAsia="en-US"/>
        </w:rPr>
        <w:t>overall objective</w:t>
      </w:r>
      <w:r w:rsidRPr="003A0917">
        <w:rPr>
          <w:rFonts w:asciiTheme="minorBidi" w:eastAsiaTheme="minorHAnsi" w:hAnsiTheme="minorBidi"/>
          <w:sz w:val="20"/>
          <w:szCs w:val="20"/>
          <w:lang w:eastAsia="en-US"/>
        </w:rPr>
        <w:t xml:space="preserve"> of this SIDS Flagship </w:t>
      </w:r>
      <w:r w:rsidR="00BE788C">
        <w:rPr>
          <w:rFonts w:asciiTheme="minorBidi" w:eastAsiaTheme="minorHAnsi" w:hAnsiTheme="minorBidi"/>
          <w:sz w:val="20"/>
          <w:szCs w:val="20"/>
          <w:lang w:eastAsia="en-US"/>
        </w:rPr>
        <w:t xml:space="preserve">proposal </w:t>
      </w:r>
      <w:r w:rsidRPr="003A0917">
        <w:rPr>
          <w:rFonts w:asciiTheme="minorBidi" w:eastAsiaTheme="minorHAnsi" w:hAnsiTheme="minorBidi"/>
          <w:sz w:val="20"/>
          <w:szCs w:val="20"/>
          <w:lang w:eastAsia="en-US"/>
        </w:rPr>
        <w:t xml:space="preserve">is to promote </w:t>
      </w:r>
      <w:r w:rsidRPr="003A0917">
        <w:rPr>
          <w:rFonts w:asciiTheme="minorBidi" w:eastAsia="Arial" w:hAnsiTheme="minorBidi"/>
          <w:sz w:val="20"/>
          <w:szCs w:val="20"/>
        </w:rPr>
        <w:t xml:space="preserve">the integration of marine </w:t>
      </w:r>
      <w:r w:rsidR="00571185">
        <w:rPr>
          <w:rFonts w:asciiTheme="minorBidi" w:eastAsia="Arial" w:hAnsiTheme="minorBidi"/>
          <w:sz w:val="20"/>
          <w:szCs w:val="20"/>
        </w:rPr>
        <w:t xml:space="preserve">and coastal </w:t>
      </w:r>
      <w:r w:rsidRPr="003A0917">
        <w:rPr>
          <w:rFonts w:asciiTheme="minorBidi" w:eastAsia="Arial" w:hAnsiTheme="minorBidi"/>
          <w:sz w:val="20"/>
          <w:szCs w:val="20"/>
        </w:rPr>
        <w:t>ecosystem restoration/conservation and sustainable blue finance into COVID-19 economic recovery</w:t>
      </w:r>
      <w:r w:rsidR="00724B2D">
        <w:rPr>
          <w:rFonts w:asciiTheme="minorBidi" w:eastAsia="Arial" w:hAnsiTheme="minorBidi"/>
          <w:sz w:val="20"/>
          <w:szCs w:val="20"/>
        </w:rPr>
        <w:t xml:space="preserve"> and growth</w:t>
      </w:r>
      <w:r w:rsidRPr="003A0917">
        <w:rPr>
          <w:rFonts w:asciiTheme="minorBidi" w:eastAsia="Arial" w:hAnsiTheme="minorBidi"/>
          <w:sz w:val="20"/>
          <w:szCs w:val="20"/>
        </w:rPr>
        <w:t xml:space="preserve"> in</w:t>
      </w:r>
      <w:r w:rsidR="006234E9">
        <w:rPr>
          <w:rFonts w:asciiTheme="minorBidi" w:eastAsia="Arial" w:hAnsiTheme="minorBidi"/>
          <w:sz w:val="20"/>
          <w:szCs w:val="20"/>
        </w:rPr>
        <w:t xml:space="preserve"> 4</w:t>
      </w:r>
      <w:r w:rsidRPr="003A0917">
        <w:rPr>
          <w:rFonts w:asciiTheme="minorBidi" w:eastAsia="Arial" w:hAnsiTheme="minorBidi"/>
          <w:sz w:val="20"/>
          <w:szCs w:val="20"/>
        </w:rPr>
        <w:t xml:space="preserve"> SIDS through a connected ‘ridge to reef’ &amp; seascape management approach in order to build back better and bluer. </w:t>
      </w:r>
      <w:r w:rsidR="00291D36">
        <w:rPr>
          <w:rFonts w:asciiTheme="minorBidi" w:eastAsia="Arial" w:hAnsiTheme="minorBidi"/>
          <w:sz w:val="20"/>
          <w:szCs w:val="20"/>
        </w:rPr>
        <w:t xml:space="preserve">In a nutshell, </w:t>
      </w:r>
      <w:r w:rsidR="00291D36">
        <w:rPr>
          <w:rFonts w:asciiTheme="minorBidi" w:eastAsia="Times New Roman" w:hAnsiTheme="minorBidi"/>
          <w:sz w:val="20"/>
          <w:szCs w:val="20"/>
        </w:rPr>
        <w:t>t</w:t>
      </w:r>
      <w:r w:rsidR="00431AF7" w:rsidRPr="003A0917">
        <w:rPr>
          <w:rFonts w:asciiTheme="minorBidi" w:eastAsia="Times New Roman" w:hAnsiTheme="minorBidi"/>
          <w:sz w:val="20"/>
          <w:szCs w:val="20"/>
        </w:rPr>
        <w:t>h</w:t>
      </w:r>
      <w:r w:rsidR="00334E7D">
        <w:rPr>
          <w:rFonts w:asciiTheme="minorBidi" w:eastAsia="Times New Roman" w:hAnsiTheme="minorBidi"/>
          <w:sz w:val="20"/>
          <w:szCs w:val="20"/>
        </w:rPr>
        <w:t>e SIDS Flagship</w:t>
      </w:r>
      <w:r w:rsidR="00431AF7" w:rsidRPr="003A0917">
        <w:rPr>
          <w:rFonts w:asciiTheme="minorBidi" w:eastAsia="Times New Roman" w:hAnsiTheme="minorBidi"/>
          <w:sz w:val="20"/>
          <w:szCs w:val="20"/>
        </w:rPr>
        <w:t xml:space="preserve"> will put marine and coastal ecosystems at the heart of </w:t>
      </w:r>
      <w:r w:rsidR="00431AF7">
        <w:rPr>
          <w:rFonts w:asciiTheme="minorBidi" w:eastAsia="Times New Roman" w:hAnsiTheme="minorBidi"/>
          <w:sz w:val="20"/>
          <w:szCs w:val="20"/>
        </w:rPr>
        <w:t xml:space="preserve">economic </w:t>
      </w:r>
      <w:r w:rsidR="003822E4">
        <w:rPr>
          <w:rFonts w:asciiTheme="minorBidi" w:eastAsia="Times New Roman" w:hAnsiTheme="minorBidi"/>
          <w:sz w:val="20"/>
          <w:szCs w:val="20"/>
        </w:rPr>
        <w:t xml:space="preserve">policy and </w:t>
      </w:r>
      <w:r w:rsidR="00431AF7" w:rsidRPr="003A0917">
        <w:rPr>
          <w:rFonts w:asciiTheme="minorBidi" w:eastAsia="Times New Roman" w:hAnsiTheme="minorBidi"/>
          <w:sz w:val="20"/>
          <w:szCs w:val="20"/>
        </w:rPr>
        <w:t>decision-making</w:t>
      </w:r>
      <w:r w:rsidR="00291D36">
        <w:rPr>
          <w:rFonts w:asciiTheme="minorBidi" w:eastAsia="Times New Roman" w:hAnsiTheme="minorBidi"/>
          <w:sz w:val="20"/>
          <w:szCs w:val="20"/>
        </w:rPr>
        <w:t xml:space="preserve"> in the era of COVID 19</w:t>
      </w:r>
      <w:r w:rsidR="00A55896">
        <w:rPr>
          <w:rFonts w:asciiTheme="minorBidi" w:eastAsia="Times New Roman" w:hAnsiTheme="minorBidi"/>
          <w:sz w:val="20"/>
          <w:szCs w:val="20"/>
        </w:rPr>
        <w:t>.</w:t>
      </w:r>
      <w:r w:rsidR="00334E7D" w:rsidRPr="00334E7D">
        <w:rPr>
          <w:rFonts w:asciiTheme="minorBidi" w:eastAsia="Arial" w:hAnsiTheme="minorBidi"/>
          <w:sz w:val="20"/>
          <w:szCs w:val="20"/>
        </w:rPr>
        <w:t xml:space="preserve"> </w:t>
      </w:r>
      <w:r w:rsidR="00334E7D">
        <w:rPr>
          <w:rFonts w:asciiTheme="minorBidi" w:eastAsia="Arial" w:hAnsiTheme="minorBidi"/>
          <w:sz w:val="20"/>
          <w:szCs w:val="20"/>
        </w:rPr>
        <w:t>The initiative will also put a face to marine and coastal ecosystem restoration, inspiring pride and support within countries and political support and investments from abroad.</w:t>
      </w:r>
    </w:p>
    <w:p w14:paraId="32EE302A" w14:textId="77777777" w:rsidR="006F1006" w:rsidRDefault="006F1006" w:rsidP="006F1006">
      <w:pPr>
        <w:spacing w:after="0" w:line="240" w:lineRule="auto"/>
        <w:jc w:val="both"/>
        <w:rPr>
          <w:rFonts w:asciiTheme="minorBidi" w:eastAsiaTheme="minorHAnsi" w:hAnsiTheme="minorBidi"/>
          <w:color w:val="000000" w:themeColor="text1"/>
          <w:sz w:val="20"/>
          <w:szCs w:val="20"/>
          <w:lang w:eastAsia="en-US"/>
        </w:rPr>
      </w:pPr>
    </w:p>
    <w:p w14:paraId="7D25E381" w14:textId="4ECC776C" w:rsidR="00571185" w:rsidRPr="006F1006" w:rsidRDefault="00085A6A" w:rsidP="006F1006">
      <w:pPr>
        <w:spacing w:after="0" w:line="240" w:lineRule="auto"/>
        <w:jc w:val="both"/>
        <w:rPr>
          <w:rFonts w:asciiTheme="minorBidi" w:hAnsiTheme="minorBidi"/>
          <w:sz w:val="20"/>
          <w:szCs w:val="20"/>
        </w:rPr>
      </w:pPr>
      <w:r>
        <w:rPr>
          <w:rFonts w:asciiTheme="minorBidi" w:hAnsiTheme="minorBidi"/>
          <w:sz w:val="20"/>
          <w:szCs w:val="20"/>
        </w:rPr>
        <w:t>In practical terms</w:t>
      </w:r>
      <w:r w:rsidR="00291D36">
        <w:rPr>
          <w:rFonts w:asciiTheme="minorBidi" w:hAnsiTheme="minorBidi"/>
          <w:sz w:val="20"/>
          <w:szCs w:val="20"/>
        </w:rPr>
        <w:t>, t</w:t>
      </w:r>
      <w:r w:rsidR="00BE788C" w:rsidRPr="00CE62F4">
        <w:rPr>
          <w:rFonts w:asciiTheme="minorBidi" w:hAnsiTheme="minorBidi"/>
          <w:sz w:val="20"/>
          <w:szCs w:val="20"/>
        </w:rPr>
        <w:t>he SIDS Flagship is divided into</w:t>
      </w:r>
      <w:r w:rsidR="00BE788C">
        <w:rPr>
          <w:rFonts w:asciiTheme="minorBidi" w:hAnsiTheme="minorBidi"/>
          <w:sz w:val="20"/>
          <w:szCs w:val="20"/>
        </w:rPr>
        <w:t xml:space="preserve"> 3 components. The first two components</w:t>
      </w:r>
      <w:r w:rsidR="006234E9">
        <w:rPr>
          <w:rFonts w:asciiTheme="minorBidi" w:hAnsiTheme="minorBidi"/>
          <w:sz w:val="20"/>
          <w:szCs w:val="20"/>
        </w:rPr>
        <w:t xml:space="preserve"> (from </w:t>
      </w:r>
      <w:r w:rsidR="006F1006">
        <w:rPr>
          <w:rFonts w:asciiTheme="minorBidi" w:hAnsiTheme="minorBidi"/>
          <w:sz w:val="20"/>
          <w:szCs w:val="20"/>
        </w:rPr>
        <w:t>integrated planning</w:t>
      </w:r>
      <w:r w:rsidR="006234E9">
        <w:rPr>
          <w:rFonts w:asciiTheme="minorBidi" w:hAnsiTheme="minorBidi"/>
          <w:sz w:val="20"/>
          <w:szCs w:val="20"/>
        </w:rPr>
        <w:t xml:space="preserve"> to </w:t>
      </w:r>
      <w:r w:rsidR="006F1006">
        <w:rPr>
          <w:rFonts w:asciiTheme="minorBidi" w:hAnsiTheme="minorBidi"/>
          <w:sz w:val="20"/>
          <w:szCs w:val="20"/>
        </w:rPr>
        <w:t xml:space="preserve">targeted </w:t>
      </w:r>
      <w:r w:rsidR="006234E9">
        <w:rPr>
          <w:rFonts w:asciiTheme="minorBidi" w:hAnsiTheme="minorBidi"/>
          <w:sz w:val="20"/>
          <w:szCs w:val="20"/>
        </w:rPr>
        <w:t>action)</w:t>
      </w:r>
      <w:r w:rsidR="00BE788C">
        <w:rPr>
          <w:rFonts w:asciiTheme="minorBidi" w:hAnsiTheme="minorBidi"/>
          <w:sz w:val="20"/>
          <w:szCs w:val="20"/>
        </w:rPr>
        <w:t xml:space="preserve"> support </w:t>
      </w:r>
      <w:r w:rsidR="00431AF7">
        <w:rPr>
          <w:rFonts w:asciiTheme="minorBidi" w:hAnsiTheme="minorBidi"/>
          <w:sz w:val="20"/>
          <w:szCs w:val="20"/>
        </w:rPr>
        <w:t>country</w:t>
      </w:r>
      <w:r w:rsidR="00BE788C">
        <w:rPr>
          <w:rFonts w:asciiTheme="minorBidi" w:hAnsiTheme="minorBidi"/>
          <w:sz w:val="20"/>
          <w:szCs w:val="20"/>
        </w:rPr>
        <w:t xml:space="preserve">-level </w:t>
      </w:r>
      <w:r w:rsidR="006F1006">
        <w:rPr>
          <w:rFonts w:asciiTheme="minorBidi" w:hAnsiTheme="minorBidi"/>
          <w:sz w:val="20"/>
          <w:szCs w:val="20"/>
        </w:rPr>
        <w:t>restoration activities</w:t>
      </w:r>
      <w:r w:rsidR="00254FCE">
        <w:rPr>
          <w:rFonts w:asciiTheme="minorBidi" w:hAnsiTheme="minorBidi"/>
          <w:sz w:val="20"/>
          <w:szCs w:val="20"/>
        </w:rPr>
        <w:t xml:space="preserve"> </w:t>
      </w:r>
      <w:r w:rsidR="007F683C">
        <w:rPr>
          <w:rFonts w:asciiTheme="minorBidi" w:hAnsiTheme="minorBidi"/>
          <w:sz w:val="20"/>
          <w:szCs w:val="20"/>
        </w:rPr>
        <w:t xml:space="preserve">through innovative </w:t>
      </w:r>
      <w:r w:rsidR="00254FCE">
        <w:rPr>
          <w:rFonts w:asciiTheme="minorBidi" w:hAnsiTheme="minorBidi"/>
          <w:sz w:val="20"/>
          <w:szCs w:val="20"/>
        </w:rPr>
        <w:t>partnership</w:t>
      </w:r>
      <w:r w:rsidR="00291D36">
        <w:rPr>
          <w:rFonts w:asciiTheme="minorBidi" w:hAnsiTheme="minorBidi"/>
          <w:sz w:val="20"/>
          <w:szCs w:val="20"/>
        </w:rPr>
        <w:t>s</w:t>
      </w:r>
      <w:r w:rsidR="00254FCE">
        <w:rPr>
          <w:rFonts w:asciiTheme="minorBidi" w:hAnsiTheme="minorBidi"/>
          <w:sz w:val="20"/>
          <w:szCs w:val="20"/>
        </w:rPr>
        <w:t xml:space="preserve"> with Governments, private sector and local communities</w:t>
      </w:r>
      <w:r w:rsidR="006234E9">
        <w:rPr>
          <w:rFonts w:asciiTheme="minorBidi" w:hAnsiTheme="minorBidi"/>
          <w:sz w:val="20"/>
          <w:szCs w:val="20"/>
        </w:rPr>
        <w:t>.</w:t>
      </w:r>
      <w:r w:rsidR="00BE788C">
        <w:rPr>
          <w:rFonts w:asciiTheme="minorBidi" w:hAnsiTheme="minorBidi"/>
          <w:sz w:val="20"/>
          <w:szCs w:val="20"/>
        </w:rPr>
        <w:t xml:space="preserve"> </w:t>
      </w:r>
      <w:bookmarkStart w:id="3" w:name="_Hlk87571050"/>
      <w:r w:rsidR="006F1006">
        <w:rPr>
          <w:rFonts w:asciiTheme="minorBidi" w:hAnsiTheme="minorBidi"/>
          <w:sz w:val="20"/>
          <w:szCs w:val="20"/>
        </w:rPr>
        <w:t xml:space="preserve">Country-level interventions will </w:t>
      </w:r>
      <w:r w:rsidR="006E08CA">
        <w:rPr>
          <w:rFonts w:asciiTheme="minorBidi" w:hAnsiTheme="minorBidi"/>
          <w:sz w:val="20"/>
          <w:szCs w:val="20"/>
        </w:rPr>
        <w:t xml:space="preserve">bridge </w:t>
      </w:r>
      <w:r w:rsidR="006F1006">
        <w:rPr>
          <w:rFonts w:asciiTheme="minorBidi" w:hAnsiTheme="minorBidi"/>
          <w:sz w:val="20"/>
          <w:szCs w:val="20"/>
        </w:rPr>
        <w:t xml:space="preserve">recurrent and ongoing </w:t>
      </w:r>
      <w:r w:rsidR="006F1006">
        <w:rPr>
          <w:rFonts w:asciiTheme="minorBidi" w:eastAsia="Times New Roman" w:hAnsiTheme="minorBidi"/>
          <w:color w:val="000000" w:themeColor="text1"/>
          <w:sz w:val="20"/>
          <w:szCs w:val="20"/>
          <w:lang w:eastAsia="en-US"/>
        </w:rPr>
        <w:t xml:space="preserve">marine </w:t>
      </w:r>
      <w:r w:rsidR="006F1006" w:rsidRPr="003A0917">
        <w:rPr>
          <w:rFonts w:asciiTheme="minorBidi" w:eastAsia="Times New Roman" w:hAnsiTheme="minorBidi"/>
          <w:color w:val="000000" w:themeColor="text1"/>
          <w:sz w:val="20"/>
          <w:szCs w:val="20"/>
          <w:lang w:eastAsia="en-US"/>
        </w:rPr>
        <w:t>restoration/conservation project</w:t>
      </w:r>
      <w:r w:rsidR="006F1006">
        <w:rPr>
          <w:rFonts w:asciiTheme="minorBidi" w:eastAsia="Times New Roman" w:hAnsiTheme="minorBidi"/>
          <w:color w:val="000000" w:themeColor="text1"/>
          <w:sz w:val="20"/>
          <w:szCs w:val="20"/>
          <w:lang w:eastAsia="en-US"/>
        </w:rPr>
        <w:t xml:space="preserve"> gaps</w:t>
      </w:r>
      <w:r w:rsidR="006F1006" w:rsidRPr="003A0917">
        <w:rPr>
          <w:rFonts w:asciiTheme="minorBidi" w:eastAsia="Times New Roman" w:hAnsiTheme="minorBidi"/>
          <w:color w:val="000000" w:themeColor="text1"/>
          <w:sz w:val="20"/>
          <w:szCs w:val="20"/>
          <w:lang w:eastAsia="en-US"/>
        </w:rPr>
        <w:t xml:space="preserve"> which are </w:t>
      </w:r>
      <w:r w:rsidR="006F1006">
        <w:rPr>
          <w:rFonts w:asciiTheme="minorBidi" w:eastAsia="Times New Roman" w:hAnsiTheme="minorBidi"/>
          <w:color w:val="000000" w:themeColor="text1"/>
          <w:sz w:val="20"/>
          <w:szCs w:val="20"/>
          <w:lang w:eastAsia="en-US"/>
        </w:rPr>
        <w:t xml:space="preserve">often </w:t>
      </w:r>
      <w:r w:rsidR="006F1006" w:rsidRPr="003A0917">
        <w:rPr>
          <w:rFonts w:asciiTheme="minorBidi" w:eastAsia="Times New Roman" w:hAnsiTheme="minorBidi"/>
          <w:color w:val="000000" w:themeColor="text1"/>
          <w:sz w:val="20"/>
          <w:szCs w:val="20"/>
          <w:lang w:eastAsia="en-US"/>
        </w:rPr>
        <w:t xml:space="preserve">undermining replication and </w:t>
      </w:r>
      <w:r w:rsidR="006F1006">
        <w:rPr>
          <w:rFonts w:asciiTheme="minorBidi" w:eastAsia="Times New Roman" w:hAnsiTheme="minorBidi"/>
          <w:color w:val="000000" w:themeColor="text1"/>
          <w:sz w:val="20"/>
          <w:szCs w:val="20"/>
          <w:lang w:eastAsia="en-US"/>
        </w:rPr>
        <w:t xml:space="preserve">proper </w:t>
      </w:r>
      <w:r w:rsidR="006F1006" w:rsidRPr="003A0917">
        <w:rPr>
          <w:rFonts w:asciiTheme="minorBidi" w:eastAsia="Times New Roman" w:hAnsiTheme="minorBidi"/>
          <w:color w:val="000000" w:themeColor="text1"/>
          <w:sz w:val="20"/>
          <w:szCs w:val="20"/>
          <w:lang w:eastAsia="en-US"/>
        </w:rPr>
        <w:t>upscaling of restoration/conservation efforts.</w:t>
      </w:r>
      <w:r w:rsidR="006F1006">
        <w:rPr>
          <w:rFonts w:asciiTheme="minorBidi" w:hAnsiTheme="minorBidi"/>
          <w:sz w:val="20"/>
          <w:szCs w:val="20"/>
        </w:rPr>
        <w:t xml:space="preserve"> </w:t>
      </w:r>
      <w:bookmarkEnd w:id="3"/>
      <w:r w:rsidR="006234E9">
        <w:rPr>
          <w:rFonts w:asciiTheme="minorBidi" w:hAnsiTheme="minorBidi"/>
          <w:sz w:val="20"/>
          <w:szCs w:val="20"/>
        </w:rPr>
        <w:t>T</w:t>
      </w:r>
      <w:r w:rsidR="00BE788C">
        <w:rPr>
          <w:rFonts w:asciiTheme="minorBidi" w:hAnsiTheme="minorBidi"/>
          <w:sz w:val="20"/>
          <w:szCs w:val="20"/>
        </w:rPr>
        <w:t>he third component promotes policy dialogue</w:t>
      </w:r>
      <w:r w:rsidR="00254FCE">
        <w:rPr>
          <w:rFonts w:asciiTheme="minorBidi" w:hAnsiTheme="minorBidi"/>
          <w:sz w:val="20"/>
          <w:szCs w:val="20"/>
        </w:rPr>
        <w:t xml:space="preserve">, </w:t>
      </w:r>
      <w:r>
        <w:rPr>
          <w:rFonts w:asciiTheme="minorBidi" w:hAnsiTheme="minorBidi"/>
          <w:sz w:val="20"/>
          <w:szCs w:val="20"/>
        </w:rPr>
        <w:t xml:space="preserve">advocacy, </w:t>
      </w:r>
      <w:r w:rsidR="006E08CA">
        <w:rPr>
          <w:rFonts w:asciiTheme="minorBidi" w:hAnsiTheme="minorBidi"/>
          <w:sz w:val="20"/>
          <w:szCs w:val="20"/>
        </w:rPr>
        <w:t xml:space="preserve">sharing of </w:t>
      </w:r>
      <w:r w:rsidR="00AD3B7C">
        <w:rPr>
          <w:rFonts w:asciiTheme="minorBidi" w:hAnsiTheme="minorBidi"/>
          <w:sz w:val="20"/>
          <w:szCs w:val="20"/>
        </w:rPr>
        <w:t xml:space="preserve">inspiring </w:t>
      </w:r>
      <w:r w:rsidR="00254FCE">
        <w:rPr>
          <w:rFonts w:asciiTheme="minorBidi" w:hAnsiTheme="minorBidi"/>
          <w:sz w:val="20"/>
          <w:szCs w:val="20"/>
        </w:rPr>
        <w:t xml:space="preserve">success stories, </w:t>
      </w:r>
      <w:r w:rsidR="00BE788C">
        <w:rPr>
          <w:rFonts w:asciiTheme="minorBidi" w:hAnsiTheme="minorBidi"/>
          <w:sz w:val="20"/>
          <w:szCs w:val="20"/>
        </w:rPr>
        <w:t xml:space="preserve">peer </w:t>
      </w:r>
      <w:r w:rsidR="00BE788C" w:rsidRPr="00AE685D">
        <w:rPr>
          <w:rFonts w:asciiTheme="minorBidi" w:hAnsiTheme="minorBidi"/>
          <w:sz w:val="20"/>
          <w:szCs w:val="20"/>
        </w:rPr>
        <w:t>learning,</w:t>
      </w:r>
      <w:r w:rsidR="00334E7D" w:rsidRPr="00334E7D">
        <w:rPr>
          <w:rFonts w:asciiTheme="minorBidi" w:hAnsiTheme="minorBidi"/>
          <w:sz w:val="20"/>
          <w:szCs w:val="20"/>
        </w:rPr>
        <w:t xml:space="preserve"> </w:t>
      </w:r>
      <w:r w:rsidR="00334E7D">
        <w:rPr>
          <w:rFonts w:asciiTheme="minorBidi" w:hAnsiTheme="minorBidi"/>
          <w:sz w:val="20"/>
          <w:szCs w:val="20"/>
        </w:rPr>
        <w:t>youth engagement as well as</w:t>
      </w:r>
      <w:r w:rsidR="006E08CA">
        <w:rPr>
          <w:rFonts w:asciiTheme="minorBidi" w:hAnsiTheme="minorBidi"/>
          <w:sz w:val="20"/>
          <w:szCs w:val="20"/>
        </w:rPr>
        <w:t xml:space="preserve"> </w:t>
      </w:r>
      <w:r w:rsidR="00254FCE" w:rsidRPr="00AE685D">
        <w:rPr>
          <w:rFonts w:asciiTheme="minorBidi" w:hAnsiTheme="minorBidi"/>
          <w:sz w:val="20"/>
          <w:szCs w:val="20"/>
        </w:rPr>
        <w:t>SIDS-SIDS</w:t>
      </w:r>
      <w:r w:rsidR="00BE788C" w:rsidRPr="00AE685D">
        <w:rPr>
          <w:rFonts w:asciiTheme="minorBidi" w:hAnsiTheme="minorBidi"/>
          <w:sz w:val="20"/>
          <w:szCs w:val="20"/>
        </w:rPr>
        <w:t xml:space="preserve"> cooperation within and between the 3 SIDS regions.</w:t>
      </w:r>
      <w:r w:rsidR="00431AF7" w:rsidRPr="00AE685D">
        <w:rPr>
          <w:rFonts w:asciiTheme="minorBidi" w:hAnsiTheme="minorBidi"/>
          <w:sz w:val="20"/>
          <w:szCs w:val="20"/>
        </w:rPr>
        <w:t xml:space="preserve"> </w:t>
      </w:r>
      <w:r w:rsidR="00AE685D" w:rsidRPr="00AE685D">
        <w:rPr>
          <w:rFonts w:asciiTheme="minorBidi" w:hAnsiTheme="minorBidi"/>
          <w:sz w:val="20"/>
          <w:szCs w:val="20"/>
        </w:rPr>
        <w:t xml:space="preserve">This third component is built on </w:t>
      </w:r>
      <w:r w:rsidR="00AE685D" w:rsidRPr="00AE685D">
        <w:rPr>
          <w:rFonts w:asciiTheme="minorBidi" w:hAnsiTheme="minorBidi"/>
          <w:color w:val="000000" w:themeColor="text1"/>
          <w:sz w:val="20"/>
          <w:szCs w:val="20"/>
          <w:shd w:val="clear" w:color="auto" w:fill="FFFFFF"/>
        </w:rPr>
        <w:t>SIDS’s demonstrated</w:t>
      </w:r>
      <w:r w:rsidR="001A37E9" w:rsidRPr="00AE685D">
        <w:rPr>
          <w:rFonts w:asciiTheme="minorBidi" w:hAnsiTheme="minorBidi"/>
          <w:color w:val="000000" w:themeColor="text1"/>
          <w:sz w:val="20"/>
          <w:szCs w:val="20"/>
          <w:shd w:val="clear" w:color="auto" w:fill="FFFFFF"/>
        </w:rPr>
        <w:t xml:space="preserve"> global leadership</w:t>
      </w:r>
      <w:r w:rsidR="00AE685D" w:rsidRPr="00AE685D">
        <w:rPr>
          <w:rFonts w:asciiTheme="minorBidi" w:hAnsiTheme="minorBidi"/>
          <w:color w:val="000000" w:themeColor="text1"/>
          <w:sz w:val="20"/>
          <w:szCs w:val="20"/>
          <w:shd w:val="clear" w:color="auto" w:fill="FFFFFF"/>
        </w:rPr>
        <w:t xml:space="preserve"> and </w:t>
      </w:r>
      <w:r w:rsidR="008F1A78">
        <w:rPr>
          <w:rFonts w:asciiTheme="minorBidi" w:hAnsiTheme="minorBidi"/>
          <w:color w:val="000000" w:themeColor="text1"/>
          <w:sz w:val="20"/>
          <w:szCs w:val="20"/>
          <w:shd w:val="clear" w:color="auto" w:fill="FFFFFF"/>
        </w:rPr>
        <w:t>political will</w:t>
      </w:r>
      <w:r>
        <w:rPr>
          <w:rFonts w:asciiTheme="minorBidi" w:hAnsiTheme="minorBidi"/>
          <w:color w:val="000000" w:themeColor="text1"/>
          <w:sz w:val="20"/>
          <w:szCs w:val="20"/>
          <w:shd w:val="clear" w:color="auto" w:fill="FFFFFF"/>
        </w:rPr>
        <w:t xml:space="preserve"> </w:t>
      </w:r>
      <w:r w:rsidR="00173C5D">
        <w:rPr>
          <w:rFonts w:asciiTheme="minorBidi" w:hAnsiTheme="minorBidi"/>
          <w:color w:val="000000" w:themeColor="text1"/>
          <w:sz w:val="20"/>
          <w:szCs w:val="20"/>
          <w:shd w:val="clear" w:color="auto" w:fill="FFFFFF"/>
        </w:rPr>
        <w:t xml:space="preserve">for </w:t>
      </w:r>
      <w:r w:rsidR="00EC4767">
        <w:rPr>
          <w:rFonts w:asciiTheme="minorBidi" w:hAnsiTheme="minorBidi"/>
          <w:color w:val="000000" w:themeColor="text1"/>
          <w:sz w:val="20"/>
          <w:szCs w:val="20"/>
          <w:shd w:val="clear" w:color="auto" w:fill="FFFFFF"/>
        </w:rPr>
        <w:t xml:space="preserve">a </w:t>
      </w:r>
      <w:r w:rsidR="001A37E9" w:rsidRPr="00AE685D">
        <w:rPr>
          <w:rFonts w:asciiTheme="minorBidi" w:hAnsiTheme="minorBidi"/>
          <w:color w:val="000000" w:themeColor="text1"/>
          <w:sz w:val="20"/>
          <w:szCs w:val="20"/>
          <w:shd w:val="clear" w:color="auto" w:fill="FFFFFF"/>
        </w:rPr>
        <w:t xml:space="preserve">sustainable ocean </w:t>
      </w:r>
      <w:r w:rsidR="00EC4767">
        <w:rPr>
          <w:rFonts w:asciiTheme="minorBidi" w:hAnsiTheme="minorBidi"/>
          <w:color w:val="000000" w:themeColor="text1"/>
          <w:sz w:val="20"/>
          <w:szCs w:val="20"/>
          <w:shd w:val="clear" w:color="auto" w:fill="FFFFFF"/>
        </w:rPr>
        <w:t xml:space="preserve">and blue economy transition </w:t>
      </w:r>
      <w:r w:rsidR="00AE685D" w:rsidRPr="00AE685D">
        <w:rPr>
          <w:rFonts w:asciiTheme="minorBidi" w:hAnsiTheme="minorBidi"/>
          <w:color w:val="000000" w:themeColor="text1"/>
          <w:sz w:val="20"/>
          <w:szCs w:val="20"/>
          <w:shd w:val="clear" w:color="auto" w:fill="FFFFFF"/>
        </w:rPr>
        <w:t xml:space="preserve">which </w:t>
      </w:r>
      <w:r w:rsidR="001A37E9" w:rsidRPr="00AE685D">
        <w:rPr>
          <w:rFonts w:asciiTheme="minorBidi" w:hAnsiTheme="minorBidi"/>
          <w:color w:val="000000" w:themeColor="text1"/>
          <w:sz w:val="20"/>
          <w:szCs w:val="20"/>
        </w:rPr>
        <w:t xml:space="preserve">will greatly contribute to the global movement the UN Decade </w:t>
      </w:r>
      <w:r>
        <w:rPr>
          <w:rFonts w:asciiTheme="minorBidi" w:hAnsiTheme="minorBidi"/>
          <w:color w:val="000000" w:themeColor="text1"/>
          <w:sz w:val="20"/>
          <w:szCs w:val="20"/>
        </w:rPr>
        <w:t>is</w:t>
      </w:r>
      <w:r w:rsidR="001A37E9" w:rsidRPr="00AE685D">
        <w:rPr>
          <w:rFonts w:asciiTheme="minorBidi" w:hAnsiTheme="minorBidi"/>
          <w:color w:val="000000" w:themeColor="text1"/>
          <w:sz w:val="20"/>
          <w:szCs w:val="20"/>
        </w:rPr>
        <w:t xml:space="preserve"> </w:t>
      </w:r>
      <w:r w:rsidR="00173C5D" w:rsidRPr="00AE685D">
        <w:rPr>
          <w:rFonts w:asciiTheme="minorBidi" w:hAnsiTheme="minorBidi"/>
          <w:color w:val="000000" w:themeColor="text1"/>
          <w:sz w:val="20"/>
          <w:szCs w:val="20"/>
        </w:rPr>
        <w:t>encour</w:t>
      </w:r>
      <w:r w:rsidR="00173C5D">
        <w:rPr>
          <w:rFonts w:asciiTheme="minorBidi" w:hAnsiTheme="minorBidi"/>
          <w:color w:val="000000" w:themeColor="text1"/>
          <w:sz w:val="20"/>
          <w:szCs w:val="20"/>
        </w:rPr>
        <w:t>aging</w:t>
      </w:r>
      <w:r w:rsidR="001A37E9" w:rsidRPr="00AE685D">
        <w:rPr>
          <w:rFonts w:asciiTheme="minorBidi" w:hAnsiTheme="minorBidi"/>
          <w:color w:val="000000" w:themeColor="text1"/>
          <w:sz w:val="20"/>
          <w:szCs w:val="20"/>
        </w:rPr>
        <w:t xml:space="preserve">. </w:t>
      </w:r>
      <w:r w:rsidR="00431AF7" w:rsidRPr="00AE685D">
        <w:rPr>
          <w:rFonts w:asciiTheme="minorBidi" w:hAnsiTheme="minorBidi"/>
          <w:sz w:val="20"/>
          <w:szCs w:val="20"/>
        </w:rPr>
        <w:t>See section 3 for further details</w:t>
      </w:r>
      <w:r w:rsidR="00291D36" w:rsidRPr="00AE685D">
        <w:rPr>
          <w:rFonts w:asciiTheme="minorBidi" w:hAnsiTheme="minorBidi"/>
          <w:sz w:val="20"/>
          <w:szCs w:val="20"/>
        </w:rPr>
        <w:t xml:space="preserve"> on the intervention logic</w:t>
      </w:r>
      <w:r w:rsidR="00EC4767">
        <w:rPr>
          <w:rFonts w:asciiTheme="minorBidi" w:hAnsiTheme="minorBidi"/>
          <w:sz w:val="20"/>
          <w:szCs w:val="20"/>
        </w:rPr>
        <w:t xml:space="preserve"> </w:t>
      </w:r>
      <w:r w:rsidR="00255993">
        <w:rPr>
          <w:rFonts w:asciiTheme="minorBidi" w:hAnsiTheme="minorBidi"/>
          <w:sz w:val="20"/>
          <w:szCs w:val="20"/>
        </w:rPr>
        <w:t xml:space="preserve">in line with MPTF outcome 2 (Flagship) and delivered in </w:t>
      </w:r>
      <w:r w:rsidR="00EC4767">
        <w:rPr>
          <w:rFonts w:asciiTheme="minorBidi" w:hAnsiTheme="minorBidi"/>
          <w:sz w:val="20"/>
          <w:szCs w:val="20"/>
        </w:rPr>
        <w:t>synerg</w:t>
      </w:r>
      <w:r w:rsidR="00255993">
        <w:rPr>
          <w:rFonts w:asciiTheme="minorBidi" w:hAnsiTheme="minorBidi"/>
          <w:sz w:val="20"/>
          <w:szCs w:val="20"/>
        </w:rPr>
        <w:t>y</w:t>
      </w:r>
      <w:r w:rsidR="00EC4767">
        <w:rPr>
          <w:rFonts w:asciiTheme="minorBidi" w:hAnsiTheme="minorBidi"/>
          <w:sz w:val="20"/>
          <w:szCs w:val="20"/>
        </w:rPr>
        <w:t xml:space="preserve"> with</w:t>
      </w:r>
      <w:r w:rsidR="00255993">
        <w:rPr>
          <w:rFonts w:asciiTheme="minorBidi" w:hAnsiTheme="minorBidi"/>
          <w:sz w:val="20"/>
          <w:szCs w:val="20"/>
        </w:rPr>
        <w:t xml:space="preserve"> MPTF Outcome 1 (Advocacy</w:t>
      </w:r>
      <w:r w:rsidR="009A521C">
        <w:rPr>
          <w:rFonts w:asciiTheme="minorBidi" w:hAnsiTheme="minorBidi"/>
          <w:sz w:val="20"/>
          <w:szCs w:val="20"/>
        </w:rPr>
        <w:t xml:space="preserve"> and Communication</w:t>
      </w:r>
      <w:r w:rsidR="00255993">
        <w:rPr>
          <w:rFonts w:asciiTheme="minorBidi" w:hAnsiTheme="minorBidi"/>
          <w:sz w:val="20"/>
          <w:szCs w:val="20"/>
        </w:rPr>
        <w:t xml:space="preserve">) and </w:t>
      </w:r>
      <w:r w:rsidR="00B5498C">
        <w:rPr>
          <w:rFonts w:asciiTheme="minorBidi" w:hAnsiTheme="minorBidi"/>
          <w:sz w:val="20"/>
          <w:szCs w:val="20"/>
        </w:rPr>
        <w:t xml:space="preserve">MPTF Outcome </w:t>
      </w:r>
      <w:r w:rsidR="00255993">
        <w:rPr>
          <w:rFonts w:asciiTheme="minorBidi" w:hAnsiTheme="minorBidi"/>
          <w:sz w:val="20"/>
          <w:szCs w:val="20"/>
        </w:rPr>
        <w:t>3 (Monitoring</w:t>
      </w:r>
      <w:r w:rsidR="009A521C">
        <w:rPr>
          <w:rFonts w:asciiTheme="minorBidi" w:hAnsiTheme="minorBidi"/>
          <w:sz w:val="20"/>
          <w:szCs w:val="20"/>
        </w:rPr>
        <w:t xml:space="preserve"> and Reporting</w:t>
      </w:r>
      <w:r w:rsidR="00255993">
        <w:rPr>
          <w:rFonts w:asciiTheme="minorBidi" w:hAnsiTheme="minorBidi"/>
          <w:sz w:val="20"/>
          <w:szCs w:val="20"/>
        </w:rPr>
        <w:t xml:space="preserve">).  </w:t>
      </w:r>
    </w:p>
    <w:p w14:paraId="235445C4" w14:textId="77777777" w:rsidR="00571185" w:rsidRPr="00A34D74" w:rsidRDefault="00571185" w:rsidP="00571185">
      <w:pPr>
        <w:spacing w:after="0" w:line="240" w:lineRule="auto"/>
        <w:jc w:val="both"/>
        <w:rPr>
          <w:rFonts w:asciiTheme="minorBidi" w:eastAsiaTheme="minorHAnsi" w:hAnsiTheme="minorBidi"/>
          <w:color w:val="000000" w:themeColor="text1"/>
          <w:sz w:val="20"/>
          <w:szCs w:val="20"/>
          <w:lang w:eastAsia="en-US"/>
        </w:rPr>
      </w:pPr>
    </w:p>
    <w:p w14:paraId="5C3A07A6" w14:textId="28CE310F" w:rsidR="008F1A78" w:rsidRPr="00EC4767" w:rsidRDefault="00BA688B" w:rsidP="00EC4767">
      <w:pPr>
        <w:pStyle w:val="ListeParagraf"/>
        <w:numPr>
          <w:ilvl w:val="1"/>
          <w:numId w:val="4"/>
        </w:numPr>
        <w:spacing w:line="240" w:lineRule="auto"/>
        <w:jc w:val="both"/>
        <w:rPr>
          <w:rFonts w:asciiTheme="minorBidi" w:eastAsia="Arial" w:hAnsiTheme="minorBidi"/>
          <w:b/>
          <w:bCs/>
          <w:color w:val="00B0F0"/>
          <w:sz w:val="20"/>
          <w:szCs w:val="20"/>
        </w:rPr>
      </w:pPr>
      <w:r>
        <w:rPr>
          <w:rFonts w:asciiTheme="minorBidi" w:eastAsia="Arial" w:hAnsiTheme="minorBidi"/>
          <w:b/>
          <w:bCs/>
          <w:color w:val="00B0F0"/>
          <w:sz w:val="20"/>
          <w:szCs w:val="20"/>
        </w:rPr>
        <w:t>Applicant</w:t>
      </w:r>
      <w:r w:rsidR="006E1D48">
        <w:rPr>
          <w:rFonts w:asciiTheme="minorBidi" w:eastAsia="Arial" w:hAnsiTheme="minorBidi"/>
          <w:b/>
          <w:bCs/>
          <w:color w:val="00B0F0"/>
          <w:sz w:val="20"/>
          <w:szCs w:val="20"/>
        </w:rPr>
        <w:t>s</w:t>
      </w:r>
      <w:r w:rsidR="00EC4767">
        <w:rPr>
          <w:rFonts w:asciiTheme="minorBidi" w:eastAsia="Arial" w:hAnsiTheme="minorBidi"/>
          <w:b/>
          <w:bCs/>
          <w:color w:val="00B0F0"/>
          <w:sz w:val="20"/>
          <w:szCs w:val="20"/>
        </w:rPr>
        <w:t xml:space="preserve">: </w:t>
      </w:r>
      <w:r w:rsidR="00CF08E1" w:rsidRPr="00CF08E1">
        <w:rPr>
          <w:rFonts w:asciiTheme="minorBidi" w:eastAsia="Arial" w:hAnsiTheme="minorBidi"/>
          <w:sz w:val="20"/>
          <w:szCs w:val="20"/>
        </w:rPr>
        <w:t>The Governments of Saint Lucia, Fiji, Vanuatu</w:t>
      </w:r>
      <w:r w:rsidR="00B5498C">
        <w:rPr>
          <w:rFonts w:asciiTheme="minorBidi" w:eastAsia="Arial" w:hAnsiTheme="minorBidi"/>
          <w:sz w:val="20"/>
          <w:szCs w:val="20"/>
        </w:rPr>
        <w:t xml:space="preserve"> and </w:t>
      </w:r>
      <w:r w:rsidR="00CF08E1" w:rsidRPr="00CF08E1">
        <w:rPr>
          <w:rFonts w:asciiTheme="minorBidi" w:eastAsia="Arial" w:hAnsiTheme="minorBidi"/>
          <w:sz w:val="20"/>
          <w:szCs w:val="20"/>
        </w:rPr>
        <w:t>Comoros</w:t>
      </w:r>
    </w:p>
    <w:p w14:paraId="0A439B19" w14:textId="77777777" w:rsidR="00EC4767" w:rsidRPr="00EC4767" w:rsidRDefault="00EC4767" w:rsidP="00EC4767">
      <w:pPr>
        <w:pStyle w:val="ListeParagraf"/>
        <w:spacing w:line="240" w:lineRule="auto"/>
        <w:ind w:left="540"/>
        <w:jc w:val="both"/>
        <w:rPr>
          <w:rFonts w:asciiTheme="minorBidi" w:eastAsia="Arial" w:hAnsiTheme="minorBidi"/>
          <w:b/>
          <w:bCs/>
          <w:color w:val="00B0F0"/>
          <w:sz w:val="20"/>
          <w:szCs w:val="20"/>
        </w:rPr>
      </w:pPr>
    </w:p>
    <w:p w14:paraId="48136DD8" w14:textId="77777777" w:rsidR="008F1A78" w:rsidRPr="008F1A78" w:rsidRDefault="00BA688B" w:rsidP="007E6703">
      <w:pPr>
        <w:pStyle w:val="ListeParagraf"/>
        <w:numPr>
          <w:ilvl w:val="1"/>
          <w:numId w:val="4"/>
        </w:numPr>
        <w:spacing w:line="240" w:lineRule="auto"/>
        <w:jc w:val="both"/>
        <w:rPr>
          <w:rFonts w:asciiTheme="minorBidi" w:eastAsia="Arial" w:hAnsiTheme="minorBidi"/>
          <w:b/>
          <w:bCs/>
          <w:color w:val="00B0F0"/>
          <w:sz w:val="20"/>
          <w:szCs w:val="20"/>
        </w:rPr>
      </w:pPr>
      <w:r w:rsidRPr="00573AF7">
        <w:rPr>
          <w:rFonts w:asciiTheme="minorBidi" w:eastAsia="Arial" w:hAnsiTheme="minorBidi"/>
          <w:b/>
          <w:bCs/>
          <w:color w:val="00B0F0"/>
          <w:sz w:val="20"/>
          <w:szCs w:val="20"/>
        </w:rPr>
        <w:t>Partner institutions:</w:t>
      </w:r>
      <w:r w:rsidR="00503150" w:rsidRPr="00573AF7">
        <w:rPr>
          <w:rFonts w:asciiTheme="minorBidi" w:hAnsiTheme="minorBidi"/>
          <w:sz w:val="20"/>
          <w:szCs w:val="20"/>
        </w:rPr>
        <w:t xml:space="preserve"> </w:t>
      </w:r>
    </w:p>
    <w:p w14:paraId="00C3BBA9" w14:textId="749C384B" w:rsidR="008F1A78" w:rsidRPr="00B5498C" w:rsidRDefault="00CF08E1" w:rsidP="00B5498C">
      <w:pPr>
        <w:spacing w:line="240" w:lineRule="auto"/>
        <w:jc w:val="both"/>
        <w:rPr>
          <w:rFonts w:asciiTheme="minorBidi" w:eastAsia="Arial" w:hAnsiTheme="minorBidi"/>
          <w:b/>
          <w:bCs/>
          <w:color w:val="00B0F0"/>
          <w:sz w:val="20"/>
          <w:szCs w:val="20"/>
        </w:rPr>
      </w:pPr>
      <w:r w:rsidRPr="00EC4767">
        <w:rPr>
          <w:rFonts w:asciiTheme="minorBidi" w:eastAsia="Arial" w:hAnsiTheme="minorBidi"/>
          <w:sz w:val="20"/>
          <w:szCs w:val="20"/>
        </w:rPr>
        <w:t>FAO, UNEP, UNDESA</w:t>
      </w:r>
      <w:r w:rsidR="00586272">
        <w:rPr>
          <w:rFonts w:asciiTheme="minorBidi" w:eastAsia="Arial" w:hAnsiTheme="minorBidi"/>
          <w:sz w:val="20"/>
          <w:szCs w:val="20"/>
        </w:rPr>
        <w:t xml:space="preserve"> </w:t>
      </w:r>
      <w:r w:rsidR="00255993">
        <w:rPr>
          <w:rFonts w:asciiTheme="minorBidi" w:eastAsia="Arial" w:hAnsiTheme="minorBidi"/>
          <w:sz w:val="20"/>
          <w:szCs w:val="20"/>
        </w:rPr>
        <w:t xml:space="preserve">are joining forced to </w:t>
      </w:r>
      <w:r w:rsidR="00586272">
        <w:rPr>
          <w:rFonts w:asciiTheme="minorBidi" w:eastAsia="Arial" w:hAnsiTheme="minorBidi"/>
          <w:sz w:val="20"/>
          <w:szCs w:val="20"/>
        </w:rPr>
        <w:t xml:space="preserve">directly support the 4 Governments in the implementation of this proposal. </w:t>
      </w:r>
      <w:r w:rsidR="008A2577" w:rsidRPr="008F1A78">
        <w:rPr>
          <w:rFonts w:asciiTheme="minorBidi" w:hAnsiTheme="minorBidi"/>
          <w:sz w:val="20"/>
          <w:szCs w:val="20"/>
        </w:rPr>
        <w:t xml:space="preserve">The inception phase will further </w:t>
      </w:r>
      <w:r w:rsidR="006E08CA">
        <w:rPr>
          <w:rFonts w:asciiTheme="minorBidi" w:hAnsiTheme="minorBidi"/>
          <w:sz w:val="20"/>
          <w:szCs w:val="20"/>
        </w:rPr>
        <w:t>r</w:t>
      </w:r>
      <w:r w:rsidR="006E08CA" w:rsidRPr="008F1A78">
        <w:rPr>
          <w:rFonts w:asciiTheme="minorBidi" w:hAnsiTheme="minorBidi"/>
          <w:sz w:val="20"/>
          <w:szCs w:val="20"/>
        </w:rPr>
        <w:t xml:space="preserve">efine </w:t>
      </w:r>
      <w:r w:rsidR="008A2577" w:rsidRPr="008F1A78">
        <w:rPr>
          <w:rFonts w:asciiTheme="minorBidi" w:hAnsiTheme="minorBidi"/>
          <w:sz w:val="20"/>
          <w:szCs w:val="20"/>
        </w:rPr>
        <w:t xml:space="preserve">the partnerships </w:t>
      </w:r>
      <w:r w:rsidR="008F1A78" w:rsidRPr="008F1A78">
        <w:rPr>
          <w:rFonts w:asciiTheme="minorBidi" w:hAnsiTheme="minorBidi"/>
          <w:sz w:val="20"/>
          <w:szCs w:val="20"/>
        </w:rPr>
        <w:t xml:space="preserve">on a country-by-country basis </w:t>
      </w:r>
      <w:r w:rsidR="008A2577" w:rsidRPr="008F1A78">
        <w:rPr>
          <w:rFonts w:asciiTheme="minorBidi" w:hAnsiTheme="minorBidi"/>
          <w:sz w:val="20"/>
          <w:szCs w:val="20"/>
        </w:rPr>
        <w:t>at 3 levels</w:t>
      </w:r>
      <w:r w:rsidR="00B32115">
        <w:rPr>
          <w:rFonts w:asciiTheme="minorBidi" w:hAnsiTheme="minorBidi"/>
          <w:sz w:val="20"/>
          <w:szCs w:val="20"/>
        </w:rPr>
        <w:t>:</w:t>
      </w:r>
      <w:r w:rsidR="008A2577" w:rsidRPr="008F1A78">
        <w:rPr>
          <w:rFonts w:asciiTheme="minorBidi" w:hAnsiTheme="minorBidi"/>
          <w:sz w:val="20"/>
          <w:szCs w:val="20"/>
        </w:rPr>
        <w:t xml:space="preserve"> </w:t>
      </w:r>
      <w:r w:rsidR="006E1D48">
        <w:rPr>
          <w:rFonts w:asciiTheme="minorBidi" w:hAnsiTheme="minorBidi"/>
          <w:sz w:val="20"/>
          <w:szCs w:val="20"/>
        </w:rPr>
        <w:br/>
      </w:r>
      <w:r w:rsidR="00573AF7" w:rsidRPr="008F1A78">
        <w:rPr>
          <w:rFonts w:asciiTheme="minorBidi" w:hAnsiTheme="minorBidi"/>
          <w:sz w:val="20"/>
          <w:szCs w:val="20"/>
          <w:u w:val="single"/>
        </w:rPr>
        <w:t>At national level</w:t>
      </w:r>
      <w:r w:rsidR="00573AF7" w:rsidRPr="008F1A78">
        <w:rPr>
          <w:rFonts w:asciiTheme="minorBidi" w:hAnsiTheme="minorBidi"/>
          <w:sz w:val="20"/>
          <w:szCs w:val="20"/>
        </w:rPr>
        <w:t xml:space="preserve">: </w:t>
      </w:r>
      <w:r w:rsidR="00503150" w:rsidRPr="008F1A78">
        <w:rPr>
          <w:rFonts w:asciiTheme="minorBidi" w:hAnsiTheme="minorBidi"/>
          <w:sz w:val="20"/>
          <w:szCs w:val="20"/>
        </w:rPr>
        <w:t xml:space="preserve">National Governments in the </w:t>
      </w:r>
      <w:r w:rsidR="003822E4" w:rsidRPr="008F1A78">
        <w:rPr>
          <w:rFonts w:asciiTheme="minorBidi" w:hAnsiTheme="minorBidi"/>
          <w:sz w:val="20"/>
          <w:szCs w:val="20"/>
        </w:rPr>
        <w:t>4</w:t>
      </w:r>
      <w:r w:rsidR="00503150" w:rsidRPr="008F1A78">
        <w:rPr>
          <w:rFonts w:asciiTheme="minorBidi" w:hAnsiTheme="minorBidi"/>
          <w:sz w:val="20"/>
          <w:szCs w:val="20"/>
        </w:rPr>
        <w:t xml:space="preserve"> SIDS, particularly </w:t>
      </w:r>
      <w:r w:rsidR="006E08CA">
        <w:rPr>
          <w:rFonts w:asciiTheme="minorBidi" w:hAnsiTheme="minorBidi"/>
          <w:sz w:val="20"/>
          <w:szCs w:val="20"/>
        </w:rPr>
        <w:t xml:space="preserve">bridging across the </w:t>
      </w:r>
      <w:r w:rsidR="00503150" w:rsidRPr="008F1A78">
        <w:rPr>
          <w:rFonts w:asciiTheme="minorBidi" w:hAnsiTheme="minorBidi"/>
          <w:sz w:val="20"/>
          <w:szCs w:val="20"/>
        </w:rPr>
        <w:t>Ministry of Environment</w:t>
      </w:r>
      <w:r w:rsidR="00DD5C95" w:rsidRPr="008F1A78">
        <w:rPr>
          <w:rFonts w:asciiTheme="minorBidi" w:hAnsiTheme="minorBidi"/>
          <w:sz w:val="20"/>
          <w:szCs w:val="20"/>
        </w:rPr>
        <w:t>, National Agency for Protected Areas</w:t>
      </w:r>
      <w:r w:rsidR="00181A3A" w:rsidRPr="008F1A78">
        <w:rPr>
          <w:rFonts w:asciiTheme="minorBidi" w:hAnsiTheme="minorBidi"/>
          <w:sz w:val="20"/>
          <w:szCs w:val="20"/>
        </w:rPr>
        <w:t>,</w:t>
      </w:r>
      <w:r w:rsidR="00A55896" w:rsidRPr="008F1A78">
        <w:rPr>
          <w:rFonts w:asciiTheme="minorBidi" w:hAnsiTheme="minorBidi"/>
          <w:sz w:val="20"/>
          <w:szCs w:val="20"/>
        </w:rPr>
        <w:t xml:space="preserve"> and Forestry</w:t>
      </w:r>
      <w:r w:rsidR="00503150" w:rsidRPr="008F1A78">
        <w:rPr>
          <w:rFonts w:asciiTheme="minorBidi" w:hAnsiTheme="minorBidi"/>
          <w:sz w:val="20"/>
          <w:szCs w:val="20"/>
        </w:rPr>
        <w:t>; Ministry of Agriculture</w:t>
      </w:r>
      <w:r w:rsidR="00DD5C95" w:rsidRPr="008F1A78">
        <w:rPr>
          <w:rFonts w:asciiTheme="minorBidi" w:hAnsiTheme="minorBidi"/>
          <w:sz w:val="20"/>
          <w:szCs w:val="20"/>
        </w:rPr>
        <w:t>, including fisheries department</w:t>
      </w:r>
      <w:r w:rsidR="00503150" w:rsidRPr="008F1A78">
        <w:rPr>
          <w:rFonts w:asciiTheme="minorBidi" w:hAnsiTheme="minorBidi"/>
          <w:sz w:val="20"/>
          <w:szCs w:val="20"/>
        </w:rPr>
        <w:t xml:space="preserve">, Ministry of </w:t>
      </w:r>
      <w:r w:rsidR="00DD5C95" w:rsidRPr="008F1A78">
        <w:rPr>
          <w:rFonts w:asciiTheme="minorBidi" w:hAnsiTheme="minorBidi"/>
          <w:sz w:val="20"/>
          <w:szCs w:val="20"/>
        </w:rPr>
        <w:t>Tourism</w:t>
      </w:r>
      <w:r w:rsidR="00503150" w:rsidRPr="008F1A78">
        <w:rPr>
          <w:rFonts w:asciiTheme="minorBidi" w:hAnsiTheme="minorBidi"/>
          <w:sz w:val="20"/>
          <w:szCs w:val="20"/>
        </w:rPr>
        <w:t xml:space="preserve">, Ministry of Finance, Ministry of Planning, National Bureau of Statistics. In </w:t>
      </w:r>
      <w:r w:rsidR="00573AF7" w:rsidRPr="008F1A78">
        <w:rPr>
          <w:rFonts w:asciiTheme="minorBidi" w:hAnsiTheme="minorBidi"/>
          <w:sz w:val="20"/>
          <w:szCs w:val="20"/>
        </w:rPr>
        <w:t>addition,</w:t>
      </w:r>
      <w:r w:rsidR="00503150" w:rsidRPr="008F1A78">
        <w:rPr>
          <w:rFonts w:asciiTheme="minorBidi" w:hAnsiTheme="minorBidi"/>
          <w:sz w:val="20"/>
          <w:szCs w:val="20"/>
        </w:rPr>
        <w:t xml:space="preserve"> </w:t>
      </w:r>
      <w:r w:rsidR="00573AF7" w:rsidRPr="008F1A78">
        <w:rPr>
          <w:rFonts w:asciiTheme="minorBidi" w:hAnsiTheme="minorBidi"/>
          <w:sz w:val="20"/>
          <w:szCs w:val="20"/>
        </w:rPr>
        <w:t xml:space="preserve">private sector entities at country level, particularly in the tourism and fisheries sectors, as well as community-based organizations in selected sites will be </w:t>
      </w:r>
      <w:r w:rsidR="008A2577" w:rsidRPr="008F1A78">
        <w:rPr>
          <w:rFonts w:asciiTheme="minorBidi" w:hAnsiTheme="minorBidi"/>
          <w:sz w:val="20"/>
          <w:szCs w:val="20"/>
        </w:rPr>
        <w:t>key</w:t>
      </w:r>
      <w:r w:rsidR="00573AF7" w:rsidRPr="008F1A78">
        <w:rPr>
          <w:rFonts w:asciiTheme="minorBidi" w:hAnsiTheme="minorBidi"/>
          <w:sz w:val="20"/>
          <w:szCs w:val="20"/>
        </w:rPr>
        <w:t xml:space="preserve"> partners. </w:t>
      </w:r>
      <w:r w:rsidR="006E1D48">
        <w:rPr>
          <w:rFonts w:asciiTheme="minorBidi" w:hAnsiTheme="minorBidi"/>
          <w:sz w:val="20"/>
          <w:szCs w:val="20"/>
        </w:rPr>
        <w:br/>
      </w:r>
      <w:r w:rsidR="00573AF7" w:rsidRPr="008F1A78">
        <w:rPr>
          <w:rFonts w:asciiTheme="minorBidi" w:hAnsiTheme="minorBidi"/>
          <w:sz w:val="20"/>
          <w:szCs w:val="20"/>
          <w:u w:val="single"/>
        </w:rPr>
        <w:t>At regional level</w:t>
      </w:r>
      <w:r w:rsidR="00573AF7" w:rsidRPr="008F1A78">
        <w:rPr>
          <w:rFonts w:asciiTheme="minorBidi" w:hAnsiTheme="minorBidi"/>
          <w:sz w:val="20"/>
          <w:szCs w:val="20"/>
        </w:rPr>
        <w:t xml:space="preserve">: </w:t>
      </w:r>
      <w:r w:rsidR="00254FCE" w:rsidRPr="008F1A78">
        <w:rPr>
          <w:rFonts w:asciiTheme="minorBidi" w:hAnsiTheme="minorBidi"/>
          <w:sz w:val="20"/>
          <w:szCs w:val="20"/>
        </w:rPr>
        <w:t>Cartagena Convention</w:t>
      </w:r>
      <w:r w:rsidR="00CF69AB" w:rsidRPr="008F1A78">
        <w:rPr>
          <w:rFonts w:asciiTheme="minorBidi" w:hAnsiTheme="minorBidi"/>
          <w:sz w:val="20"/>
          <w:szCs w:val="20"/>
        </w:rPr>
        <w:t xml:space="preserve"> (CEP)</w:t>
      </w:r>
      <w:r w:rsidR="00254FCE" w:rsidRPr="008F1A78">
        <w:rPr>
          <w:rFonts w:asciiTheme="minorBidi" w:hAnsiTheme="minorBidi"/>
          <w:sz w:val="20"/>
          <w:szCs w:val="20"/>
        </w:rPr>
        <w:t xml:space="preserve">, Nairobi Convention, </w:t>
      </w:r>
      <w:proofErr w:type="spellStart"/>
      <w:r w:rsidR="00181A3A" w:rsidRPr="008F1A78">
        <w:rPr>
          <w:rFonts w:asciiTheme="minorBidi" w:hAnsiTheme="minorBidi"/>
          <w:sz w:val="20"/>
          <w:szCs w:val="20"/>
        </w:rPr>
        <w:t>Noumea</w:t>
      </w:r>
      <w:proofErr w:type="spellEnd"/>
      <w:r w:rsidR="00181A3A" w:rsidRPr="008F1A78">
        <w:rPr>
          <w:rFonts w:asciiTheme="minorBidi" w:hAnsiTheme="minorBidi"/>
          <w:sz w:val="20"/>
          <w:szCs w:val="20"/>
        </w:rPr>
        <w:t xml:space="preserve"> Convention (</w:t>
      </w:r>
      <w:r w:rsidR="00254FCE" w:rsidRPr="008F1A78">
        <w:rPr>
          <w:rFonts w:asciiTheme="minorBidi" w:hAnsiTheme="minorBidi"/>
          <w:sz w:val="20"/>
          <w:szCs w:val="20"/>
        </w:rPr>
        <w:t>SPREP</w:t>
      </w:r>
      <w:r w:rsidR="00181A3A" w:rsidRPr="008F1A78">
        <w:rPr>
          <w:rFonts w:asciiTheme="minorBidi" w:hAnsiTheme="minorBidi"/>
          <w:sz w:val="20"/>
          <w:szCs w:val="20"/>
        </w:rPr>
        <w:t>)</w:t>
      </w:r>
      <w:r w:rsidR="00254FCE" w:rsidRPr="008F1A78">
        <w:rPr>
          <w:rFonts w:asciiTheme="minorBidi" w:hAnsiTheme="minorBidi"/>
          <w:sz w:val="20"/>
          <w:szCs w:val="20"/>
        </w:rPr>
        <w:t xml:space="preserve">, </w:t>
      </w:r>
      <w:r w:rsidR="00503150" w:rsidRPr="008F1A78">
        <w:rPr>
          <w:rFonts w:asciiTheme="minorBidi" w:hAnsiTheme="minorBidi"/>
          <w:sz w:val="20"/>
          <w:szCs w:val="20"/>
        </w:rPr>
        <w:t>Regional institutions (e.g. S</w:t>
      </w:r>
      <w:r w:rsidR="00573AF7" w:rsidRPr="008F1A78">
        <w:rPr>
          <w:rFonts w:asciiTheme="minorBidi" w:hAnsiTheme="minorBidi"/>
          <w:sz w:val="20"/>
          <w:szCs w:val="20"/>
        </w:rPr>
        <w:t>PC, CARICOM, COI</w:t>
      </w:r>
      <w:r w:rsidR="00503150" w:rsidRPr="008F1A78">
        <w:rPr>
          <w:rFonts w:asciiTheme="minorBidi" w:hAnsiTheme="minorBidi"/>
          <w:sz w:val="20"/>
          <w:szCs w:val="20"/>
        </w:rPr>
        <w:t>)</w:t>
      </w:r>
      <w:r w:rsidR="00BA3D81" w:rsidRPr="008F1A78">
        <w:rPr>
          <w:rFonts w:asciiTheme="minorBidi" w:hAnsiTheme="minorBidi"/>
          <w:sz w:val="20"/>
          <w:szCs w:val="20"/>
        </w:rPr>
        <w:t xml:space="preserve">, </w:t>
      </w:r>
      <w:r w:rsidR="00573AF7" w:rsidRPr="008F1A78">
        <w:rPr>
          <w:rFonts w:asciiTheme="minorBidi" w:hAnsiTheme="minorBidi"/>
          <w:sz w:val="20"/>
          <w:szCs w:val="20"/>
        </w:rPr>
        <w:t>UN regional Economic Commissions (ESPAC, ECLAC, ECA)</w:t>
      </w:r>
      <w:r w:rsidR="00BA3D81" w:rsidRPr="008F1A78">
        <w:rPr>
          <w:rFonts w:asciiTheme="minorBidi" w:hAnsiTheme="minorBidi"/>
          <w:sz w:val="20"/>
          <w:szCs w:val="20"/>
        </w:rPr>
        <w:t xml:space="preserve"> and the Melanesian Spearhead Group</w:t>
      </w:r>
      <w:r w:rsidR="00573AF7" w:rsidRPr="008F1A78">
        <w:rPr>
          <w:rFonts w:asciiTheme="minorBidi" w:hAnsiTheme="minorBidi"/>
          <w:sz w:val="20"/>
          <w:szCs w:val="20"/>
        </w:rPr>
        <w:t xml:space="preserve"> </w:t>
      </w:r>
      <w:r w:rsidR="00503150" w:rsidRPr="008F1A78">
        <w:rPr>
          <w:rFonts w:asciiTheme="minorBidi" w:hAnsiTheme="minorBidi"/>
          <w:sz w:val="20"/>
          <w:szCs w:val="20"/>
        </w:rPr>
        <w:t>w</w:t>
      </w:r>
      <w:r w:rsidR="008A2577" w:rsidRPr="008F1A78">
        <w:rPr>
          <w:rFonts w:asciiTheme="minorBidi" w:hAnsiTheme="minorBidi"/>
          <w:sz w:val="20"/>
          <w:szCs w:val="20"/>
        </w:rPr>
        <w:t>ill</w:t>
      </w:r>
      <w:r w:rsidR="00503150" w:rsidRPr="008F1A78">
        <w:rPr>
          <w:rFonts w:asciiTheme="minorBidi" w:hAnsiTheme="minorBidi"/>
          <w:sz w:val="20"/>
          <w:szCs w:val="20"/>
        </w:rPr>
        <w:t xml:space="preserve"> be invited to advise on opportunities for regional coherence</w:t>
      </w:r>
      <w:r w:rsidR="00DD5C95" w:rsidRPr="008F1A78">
        <w:rPr>
          <w:rFonts w:asciiTheme="minorBidi" w:hAnsiTheme="minorBidi"/>
          <w:sz w:val="20"/>
          <w:szCs w:val="20"/>
        </w:rPr>
        <w:t xml:space="preserve"> and policy dialogue, and south-south cooperation</w:t>
      </w:r>
      <w:r w:rsidR="00503150" w:rsidRPr="008F1A78">
        <w:rPr>
          <w:rFonts w:asciiTheme="minorBidi" w:hAnsiTheme="minorBidi"/>
          <w:sz w:val="20"/>
          <w:szCs w:val="20"/>
        </w:rPr>
        <w:t xml:space="preserve"> where appropriate. </w:t>
      </w:r>
      <w:r w:rsidR="006E1D48">
        <w:rPr>
          <w:rFonts w:asciiTheme="minorBidi" w:hAnsiTheme="minorBidi"/>
          <w:sz w:val="20"/>
          <w:szCs w:val="20"/>
        </w:rPr>
        <w:br/>
      </w:r>
      <w:r w:rsidR="00573AF7" w:rsidRPr="008F1A78">
        <w:rPr>
          <w:rFonts w:asciiTheme="minorBidi" w:hAnsiTheme="minorBidi"/>
          <w:sz w:val="20"/>
          <w:szCs w:val="20"/>
          <w:u w:val="single"/>
        </w:rPr>
        <w:t>At global level</w:t>
      </w:r>
      <w:r w:rsidR="00573AF7" w:rsidRPr="008F1A78">
        <w:rPr>
          <w:rFonts w:asciiTheme="minorBidi" w:hAnsiTheme="minorBidi"/>
          <w:sz w:val="20"/>
          <w:szCs w:val="20"/>
        </w:rPr>
        <w:t>: Alliance of Small Island States (AOSIS) as well as Global Islands Partnerships (GLISPA) will be key partners</w:t>
      </w:r>
      <w:r w:rsidR="00DD5C95" w:rsidRPr="008F1A78">
        <w:rPr>
          <w:rFonts w:asciiTheme="minorBidi" w:hAnsiTheme="minorBidi"/>
          <w:sz w:val="20"/>
          <w:szCs w:val="20"/>
        </w:rPr>
        <w:t>, inter alia,</w:t>
      </w:r>
      <w:r w:rsidR="00573AF7" w:rsidRPr="008F1A78">
        <w:rPr>
          <w:rFonts w:asciiTheme="minorBidi" w:hAnsiTheme="minorBidi"/>
          <w:sz w:val="20"/>
          <w:szCs w:val="20"/>
        </w:rPr>
        <w:t xml:space="preserve"> to support and boost advocacy efforts. </w:t>
      </w:r>
      <w:r w:rsidR="00A34D74" w:rsidRPr="008F1A78">
        <w:rPr>
          <w:rFonts w:asciiTheme="minorBidi" w:hAnsiTheme="minorBidi"/>
          <w:sz w:val="20"/>
          <w:szCs w:val="20"/>
        </w:rPr>
        <w:t xml:space="preserve">Strong synergies will </w:t>
      </w:r>
      <w:r w:rsidR="00254FCE" w:rsidRPr="008F1A78">
        <w:rPr>
          <w:rFonts w:asciiTheme="minorBidi" w:hAnsiTheme="minorBidi"/>
          <w:sz w:val="20"/>
          <w:szCs w:val="20"/>
        </w:rPr>
        <w:t xml:space="preserve">also </w:t>
      </w:r>
      <w:r w:rsidR="00A34D74" w:rsidRPr="008F1A78">
        <w:rPr>
          <w:rFonts w:asciiTheme="minorBidi" w:hAnsiTheme="minorBidi"/>
          <w:sz w:val="20"/>
          <w:szCs w:val="20"/>
        </w:rPr>
        <w:t xml:space="preserve">be built </w:t>
      </w:r>
      <w:r w:rsidR="00797882" w:rsidRPr="008F1A78">
        <w:rPr>
          <w:rFonts w:asciiTheme="minorBidi" w:hAnsiTheme="minorBidi"/>
          <w:sz w:val="20"/>
          <w:szCs w:val="20"/>
        </w:rPr>
        <w:t xml:space="preserve">with </w:t>
      </w:r>
      <w:r w:rsidR="00797882">
        <w:rPr>
          <w:rFonts w:asciiTheme="minorBidi" w:hAnsiTheme="minorBidi"/>
          <w:sz w:val="20"/>
          <w:szCs w:val="20"/>
        </w:rPr>
        <w:t>IOC/</w:t>
      </w:r>
      <w:r w:rsidR="00797882" w:rsidRPr="008F1A78">
        <w:rPr>
          <w:rFonts w:asciiTheme="minorBidi" w:hAnsiTheme="minorBidi"/>
          <w:sz w:val="20"/>
          <w:szCs w:val="20"/>
        </w:rPr>
        <w:t xml:space="preserve">UNESCO and the </w:t>
      </w:r>
      <w:hyperlink r:id="rId16" w:history="1">
        <w:r w:rsidR="00797882" w:rsidRPr="0068483A">
          <w:rPr>
            <w:rStyle w:val="Kpr"/>
            <w:rFonts w:asciiTheme="minorBidi" w:hAnsiTheme="minorBidi"/>
            <w:sz w:val="20"/>
            <w:szCs w:val="20"/>
          </w:rPr>
          <w:t>UN Decade on Ocean Science for Sustainable Development</w:t>
        </w:r>
      </w:hyperlink>
      <w:r w:rsidR="00181A3A" w:rsidRPr="008F1A78">
        <w:rPr>
          <w:rFonts w:asciiTheme="minorBidi" w:hAnsiTheme="minorBidi"/>
          <w:sz w:val="20"/>
          <w:szCs w:val="20"/>
        </w:rPr>
        <w:t xml:space="preserve">, and the </w:t>
      </w:r>
      <w:hyperlink r:id="rId17" w:history="1">
        <w:r w:rsidR="00181A3A" w:rsidRPr="008F1A78">
          <w:rPr>
            <w:rStyle w:val="Kpr"/>
            <w:rFonts w:asciiTheme="minorBidi" w:hAnsiTheme="minorBidi"/>
            <w:sz w:val="20"/>
            <w:szCs w:val="20"/>
          </w:rPr>
          <w:t>Commonwealth Blue Charter</w:t>
        </w:r>
      </w:hyperlink>
      <w:r w:rsidR="00A34D74" w:rsidRPr="008F1A78">
        <w:rPr>
          <w:rFonts w:asciiTheme="minorBidi" w:hAnsiTheme="minorBidi"/>
          <w:sz w:val="20"/>
          <w:szCs w:val="20"/>
        </w:rPr>
        <w:t xml:space="preserve">. </w:t>
      </w:r>
      <w:r w:rsidR="00DD5C95" w:rsidRPr="008F1A78">
        <w:rPr>
          <w:rFonts w:asciiTheme="minorBidi" w:hAnsiTheme="minorBidi"/>
          <w:sz w:val="20"/>
          <w:szCs w:val="20"/>
        </w:rPr>
        <w:t xml:space="preserve">Other international technical partners will be involved such as </w:t>
      </w:r>
      <w:r w:rsidR="006C4FFD" w:rsidRPr="008F1A78">
        <w:rPr>
          <w:rFonts w:asciiTheme="minorBidi" w:hAnsiTheme="minorBidi"/>
          <w:sz w:val="20"/>
          <w:szCs w:val="20"/>
        </w:rPr>
        <w:t xml:space="preserve">Duke University, TNC, </w:t>
      </w:r>
      <w:r w:rsidR="00A55896" w:rsidRPr="008F1A78">
        <w:rPr>
          <w:rFonts w:asciiTheme="minorBidi" w:hAnsiTheme="minorBidi"/>
          <w:sz w:val="20"/>
          <w:szCs w:val="20"/>
        </w:rPr>
        <w:t>CI</w:t>
      </w:r>
      <w:r w:rsidR="006E08CA">
        <w:rPr>
          <w:rFonts w:asciiTheme="minorBidi" w:hAnsiTheme="minorBidi"/>
          <w:sz w:val="20"/>
          <w:szCs w:val="20"/>
        </w:rPr>
        <w:t>.</w:t>
      </w:r>
    </w:p>
    <w:p w14:paraId="0639CA24" w14:textId="0D730CAF" w:rsidR="00CF08E1" w:rsidRPr="00CD0160" w:rsidRDefault="00324314" w:rsidP="00CD0160">
      <w:pPr>
        <w:pStyle w:val="ListeParagraf"/>
        <w:numPr>
          <w:ilvl w:val="0"/>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SIDS Context</w:t>
      </w:r>
      <w:r w:rsidR="001C593E">
        <w:rPr>
          <w:rFonts w:asciiTheme="minorBidi" w:eastAsia="Arial" w:hAnsiTheme="minorBidi"/>
          <w:b/>
          <w:bCs/>
          <w:color w:val="00B0F0"/>
          <w:sz w:val="20"/>
          <w:szCs w:val="20"/>
        </w:rPr>
        <w:t xml:space="preserve"> &amp; Problem Statement </w:t>
      </w:r>
    </w:p>
    <w:p w14:paraId="6D423E56" w14:textId="652534D3" w:rsidR="00503150" w:rsidRDefault="00A34D74" w:rsidP="001C593E">
      <w:pPr>
        <w:pStyle w:val="ListeParagraf"/>
        <w:numPr>
          <w:ilvl w:val="1"/>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SIDS as a</w:t>
      </w:r>
      <w:r w:rsidR="001C593E">
        <w:rPr>
          <w:rFonts w:asciiTheme="minorBidi" w:eastAsia="Arial" w:hAnsiTheme="minorBidi"/>
          <w:b/>
          <w:bCs/>
          <w:color w:val="00B0F0"/>
          <w:sz w:val="20"/>
          <w:szCs w:val="20"/>
        </w:rPr>
        <w:t xml:space="preserve"> Special Case for Ecosystem Management, Blue economy &amp; Blue Finance</w:t>
      </w:r>
      <w:r w:rsidR="00324314">
        <w:rPr>
          <w:rFonts w:asciiTheme="minorBidi" w:eastAsia="Arial" w:hAnsiTheme="minorBidi"/>
          <w:b/>
          <w:bCs/>
          <w:color w:val="00B0F0"/>
          <w:sz w:val="20"/>
          <w:szCs w:val="20"/>
        </w:rPr>
        <w:t xml:space="preserve"> </w:t>
      </w:r>
    </w:p>
    <w:p w14:paraId="7274CB9D" w14:textId="0CD58D30" w:rsidR="002D3B13" w:rsidRPr="00B67961" w:rsidRDefault="002D3B13" w:rsidP="008C02C9">
      <w:pPr>
        <w:spacing w:line="240" w:lineRule="auto"/>
        <w:jc w:val="both"/>
        <w:rPr>
          <w:rFonts w:asciiTheme="minorBidi" w:eastAsia="Arial" w:hAnsiTheme="minorBidi"/>
          <w:sz w:val="20"/>
          <w:szCs w:val="20"/>
        </w:rPr>
      </w:pPr>
      <w:r w:rsidRPr="008C02C9">
        <w:rPr>
          <w:rFonts w:asciiTheme="minorBidi" w:eastAsia="Arial" w:hAnsiTheme="minorBidi"/>
          <w:b/>
          <w:bCs/>
          <w:sz w:val="20"/>
          <w:szCs w:val="20"/>
        </w:rPr>
        <w:t xml:space="preserve">Special case for Sustainable Development. </w:t>
      </w:r>
      <w:r w:rsidR="00995000" w:rsidRPr="008C02C9">
        <w:rPr>
          <w:rFonts w:asciiTheme="minorBidi" w:eastAsia="Arial" w:hAnsiTheme="minorBidi"/>
          <w:sz w:val="20"/>
          <w:szCs w:val="20"/>
        </w:rPr>
        <w:t xml:space="preserve">Small Islands Developing States (SIDS) </w:t>
      </w:r>
      <w:r w:rsidR="00995000" w:rsidRPr="008F0F5A">
        <w:rPr>
          <w:rFonts w:asciiTheme="minorBidi" w:hAnsiTheme="minorBidi"/>
          <w:sz w:val="20"/>
          <w:szCs w:val="20"/>
        </w:rPr>
        <w:t>are a distinct group of 38 UN Member States</w:t>
      </w:r>
      <w:r w:rsidR="00995000" w:rsidRPr="008F0F5A">
        <w:rPr>
          <w:rStyle w:val="DipnotBavurusu"/>
          <w:rFonts w:asciiTheme="minorBidi" w:hAnsiTheme="minorBidi"/>
          <w:sz w:val="20"/>
          <w:szCs w:val="20"/>
        </w:rPr>
        <w:footnoteReference w:id="3"/>
      </w:r>
      <w:r w:rsidR="00995000" w:rsidRPr="008F0F5A">
        <w:rPr>
          <w:rFonts w:asciiTheme="minorBidi" w:hAnsiTheme="minorBidi"/>
          <w:sz w:val="20"/>
          <w:szCs w:val="20"/>
        </w:rPr>
        <w:t xml:space="preserve"> </w:t>
      </w:r>
      <w:r w:rsidR="00995000">
        <w:rPr>
          <w:rFonts w:asciiTheme="minorBidi" w:hAnsiTheme="minorBidi"/>
          <w:sz w:val="20"/>
          <w:szCs w:val="20"/>
        </w:rPr>
        <w:t xml:space="preserve">which </w:t>
      </w:r>
      <w:r w:rsidR="00995000" w:rsidRPr="008F0F5A">
        <w:rPr>
          <w:rFonts w:asciiTheme="minorBidi" w:hAnsiTheme="minorBidi"/>
          <w:sz w:val="20"/>
          <w:szCs w:val="20"/>
        </w:rPr>
        <w:t>face</w:t>
      </w:r>
      <w:r w:rsidR="00995000">
        <w:rPr>
          <w:rFonts w:asciiTheme="minorBidi" w:hAnsiTheme="minorBidi"/>
          <w:sz w:val="20"/>
          <w:szCs w:val="20"/>
        </w:rPr>
        <w:t>s</w:t>
      </w:r>
      <w:r w:rsidR="00995000" w:rsidRPr="008F0F5A">
        <w:rPr>
          <w:rFonts w:asciiTheme="minorBidi" w:hAnsiTheme="minorBidi"/>
          <w:sz w:val="20"/>
          <w:szCs w:val="20"/>
        </w:rPr>
        <w:t xml:space="preserve"> unique social, economic, and environmental vulnerabilities </w:t>
      </w:r>
      <w:r w:rsidR="00995000" w:rsidRPr="008F0F5A">
        <w:rPr>
          <w:rStyle w:val="DipnotBavurusu"/>
          <w:rFonts w:asciiTheme="minorBidi" w:hAnsiTheme="minorBidi"/>
          <w:sz w:val="20"/>
          <w:szCs w:val="20"/>
        </w:rPr>
        <w:footnoteReference w:id="4"/>
      </w:r>
      <w:r w:rsidR="00995000">
        <w:rPr>
          <w:rFonts w:asciiTheme="minorBidi" w:eastAsiaTheme="minorHAnsi" w:hAnsiTheme="minorBidi"/>
          <w:sz w:val="20"/>
          <w:szCs w:val="20"/>
        </w:rPr>
        <w:t>. SIDS</w:t>
      </w:r>
      <w:r w:rsidR="00995000" w:rsidRPr="008F0F5A">
        <w:rPr>
          <w:rFonts w:asciiTheme="minorBidi" w:eastAsiaTheme="minorHAnsi" w:hAnsiTheme="minorBidi"/>
          <w:sz w:val="20"/>
          <w:szCs w:val="20"/>
        </w:rPr>
        <w:t xml:space="preserve"> </w:t>
      </w:r>
      <w:r w:rsidRPr="008C02C9">
        <w:rPr>
          <w:rFonts w:asciiTheme="minorBidi" w:eastAsia="Arial" w:hAnsiTheme="minorBidi"/>
          <w:sz w:val="20"/>
          <w:szCs w:val="20"/>
        </w:rPr>
        <w:t xml:space="preserve">are internationally recognized as </w:t>
      </w:r>
      <w:r w:rsidR="00DF67CD">
        <w:rPr>
          <w:rFonts w:asciiTheme="minorBidi" w:eastAsia="Arial" w:hAnsiTheme="minorBidi"/>
          <w:sz w:val="20"/>
          <w:szCs w:val="20"/>
        </w:rPr>
        <w:t>“</w:t>
      </w:r>
      <w:r w:rsidRPr="008C02C9">
        <w:rPr>
          <w:rFonts w:asciiTheme="minorBidi" w:eastAsia="Arial" w:hAnsiTheme="minorBidi"/>
          <w:sz w:val="20"/>
          <w:szCs w:val="20"/>
        </w:rPr>
        <w:t>special case for sustainable development</w:t>
      </w:r>
      <w:r w:rsidR="00DF67CD">
        <w:rPr>
          <w:rFonts w:asciiTheme="minorBidi" w:eastAsia="Arial" w:hAnsiTheme="minorBidi"/>
          <w:sz w:val="20"/>
          <w:szCs w:val="20"/>
        </w:rPr>
        <w:t>”</w:t>
      </w:r>
      <w:r w:rsidRPr="008C02C9">
        <w:rPr>
          <w:rFonts w:asciiTheme="minorBidi" w:eastAsia="Arial" w:hAnsiTheme="minorBidi"/>
          <w:sz w:val="20"/>
          <w:szCs w:val="20"/>
        </w:rPr>
        <w:t xml:space="preserve"> due to th</w:t>
      </w:r>
      <w:r w:rsidR="00DF67CD">
        <w:rPr>
          <w:rFonts w:asciiTheme="minorBidi" w:eastAsia="Arial" w:hAnsiTheme="minorBidi"/>
          <w:sz w:val="20"/>
          <w:szCs w:val="20"/>
        </w:rPr>
        <w:t>ose</w:t>
      </w:r>
      <w:r w:rsidRPr="008C02C9">
        <w:rPr>
          <w:rFonts w:asciiTheme="minorBidi" w:eastAsia="Arial" w:hAnsiTheme="minorBidi"/>
          <w:sz w:val="20"/>
          <w:szCs w:val="20"/>
        </w:rPr>
        <w:t xml:space="preserve"> shared unique vulnerabilities (</w:t>
      </w:r>
      <w:hyperlink r:id="rId18" w:history="1">
        <w:r w:rsidRPr="00B0120A">
          <w:rPr>
            <w:rStyle w:val="Kpr"/>
            <w:rFonts w:asciiTheme="minorBidi" w:eastAsia="Arial" w:hAnsiTheme="minorBidi"/>
            <w:sz w:val="20"/>
            <w:szCs w:val="20"/>
          </w:rPr>
          <w:t>S</w:t>
        </w:r>
        <w:r w:rsidR="00CF69AB" w:rsidRPr="00B0120A">
          <w:rPr>
            <w:rStyle w:val="Kpr"/>
            <w:rFonts w:asciiTheme="minorBidi" w:eastAsia="Arial" w:hAnsiTheme="minorBidi"/>
            <w:sz w:val="20"/>
            <w:szCs w:val="20"/>
          </w:rPr>
          <w:t>.</w:t>
        </w:r>
        <w:r w:rsidRPr="00B0120A">
          <w:rPr>
            <w:rStyle w:val="Kpr"/>
            <w:rFonts w:asciiTheme="minorBidi" w:eastAsia="Arial" w:hAnsiTheme="minorBidi"/>
            <w:sz w:val="20"/>
            <w:szCs w:val="20"/>
          </w:rPr>
          <w:t>A</w:t>
        </w:r>
        <w:r w:rsidR="00CF69AB" w:rsidRPr="00B0120A">
          <w:rPr>
            <w:rStyle w:val="Kpr"/>
            <w:rFonts w:asciiTheme="minorBidi" w:eastAsia="Arial" w:hAnsiTheme="minorBidi"/>
            <w:sz w:val="20"/>
            <w:szCs w:val="20"/>
          </w:rPr>
          <w:t>.</w:t>
        </w:r>
        <w:r w:rsidRPr="00B0120A">
          <w:rPr>
            <w:rStyle w:val="Kpr"/>
            <w:rFonts w:asciiTheme="minorBidi" w:eastAsia="Arial" w:hAnsiTheme="minorBidi"/>
            <w:sz w:val="20"/>
            <w:szCs w:val="20"/>
          </w:rPr>
          <w:t>M</w:t>
        </w:r>
        <w:r w:rsidR="00CF69AB" w:rsidRPr="00B0120A">
          <w:rPr>
            <w:rStyle w:val="Kpr"/>
            <w:rFonts w:asciiTheme="minorBidi" w:eastAsia="Arial" w:hAnsiTheme="minorBidi"/>
            <w:sz w:val="20"/>
            <w:szCs w:val="20"/>
          </w:rPr>
          <w:t>.</w:t>
        </w:r>
        <w:r w:rsidRPr="00B0120A">
          <w:rPr>
            <w:rStyle w:val="Kpr"/>
            <w:rFonts w:asciiTheme="minorBidi" w:eastAsia="Arial" w:hAnsiTheme="minorBidi"/>
            <w:sz w:val="20"/>
            <w:szCs w:val="20"/>
          </w:rPr>
          <w:t>O</w:t>
        </w:r>
        <w:r w:rsidR="00CF69AB" w:rsidRPr="00B0120A">
          <w:rPr>
            <w:rStyle w:val="Kpr"/>
            <w:rFonts w:asciiTheme="minorBidi" w:eastAsia="Arial" w:hAnsiTheme="minorBidi"/>
            <w:sz w:val="20"/>
            <w:szCs w:val="20"/>
          </w:rPr>
          <w:t>.</w:t>
        </w:r>
        <w:r w:rsidRPr="00B0120A">
          <w:rPr>
            <w:rStyle w:val="Kpr"/>
            <w:rFonts w:asciiTheme="minorBidi" w:eastAsia="Arial" w:hAnsiTheme="minorBidi"/>
            <w:sz w:val="20"/>
            <w:szCs w:val="20"/>
          </w:rPr>
          <w:t>A Pathway Declaration</w:t>
        </w:r>
      </w:hyperlink>
      <w:r w:rsidRPr="008C02C9">
        <w:rPr>
          <w:rFonts w:asciiTheme="minorBidi" w:eastAsia="Arial" w:hAnsiTheme="minorBidi"/>
          <w:sz w:val="20"/>
          <w:szCs w:val="20"/>
        </w:rPr>
        <w:t xml:space="preserve">, Biodiversity Convention, </w:t>
      </w:r>
      <w:proofErr w:type="spellStart"/>
      <w:r w:rsidRPr="008C02C9">
        <w:rPr>
          <w:rFonts w:asciiTheme="minorBidi" w:eastAsia="Arial" w:hAnsiTheme="minorBidi"/>
          <w:sz w:val="20"/>
          <w:szCs w:val="20"/>
        </w:rPr>
        <w:t>etc</w:t>
      </w:r>
      <w:proofErr w:type="spellEnd"/>
      <w:r w:rsidRPr="008C02C9">
        <w:rPr>
          <w:rFonts w:asciiTheme="minorBidi" w:eastAsia="Arial" w:hAnsiTheme="minorBidi"/>
          <w:sz w:val="20"/>
          <w:szCs w:val="20"/>
        </w:rPr>
        <w:t xml:space="preserve">). </w:t>
      </w:r>
      <w:r w:rsidRPr="008C02C9">
        <w:rPr>
          <w:rFonts w:asciiTheme="minorBidi" w:hAnsiTheme="minorBidi"/>
          <w:sz w:val="20"/>
          <w:szCs w:val="20"/>
        </w:rPr>
        <w:t xml:space="preserve">Although countries worldwide are faced with accelerating change and challenges, for </w:t>
      </w:r>
      <w:r w:rsidR="00EB2F36" w:rsidRPr="008C02C9">
        <w:rPr>
          <w:rFonts w:asciiTheme="minorBidi" w:hAnsiTheme="minorBidi"/>
          <w:sz w:val="20"/>
          <w:szCs w:val="20"/>
        </w:rPr>
        <w:t xml:space="preserve">the 38 </w:t>
      </w:r>
      <w:r w:rsidRPr="008C02C9">
        <w:rPr>
          <w:rFonts w:asciiTheme="minorBidi" w:hAnsiTheme="minorBidi"/>
          <w:sz w:val="20"/>
          <w:szCs w:val="20"/>
        </w:rPr>
        <w:t>SIDS it tends to be more</w:t>
      </w:r>
      <w:r w:rsidRPr="008C02C9">
        <w:rPr>
          <w:rFonts w:asciiTheme="minorBidi" w:hAnsiTheme="minorBidi"/>
          <w:spacing w:val="1"/>
          <w:sz w:val="20"/>
          <w:szCs w:val="20"/>
        </w:rPr>
        <w:t xml:space="preserve"> </w:t>
      </w:r>
      <w:r w:rsidRPr="008C02C9">
        <w:rPr>
          <w:rFonts w:asciiTheme="minorBidi" w:hAnsiTheme="minorBidi"/>
          <w:sz w:val="20"/>
          <w:szCs w:val="20"/>
        </w:rPr>
        <w:t>intense and rapidly felt because of their small physical scale, geographic isolation, extreme vulnerability to climate change, remoteness</w:t>
      </w:r>
      <w:r w:rsidRPr="008C02C9">
        <w:rPr>
          <w:rFonts w:asciiTheme="minorBidi" w:hAnsiTheme="minorBidi"/>
          <w:spacing w:val="1"/>
          <w:sz w:val="20"/>
          <w:szCs w:val="20"/>
        </w:rPr>
        <w:t xml:space="preserve"> </w:t>
      </w:r>
      <w:r w:rsidRPr="008C02C9">
        <w:rPr>
          <w:rFonts w:asciiTheme="minorBidi" w:hAnsiTheme="minorBidi"/>
          <w:sz w:val="20"/>
          <w:szCs w:val="20"/>
        </w:rPr>
        <w:t>from</w:t>
      </w:r>
      <w:r w:rsidRPr="008C02C9">
        <w:rPr>
          <w:rFonts w:asciiTheme="minorBidi" w:hAnsiTheme="minorBidi"/>
          <w:spacing w:val="-1"/>
          <w:sz w:val="20"/>
          <w:szCs w:val="20"/>
        </w:rPr>
        <w:t xml:space="preserve"> </w:t>
      </w:r>
      <w:r w:rsidRPr="008C02C9">
        <w:rPr>
          <w:rFonts w:asciiTheme="minorBidi" w:hAnsiTheme="minorBidi"/>
          <w:sz w:val="20"/>
          <w:szCs w:val="20"/>
        </w:rPr>
        <w:t>international</w:t>
      </w:r>
      <w:r w:rsidRPr="008C02C9">
        <w:rPr>
          <w:rFonts w:asciiTheme="minorBidi" w:hAnsiTheme="minorBidi"/>
          <w:spacing w:val="-1"/>
          <w:sz w:val="20"/>
          <w:szCs w:val="20"/>
        </w:rPr>
        <w:t xml:space="preserve"> </w:t>
      </w:r>
      <w:r w:rsidRPr="008C02C9">
        <w:rPr>
          <w:rFonts w:asciiTheme="minorBidi" w:hAnsiTheme="minorBidi"/>
          <w:sz w:val="20"/>
          <w:szCs w:val="20"/>
        </w:rPr>
        <w:t>markets,</w:t>
      </w:r>
      <w:r w:rsidRPr="008C02C9">
        <w:rPr>
          <w:rFonts w:asciiTheme="minorBidi" w:hAnsiTheme="minorBidi"/>
          <w:spacing w:val="-1"/>
          <w:sz w:val="20"/>
          <w:szCs w:val="20"/>
        </w:rPr>
        <w:t xml:space="preserve"> reliance on tourism, trade and remittances.</w:t>
      </w:r>
      <w:r w:rsidR="00EA0993" w:rsidRPr="008C02C9">
        <w:rPr>
          <w:rFonts w:asciiTheme="minorBidi" w:hAnsiTheme="minorBidi"/>
          <w:sz w:val="20"/>
          <w:szCs w:val="20"/>
        </w:rPr>
        <w:t xml:space="preserve"> </w:t>
      </w:r>
      <w:r w:rsidR="006C7E34" w:rsidRPr="008C02C9">
        <w:rPr>
          <w:rFonts w:asciiTheme="minorBidi" w:hAnsiTheme="minorBidi"/>
          <w:sz w:val="20"/>
          <w:szCs w:val="20"/>
        </w:rPr>
        <w:t>Non LDCs SIDS</w:t>
      </w:r>
      <w:r w:rsidR="00CF69AB">
        <w:rPr>
          <w:rFonts w:asciiTheme="minorBidi" w:hAnsiTheme="minorBidi"/>
          <w:sz w:val="20"/>
          <w:szCs w:val="20"/>
        </w:rPr>
        <w:t xml:space="preserve"> (</w:t>
      </w:r>
      <w:r w:rsidR="00AD3B7C">
        <w:rPr>
          <w:rFonts w:asciiTheme="minorBidi" w:hAnsiTheme="minorBidi"/>
          <w:sz w:val="20"/>
          <w:szCs w:val="20"/>
        </w:rPr>
        <w:t xml:space="preserve">also </w:t>
      </w:r>
      <w:r w:rsidR="00CF69AB">
        <w:rPr>
          <w:rFonts w:asciiTheme="minorBidi" w:hAnsiTheme="minorBidi"/>
          <w:sz w:val="20"/>
          <w:szCs w:val="20"/>
        </w:rPr>
        <w:t>targeted by this proposal)</w:t>
      </w:r>
      <w:r w:rsidR="006C7E34" w:rsidRPr="008C02C9">
        <w:rPr>
          <w:rFonts w:asciiTheme="minorBidi" w:hAnsiTheme="minorBidi"/>
          <w:sz w:val="20"/>
          <w:szCs w:val="20"/>
        </w:rPr>
        <w:t xml:space="preserve"> have also limited access to concessional financing. </w:t>
      </w:r>
      <w:r w:rsidR="00EA0993" w:rsidRPr="008C02C9">
        <w:rPr>
          <w:rFonts w:asciiTheme="minorBidi" w:hAnsiTheme="minorBidi"/>
          <w:sz w:val="20"/>
          <w:szCs w:val="20"/>
        </w:rPr>
        <w:t xml:space="preserve">Those SIDS unique structural and endogenous development challenges </w:t>
      </w:r>
      <w:r w:rsidR="00EA0993" w:rsidRPr="00B67961">
        <w:rPr>
          <w:rFonts w:asciiTheme="minorBidi" w:hAnsiTheme="minorBidi"/>
          <w:sz w:val="20"/>
          <w:szCs w:val="20"/>
        </w:rPr>
        <w:t xml:space="preserve">are </w:t>
      </w:r>
      <w:r w:rsidR="008C02C9" w:rsidRPr="00B67961">
        <w:rPr>
          <w:rFonts w:asciiTheme="minorBidi" w:hAnsiTheme="minorBidi"/>
          <w:sz w:val="20"/>
          <w:szCs w:val="20"/>
        </w:rPr>
        <w:t>undermining</w:t>
      </w:r>
      <w:r w:rsidR="00EA0993" w:rsidRPr="00B67961">
        <w:rPr>
          <w:rFonts w:asciiTheme="minorBidi" w:hAnsiTheme="minorBidi"/>
          <w:sz w:val="20"/>
          <w:szCs w:val="20"/>
        </w:rPr>
        <w:t xml:space="preserve"> SIDS</w:t>
      </w:r>
      <w:r w:rsidR="008C02C9" w:rsidRPr="00B67961">
        <w:rPr>
          <w:rFonts w:asciiTheme="minorBidi" w:hAnsiTheme="minorBidi"/>
          <w:sz w:val="20"/>
          <w:szCs w:val="20"/>
        </w:rPr>
        <w:t>’ capacities to achieve</w:t>
      </w:r>
      <w:r w:rsidR="00EA0993" w:rsidRPr="00B67961">
        <w:rPr>
          <w:rFonts w:asciiTheme="minorBidi" w:hAnsiTheme="minorBidi"/>
          <w:sz w:val="20"/>
          <w:szCs w:val="20"/>
        </w:rPr>
        <w:t xml:space="preserve"> the 2030 agenda </w:t>
      </w:r>
      <w:r w:rsidR="00CF69AB">
        <w:rPr>
          <w:rFonts w:asciiTheme="minorBidi" w:hAnsiTheme="minorBidi"/>
          <w:sz w:val="20"/>
          <w:szCs w:val="20"/>
        </w:rPr>
        <w:t>and</w:t>
      </w:r>
      <w:r w:rsidR="00EA0993" w:rsidRPr="00B67961">
        <w:rPr>
          <w:rFonts w:asciiTheme="minorBidi" w:hAnsiTheme="minorBidi"/>
          <w:sz w:val="20"/>
          <w:szCs w:val="20"/>
        </w:rPr>
        <w:t xml:space="preserve"> </w:t>
      </w:r>
      <w:r w:rsidR="00AD3B7C">
        <w:rPr>
          <w:rFonts w:asciiTheme="minorBidi" w:hAnsiTheme="minorBidi"/>
          <w:sz w:val="20"/>
          <w:szCs w:val="20"/>
        </w:rPr>
        <w:t xml:space="preserve">effectively implement </w:t>
      </w:r>
      <w:r w:rsidR="00EA0993" w:rsidRPr="00B67961">
        <w:rPr>
          <w:rFonts w:asciiTheme="minorBidi" w:hAnsiTheme="minorBidi"/>
          <w:sz w:val="20"/>
          <w:szCs w:val="20"/>
        </w:rPr>
        <w:t>the Rio Conventions.</w:t>
      </w:r>
    </w:p>
    <w:p w14:paraId="694F7977" w14:textId="51D3692A" w:rsidR="002D3B13" w:rsidRPr="00B67961" w:rsidRDefault="002D3B13" w:rsidP="0015234E">
      <w:pPr>
        <w:spacing w:line="240" w:lineRule="auto"/>
        <w:jc w:val="both"/>
        <w:rPr>
          <w:rFonts w:asciiTheme="minorBidi" w:hAnsiTheme="minorBidi"/>
          <w:sz w:val="20"/>
          <w:szCs w:val="20"/>
        </w:rPr>
      </w:pPr>
      <w:r w:rsidRPr="00B67961">
        <w:rPr>
          <w:rFonts w:asciiTheme="minorBidi" w:eastAsia="Arial" w:hAnsiTheme="minorBidi"/>
          <w:b/>
          <w:bCs/>
          <w:sz w:val="20"/>
          <w:szCs w:val="20"/>
        </w:rPr>
        <w:t xml:space="preserve">Special case for marine </w:t>
      </w:r>
      <w:r w:rsidR="00C2344D">
        <w:rPr>
          <w:rFonts w:asciiTheme="minorBidi" w:eastAsia="Arial" w:hAnsiTheme="minorBidi"/>
          <w:b/>
          <w:bCs/>
          <w:sz w:val="20"/>
          <w:szCs w:val="20"/>
        </w:rPr>
        <w:t>and ridge to reef</w:t>
      </w:r>
      <w:r w:rsidRPr="00B67961">
        <w:rPr>
          <w:rFonts w:asciiTheme="minorBidi" w:eastAsia="Arial" w:hAnsiTheme="minorBidi"/>
          <w:b/>
          <w:bCs/>
          <w:sz w:val="20"/>
          <w:szCs w:val="20"/>
        </w:rPr>
        <w:t xml:space="preserve"> ecosystem restoration</w:t>
      </w:r>
      <w:r w:rsidR="00181A3A">
        <w:rPr>
          <w:rFonts w:asciiTheme="minorBidi" w:eastAsia="Arial" w:hAnsiTheme="minorBidi"/>
          <w:b/>
          <w:bCs/>
          <w:sz w:val="20"/>
          <w:szCs w:val="20"/>
        </w:rPr>
        <w:t xml:space="preserve"> and</w:t>
      </w:r>
      <w:r w:rsidRPr="00B67961">
        <w:rPr>
          <w:rFonts w:asciiTheme="minorBidi" w:eastAsia="Arial" w:hAnsiTheme="minorBidi"/>
          <w:b/>
          <w:bCs/>
          <w:sz w:val="20"/>
          <w:szCs w:val="20"/>
        </w:rPr>
        <w:t xml:space="preserve"> </w:t>
      </w:r>
      <w:r w:rsidR="008C02C9" w:rsidRPr="00B67961">
        <w:rPr>
          <w:rFonts w:asciiTheme="minorBidi" w:eastAsia="Arial" w:hAnsiTheme="minorBidi"/>
          <w:b/>
          <w:bCs/>
          <w:sz w:val="20"/>
          <w:szCs w:val="20"/>
        </w:rPr>
        <w:t xml:space="preserve">conservation, </w:t>
      </w:r>
      <w:r w:rsidR="00181A3A">
        <w:rPr>
          <w:rFonts w:asciiTheme="minorBidi" w:eastAsia="Arial" w:hAnsiTheme="minorBidi"/>
          <w:b/>
          <w:bCs/>
          <w:sz w:val="20"/>
          <w:szCs w:val="20"/>
        </w:rPr>
        <w:t xml:space="preserve">sustainable </w:t>
      </w:r>
      <w:r w:rsidR="008C02C9" w:rsidRPr="00B67961">
        <w:rPr>
          <w:rFonts w:asciiTheme="minorBidi" w:eastAsia="Arial" w:hAnsiTheme="minorBidi"/>
          <w:b/>
          <w:bCs/>
          <w:sz w:val="20"/>
          <w:szCs w:val="20"/>
        </w:rPr>
        <w:t>blue</w:t>
      </w:r>
      <w:r w:rsidRPr="00B67961">
        <w:rPr>
          <w:rFonts w:asciiTheme="minorBidi" w:eastAsia="Arial" w:hAnsiTheme="minorBidi"/>
          <w:b/>
          <w:bCs/>
          <w:sz w:val="20"/>
          <w:szCs w:val="20"/>
        </w:rPr>
        <w:t xml:space="preserve"> economy and blue finance.</w:t>
      </w:r>
      <w:r w:rsidRPr="00B67961">
        <w:rPr>
          <w:rFonts w:asciiTheme="minorBidi" w:eastAsia="Arial" w:hAnsiTheme="minorBidi"/>
          <w:sz w:val="20"/>
          <w:szCs w:val="20"/>
        </w:rPr>
        <w:t xml:space="preserve"> SIDS are also considered as Big Ocean States (BOS)</w:t>
      </w:r>
      <w:r w:rsidRPr="00B67961">
        <w:rPr>
          <w:rFonts w:asciiTheme="minorBidi" w:hAnsiTheme="minorBidi"/>
          <w:sz w:val="20"/>
          <w:szCs w:val="20"/>
        </w:rPr>
        <w:t xml:space="preserve"> due to the</w:t>
      </w:r>
      <w:r w:rsidR="00181A3A">
        <w:rPr>
          <w:rFonts w:asciiTheme="minorBidi" w:hAnsiTheme="minorBidi"/>
          <w:sz w:val="20"/>
          <w:szCs w:val="20"/>
        </w:rPr>
        <w:t>ir</w:t>
      </w:r>
      <w:r w:rsidRPr="00B67961">
        <w:rPr>
          <w:rFonts w:asciiTheme="minorBidi" w:hAnsiTheme="minorBidi"/>
          <w:sz w:val="20"/>
          <w:szCs w:val="20"/>
        </w:rPr>
        <w:t xml:space="preserve"> large ocean areas and resources that lie within their jurisdiction</w:t>
      </w:r>
      <w:r w:rsidRPr="00B67961">
        <w:rPr>
          <w:rFonts w:asciiTheme="minorBidi" w:eastAsia="Arial" w:hAnsiTheme="minorBidi"/>
          <w:sz w:val="20"/>
          <w:szCs w:val="20"/>
        </w:rPr>
        <w:t xml:space="preserve"> and that principally </w:t>
      </w:r>
      <w:r w:rsidR="00181A3A">
        <w:rPr>
          <w:rFonts w:asciiTheme="minorBidi" w:eastAsia="Arial" w:hAnsiTheme="minorBidi"/>
          <w:sz w:val="20"/>
          <w:szCs w:val="20"/>
        </w:rPr>
        <w:t xml:space="preserve">underpin </w:t>
      </w:r>
      <w:r w:rsidRPr="00B67961">
        <w:rPr>
          <w:rFonts w:asciiTheme="minorBidi" w:eastAsia="Arial" w:hAnsiTheme="minorBidi"/>
          <w:sz w:val="20"/>
          <w:szCs w:val="20"/>
        </w:rPr>
        <w:t xml:space="preserve">their national economies. In that context, SIDS are also a special case </w:t>
      </w:r>
      <w:r w:rsidR="00AD3B7C">
        <w:rPr>
          <w:rFonts w:asciiTheme="minorBidi" w:eastAsia="Arial" w:hAnsiTheme="minorBidi"/>
          <w:sz w:val="20"/>
          <w:szCs w:val="20"/>
        </w:rPr>
        <w:t xml:space="preserve">for </w:t>
      </w:r>
      <w:r w:rsidR="003D7362" w:rsidRPr="00B67961">
        <w:rPr>
          <w:rFonts w:asciiTheme="minorBidi" w:eastAsia="Arial" w:hAnsiTheme="minorBidi"/>
          <w:sz w:val="20"/>
          <w:szCs w:val="20"/>
        </w:rPr>
        <w:t xml:space="preserve">marine ecosystem restoration, conservation, and by extension for </w:t>
      </w:r>
      <w:r w:rsidR="003D7362">
        <w:rPr>
          <w:rFonts w:asciiTheme="minorBidi" w:eastAsia="Arial" w:hAnsiTheme="minorBidi"/>
          <w:sz w:val="20"/>
          <w:szCs w:val="20"/>
        </w:rPr>
        <w:t xml:space="preserve">sustainable </w:t>
      </w:r>
      <w:r w:rsidR="003D7362" w:rsidRPr="00B67961">
        <w:rPr>
          <w:rFonts w:asciiTheme="minorBidi" w:eastAsia="Arial" w:hAnsiTheme="minorBidi"/>
          <w:sz w:val="20"/>
          <w:szCs w:val="20"/>
        </w:rPr>
        <w:t>blue economy and blue finance</w:t>
      </w:r>
      <w:r w:rsidR="003D7362">
        <w:rPr>
          <w:rFonts w:asciiTheme="minorBidi" w:eastAsia="Arial" w:hAnsiTheme="minorBidi"/>
          <w:sz w:val="20"/>
          <w:szCs w:val="20"/>
        </w:rPr>
        <w:t xml:space="preserve">, with a special focus on productive shallow water </w:t>
      </w:r>
      <w:r w:rsidRPr="00B67961">
        <w:rPr>
          <w:rFonts w:asciiTheme="minorBidi" w:eastAsia="Arial" w:hAnsiTheme="minorBidi"/>
          <w:sz w:val="20"/>
          <w:szCs w:val="20"/>
        </w:rPr>
        <w:t xml:space="preserve">coastal </w:t>
      </w:r>
      <w:r w:rsidR="003D7362">
        <w:rPr>
          <w:rFonts w:asciiTheme="minorBidi" w:eastAsia="Arial" w:hAnsiTheme="minorBidi"/>
          <w:sz w:val="20"/>
          <w:szCs w:val="20"/>
        </w:rPr>
        <w:t xml:space="preserve">systems that are </w:t>
      </w:r>
      <w:r w:rsidR="00C2344D">
        <w:rPr>
          <w:rFonts w:asciiTheme="minorBidi" w:eastAsia="Arial" w:hAnsiTheme="minorBidi"/>
          <w:sz w:val="20"/>
          <w:szCs w:val="20"/>
        </w:rPr>
        <w:t>strong</w:t>
      </w:r>
      <w:r w:rsidR="003D7362">
        <w:rPr>
          <w:rFonts w:asciiTheme="minorBidi" w:eastAsia="Arial" w:hAnsiTheme="minorBidi"/>
          <w:sz w:val="20"/>
          <w:szCs w:val="20"/>
        </w:rPr>
        <w:t>ly</w:t>
      </w:r>
      <w:r w:rsidR="00C2344D">
        <w:rPr>
          <w:rFonts w:asciiTheme="minorBidi" w:eastAsia="Arial" w:hAnsiTheme="minorBidi"/>
          <w:sz w:val="20"/>
          <w:szCs w:val="20"/>
        </w:rPr>
        <w:t xml:space="preserve"> impact</w:t>
      </w:r>
      <w:r w:rsidR="003D7362">
        <w:rPr>
          <w:rFonts w:asciiTheme="minorBidi" w:eastAsia="Arial" w:hAnsiTheme="minorBidi"/>
          <w:sz w:val="20"/>
          <w:szCs w:val="20"/>
        </w:rPr>
        <w:t>ed</w:t>
      </w:r>
      <w:r w:rsidR="00C2344D">
        <w:rPr>
          <w:rFonts w:asciiTheme="minorBidi" w:eastAsia="Arial" w:hAnsiTheme="minorBidi"/>
          <w:sz w:val="20"/>
          <w:szCs w:val="20"/>
        </w:rPr>
        <w:t xml:space="preserve"> </w:t>
      </w:r>
      <w:r w:rsidR="003D7362">
        <w:rPr>
          <w:rFonts w:asciiTheme="minorBidi" w:eastAsia="Arial" w:hAnsiTheme="minorBidi"/>
          <w:sz w:val="20"/>
          <w:szCs w:val="20"/>
        </w:rPr>
        <w:t xml:space="preserve">by </w:t>
      </w:r>
      <w:r w:rsidR="002B3C1B">
        <w:rPr>
          <w:rFonts w:asciiTheme="minorBidi" w:eastAsia="Arial" w:hAnsiTheme="minorBidi"/>
          <w:sz w:val="20"/>
          <w:szCs w:val="20"/>
        </w:rPr>
        <w:t xml:space="preserve">weakness in </w:t>
      </w:r>
      <w:r w:rsidR="00C2344D">
        <w:rPr>
          <w:rFonts w:asciiTheme="minorBidi" w:eastAsia="Arial" w:hAnsiTheme="minorBidi"/>
          <w:sz w:val="20"/>
          <w:szCs w:val="20"/>
        </w:rPr>
        <w:t xml:space="preserve">terrestrial </w:t>
      </w:r>
      <w:r w:rsidR="003D7362">
        <w:rPr>
          <w:rFonts w:asciiTheme="minorBidi" w:eastAsia="Arial" w:hAnsiTheme="minorBidi"/>
          <w:sz w:val="20"/>
          <w:szCs w:val="20"/>
        </w:rPr>
        <w:t>management</w:t>
      </w:r>
      <w:r w:rsidR="00C2344D">
        <w:rPr>
          <w:rFonts w:asciiTheme="minorBidi" w:eastAsia="Arial" w:hAnsiTheme="minorBidi"/>
          <w:sz w:val="20"/>
          <w:szCs w:val="20"/>
        </w:rPr>
        <w:t>.</w:t>
      </w:r>
      <w:r w:rsidR="00334E7D">
        <w:rPr>
          <w:rFonts w:asciiTheme="minorBidi" w:eastAsia="Arial" w:hAnsiTheme="minorBidi"/>
          <w:sz w:val="20"/>
          <w:szCs w:val="20"/>
        </w:rPr>
        <w:t xml:space="preserve"> The blue environment is a topic still undervalued in the budding global restoration movement, with large-scale funds and political partnerships more focused on forest and landscape restoration</w:t>
      </w:r>
      <w:r w:rsidR="00334E7D" w:rsidRPr="00B67961">
        <w:rPr>
          <w:rFonts w:asciiTheme="minorBidi" w:eastAsia="Arial" w:hAnsiTheme="minorBidi"/>
          <w:sz w:val="20"/>
          <w:szCs w:val="20"/>
        </w:rPr>
        <w:t>.</w:t>
      </w:r>
      <w:r w:rsidR="00334E7D">
        <w:rPr>
          <w:rFonts w:asciiTheme="minorBidi" w:eastAsia="Arial" w:hAnsiTheme="minorBidi"/>
          <w:sz w:val="20"/>
          <w:szCs w:val="20"/>
        </w:rPr>
        <w:t xml:space="preserve"> </w:t>
      </w:r>
      <w:r w:rsidRPr="00B67961">
        <w:rPr>
          <w:rFonts w:asciiTheme="minorBidi" w:eastAsia="Arial" w:hAnsiTheme="minorBidi"/>
          <w:sz w:val="20"/>
          <w:szCs w:val="20"/>
        </w:rPr>
        <w:t xml:space="preserve">SIDS’ Exclusive Economic Zone is on average 28 times the country’s land mass. </w:t>
      </w:r>
      <w:r w:rsidR="002B3C1B">
        <w:rPr>
          <w:rFonts w:asciiTheme="minorBidi" w:eastAsia="Arial" w:hAnsiTheme="minorBidi"/>
          <w:sz w:val="20"/>
          <w:szCs w:val="20"/>
        </w:rPr>
        <w:t xml:space="preserve">While </w:t>
      </w:r>
      <w:r w:rsidR="00B67961" w:rsidRPr="00B67961">
        <w:rPr>
          <w:rFonts w:asciiTheme="minorBidi" w:hAnsiTheme="minorBidi"/>
          <w:sz w:val="20"/>
          <w:szCs w:val="20"/>
        </w:rPr>
        <w:t xml:space="preserve">3.5% of SIDS is land, </w:t>
      </w:r>
      <w:r w:rsidR="002B3C1B">
        <w:rPr>
          <w:rFonts w:asciiTheme="minorBidi" w:hAnsiTheme="minorBidi"/>
          <w:sz w:val="20"/>
          <w:szCs w:val="20"/>
        </w:rPr>
        <w:t>and</w:t>
      </w:r>
      <w:r w:rsidR="002B3C1B" w:rsidRPr="00B67961">
        <w:rPr>
          <w:rFonts w:asciiTheme="minorBidi" w:hAnsiTheme="minorBidi"/>
          <w:sz w:val="20"/>
          <w:szCs w:val="20"/>
        </w:rPr>
        <w:t xml:space="preserve"> </w:t>
      </w:r>
      <w:r w:rsidR="00B67961" w:rsidRPr="00B67961">
        <w:rPr>
          <w:rFonts w:asciiTheme="minorBidi" w:hAnsiTheme="minorBidi"/>
          <w:sz w:val="20"/>
          <w:szCs w:val="20"/>
        </w:rPr>
        <w:t>96.5% is ocean</w:t>
      </w:r>
      <w:r w:rsidR="002B3C1B">
        <w:rPr>
          <w:rFonts w:asciiTheme="minorBidi" w:hAnsiTheme="minorBidi"/>
          <w:sz w:val="20"/>
          <w:szCs w:val="20"/>
        </w:rPr>
        <w:t xml:space="preserve"> the health and productivity of coastal and shallow water marine systems cannot be achieved in isolation from land management.</w:t>
      </w:r>
      <w:r w:rsidR="002B3C1B" w:rsidRPr="00B67961">
        <w:rPr>
          <w:rFonts w:asciiTheme="minorBidi" w:hAnsiTheme="minorBidi"/>
          <w:sz w:val="20"/>
          <w:szCs w:val="20"/>
        </w:rPr>
        <w:t xml:space="preserve"> </w:t>
      </w:r>
      <w:r w:rsidR="00B67961" w:rsidRPr="00B67961">
        <w:rPr>
          <w:rFonts w:asciiTheme="minorBidi" w:hAnsiTheme="minorBidi"/>
          <w:sz w:val="20"/>
          <w:szCs w:val="20"/>
        </w:rPr>
        <w:t>Saint Lucia</w:t>
      </w:r>
      <w:r w:rsidR="002B3C1B">
        <w:rPr>
          <w:rFonts w:asciiTheme="minorBidi" w:hAnsiTheme="minorBidi"/>
          <w:sz w:val="20"/>
          <w:szCs w:val="20"/>
        </w:rPr>
        <w:t>’s</w:t>
      </w:r>
      <w:r w:rsidR="00B67961" w:rsidRPr="00B67961">
        <w:rPr>
          <w:rFonts w:asciiTheme="minorBidi" w:hAnsiTheme="minorBidi"/>
          <w:sz w:val="20"/>
          <w:szCs w:val="20"/>
        </w:rPr>
        <w:t xml:space="preserve"> marine reserve </w:t>
      </w:r>
      <w:r w:rsidR="002B3C1B">
        <w:rPr>
          <w:rFonts w:asciiTheme="minorBidi" w:hAnsiTheme="minorBidi"/>
          <w:sz w:val="20"/>
          <w:szCs w:val="20"/>
        </w:rPr>
        <w:t xml:space="preserve">is </w:t>
      </w:r>
      <w:r w:rsidR="00B67961" w:rsidRPr="00B67961">
        <w:rPr>
          <w:rFonts w:asciiTheme="minorBidi" w:hAnsiTheme="minorBidi"/>
          <w:sz w:val="20"/>
          <w:szCs w:val="20"/>
        </w:rPr>
        <w:t>the size of Germany</w:t>
      </w:r>
      <w:r w:rsidR="002B3C1B">
        <w:rPr>
          <w:rFonts w:asciiTheme="minorBidi" w:hAnsiTheme="minorBidi"/>
          <w:sz w:val="20"/>
          <w:szCs w:val="20"/>
        </w:rPr>
        <w:t xml:space="preserve">, while the </w:t>
      </w:r>
      <w:r w:rsidR="00B67961" w:rsidRPr="00B67961">
        <w:rPr>
          <w:rFonts w:asciiTheme="minorBidi" w:hAnsiTheme="minorBidi"/>
          <w:sz w:val="20"/>
          <w:szCs w:val="20"/>
        </w:rPr>
        <w:t>combined EEZs of Mauritius and the Seychelles represent an area bigger than India.</w:t>
      </w:r>
      <w:r w:rsidR="00B67961">
        <w:rPr>
          <w:rFonts w:asciiTheme="minorBidi" w:hAnsiTheme="minorBidi"/>
          <w:sz w:val="20"/>
          <w:szCs w:val="20"/>
        </w:rPr>
        <w:t xml:space="preserve"> </w:t>
      </w:r>
      <w:r w:rsidR="002B3C1B">
        <w:rPr>
          <w:rFonts w:asciiTheme="minorBidi" w:hAnsiTheme="minorBidi"/>
          <w:sz w:val="20"/>
          <w:szCs w:val="20"/>
        </w:rPr>
        <w:t xml:space="preserve">Management of these </w:t>
      </w:r>
      <w:r w:rsidR="003F116C" w:rsidRPr="00B67961">
        <w:rPr>
          <w:rFonts w:asciiTheme="minorBidi" w:hAnsiTheme="minorBidi"/>
          <w:color w:val="000000"/>
          <w:spacing w:val="7"/>
          <w:sz w:val="20"/>
          <w:szCs w:val="20"/>
          <w:shd w:val="clear" w:color="auto" w:fill="FFFFFF"/>
        </w:rPr>
        <w:t xml:space="preserve">exclusive economic zones </w:t>
      </w:r>
      <w:r w:rsidR="003F116C" w:rsidRPr="00B67961">
        <w:rPr>
          <w:rFonts w:asciiTheme="minorBidi" w:hAnsiTheme="minorBidi"/>
          <w:color w:val="000000"/>
          <w:spacing w:val="7"/>
          <w:sz w:val="20"/>
          <w:szCs w:val="20"/>
          <w:shd w:val="clear" w:color="auto" w:fill="FFFFFF"/>
        </w:rPr>
        <w:lastRenderedPageBreak/>
        <w:t>(EEZs</w:t>
      </w:r>
      <w:r w:rsidR="0015234E">
        <w:rPr>
          <w:rFonts w:asciiTheme="minorBidi" w:hAnsiTheme="minorBidi"/>
          <w:color w:val="000000"/>
          <w:spacing w:val="7"/>
          <w:sz w:val="20"/>
          <w:szCs w:val="20"/>
          <w:shd w:val="clear" w:color="auto" w:fill="FFFFFF"/>
        </w:rPr>
        <w:t>)</w:t>
      </w:r>
      <w:r w:rsidR="00AD3B7C">
        <w:rPr>
          <w:rFonts w:asciiTheme="minorBidi" w:hAnsiTheme="minorBidi"/>
          <w:color w:val="000000"/>
          <w:spacing w:val="7"/>
          <w:sz w:val="20"/>
          <w:szCs w:val="20"/>
          <w:shd w:val="clear" w:color="auto" w:fill="FFFFFF"/>
        </w:rPr>
        <w:t xml:space="preserve"> for example</w:t>
      </w:r>
      <w:r w:rsidR="0015234E">
        <w:rPr>
          <w:rFonts w:asciiTheme="minorBidi" w:hAnsiTheme="minorBidi"/>
          <w:color w:val="000000"/>
          <w:spacing w:val="7"/>
          <w:sz w:val="20"/>
          <w:szCs w:val="20"/>
          <w:shd w:val="clear" w:color="auto" w:fill="FFFFFF"/>
        </w:rPr>
        <w:t xml:space="preserve"> involves</w:t>
      </w:r>
      <w:r w:rsidR="003F116C" w:rsidRPr="00B67961">
        <w:rPr>
          <w:rFonts w:asciiTheme="minorBidi" w:hAnsiTheme="minorBidi"/>
          <w:color w:val="000000"/>
          <w:spacing w:val="7"/>
          <w:sz w:val="20"/>
          <w:szCs w:val="20"/>
          <w:shd w:val="clear" w:color="auto" w:fill="FFFFFF"/>
        </w:rPr>
        <w:t xml:space="preserve"> about 30% of all oceans and seas</w:t>
      </w:r>
      <w:r w:rsidR="0015234E">
        <w:rPr>
          <w:rFonts w:asciiTheme="minorBidi" w:hAnsiTheme="minorBidi"/>
          <w:color w:val="000000"/>
          <w:spacing w:val="7"/>
          <w:sz w:val="20"/>
          <w:szCs w:val="20"/>
          <w:shd w:val="clear" w:color="auto" w:fill="FFFFFF"/>
        </w:rPr>
        <w:t xml:space="preserve"> </w:t>
      </w:r>
      <w:hyperlink r:id="rId19" w:history="1">
        <w:r w:rsidR="0015234E" w:rsidRPr="0015234E">
          <w:rPr>
            <w:rStyle w:val="Kpr"/>
            <w:rFonts w:asciiTheme="minorBidi" w:hAnsiTheme="minorBidi"/>
            <w:spacing w:val="7"/>
            <w:sz w:val="20"/>
            <w:szCs w:val="20"/>
            <w:shd w:val="clear" w:color="auto" w:fill="FFFFFF"/>
          </w:rPr>
          <w:t>(Mead, 2021)</w:t>
        </w:r>
      </w:hyperlink>
      <w:r w:rsidR="0015234E">
        <w:rPr>
          <w:rFonts w:asciiTheme="minorBidi" w:hAnsiTheme="minorBidi"/>
          <w:color w:val="000000"/>
          <w:spacing w:val="7"/>
          <w:sz w:val="20"/>
          <w:szCs w:val="20"/>
          <w:shd w:val="clear" w:color="auto" w:fill="FFFFFF"/>
        </w:rPr>
        <w:t xml:space="preserve">. This </w:t>
      </w:r>
      <w:r w:rsidR="0015234E" w:rsidRPr="0015234E">
        <w:rPr>
          <w:rFonts w:asciiTheme="minorBidi" w:hAnsiTheme="minorBidi"/>
          <w:color w:val="000000"/>
          <w:spacing w:val="7"/>
          <w:sz w:val="20"/>
          <w:szCs w:val="20"/>
          <w:shd w:val="clear" w:color="auto" w:fill="FFFFFF"/>
        </w:rPr>
        <w:t>requires the combined efforts of national, regional and international land and water managers.</w:t>
      </w:r>
      <w:r w:rsidR="0015234E">
        <w:rPr>
          <w:rFonts w:asciiTheme="minorBidi" w:hAnsiTheme="minorBidi"/>
          <w:color w:val="000000"/>
          <w:spacing w:val="7"/>
          <w:sz w:val="20"/>
          <w:szCs w:val="20"/>
          <w:shd w:val="clear" w:color="auto" w:fill="FFFFFF"/>
        </w:rPr>
        <w:t xml:space="preserve"> </w:t>
      </w:r>
    </w:p>
    <w:p w14:paraId="28F3BD3F" w14:textId="0BF11DBE" w:rsidR="002D3B13" w:rsidRPr="008C02C9" w:rsidRDefault="002D3B13" w:rsidP="008C02C9">
      <w:pPr>
        <w:spacing w:line="240" w:lineRule="auto"/>
        <w:jc w:val="both"/>
        <w:rPr>
          <w:rFonts w:asciiTheme="minorBidi" w:eastAsia="Arial" w:hAnsiTheme="minorBidi"/>
          <w:sz w:val="20"/>
          <w:szCs w:val="20"/>
        </w:rPr>
      </w:pPr>
      <w:r w:rsidRPr="008C02C9">
        <w:rPr>
          <w:rFonts w:asciiTheme="minorBidi" w:hAnsiTheme="minorBidi"/>
          <w:b/>
          <w:bCs/>
          <w:sz w:val="20"/>
          <w:szCs w:val="20"/>
        </w:rPr>
        <w:t>Significant untapped economic potential.</w:t>
      </w:r>
      <w:r w:rsidRPr="008C02C9">
        <w:rPr>
          <w:rFonts w:asciiTheme="minorBidi" w:hAnsiTheme="minorBidi"/>
          <w:sz w:val="20"/>
          <w:szCs w:val="20"/>
        </w:rPr>
        <w:t xml:space="preserve"> </w:t>
      </w:r>
      <w:r w:rsidR="00EA0993" w:rsidRPr="008C02C9">
        <w:rPr>
          <w:rFonts w:asciiTheme="minorBidi" w:eastAsia="Arial" w:hAnsiTheme="minorBidi"/>
          <w:sz w:val="20"/>
          <w:szCs w:val="20"/>
        </w:rPr>
        <w:t xml:space="preserve">Following OECD figures, </w:t>
      </w:r>
      <w:r w:rsidR="00EA0993" w:rsidRPr="008C02C9">
        <w:rPr>
          <w:rStyle w:val="websearch-marked"/>
          <w:rFonts w:asciiTheme="minorBidi" w:hAnsiTheme="minorBidi"/>
          <w:color w:val="000000" w:themeColor="text1"/>
          <w:sz w:val="20"/>
          <w:szCs w:val="20"/>
          <w:shd w:val="clear" w:color="auto" w:fill="FFFFFF"/>
        </w:rPr>
        <w:t>prominent ocean-based sectors in SIDS are typically coastal tourism and fisheries</w:t>
      </w:r>
      <w:r w:rsidR="00EA0993" w:rsidRPr="008C02C9">
        <w:rPr>
          <w:rFonts w:asciiTheme="minorBidi" w:eastAsia="Arial" w:hAnsiTheme="minorBidi"/>
          <w:sz w:val="20"/>
          <w:szCs w:val="20"/>
        </w:rPr>
        <w:t>.</w:t>
      </w:r>
      <w:r w:rsidR="00EA0993" w:rsidRPr="008C02C9">
        <w:rPr>
          <w:rFonts w:asciiTheme="minorBidi" w:hAnsiTheme="minorBidi"/>
          <w:color w:val="000000" w:themeColor="text1"/>
          <w:sz w:val="20"/>
          <w:szCs w:val="20"/>
          <w:shd w:val="clear" w:color="auto" w:fill="FFFFFF"/>
        </w:rPr>
        <w:t xml:space="preserve"> </w:t>
      </w:r>
      <w:r w:rsidRPr="008C02C9">
        <w:rPr>
          <w:rFonts w:asciiTheme="minorBidi" w:eastAsia="Arial" w:hAnsiTheme="minorBidi"/>
          <w:sz w:val="20"/>
          <w:szCs w:val="20"/>
        </w:rPr>
        <w:t xml:space="preserve">According to a recent report </w:t>
      </w:r>
      <w:bookmarkStart w:id="4" w:name="_Hlk87471322"/>
      <w:r w:rsidRPr="008C02C9">
        <w:fldChar w:fldCharType="begin"/>
      </w:r>
      <w:r w:rsidRPr="008C02C9">
        <w:rPr>
          <w:rFonts w:asciiTheme="minorBidi" w:hAnsiTheme="minorBidi"/>
          <w:sz w:val="20"/>
          <w:szCs w:val="20"/>
        </w:rPr>
        <w:instrText>HYPERLINK "https://www.iisd.org/articles/small-islands-large-oceans-voices-frontlines-climate-change"</w:instrText>
      </w:r>
      <w:r w:rsidRPr="008C02C9">
        <w:fldChar w:fldCharType="separate"/>
      </w:r>
      <w:r w:rsidRPr="008C02C9">
        <w:rPr>
          <w:rStyle w:val="Kpr"/>
          <w:rFonts w:asciiTheme="minorBidi" w:eastAsia="Arial" w:hAnsiTheme="minorBidi"/>
          <w:sz w:val="20"/>
          <w:szCs w:val="20"/>
        </w:rPr>
        <w:t>(Mead, 2021)</w:t>
      </w:r>
      <w:r w:rsidRPr="008C02C9">
        <w:rPr>
          <w:rStyle w:val="Kpr"/>
          <w:rFonts w:asciiTheme="minorBidi" w:eastAsia="Arial" w:hAnsiTheme="minorBidi"/>
          <w:sz w:val="20"/>
          <w:szCs w:val="20"/>
        </w:rPr>
        <w:fldChar w:fldCharType="end"/>
      </w:r>
      <w:bookmarkEnd w:id="4"/>
      <w:r w:rsidRPr="008C02C9">
        <w:rPr>
          <w:rFonts w:asciiTheme="minorBidi" w:eastAsia="Arial" w:hAnsiTheme="minorBidi"/>
          <w:sz w:val="20"/>
          <w:szCs w:val="20"/>
        </w:rPr>
        <w:t xml:space="preserve">, </w:t>
      </w:r>
      <w:r w:rsidRPr="008C02C9">
        <w:rPr>
          <w:rFonts w:asciiTheme="minorBidi" w:hAnsiTheme="minorBidi"/>
          <w:color w:val="222222"/>
          <w:sz w:val="20"/>
          <w:szCs w:val="20"/>
          <w:shd w:val="clear" w:color="auto" w:fill="FBFBFB"/>
        </w:rPr>
        <w:t xml:space="preserve">each dollar invested in the sustainable ocean economy is estimated to yield, on average, five dollars in return. Restoring and conserving island fragile </w:t>
      </w:r>
      <w:r w:rsidRPr="008C02C9">
        <w:rPr>
          <w:rFonts w:asciiTheme="minorBidi" w:hAnsiTheme="minorBidi"/>
          <w:color w:val="0A0A0A"/>
          <w:sz w:val="20"/>
          <w:szCs w:val="20"/>
          <w:shd w:val="clear" w:color="auto" w:fill="FEFEFE"/>
        </w:rPr>
        <w:t>marine and coastal ecosystems (nature-based assets) can heavily</w:t>
      </w:r>
      <w:r w:rsidR="00EA0993" w:rsidRPr="008C02C9">
        <w:rPr>
          <w:rFonts w:asciiTheme="minorBidi" w:hAnsiTheme="minorBidi"/>
          <w:color w:val="0A0A0A"/>
          <w:sz w:val="20"/>
          <w:szCs w:val="20"/>
          <w:shd w:val="clear" w:color="auto" w:fill="FEFEFE"/>
        </w:rPr>
        <w:t xml:space="preserve"> strengthen and</w:t>
      </w:r>
      <w:r w:rsidRPr="008C02C9">
        <w:rPr>
          <w:rFonts w:asciiTheme="minorBidi" w:hAnsiTheme="minorBidi"/>
          <w:color w:val="0A0A0A"/>
          <w:sz w:val="20"/>
          <w:szCs w:val="20"/>
          <w:shd w:val="clear" w:color="auto" w:fill="FEFEFE"/>
        </w:rPr>
        <w:t xml:space="preserve"> diversify SIDS’ economies, making them more resilient to future shocks. </w:t>
      </w:r>
      <w:r w:rsidR="00EA0993" w:rsidRPr="008C02C9">
        <w:rPr>
          <w:rFonts w:asciiTheme="minorBidi" w:hAnsiTheme="minorBidi"/>
          <w:color w:val="000000" w:themeColor="text1"/>
          <w:sz w:val="20"/>
          <w:szCs w:val="20"/>
          <w:shd w:val="clear" w:color="auto" w:fill="FFFFFF"/>
        </w:rPr>
        <w:t xml:space="preserve">The present and future of the tourism sector in SIDS highly depend on </w:t>
      </w:r>
      <w:r w:rsidRPr="008C02C9">
        <w:rPr>
          <w:rStyle w:val="websearch-marked"/>
          <w:rFonts w:asciiTheme="minorBidi" w:hAnsiTheme="minorBidi"/>
          <w:color w:val="000000" w:themeColor="text1"/>
          <w:sz w:val="20"/>
          <w:szCs w:val="20"/>
          <w:shd w:val="clear" w:color="auto" w:fill="FFFFFF"/>
        </w:rPr>
        <w:t>ecosystem restoration and conservation</w:t>
      </w:r>
      <w:r w:rsidR="00EA0993" w:rsidRPr="008C02C9">
        <w:rPr>
          <w:rStyle w:val="websearch-marked"/>
          <w:rFonts w:asciiTheme="minorBidi" w:hAnsiTheme="minorBidi"/>
          <w:color w:val="000000" w:themeColor="text1"/>
          <w:sz w:val="20"/>
          <w:szCs w:val="20"/>
          <w:shd w:val="clear" w:color="auto" w:fill="FFFFFF"/>
        </w:rPr>
        <w:t xml:space="preserve"> that can substantially </w:t>
      </w:r>
      <w:r w:rsidR="008C02C9">
        <w:rPr>
          <w:rStyle w:val="websearch-marked"/>
          <w:rFonts w:asciiTheme="minorBidi" w:hAnsiTheme="minorBidi"/>
          <w:color w:val="000000" w:themeColor="text1"/>
          <w:sz w:val="20"/>
          <w:szCs w:val="20"/>
          <w:shd w:val="clear" w:color="auto" w:fill="FFFFFF"/>
        </w:rPr>
        <w:t xml:space="preserve">unlock their </w:t>
      </w:r>
      <w:r w:rsidR="00EA0993" w:rsidRPr="008C02C9">
        <w:rPr>
          <w:rStyle w:val="websearch-marked"/>
          <w:rFonts w:asciiTheme="minorBidi" w:hAnsiTheme="minorBidi"/>
          <w:color w:val="000000" w:themeColor="text1"/>
          <w:sz w:val="20"/>
          <w:szCs w:val="20"/>
          <w:shd w:val="clear" w:color="auto" w:fill="FFFFFF"/>
        </w:rPr>
        <w:t>blue economy potential.</w:t>
      </w:r>
      <w:r w:rsidRPr="008C02C9">
        <w:rPr>
          <w:rStyle w:val="websearch-marked"/>
          <w:rFonts w:asciiTheme="minorBidi" w:hAnsiTheme="minorBidi"/>
          <w:color w:val="000000" w:themeColor="text1"/>
          <w:sz w:val="20"/>
          <w:szCs w:val="20"/>
          <w:shd w:val="clear" w:color="auto" w:fill="FFFFFF"/>
        </w:rPr>
        <w:t xml:space="preserve"> </w:t>
      </w:r>
      <w:r w:rsidR="00EA0993" w:rsidRPr="008C02C9">
        <w:rPr>
          <w:rStyle w:val="websearch-marked"/>
          <w:rFonts w:asciiTheme="minorBidi" w:hAnsiTheme="minorBidi"/>
          <w:color w:val="000000" w:themeColor="text1"/>
          <w:sz w:val="20"/>
          <w:szCs w:val="20"/>
          <w:shd w:val="clear" w:color="auto" w:fill="FFFFFF"/>
        </w:rPr>
        <w:t>In</w:t>
      </w:r>
      <w:r w:rsidRPr="008C02C9">
        <w:rPr>
          <w:rStyle w:val="websearch-marked"/>
          <w:rFonts w:asciiTheme="minorBidi" w:hAnsiTheme="minorBidi"/>
          <w:color w:val="000000" w:themeColor="text1"/>
          <w:sz w:val="20"/>
          <w:szCs w:val="20"/>
          <w:shd w:val="clear" w:color="auto" w:fill="FFFFFF"/>
        </w:rPr>
        <w:t xml:space="preserve"> a study conducted by </w:t>
      </w:r>
      <w:proofErr w:type="spellStart"/>
      <w:r w:rsidRPr="008C02C9">
        <w:rPr>
          <w:rStyle w:val="websearch-marked"/>
          <w:rFonts w:asciiTheme="minorBidi" w:hAnsiTheme="minorBidi"/>
          <w:color w:val="000000" w:themeColor="text1"/>
          <w:sz w:val="20"/>
          <w:szCs w:val="20"/>
          <w:shd w:val="clear" w:color="auto" w:fill="FFFFFF"/>
        </w:rPr>
        <w:t>Teelucksingh</w:t>
      </w:r>
      <w:proofErr w:type="spellEnd"/>
      <w:r w:rsidRPr="008C02C9">
        <w:rPr>
          <w:rStyle w:val="websearch-marked"/>
          <w:rFonts w:asciiTheme="minorBidi" w:hAnsiTheme="minorBidi"/>
          <w:color w:val="000000" w:themeColor="text1"/>
          <w:sz w:val="20"/>
          <w:szCs w:val="20"/>
          <w:shd w:val="clear" w:color="auto" w:fill="FFFFFF"/>
        </w:rPr>
        <w:t xml:space="preserve"> and Watson (2013), it was demonstrated that a 1 percent reduction in marine protected areas, terrestrial protected areas and key biodiversity sites w</w:t>
      </w:r>
      <w:r w:rsidR="00EA0993" w:rsidRPr="008C02C9">
        <w:rPr>
          <w:rStyle w:val="websearch-marked"/>
          <w:rFonts w:asciiTheme="minorBidi" w:hAnsiTheme="minorBidi"/>
          <w:color w:val="000000" w:themeColor="text1"/>
          <w:sz w:val="20"/>
          <w:szCs w:val="20"/>
          <w:shd w:val="clear" w:color="auto" w:fill="FFFFFF"/>
        </w:rPr>
        <w:t>ould</w:t>
      </w:r>
      <w:r w:rsidRPr="008C02C9">
        <w:rPr>
          <w:rStyle w:val="websearch-marked"/>
          <w:rFonts w:asciiTheme="minorBidi" w:hAnsiTheme="minorBidi"/>
          <w:color w:val="000000" w:themeColor="text1"/>
          <w:sz w:val="20"/>
          <w:szCs w:val="20"/>
          <w:shd w:val="clear" w:color="auto" w:fill="FFFFFF"/>
        </w:rPr>
        <w:t xml:space="preserve"> result in a decline in tourist arrivals of 5.6 percent, 2.5 percent and 8.6 percent respectively. This interdependence is critical to consider in order to obtain not only the</w:t>
      </w:r>
      <w:r w:rsidR="00EA0993" w:rsidRPr="008C02C9">
        <w:rPr>
          <w:rStyle w:val="websearch-marked"/>
          <w:rFonts w:asciiTheme="minorBidi" w:hAnsiTheme="minorBidi"/>
          <w:color w:val="000000" w:themeColor="text1"/>
          <w:sz w:val="20"/>
          <w:szCs w:val="20"/>
          <w:shd w:val="clear" w:color="auto" w:fill="FFFFFF"/>
        </w:rPr>
        <w:t xml:space="preserve"> </w:t>
      </w:r>
      <w:r w:rsidRPr="008C02C9">
        <w:rPr>
          <w:rStyle w:val="websearch-marked"/>
          <w:rFonts w:asciiTheme="minorBidi" w:hAnsiTheme="minorBidi"/>
          <w:color w:val="000000" w:themeColor="text1"/>
          <w:sz w:val="20"/>
          <w:szCs w:val="20"/>
          <w:shd w:val="clear" w:color="auto" w:fill="FFFFFF"/>
        </w:rPr>
        <w:t xml:space="preserve">buy-in, but </w:t>
      </w:r>
      <w:r w:rsidR="00EA0993" w:rsidRPr="008C02C9">
        <w:rPr>
          <w:rStyle w:val="websearch-marked"/>
          <w:rFonts w:asciiTheme="minorBidi" w:hAnsiTheme="minorBidi"/>
          <w:color w:val="000000" w:themeColor="text1"/>
          <w:sz w:val="20"/>
          <w:szCs w:val="20"/>
          <w:shd w:val="clear" w:color="auto" w:fill="FFFFFF"/>
        </w:rPr>
        <w:t xml:space="preserve">also </w:t>
      </w:r>
      <w:r w:rsidRPr="008C02C9">
        <w:rPr>
          <w:rStyle w:val="websearch-marked"/>
          <w:rFonts w:asciiTheme="minorBidi" w:hAnsiTheme="minorBidi"/>
          <w:color w:val="000000" w:themeColor="text1"/>
          <w:sz w:val="20"/>
          <w:szCs w:val="20"/>
          <w:shd w:val="clear" w:color="auto" w:fill="FFFFFF"/>
        </w:rPr>
        <w:t xml:space="preserve">the full participation of private actors and the financial sector in ecosystem </w:t>
      </w:r>
      <w:r w:rsidR="00EA0993" w:rsidRPr="008C02C9">
        <w:rPr>
          <w:rStyle w:val="websearch-marked"/>
          <w:rFonts w:asciiTheme="minorBidi" w:hAnsiTheme="minorBidi"/>
          <w:color w:val="000000" w:themeColor="text1"/>
          <w:sz w:val="20"/>
          <w:szCs w:val="20"/>
          <w:shd w:val="clear" w:color="auto" w:fill="FFFFFF"/>
        </w:rPr>
        <w:t>restoration and conservation</w:t>
      </w:r>
      <w:r w:rsidR="008C02C9">
        <w:rPr>
          <w:rStyle w:val="websearch-marked"/>
          <w:rFonts w:asciiTheme="minorBidi" w:hAnsiTheme="minorBidi"/>
          <w:color w:val="000000" w:themeColor="text1"/>
          <w:sz w:val="20"/>
          <w:szCs w:val="20"/>
          <w:shd w:val="clear" w:color="auto" w:fill="FFFFFF"/>
        </w:rPr>
        <w:t xml:space="preserve"> in SIDS.</w:t>
      </w:r>
      <w:r w:rsidRPr="008C02C9">
        <w:rPr>
          <w:rFonts w:asciiTheme="minorBidi" w:eastAsia="Arial" w:hAnsiTheme="minorBidi"/>
          <w:sz w:val="20"/>
          <w:szCs w:val="20"/>
        </w:rPr>
        <w:t xml:space="preserve"> </w:t>
      </w:r>
      <w:r w:rsidR="00D53935">
        <w:rPr>
          <w:rFonts w:asciiTheme="minorBidi" w:hAnsiTheme="minorBidi"/>
          <w:color w:val="0A0A0A"/>
          <w:sz w:val="20"/>
          <w:szCs w:val="20"/>
          <w:shd w:val="clear" w:color="auto" w:fill="FEFEFE"/>
        </w:rPr>
        <w:t>Documenting and widely publicizing such investments would in turn inspire other countries with significant coastlines to act.</w:t>
      </w:r>
    </w:p>
    <w:p w14:paraId="29AFECC2" w14:textId="781E3E12" w:rsidR="002D3B13" w:rsidRPr="008C02C9" w:rsidRDefault="002D3B13" w:rsidP="008C02C9">
      <w:pPr>
        <w:spacing w:line="240" w:lineRule="auto"/>
        <w:jc w:val="both"/>
        <w:rPr>
          <w:rFonts w:asciiTheme="minorBidi" w:hAnsiTheme="minorBidi"/>
          <w:sz w:val="20"/>
          <w:szCs w:val="20"/>
        </w:rPr>
      </w:pPr>
      <w:r w:rsidRPr="008C02C9">
        <w:rPr>
          <w:rFonts w:asciiTheme="minorBidi" w:eastAsia="Times New Roman" w:hAnsiTheme="minorBidi"/>
          <w:b/>
          <w:bCs/>
          <w:sz w:val="20"/>
          <w:szCs w:val="20"/>
        </w:rPr>
        <w:t>COVID-19 Impact on SIDS narrow-resource based economies.</w:t>
      </w:r>
      <w:r w:rsidRPr="008C02C9">
        <w:rPr>
          <w:rFonts w:asciiTheme="minorBidi" w:eastAsia="Times New Roman" w:hAnsiTheme="minorBidi"/>
          <w:sz w:val="20"/>
          <w:szCs w:val="20"/>
        </w:rPr>
        <w:t xml:space="preserve"> Endemic SIDS vulnerabilities </w:t>
      </w:r>
      <w:r w:rsidR="00EA0993" w:rsidRPr="008C02C9">
        <w:rPr>
          <w:rFonts w:asciiTheme="minorBidi" w:eastAsia="Times New Roman" w:hAnsiTheme="minorBidi"/>
          <w:sz w:val="20"/>
          <w:szCs w:val="20"/>
        </w:rPr>
        <w:t xml:space="preserve">and development challenges </w:t>
      </w:r>
      <w:r w:rsidRPr="008C02C9">
        <w:rPr>
          <w:rFonts w:asciiTheme="minorBidi" w:eastAsia="Times New Roman" w:hAnsiTheme="minorBidi"/>
          <w:color w:val="000000"/>
          <w:sz w:val="20"/>
          <w:szCs w:val="20"/>
        </w:rPr>
        <w:t xml:space="preserve">have now been amplified by the current global COVID-19 pandemic and subsequent economic fallout. </w:t>
      </w:r>
      <w:r w:rsidR="00DE5969" w:rsidRPr="00CA1E42">
        <w:rPr>
          <w:rFonts w:asciiTheme="minorBidi" w:hAnsiTheme="minorBidi"/>
          <w:sz w:val="20"/>
          <w:szCs w:val="20"/>
        </w:rPr>
        <w:t xml:space="preserve">As a </w:t>
      </w:r>
      <w:hyperlink r:id="rId20" w:history="1">
        <w:r w:rsidR="00DE5969" w:rsidRPr="00DE5969">
          <w:rPr>
            <w:rStyle w:val="Kpr"/>
            <w:rFonts w:asciiTheme="minorBidi" w:hAnsiTheme="minorBidi"/>
            <w:sz w:val="20"/>
            <w:szCs w:val="20"/>
          </w:rPr>
          <w:t>2020 OECD</w:t>
        </w:r>
      </w:hyperlink>
      <w:r w:rsidR="00DE5969" w:rsidRPr="00CA1E42">
        <w:rPr>
          <w:rFonts w:asciiTheme="minorBidi" w:hAnsiTheme="minorBidi"/>
          <w:sz w:val="20"/>
          <w:szCs w:val="20"/>
        </w:rPr>
        <w:t xml:space="preserve"> study demonstrates, SIDS with higher GNI per capita levels are not more resilient to confront the present crisis</w:t>
      </w:r>
      <w:r w:rsidR="00DE5969">
        <w:rPr>
          <w:rFonts w:asciiTheme="minorBidi" w:hAnsiTheme="minorBidi"/>
          <w:sz w:val="20"/>
          <w:szCs w:val="20"/>
        </w:rPr>
        <w:t xml:space="preserve">. </w:t>
      </w:r>
      <w:r w:rsidRPr="008C02C9">
        <w:rPr>
          <w:rFonts w:asciiTheme="minorBidi" w:eastAsia="Times New Roman" w:hAnsiTheme="minorBidi"/>
          <w:color w:val="000000"/>
          <w:sz w:val="20"/>
          <w:szCs w:val="20"/>
        </w:rPr>
        <w:t xml:space="preserve">The social and economic effects of shutdowns of the global economy, is hitting SIDS disproportionately. </w:t>
      </w:r>
      <w:r w:rsidRPr="008C02C9">
        <w:rPr>
          <w:rFonts w:asciiTheme="minorBidi" w:eastAsia="Times New Roman" w:hAnsiTheme="minorBidi"/>
          <w:sz w:val="20"/>
          <w:szCs w:val="20"/>
        </w:rPr>
        <w:t xml:space="preserve">With (nature-based) tourism accounting for up to 80 per cent of total export revenues in SIDS, globally, the unprecedented fall in blue tourism drastically reduced external </w:t>
      </w:r>
      <w:r w:rsidRPr="008C02C9">
        <w:rPr>
          <w:rFonts w:asciiTheme="minorBidi" w:hAnsiTheme="minorBidi"/>
          <w:sz w:val="20"/>
          <w:szCs w:val="20"/>
        </w:rPr>
        <w:t>earnings of SIDS</w:t>
      </w:r>
      <w:r w:rsidRPr="008C02C9">
        <w:rPr>
          <w:rFonts w:asciiTheme="minorBidi" w:eastAsia="Times New Roman" w:hAnsiTheme="minorBidi"/>
          <w:sz w:val="20"/>
          <w:szCs w:val="20"/>
        </w:rPr>
        <w:t xml:space="preserve">. </w:t>
      </w:r>
      <w:r w:rsidRPr="008C02C9">
        <w:rPr>
          <w:rFonts w:asciiTheme="minorBidi" w:hAnsiTheme="minorBidi"/>
          <w:sz w:val="20"/>
          <w:szCs w:val="20"/>
        </w:rPr>
        <w:t xml:space="preserve">According to the </w:t>
      </w:r>
      <w:hyperlink r:id="rId21" w:history="1">
        <w:r w:rsidR="00DE5969">
          <w:rPr>
            <w:rStyle w:val="Kpr"/>
            <w:rFonts w:asciiTheme="minorBidi" w:hAnsiTheme="minorBidi"/>
            <w:sz w:val="20"/>
            <w:szCs w:val="20"/>
          </w:rPr>
          <w:t>2021 UN Secretary General's report</w:t>
        </w:r>
      </w:hyperlink>
      <w:r w:rsidRPr="008C02C9">
        <w:rPr>
          <w:rFonts w:asciiTheme="minorBidi" w:hAnsiTheme="minorBidi"/>
          <w:sz w:val="20"/>
          <w:szCs w:val="20"/>
        </w:rPr>
        <w:t xml:space="preserve">, “while the </w:t>
      </w:r>
      <w:r w:rsidR="008C02C9">
        <w:rPr>
          <w:rFonts w:asciiTheme="minorBidi" w:hAnsiTheme="minorBidi"/>
          <w:sz w:val="20"/>
          <w:szCs w:val="20"/>
        </w:rPr>
        <w:t xml:space="preserve">GDP </w:t>
      </w:r>
      <w:r w:rsidRPr="008C02C9">
        <w:rPr>
          <w:rFonts w:asciiTheme="minorBidi" w:hAnsiTheme="minorBidi"/>
          <w:sz w:val="20"/>
          <w:szCs w:val="20"/>
        </w:rPr>
        <w:t xml:space="preserve">of developing countries decreased by 3.3 per cent in 2020, that of </w:t>
      </w:r>
      <w:r w:rsidR="008C02C9">
        <w:rPr>
          <w:rFonts w:asciiTheme="minorBidi" w:hAnsiTheme="minorBidi"/>
          <w:sz w:val="20"/>
          <w:szCs w:val="20"/>
        </w:rPr>
        <w:t>SIDS</w:t>
      </w:r>
      <w:r w:rsidRPr="008C02C9">
        <w:rPr>
          <w:rFonts w:asciiTheme="minorBidi" w:hAnsiTheme="minorBidi"/>
          <w:sz w:val="20"/>
          <w:szCs w:val="20"/>
        </w:rPr>
        <w:t xml:space="preserve"> decreased by around 9 per cent. </w:t>
      </w:r>
    </w:p>
    <w:p w14:paraId="758FEB59" w14:textId="2A350791" w:rsidR="002D3B13" w:rsidRPr="008C02C9" w:rsidRDefault="002D3B13" w:rsidP="008C02C9">
      <w:pPr>
        <w:spacing w:line="240" w:lineRule="auto"/>
        <w:jc w:val="both"/>
        <w:rPr>
          <w:rFonts w:asciiTheme="minorBidi" w:eastAsia="Arial" w:hAnsiTheme="minorBidi"/>
          <w:sz w:val="20"/>
          <w:szCs w:val="20"/>
        </w:rPr>
      </w:pPr>
      <w:r w:rsidRPr="008C02C9">
        <w:rPr>
          <w:rFonts w:asciiTheme="minorBidi" w:eastAsia="Arial" w:hAnsiTheme="minorBidi"/>
          <w:b/>
          <w:bCs/>
          <w:sz w:val="20"/>
          <w:szCs w:val="20"/>
        </w:rPr>
        <w:t xml:space="preserve">Island biodiversity under threats. </w:t>
      </w:r>
      <w:r w:rsidR="006C7E34" w:rsidRPr="008C02C9">
        <w:rPr>
          <w:rFonts w:asciiTheme="minorBidi" w:hAnsiTheme="minorBidi"/>
          <w:sz w:val="20"/>
          <w:szCs w:val="20"/>
        </w:rPr>
        <w:t xml:space="preserve">Islands have a high level of endemism. </w:t>
      </w:r>
      <w:r w:rsidR="008C02C9">
        <w:rPr>
          <w:rFonts w:asciiTheme="minorBidi" w:hAnsiTheme="minorBidi"/>
          <w:sz w:val="20"/>
          <w:szCs w:val="20"/>
        </w:rPr>
        <w:t>I</w:t>
      </w:r>
      <w:r w:rsidR="006C7E34" w:rsidRPr="008C02C9">
        <w:rPr>
          <w:rFonts w:asciiTheme="minorBidi" w:hAnsiTheme="minorBidi"/>
          <w:sz w:val="20"/>
          <w:szCs w:val="20"/>
        </w:rPr>
        <w:t>sland species tend to be small, localized, and specialized and therefore any change in their ecosystem can drive them to extinction.</w:t>
      </w:r>
      <w:r w:rsidR="006C7E34" w:rsidRPr="008C02C9">
        <w:rPr>
          <w:rFonts w:asciiTheme="minorBidi" w:eastAsia="Arial" w:hAnsiTheme="minorBidi"/>
          <w:sz w:val="20"/>
          <w:szCs w:val="20"/>
        </w:rPr>
        <w:t xml:space="preserve"> </w:t>
      </w:r>
      <w:r w:rsidRPr="008C02C9">
        <w:rPr>
          <w:rFonts w:asciiTheme="minorBidi" w:eastAsia="Arial" w:hAnsiTheme="minorBidi"/>
          <w:sz w:val="20"/>
          <w:szCs w:val="20"/>
        </w:rPr>
        <w:t>Despite the blue economy potential</w:t>
      </w:r>
      <w:r w:rsidR="006C7E34" w:rsidRPr="008C02C9">
        <w:rPr>
          <w:rFonts w:asciiTheme="minorBidi" w:eastAsia="Arial" w:hAnsiTheme="minorBidi"/>
          <w:sz w:val="20"/>
          <w:szCs w:val="20"/>
        </w:rPr>
        <w:t xml:space="preserve"> and the fragility of islands’ natural environment</w:t>
      </w:r>
      <w:r w:rsidRPr="008C02C9">
        <w:rPr>
          <w:rFonts w:asciiTheme="minorBidi" w:eastAsia="Arial" w:hAnsiTheme="minorBidi"/>
          <w:sz w:val="20"/>
          <w:szCs w:val="20"/>
        </w:rPr>
        <w:t xml:space="preserve">, marine resources and ecosystems in SIDS such as coral reefs, seagrasses and mangroves are significantly impacted by </w:t>
      </w:r>
      <w:r w:rsidR="002B3C1B">
        <w:rPr>
          <w:rFonts w:asciiTheme="minorBidi" w:eastAsia="Arial" w:hAnsiTheme="minorBidi"/>
          <w:sz w:val="20"/>
          <w:szCs w:val="20"/>
        </w:rPr>
        <w:t xml:space="preserve">failures of management in </w:t>
      </w:r>
      <w:r w:rsidRPr="008C02C9">
        <w:rPr>
          <w:rFonts w:asciiTheme="minorBidi" w:eastAsia="Arial" w:hAnsiTheme="minorBidi"/>
          <w:sz w:val="20"/>
          <w:szCs w:val="20"/>
        </w:rPr>
        <w:t xml:space="preserve">land-based sectors such as agriculture, </w:t>
      </w:r>
      <w:r w:rsidR="00A34D74" w:rsidRPr="008C02C9">
        <w:rPr>
          <w:rFonts w:asciiTheme="minorBidi" w:eastAsia="Arial" w:hAnsiTheme="minorBidi"/>
          <w:sz w:val="20"/>
          <w:szCs w:val="20"/>
        </w:rPr>
        <w:t>resource extractions</w:t>
      </w:r>
      <w:r w:rsidRPr="008C02C9">
        <w:rPr>
          <w:rFonts w:asciiTheme="minorBidi" w:eastAsia="Arial" w:hAnsiTheme="minorBidi"/>
          <w:sz w:val="20"/>
          <w:szCs w:val="20"/>
        </w:rPr>
        <w:t xml:space="preserve"> and urban and tourism development, pollution</w:t>
      </w:r>
      <w:r w:rsidR="00FA13C9">
        <w:rPr>
          <w:rFonts w:asciiTheme="minorBidi" w:eastAsia="Arial" w:hAnsiTheme="minorBidi"/>
          <w:sz w:val="20"/>
          <w:szCs w:val="20"/>
        </w:rPr>
        <w:t>,</w:t>
      </w:r>
      <w:r w:rsidRPr="008C02C9">
        <w:rPr>
          <w:rFonts w:asciiTheme="minorBidi" w:eastAsia="Arial" w:hAnsiTheme="minorBidi"/>
          <w:sz w:val="20"/>
          <w:szCs w:val="20"/>
        </w:rPr>
        <w:t xml:space="preserve"> as well </w:t>
      </w:r>
      <w:r w:rsidR="006C7E34" w:rsidRPr="008C02C9">
        <w:rPr>
          <w:rFonts w:asciiTheme="minorBidi" w:eastAsia="Arial" w:hAnsiTheme="minorBidi"/>
          <w:sz w:val="20"/>
          <w:szCs w:val="20"/>
        </w:rPr>
        <w:t xml:space="preserve">by </w:t>
      </w:r>
      <w:r w:rsidRPr="008C02C9">
        <w:rPr>
          <w:rFonts w:asciiTheme="minorBidi" w:eastAsia="Arial" w:hAnsiTheme="minorBidi"/>
          <w:sz w:val="20"/>
          <w:szCs w:val="20"/>
        </w:rPr>
        <w:t>marine activities such as illegal, unreported and unregulated (IUU) fishing</w:t>
      </w:r>
      <w:r w:rsidR="007F683C">
        <w:rPr>
          <w:rFonts w:asciiTheme="minorBidi" w:eastAsia="Arial" w:hAnsiTheme="minorBidi"/>
          <w:sz w:val="20"/>
          <w:szCs w:val="20"/>
        </w:rPr>
        <w:t xml:space="preserve">, shipping </w:t>
      </w:r>
      <w:r w:rsidR="001E5E8A">
        <w:rPr>
          <w:rFonts w:asciiTheme="minorBidi" w:eastAsia="Arial" w:hAnsiTheme="minorBidi"/>
          <w:sz w:val="20"/>
          <w:szCs w:val="20"/>
        </w:rPr>
        <w:t>industry</w:t>
      </w:r>
      <w:r w:rsidR="007F683C">
        <w:rPr>
          <w:rFonts w:asciiTheme="minorBidi" w:eastAsia="Arial" w:hAnsiTheme="minorBidi"/>
          <w:sz w:val="20"/>
          <w:szCs w:val="20"/>
        </w:rPr>
        <w:t xml:space="preserve">, </w:t>
      </w:r>
      <w:r w:rsidR="00FA13C9">
        <w:rPr>
          <w:rFonts w:asciiTheme="minorBidi" w:eastAsia="Arial" w:hAnsiTheme="minorBidi"/>
          <w:sz w:val="20"/>
          <w:szCs w:val="20"/>
        </w:rPr>
        <w:t>mining, offshore infrastructure, and other maritime impacts.</w:t>
      </w:r>
    </w:p>
    <w:p w14:paraId="518A0ED5" w14:textId="228A3DAD" w:rsidR="001C593E" w:rsidRDefault="001C593E" w:rsidP="001C593E">
      <w:pPr>
        <w:pStyle w:val="ListeParagraf"/>
        <w:numPr>
          <w:ilvl w:val="1"/>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Persistent Gaps</w:t>
      </w:r>
      <w:r w:rsidR="002D3B13">
        <w:rPr>
          <w:rFonts w:asciiTheme="minorBidi" w:eastAsia="Arial" w:hAnsiTheme="minorBidi"/>
          <w:b/>
          <w:bCs/>
          <w:color w:val="00B0F0"/>
          <w:sz w:val="20"/>
          <w:szCs w:val="20"/>
        </w:rPr>
        <w:t xml:space="preserve"> (to be bridged</w:t>
      </w:r>
      <w:r w:rsidR="00DD5C95">
        <w:rPr>
          <w:rFonts w:asciiTheme="minorBidi" w:eastAsia="Arial" w:hAnsiTheme="minorBidi"/>
          <w:b/>
          <w:bCs/>
          <w:color w:val="00B0F0"/>
          <w:sz w:val="20"/>
          <w:szCs w:val="20"/>
        </w:rPr>
        <w:t xml:space="preserve"> by this </w:t>
      </w:r>
      <w:r w:rsidR="00F747AB">
        <w:rPr>
          <w:rFonts w:asciiTheme="minorBidi" w:eastAsia="Arial" w:hAnsiTheme="minorBidi"/>
          <w:b/>
          <w:bCs/>
          <w:color w:val="00B0F0"/>
          <w:sz w:val="20"/>
          <w:szCs w:val="20"/>
        </w:rPr>
        <w:t>Flagship</w:t>
      </w:r>
      <w:r w:rsidR="002D3B13">
        <w:rPr>
          <w:rFonts w:asciiTheme="minorBidi" w:eastAsia="Arial" w:hAnsiTheme="minorBidi"/>
          <w:b/>
          <w:bCs/>
          <w:color w:val="00B0F0"/>
          <w:sz w:val="20"/>
          <w:szCs w:val="20"/>
        </w:rPr>
        <w:t xml:space="preserve">) </w:t>
      </w:r>
      <w:r>
        <w:rPr>
          <w:rFonts w:asciiTheme="minorBidi" w:eastAsia="Arial" w:hAnsiTheme="minorBidi"/>
          <w:b/>
          <w:bCs/>
          <w:color w:val="00B0F0"/>
          <w:sz w:val="20"/>
          <w:szCs w:val="20"/>
        </w:rPr>
        <w:t xml:space="preserve">in </w:t>
      </w:r>
      <w:r w:rsidR="002D3B13">
        <w:rPr>
          <w:rFonts w:asciiTheme="minorBidi" w:eastAsia="Arial" w:hAnsiTheme="minorBidi"/>
          <w:b/>
          <w:bCs/>
          <w:color w:val="00B0F0"/>
          <w:sz w:val="20"/>
          <w:szCs w:val="20"/>
        </w:rPr>
        <w:t xml:space="preserve">Ecosystem Restoration </w:t>
      </w:r>
      <w:r w:rsidR="00F747AB">
        <w:rPr>
          <w:rFonts w:asciiTheme="minorBidi" w:eastAsia="Arial" w:hAnsiTheme="minorBidi"/>
          <w:b/>
          <w:bCs/>
          <w:color w:val="00B0F0"/>
          <w:sz w:val="20"/>
          <w:szCs w:val="20"/>
        </w:rPr>
        <w:t>P</w:t>
      </w:r>
      <w:r w:rsidR="002D3B13">
        <w:rPr>
          <w:rFonts w:asciiTheme="minorBidi" w:eastAsia="Arial" w:hAnsiTheme="minorBidi"/>
          <w:b/>
          <w:bCs/>
          <w:color w:val="00B0F0"/>
          <w:sz w:val="20"/>
          <w:szCs w:val="20"/>
        </w:rPr>
        <w:t>rojects</w:t>
      </w:r>
    </w:p>
    <w:p w14:paraId="7564F669" w14:textId="112618C2" w:rsidR="001C593E" w:rsidRDefault="00EB2F36" w:rsidP="00E56955">
      <w:pPr>
        <w:spacing w:after="0" w:line="240" w:lineRule="auto"/>
        <w:jc w:val="both"/>
        <w:rPr>
          <w:rFonts w:asciiTheme="minorBidi" w:eastAsia="Times New Roman" w:hAnsiTheme="minorBidi"/>
          <w:color w:val="000000" w:themeColor="text1"/>
          <w:sz w:val="20"/>
          <w:szCs w:val="20"/>
          <w:lang w:eastAsia="en-US"/>
        </w:rPr>
      </w:pPr>
      <w:r>
        <w:rPr>
          <w:rFonts w:asciiTheme="minorBidi" w:hAnsiTheme="minorBidi"/>
          <w:sz w:val="20"/>
          <w:szCs w:val="20"/>
        </w:rPr>
        <w:t xml:space="preserve">Many ongoing ecosystem restoration and conservation </w:t>
      </w:r>
      <w:r w:rsidR="00FA13C9">
        <w:rPr>
          <w:rFonts w:asciiTheme="minorBidi" w:hAnsiTheme="minorBidi"/>
          <w:sz w:val="20"/>
          <w:szCs w:val="20"/>
        </w:rPr>
        <w:t xml:space="preserve">initiatives </w:t>
      </w:r>
      <w:r w:rsidR="008C02C9">
        <w:rPr>
          <w:rFonts w:asciiTheme="minorBidi" w:hAnsiTheme="minorBidi"/>
          <w:sz w:val="20"/>
          <w:szCs w:val="20"/>
        </w:rPr>
        <w:t xml:space="preserve">in SIDS </w:t>
      </w:r>
      <w:r>
        <w:rPr>
          <w:rFonts w:asciiTheme="minorBidi" w:hAnsiTheme="minorBidi"/>
          <w:sz w:val="20"/>
          <w:szCs w:val="20"/>
        </w:rPr>
        <w:t xml:space="preserve">have been designed to address the above-mentioned threats. However, there are clear </w:t>
      </w:r>
      <w:r w:rsidR="001C593E" w:rsidRPr="00F83654">
        <w:rPr>
          <w:rFonts w:asciiTheme="minorBidi" w:eastAsia="Times New Roman" w:hAnsiTheme="minorBidi"/>
          <w:b/>
          <w:bCs/>
          <w:color w:val="000000" w:themeColor="text1"/>
          <w:sz w:val="20"/>
          <w:szCs w:val="20"/>
          <w:lang w:eastAsia="en-US"/>
        </w:rPr>
        <w:t xml:space="preserve">recurrent common barriers and </w:t>
      </w:r>
      <w:r w:rsidRPr="00F83654">
        <w:rPr>
          <w:rFonts w:asciiTheme="minorBidi" w:eastAsia="Times New Roman" w:hAnsiTheme="minorBidi"/>
          <w:b/>
          <w:bCs/>
          <w:color w:val="000000" w:themeColor="text1"/>
          <w:sz w:val="20"/>
          <w:szCs w:val="20"/>
          <w:lang w:eastAsia="en-US"/>
        </w:rPr>
        <w:t>gaps</w:t>
      </w:r>
      <w:r w:rsidR="001C593E" w:rsidRPr="00F83654">
        <w:rPr>
          <w:rFonts w:asciiTheme="minorBidi" w:eastAsia="Times New Roman" w:hAnsiTheme="minorBidi"/>
          <w:b/>
          <w:bCs/>
          <w:color w:val="000000" w:themeColor="text1"/>
          <w:sz w:val="20"/>
          <w:szCs w:val="20"/>
          <w:lang w:eastAsia="en-US"/>
        </w:rPr>
        <w:t xml:space="preserve"> experienced by </w:t>
      </w:r>
      <w:r w:rsidR="00EA0993" w:rsidRPr="00F83654">
        <w:rPr>
          <w:rFonts w:asciiTheme="minorBidi" w:eastAsia="Times New Roman" w:hAnsiTheme="minorBidi"/>
          <w:b/>
          <w:bCs/>
          <w:color w:val="000000" w:themeColor="text1"/>
          <w:sz w:val="20"/>
          <w:szCs w:val="20"/>
          <w:lang w:eastAsia="en-US"/>
        </w:rPr>
        <w:t xml:space="preserve">existing </w:t>
      </w:r>
      <w:r w:rsidR="00C2344D" w:rsidRPr="00F83654">
        <w:rPr>
          <w:rFonts w:asciiTheme="minorBidi" w:eastAsia="Times New Roman" w:hAnsiTheme="minorBidi"/>
          <w:b/>
          <w:bCs/>
          <w:color w:val="000000" w:themeColor="text1"/>
          <w:sz w:val="20"/>
          <w:szCs w:val="20"/>
          <w:lang w:eastAsia="en-US"/>
        </w:rPr>
        <w:t>ridge to reef,</w:t>
      </w:r>
      <w:r w:rsidR="00EA0993" w:rsidRPr="00F83654">
        <w:rPr>
          <w:rFonts w:asciiTheme="minorBidi" w:eastAsia="Times New Roman" w:hAnsiTheme="minorBidi"/>
          <w:b/>
          <w:bCs/>
          <w:color w:val="000000" w:themeColor="text1"/>
          <w:sz w:val="20"/>
          <w:szCs w:val="20"/>
          <w:lang w:eastAsia="en-US"/>
        </w:rPr>
        <w:t xml:space="preserve"> </w:t>
      </w:r>
      <w:r w:rsidRPr="00F83654">
        <w:rPr>
          <w:rFonts w:asciiTheme="minorBidi" w:eastAsia="Times New Roman" w:hAnsiTheme="minorBidi"/>
          <w:b/>
          <w:bCs/>
          <w:color w:val="000000" w:themeColor="text1"/>
          <w:sz w:val="20"/>
          <w:szCs w:val="20"/>
          <w:lang w:eastAsia="en-US"/>
        </w:rPr>
        <w:t xml:space="preserve">coastal and marine </w:t>
      </w:r>
      <w:r w:rsidR="001C593E" w:rsidRPr="00F83654">
        <w:rPr>
          <w:rFonts w:asciiTheme="minorBidi" w:eastAsia="Times New Roman" w:hAnsiTheme="minorBidi"/>
          <w:b/>
          <w:bCs/>
          <w:color w:val="000000" w:themeColor="text1"/>
          <w:sz w:val="20"/>
          <w:szCs w:val="20"/>
          <w:lang w:eastAsia="en-US"/>
        </w:rPr>
        <w:t xml:space="preserve">restoration/conservation </w:t>
      </w:r>
      <w:bookmarkStart w:id="5" w:name="_Hlk87469064"/>
      <w:r w:rsidR="00C2344D" w:rsidRPr="00F83654">
        <w:rPr>
          <w:rFonts w:asciiTheme="minorBidi" w:eastAsia="Times New Roman" w:hAnsiTheme="minorBidi"/>
          <w:b/>
          <w:bCs/>
          <w:color w:val="000000" w:themeColor="text1"/>
          <w:sz w:val="20"/>
          <w:szCs w:val="20"/>
          <w:lang w:eastAsia="en-US"/>
        </w:rPr>
        <w:t>projects</w:t>
      </w:r>
      <w:r w:rsidR="00C2344D" w:rsidRPr="003A0917">
        <w:rPr>
          <w:rFonts w:asciiTheme="minorBidi" w:eastAsia="Times New Roman" w:hAnsiTheme="minorBidi"/>
          <w:color w:val="000000" w:themeColor="text1"/>
          <w:sz w:val="20"/>
          <w:szCs w:val="20"/>
          <w:lang w:eastAsia="en-US"/>
        </w:rPr>
        <w:t>, which</w:t>
      </w:r>
      <w:r w:rsidR="001C593E" w:rsidRPr="003A0917">
        <w:rPr>
          <w:rFonts w:asciiTheme="minorBidi" w:eastAsia="Times New Roman" w:hAnsiTheme="minorBidi"/>
          <w:color w:val="000000" w:themeColor="text1"/>
          <w:sz w:val="20"/>
          <w:szCs w:val="20"/>
          <w:lang w:eastAsia="en-US"/>
        </w:rPr>
        <w:t xml:space="preserve"> are undermining replication and </w:t>
      </w:r>
      <w:r w:rsidR="00EA0993">
        <w:rPr>
          <w:rFonts w:asciiTheme="minorBidi" w:eastAsia="Times New Roman" w:hAnsiTheme="minorBidi"/>
          <w:color w:val="000000" w:themeColor="text1"/>
          <w:sz w:val="20"/>
          <w:szCs w:val="20"/>
          <w:lang w:eastAsia="en-US"/>
        </w:rPr>
        <w:t xml:space="preserve">proper </w:t>
      </w:r>
      <w:r w:rsidR="001C593E" w:rsidRPr="003A0917">
        <w:rPr>
          <w:rFonts w:asciiTheme="minorBidi" w:eastAsia="Times New Roman" w:hAnsiTheme="minorBidi"/>
          <w:color w:val="000000" w:themeColor="text1"/>
          <w:sz w:val="20"/>
          <w:szCs w:val="20"/>
          <w:lang w:eastAsia="en-US"/>
        </w:rPr>
        <w:t xml:space="preserve">upscaling of restoration/conservation efforts. Those recurring gaps are drastically </w:t>
      </w:r>
      <w:r w:rsidR="001C593E" w:rsidRPr="003A0917">
        <w:rPr>
          <w:rFonts w:asciiTheme="minorBidi" w:hAnsiTheme="minorBidi"/>
          <w:sz w:val="20"/>
          <w:szCs w:val="20"/>
        </w:rPr>
        <w:t>exacerbated by SIDS unique structural and endogenous development challenges</w:t>
      </w:r>
      <w:r>
        <w:rPr>
          <w:rFonts w:asciiTheme="minorBidi" w:hAnsiTheme="minorBidi"/>
          <w:sz w:val="20"/>
          <w:szCs w:val="20"/>
        </w:rPr>
        <w:t xml:space="preserve"> </w:t>
      </w:r>
      <w:bookmarkEnd w:id="5"/>
      <w:r>
        <w:rPr>
          <w:rFonts w:asciiTheme="minorBidi" w:hAnsiTheme="minorBidi"/>
          <w:sz w:val="20"/>
          <w:szCs w:val="20"/>
        </w:rPr>
        <w:t xml:space="preserve">(outlined </w:t>
      </w:r>
      <w:r w:rsidR="00586272">
        <w:rPr>
          <w:rFonts w:asciiTheme="minorBidi" w:hAnsiTheme="minorBidi"/>
          <w:sz w:val="20"/>
          <w:szCs w:val="20"/>
        </w:rPr>
        <w:t>in section 2.1</w:t>
      </w:r>
      <w:r>
        <w:rPr>
          <w:rFonts w:asciiTheme="minorBidi" w:hAnsiTheme="minorBidi"/>
          <w:sz w:val="20"/>
          <w:szCs w:val="20"/>
        </w:rPr>
        <w:t>)</w:t>
      </w:r>
      <w:r w:rsidR="001C593E" w:rsidRPr="003A0917">
        <w:rPr>
          <w:rFonts w:asciiTheme="minorBidi" w:hAnsiTheme="minorBidi"/>
          <w:sz w:val="20"/>
          <w:szCs w:val="20"/>
        </w:rPr>
        <w:t xml:space="preserve">. </w:t>
      </w:r>
      <w:r w:rsidR="00747B2A">
        <w:rPr>
          <w:rFonts w:asciiTheme="minorBidi" w:hAnsiTheme="minorBidi"/>
          <w:sz w:val="20"/>
          <w:szCs w:val="20"/>
        </w:rPr>
        <w:t>R</w:t>
      </w:r>
      <w:r w:rsidR="001C593E" w:rsidRPr="003A0917">
        <w:rPr>
          <w:rFonts w:asciiTheme="minorBidi" w:hAnsiTheme="minorBidi"/>
          <w:sz w:val="20"/>
          <w:szCs w:val="20"/>
        </w:rPr>
        <w:t xml:space="preserve">ecurrent gaps that this SIDS Flagship will particularly bridge </w:t>
      </w:r>
      <w:r w:rsidR="00874585">
        <w:rPr>
          <w:rFonts w:asciiTheme="minorBidi" w:hAnsiTheme="minorBidi"/>
          <w:sz w:val="20"/>
          <w:szCs w:val="20"/>
        </w:rPr>
        <w:t>(</w:t>
      </w:r>
      <w:r w:rsidR="001C593E" w:rsidRPr="003A0917">
        <w:rPr>
          <w:rFonts w:asciiTheme="minorBidi" w:hAnsiTheme="minorBidi"/>
          <w:sz w:val="20"/>
          <w:szCs w:val="20"/>
        </w:rPr>
        <w:t xml:space="preserve">through MPTF support) are e.g. </w:t>
      </w:r>
      <w:r w:rsidR="00E56955" w:rsidRPr="00503ADA">
        <w:rPr>
          <w:rFonts w:asciiTheme="minorBidi" w:hAnsiTheme="minorBidi"/>
          <w:b/>
          <w:bCs/>
          <w:sz w:val="20"/>
          <w:szCs w:val="20"/>
        </w:rPr>
        <w:t>(i)</w:t>
      </w:r>
      <w:r w:rsidR="00E56955" w:rsidRPr="00503ADA">
        <w:rPr>
          <w:rFonts w:asciiTheme="minorBidi" w:hAnsiTheme="minorBidi"/>
          <w:sz w:val="20"/>
          <w:szCs w:val="20"/>
        </w:rPr>
        <w:t xml:space="preserve"> </w:t>
      </w:r>
      <w:r w:rsidR="00E56955" w:rsidRPr="00503ADA">
        <w:rPr>
          <w:rFonts w:asciiTheme="minorBidi" w:eastAsia="Times New Roman" w:hAnsiTheme="minorBidi"/>
          <w:color w:val="000000" w:themeColor="text1"/>
          <w:sz w:val="20"/>
          <w:szCs w:val="20"/>
          <w:lang w:eastAsia="en-US"/>
        </w:rPr>
        <w:t xml:space="preserve">Difficulty to deliver joined up ridge to reef and seascape management solutions, as government and private sector focus is fragmented within either terrestrial or marine focused sectors; </w:t>
      </w:r>
      <w:r w:rsidR="00E56955" w:rsidRPr="00503ADA">
        <w:rPr>
          <w:rFonts w:asciiTheme="minorBidi" w:hAnsiTheme="minorBidi"/>
          <w:b/>
          <w:bCs/>
          <w:sz w:val="20"/>
          <w:szCs w:val="20"/>
        </w:rPr>
        <w:t xml:space="preserve"> </w:t>
      </w:r>
      <w:r w:rsidR="00503ADA" w:rsidRPr="00503ADA">
        <w:rPr>
          <w:rFonts w:asciiTheme="minorBidi" w:hAnsiTheme="minorBidi"/>
          <w:b/>
          <w:bCs/>
          <w:sz w:val="20"/>
          <w:szCs w:val="20"/>
        </w:rPr>
        <w:t>(i</w:t>
      </w:r>
      <w:r w:rsidR="00E56955">
        <w:rPr>
          <w:rFonts w:asciiTheme="minorBidi" w:hAnsiTheme="minorBidi"/>
          <w:b/>
          <w:bCs/>
          <w:sz w:val="20"/>
          <w:szCs w:val="20"/>
        </w:rPr>
        <w:t>i</w:t>
      </w:r>
      <w:r w:rsidR="00503ADA" w:rsidRPr="00503ADA">
        <w:rPr>
          <w:rFonts w:asciiTheme="minorBidi" w:hAnsiTheme="minorBidi"/>
          <w:b/>
          <w:bCs/>
          <w:sz w:val="20"/>
          <w:szCs w:val="20"/>
        </w:rPr>
        <w:t>)</w:t>
      </w:r>
      <w:r w:rsidR="00503ADA" w:rsidRPr="00503ADA">
        <w:rPr>
          <w:rFonts w:asciiTheme="minorBidi" w:hAnsiTheme="minorBidi"/>
          <w:sz w:val="20"/>
          <w:szCs w:val="20"/>
        </w:rPr>
        <w:t xml:space="preserve"> Lack of connection between marine restoration/conservation and economic recovery/development along the coast </w:t>
      </w:r>
      <w:r w:rsidR="002B3C1B">
        <w:rPr>
          <w:rFonts w:asciiTheme="minorBidi" w:hAnsiTheme="minorBidi"/>
          <w:sz w:val="20"/>
          <w:szCs w:val="20"/>
        </w:rPr>
        <w:t>–</w:t>
      </w:r>
      <w:proofErr w:type="spellStart"/>
      <w:r w:rsidR="00503ADA" w:rsidRPr="00503ADA">
        <w:rPr>
          <w:rFonts w:asciiTheme="minorBidi" w:hAnsiTheme="minorBidi"/>
          <w:sz w:val="20"/>
          <w:szCs w:val="20"/>
        </w:rPr>
        <w:t>silo</w:t>
      </w:r>
      <w:r w:rsidR="002B3C1B">
        <w:rPr>
          <w:rFonts w:asciiTheme="minorBidi" w:hAnsiTheme="minorBidi"/>
          <w:sz w:val="20"/>
          <w:szCs w:val="20"/>
        </w:rPr>
        <w:t>’</w:t>
      </w:r>
      <w:r w:rsidR="00503ADA" w:rsidRPr="00503ADA">
        <w:rPr>
          <w:rFonts w:asciiTheme="minorBidi" w:hAnsiTheme="minorBidi"/>
          <w:sz w:val="20"/>
          <w:szCs w:val="20"/>
        </w:rPr>
        <w:t>ed</w:t>
      </w:r>
      <w:proofErr w:type="spellEnd"/>
      <w:r w:rsidR="00503ADA" w:rsidRPr="00503ADA">
        <w:rPr>
          <w:rFonts w:asciiTheme="minorBidi" w:hAnsiTheme="minorBidi"/>
          <w:sz w:val="20"/>
          <w:szCs w:val="20"/>
        </w:rPr>
        <w:t xml:space="preserve"> approach;</w:t>
      </w:r>
      <w:r w:rsidR="00C2344D" w:rsidRPr="00503ADA">
        <w:rPr>
          <w:rFonts w:asciiTheme="minorBidi" w:hAnsiTheme="minorBidi"/>
          <w:sz w:val="20"/>
          <w:szCs w:val="20"/>
        </w:rPr>
        <w:t xml:space="preserve"> </w:t>
      </w:r>
      <w:r w:rsidR="001C593E" w:rsidRPr="00503ADA">
        <w:rPr>
          <w:rFonts w:asciiTheme="minorBidi" w:hAnsiTheme="minorBidi"/>
          <w:b/>
          <w:bCs/>
          <w:sz w:val="20"/>
          <w:szCs w:val="20"/>
        </w:rPr>
        <w:t>(i</w:t>
      </w:r>
      <w:r w:rsidR="00E56955">
        <w:rPr>
          <w:rFonts w:asciiTheme="minorBidi" w:hAnsiTheme="minorBidi"/>
          <w:b/>
          <w:bCs/>
          <w:sz w:val="20"/>
          <w:szCs w:val="20"/>
        </w:rPr>
        <w:t>i</w:t>
      </w:r>
      <w:r w:rsidR="001C593E" w:rsidRPr="00503ADA">
        <w:rPr>
          <w:rFonts w:asciiTheme="minorBidi" w:hAnsiTheme="minorBidi"/>
          <w:b/>
          <w:bCs/>
          <w:sz w:val="20"/>
          <w:szCs w:val="20"/>
        </w:rPr>
        <w:t xml:space="preserve">i) </w:t>
      </w:r>
      <w:r w:rsidR="001C593E" w:rsidRPr="00503ADA">
        <w:rPr>
          <w:rFonts w:asciiTheme="minorBidi" w:eastAsia="Times New Roman" w:hAnsiTheme="minorBidi"/>
          <w:sz w:val="20"/>
          <w:szCs w:val="20"/>
          <w:lang w:eastAsia="en-US"/>
        </w:rPr>
        <w:t xml:space="preserve">Lack of demonstrated methods, models and technologies for deciding where and how to invest in restoration to deliver environmentally sound </w:t>
      </w:r>
      <w:r w:rsidR="00747B2A" w:rsidRPr="00503ADA">
        <w:rPr>
          <w:rFonts w:asciiTheme="minorBidi" w:eastAsia="Times New Roman" w:hAnsiTheme="minorBidi"/>
          <w:sz w:val="20"/>
          <w:szCs w:val="20"/>
          <w:lang w:eastAsia="en-US"/>
        </w:rPr>
        <w:t xml:space="preserve">and sustainable </w:t>
      </w:r>
      <w:r w:rsidR="001C593E" w:rsidRPr="00503ADA">
        <w:rPr>
          <w:rFonts w:asciiTheme="minorBidi" w:eastAsia="Times New Roman" w:hAnsiTheme="minorBidi"/>
          <w:sz w:val="20"/>
          <w:szCs w:val="20"/>
          <w:lang w:eastAsia="en-US"/>
        </w:rPr>
        <w:t xml:space="preserve">blue economic opportunities; </w:t>
      </w:r>
      <w:r w:rsidR="001C593E" w:rsidRPr="00503ADA">
        <w:rPr>
          <w:rFonts w:asciiTheme="minorBidi" w:hAnsiTheme="minorBidi"/>
          <w:b/>
          <w:bCs/>
          <w:sz w:val="20"/>
          <w:szCs w:val="20"/>
        </w:rPr>
        <w:t>(i</w:t>
      </w:r>
      <w:r w:rsidR="00E56955">
        <w:rPr>
          <w:rFonts w:asciiTheme="minorBidi" w:hAnsiTheme="minorBidi"/>
          <w:b/>
          <w:bCs/>
          <w:sz w:val="20"/>
          <w:szCs w:val="20"/>
        </w:rPr>
        <w:t>v</w:t>
      </w:r>
      <w:r w:rsidR="001C593E" w:rsidRPr="00503ADA">
        <w:rPr>
          <w:rFonts w:asciiTheme="minorBidi" w:hAnsiTheme="minorBidi"/>
          <w:b/>
          <w:bCs/>
          <w:sz w:val="20"/>
          <w:szCs w:val="20"/>
        </w:rPr>
        <w:t>)</w:t>
      </w:r>
      <w:r w:rsidR="001C593E" w:rsidRPr="00503ADA">
        <w:rPr>
          <w:rFonts w:asciiTheme="minorBidi" w:hAnsiTheme="minorBidi"/>
          <w:sz w:val="20"/>
          <w:szCs w:val="20"/>
        </w:rPr>
        <w:t xml:space="preserve"> Lack of connection between local level efforts (pilot) to national level structural change – strategic policy reform measures; </w:t>
      </w:r>
      <w:r w:rsidR="001C593E" w:rsidRPr="00503ADA">
        <w:rPr>
          <w:rFonts w:asciiTheme="minorBidi" w:eastAsia="Times New Roman" w:hAnsiTheme="minorBidi"/>
          <w:b/>
          <w:bCs/>
          <w:color w:val="000000" w:themeColor="text1"/>
          <w:sz w:val="20"/>
          <w:szCs w:val="20"/>
          <w:lang w:eastAsia="en-US"/>
        </w:rPr>
        <w:t>(v)</w:t>
      </w:r>
      <w:r w:rsidR="001C593E" w:rsidRPr="00503ADA">
        <w:rPr>
          <w:rFonts w:asciiTheme="minorBidi" w:eastAsia="Times New Roman" w:hAnsiTheme="minorBidi"/>
          <w:color w:val="000000" w:themeColor="text1"/>
          <w:sz w:val="20"/>
          <w:szCs w:val="20"/>
          <w:lang w:eastAsia="en-US"/>
        </w:rPr>
        <w:t xml:space="preserve"> Limited private sector engagement  combined by lack of capacities and limited environmental awareness of the private sector</w:t>
      </w:r>
      <w:r w:rsidR="00D53935" w:rsidRPr="00D53935">
        <w:rPr>
          <w:rFonts w:asciiTheme="minorBidi" w:eastAsia="Times New Roman" w:hAnsiTheme="minorBidi"/>
          <w:color w:val="000000" w:themeColor="text1"/>
          <w:sz w:val="20"/>
          <w:szCs w:val="20"/>
          <w:lang w:eastAsia="en-US"/>
        </w:rPr>
        <w:t xml:space="preserve"> </w:t>
      </w:r>
      <w:r w:rsidR="00D53935">
        <w:rPr>
          <w:rFonts w:asciiTheme="minorBidi" w:eastAsia="Times New Roman" w:hAnsiTheme="minorBidi"/>
          <w:color w:val="000000" w:themeColor="text1"/>
          <w:sz w:val="20"/>
          <w:szCs w:val="20"/>
          <w:lang w:eastAsia="en-US"/>
        </w:rPr>
        <w:t>and underrepresentation of marine and coastal restoration in the current discourse</w:t>
      </w:r>
      <w:r w:rsidR="001C593E" w:rsidRPr="00503ADA">
        <w:rPr>
          <w:rFonts w:asciiTheme="minorBidi" w:eastAsia="Times New Roman" w:hAnsiTheme="minorBidi"/>
          <w:color w:val="000000" w:themeColor="text1"/>
          <w:sz w:val="20"/>
          <w:szCs w:val="20"/>
          <w:lang w:eastAsia="en-US"/>
        </w:rPr>
        <w:t xml:space="preserve">; </w:t>
      </w:r>
      <w:r w:rsidR="00586272" w:rsidRPr="00586272">
        <w:rPr>
          <w:rFonts w:asciiTheme="minorBidi" w:eastAsia="Times New Roman" w:hAnsiTheme="minorBidi"/>
          <w:b/>
          <w:bCs/>
          <w:color w:val="000000" w:themeColor="text1"/>
          <w:sz w:val="20"/>
          <w:szCs w:val="20"/>
          <w:lang w:eastAsia="en-US"/>
        </w:rPr>
        <w:t>(vi)</w:t>
      </w:r>
      <w:r w:rsidR="00586272">
        <w:rPr>
          <w:rFonts w:asciiTheme="minorBidi" w:eastAsia="Times New Roman" w:hAnsiTheme="minorBidi"/>
          <w:color w:val="000000" w:themeColor="text1"/>
          <w:sz w:val="20"/>
          <w:szCs w:val="20"/>
          <w:lang w:eastAsia="en-US"/>
        </w:rPr>
        <w:t xml:space="preserve"> </w:t>
      </w:r>
      <w:r w:rsidR="00586272">
        <w:rPr>
          <w:rFonts w:asciiTheme="minorBidi" w:eastAsia="Times New Roman" w:hAnsiTheme="minorBidi"/>
          <w:sz w:val="20"/>
          <w:szCs w:val="20"/>
          <w:lang w:eastAsia="en-US"/>
        </w:rPr>
        <w:t xml:space="preserve">Lack of </w:t>
      </w:r>
      <w:r w:rsidR="00AD3B7C">
        <w:rPr>
          <w:rFonts w:asciiTheme="minorBidi" w:eastAsia="Times New Roman" w:hAnsiTheme="minorBidi"/>
          <w:sz w:val="20"/>
          <w:szCs w:val="20"/>
          <w:lang w:eastAsia="en-US"/>
        </w:rPr>
        <w:t xml:space="preserve">effective </w:t>
      </w:r>
      <w:r w:rsidR="00586272">
        <w:rPr>
          <w:rFonts w:asciiTheme="minorBidi" w:eastAsia="Times New Roman" w:hAnsiTheme="minorBidi"/>
          <w:sz w:val="20"/>
          <w:szCs w:val="20"/>
          <w:lang w:eastAsia="en-US"/>
        </w:rPr>
        <w:t>means of monitoring</w:t>
      </w:r>
      <w:r w:rsidR="00AD3B7C">
        <w:rPr>
          <w:rFonts w:asciiTheme="minorBidi" w:eastAsia="Times New Roman" w:hAnsiTheme="minorBidi"/>
          <w:sz w:val="20"/>
          <w:szCs w:val="20"/>
          <w:lang w:eastAsia="en-US"/>
        </w:rPr>
        <w:t xml:space="preserve"> of</w:t>
      </w:r>
      <w:r w:rsidR="00586272">
        <w:rPr>
          <w:rFonts w:asciiTheme="minorBidi" w:eastAsia="Times New Roman" w:hAnsiTheme="minorBidi"/>
          <w:sz w:val="20"/>
          <w:szCs w:val="20"/>
          <w:lang w:eastAsia="en-US"/>
        </w:rPr>
        <w:t xml:space="preserve"> marine restoration activities and associated gaps in data and reporting transparency preventing effective financial flows</w:t>
      </w:r>
      <w:r w:rsidR="00586272">
        <w:rPr>
          <w:rFonts w:ascii="Times New Roman" w:hAnsi="Times New Roman" w:cs="Times New Roman"/>
          <w:sz w:val="24"/>
          <w:szCs w:val="24"/>
        </w:rPr>
        <w:t xml:space="preserve">; </w:t>
      </w:r>
      <w:r w:rsidR="001C593E" w:rsidRPr="00503ADA">
        <w:rPr>
          <w:rFonts w:asciiTheme="minorBidi" w:eastAsia="Times New Roman" w:hAnsiTheme="minorBidi"/>
          <w:b/>
          <w:bCs/>
          <w:sz w:val="20"/>
          <w:szCs w:val="20"/>
          <w:lang w:eastAsia="en-US"/>
        </w:rPr>
        <w:t>(vi</w:t>
      </w:r>
      <w:r w:rsidR="00586272">
        <w:rPr>
          <w:rFonts w:asciiTheme="minorBidi" w:eastAsia="Times New Roman" w:hAnsiTheme="minorBidi"/>
          <w:b/>
          <w:bCs/>
          <w:sz w:val="20"/>
          <w:szCs w:val="20"/>
          <w:lang w:eastAsia="en-US"/>
        </w:rPr>
        <w:t>i</w:t>
      </w:r>
      <w:r w:rsidR="001C593E" w:rsidRPr="00503ADA">
        <w:rPr>
          <w:rFonts w:asciiTheme="minorBidi" w:eastAsia="Times New Roman" w:hAnsiTheme="minorBidi"/>
          <w:b/>
          <w:bCs/>
          <w:sz w:val="20"/>
          <w:szCs w:val="20"/>
          <w:lang w:eastAsia="en-US"/>
        </w:rPr>
        <w:t>)</w:t>
      </w:r>
      <w:r w:rsidR="001C593E" w:rsidRPr="00503ADA">
        <w:rPr>
          <w:rFonts w:asciiTheme="minorBidi" w:eastAsia="Times New Roman" w:hAnsiTheme="minorBidi"/>
          <w:sz w:val="20"/>
          <w:szCs w:val="20"/>
          <w:lang w:eastAsia="en-US"/>
        </w:rPr>
        <w:t xml:space="preserve"> </w:t>
      </w:r>
      <w:r w:rsidR="001C593E" w:rsidRPr="00503ADA">
        <w:rPr>
          <w:rFonts w:asciiTheme="minorBidi" w:eastAsia="Times New Roman" w:hAnsiTheme="minorBidi"/>
          <w:color w:val="000000" w:themeColor="text1"/>
          <w:sz w:val="20"/>
          <w:szCs w:val="20"/>
          <w:lang w:eastAsia="en-US"/>
        </w:rPr>
        <w:t xml:space="preserve">Lack of regional dialogue on </w:t>
      </w:r>
      <w:r w:rsidR="00747B2A" w:rsidRPr="00503ADA">
        <w:rPr>
          <w:rFonts w:asciiTheme="minorBidi" w:eastAsia="Times New Roman" w:hAnsiTheme="minorBidi"/>
          <w:color w:val="000000" w:themeColor="text1"/>
          <w:sz w:val="20"/>
          <w:szCs w:val="20"/>
          <w:lang w:eastAsia="en-US"/>
        </w:rPr>
        <w:t xml:space="preserve">marine and coastal </w:t>
      </w:r>
      <w:r w:rsidR="001C593E" w:rsidRPr="00503ADA">
        <w:rPr>
          <w:rFonts w:asciiTheme="minorBidi" w:eastAsia="Times New Roman" w:hAnsiTheme="minorBidi"/>
          <w:color w:val="000000" w:themeColor="text1"/>
          <w:sz w:val="20"/>
          <w:szCs w:val="20"/>
          <w:lang w:eastAsia="en-US"/>
        </w:rPr>
        <w:t xml:space="preserve">ecosystem conservation/restoration </w:t>
      </w:r>
      <w:r w:rsidR="00F83654">
        <w:rPr>
          <w:rFonts w:asciiTheme="minorBidi" w:eastAsia="Times New Roman" w:hAnsiTheme="minorBidi"/>
          <w:color w:val="000000" w:themeColor="text1"/>
          <w:sz w:val="20"/>
          <w:szCs w:val="20"/>
          <w:lang w:eastAsia="en-US"/>
        </w:rPr>
        <w:t>limiting</w:t>
      </w:r>
      <w:r w:rsidR="001C593E" w:rsidRPr="00503ADA">
        <w:rPr>
          <w:rFonts w:asciiTheme="minorBidi" w:eastAsia="Times New Roman" w:hAnsiTheme="minorBidi"/>
          <w:color w:val="000000" w:themeColor="text1"/>
          <w:sz w:val="20"/>
          <w:szCs w:val="20"/>
          <w:lang w:eastAsia="en-US"/>
        </w:rPr>
        <w:t xml:space="preserve"> awareness raising, peer learning and joint advocacy efforts by SIDS. </w:t>
      </w:r>
    </w:p>
    <w:p w14:paraId="0C25B402" w14:textId="77777777" w:rsidR="00586272" w:rsidRPr="00586272" w:rsidRDefault="00586272" w:rsidP="00586272">
      <w:pPr>
        <w:spacing w:after="0" w:line="240" w:lineRule="auto"/>
        <w:jc w:val="both"/>
        <w:rPr>
          <w:rFonts w:ascii="Times New Roman" w:hAnsi="Times New Roman" w:cs="Times New Roman"/>
          <w:sz w:val="24"/>
          <w:szCs w:val="24"/>
        </w:rPr>
      </w:pPr>
    </w:p>
    <w:p w14:paraId="7020F1FC" w14:textId="164C3A3C" w:rsidR="002D3B13" w:rsidRPr="00884301" w:rsidRDefault="007F683C" w:rsidP="002D3B13">
      <w:pPr>
        <w:pStyle w:val="ListeParagraf"/>
        <w:numPr>
          <w:ilvl w:val="1"/>
          <w:numId w:val="4"/>
        </w:numPr>
        <w:jc w:val="both"/>
        <w:rPr>
          <w:rFonts w:asciiTheme="minorBidi" w:eastAsia="Arial" w:hAnsiTheme="minorBidi"/>
          <w:b/>
          <w:bCs/>
          <w:color w:val="00B0F0"/>
          <w:sz w:val="20"/>
          <w:szCs w:val="20"/>
        </w:rPr>
      </w:pPr>
      <w:r>
        <w:rPr>
          <w:rFonts w:asciiTheme="minorBidi" w:hAnsiTheme="minorBidi"/>
          <w:b/>
          <w:bCs/>
          <w:color w:val="00B0F0"/>
          <w:sz w:val="20"/>
          <w:szCs w:val="20"/>
        </w:rPr>
        <w:t>Four</w:t>
      </w:r>
      <w:r w:rsidR="00384FF6">
        <w:rPr>
          <w:rFonts w:asciiTheme="minorBidi" w:hAnsiTheme="minorBidi"/>
          <w:b/>
          <w:bCs/>
          <w:color w:val="00B0F0"/>
          <w:sz w:val="20"/>
          <w:szCs w:val="20"/>
        </w:rPr>
        <w:t xml:space="preserve"> </w:t>
      </w:r>
      <w:r w:rsidR="00636AB8">
        <w:rPr>
          <w:rFonts w:asciiTheme="minorBidi" w:hAnsiTheme="minorBidi"/>
          <w:b/>
          <w:bCs/>
          <w:color w:val="00B0F0"/>
          <w:sz w:val="20"/>
          <w:szCs w:val="20"/>
        </w:rPr>
        <w:t xml:space="preserve">Tentative </w:t>
      </w:r>
      <w:r w:rsidR="002D3B13">
        <w:rPr>
          <w:rFonts w:asciiTheme="minorBidi" w:hAnsiTheme="minorBidi"/>
          <w:b/>
          <w:bCs/>
          <w:color w:val="00B0F0"/>
          <w:sz w:val="20"/>
          <w:szCs w:val="20"/>
        </w:rPr>
        <w:t>Countr</w:t>
      </w:r>
      <w:r w:rsidR="00384FF6">
        <w:rPr>
          <w:rFonts w:asciiTheme="minorBidi" w:hAnsiTheme="minorBidi"/>
          <w:b/>
          <w:bCs/>
          <w:color w:val="00B0F0"/>
          <w:sz w:val="20"/>
          <w:szCs w:val="20"/>
        </w:rPr>
        <w:t>ies</w:t>
      </w:r>
      <w:r w:rsidR="002D3B13">
        <w:rPr>
          <w:rFonts w:asciiTheme="minorBidi" w:hAnsiTheme="minorBidi"/>
          <w:b/>
          <w:bCs/>
          <w:color w:val="00B0F0"/>
          <w:sz w:val="20"/>
          <w:szCs w:val="20"/>
        </w:rPr>
        <w:t xml:space="preserve"> of implementation and </w:t>
      </w:r>
      <w:r w:rsidR="002D3B13" w:rsidRPr="00884301">
        <w:rPr>
          <w:rFonts w:asciiTheme="minorBidi" w:hAnsiTheme="minorBidi"/>
          <w:b/>
          <w:bCs/>
          <w:color w:val="00B0F0"/>
          <w:sz w:val="20"/>
          <w:szCs w:val="20"/>
        </w:rPr>
        <w:t>Site Selection</w:t>
      </w:r>
      <w:r w:rsidR="0017406D">
        <w:rPr>
          <w:rFonts w:asciiTheme="minorBidi" w:hAnsiTheme="minorBidi"/>
          <w:b/>
          <w:bCs/>
          <w:color w:val="00B0F0"/>
          <w:sz w:val="20"/>
          <w:szCs w:val="20"/>
        </w:rPr>
        <w:t xml:space="preserve">: Rationale </w:t>
      </w:r>
      <w:r w:rsidR="00EA0993">
        <w:rPr>
          <w:rFonts w:asciiTheme="minorBidi" w:hAnsiTheme="minorBidi"/>
          <w:b/>
          <w:bCs/>
          <w:color w:val="00B0F0"/>
          <w:sz w:val="20"/>
          <w:szCs w:val="20"/>
        </w:rPr>
        <w:t>&amp;</w:t>
      </w:r>
      <w:r w:rsidR="0017406D">
        <w:rPr>
          <w:rFonts w:asciiTheme="minorBidi" w:hAnsiTheme="minorBidi"/>
          <w:b/>
          <w:bCs/>
          <w:color w:val="00B0F0"/>
          <w:sz w:val="20"/>
          <w:szCs w:val="20"/>
        </w:rPr>
        <w:t xml:space="preserve"> Criteria</w:t>
      </w:r>
    </w:p>
    <w:p w14:paraId="4B671BFB" w14:textId="1715E149" w:rsidR="008F0F5A" w:rsidRDefault="004A786B" w:rsidP="001458A3">
      <w:pPr>
        <w:spacing w:line="240" w:lineRule="auto"/>
        <w:jc w:val="both"/>
        <w:rPr>
          <w:rFonts w:asciiTheme="minorBidi" w:eastAsia="Arial" w:hAnsiTheme="minorBidi"/>
          <w:sz w:val="20"/>
          <w:szCs w:val="20"/>
        </w:rPr>
      </w:pPr>
      <w:r>
        <w:rPr>
          <w:rFonts w:asciiTheme="minorBidi" w:eastAsiaTheme="minorHAnsi" w:hAnsiTheme="minorBidi"/>
          <w:sz w:val="20"/>
          <w:szCs w:val="20"/>
        </w:rPr>
        <w:t xml:space="preserve">The </w:t>
      </w:r>
      <w:r w:rsidR="008F0F5A" w:rsidRPr="008F0F5A">
        <w:rPr>
          <w:rFonts w:asciiTheme="minorBidi" w:eastAsiaTheme="minorHAnsi" w:hAnsiTheme="minorBidi"/>
          <w:sz w:val="20"/>
          <w:szCs w:val="20"/>
        </w:rPr>
        <w:t xml:space="preserve">SIDS Flagship will target </w:t>
      </w:r>
      <w:r w:rsidR="007F683C">
        <w:rPr>
          <w:rFonts w:asciiTheme="minorBidi" w:eastAsia="Arial" w:hAnsiTheme="minorBidi"/>
          <w:b/>
          <w:bCs/>
          <w:sz w:val="20"/>
          <w:szCs w:val="20"/>
        </w:rPr>
        <w:t xml:space="preserve">4 </w:t>
      </w:r>
      <w:r w:rsidR="008F0F5A" w:rsidRPr="008F0F5A">
        <w:rPr>
          <w:rFonts w:asciiTheme="minorBidi" w:eastAsia="Arial" w:hAnsiTheme="minorBidi"/>
          <w:b/>
          <w:bCs/>
          <w:sz w:val="20"/>
          <w:szCs w:val="20"/>
        </w:rPr>
        <w:t xml:space="preserve">SIDS </w:t>
      </w:r>
      <w:r w:rsidR="007F683C">
        <w:rPr>
          <w:rFonts w:asciiTheme="minorBidi" w:eastAsia="Arial" w:hAnsiTheme="minorBidi"/>
          <w:b/>
          <w:bCs/>
          <w:sz w:val="20"/>
          <w:szCs w:val="20"/>
        </w:rPr>
        <w:t>across</w:t>
      </w:r>
      <w:r w:rsidR="008F0F5A" w:rsidRPr="008F0F5A">
        <w:rPr>
          <w:rFonts w:asciiTheme="minorBidi" w:eastAsia="Arial" w:hAnsiTheme="minorBidi"/>
          <w:b/>
          <w:bCs/>
          <w:sz w:val="20"/>
          <w:szCs w:val="20"/>
        </w:rPr>
        <w:t xml:space="preserve"> the 3 SIDS regions</w:t>
      </w:r>
      <w:r w:rsidR="008F0F5A" w:rsidRPr="008F0F5A">
        <w:rPr>
          <w:rFonts w:asciiTheme="minorBidi" w:eastAsia="Arial" w:hAnsiTheme="minorBidi"/>
          <w:sz w:val="20"/>
          <w:szCs w:val="20"/>
        </w:rPr>
        <w:t xml:space="preserve"> as follows: </w:t>
      </w:r>
      <w:r w:rsidR="008F0F5A" w:rsidRPr="008F0F5A">
        <w:rPr>
          <w:rFonts w:asciiTheme="minorBidi" w:eastAsia="Arial" w:hAnsiTheme="minorBidi"/>
          <w:b/>
          <w:bCs/>
          <w:sz w:val="20"/>
          <w:szCs w:val="20"/>
        </w:rPr>
        <w:t>Saint Lucia</w:t>
      </w:r>
      <w:r w:rsidR="008F0F5A" w:rsidRPr="008F0F5A">
        <w:rPr>
          <w:rFonts w:asciiTheme="minorBidi" w:eastAsia="Arial" w:hAnsiTheme="minorBidi"/>
          <w:sz w:val="20"/>
          <w:szCs w:val="20"/>
        </w:rPr>
        <w:t xml:space="preserve"> (Caribbean region): </w:t>
      </w:r>
      <w:r>
        <w:rPr>
          <w:rFonts w:asciiTheme="minorBidi" w:eastAsia="Arial" w:hAnsiTheme="minorBidi"/>
          <w:b/>
          <w:bCs/>
          <w:sz w:val="20"/>
          <w:szCs w:val="20"/>
        </w:rPr>
        <w:t>Comoros</w:t>
      </w:r>
      <w:r w:rsidR="008F0F5A" w:rsidRPr="008F0F5A">
        <w:rPr>
          <w:rFonts w:asciiTheme="minorBidi" w:eastAsia="Arial" w:hAnsiTheme="minorBidi"/>
          <w:sz w:val="20"/>
          <w:szCs w:val="20"/>
        </w:rPr>
        <w:t xml:space="preserve"> (AIS region), </w:t>
      </w:r>
      <w:r w:rsidR="007F683C" w:rsidRPr="007F683C">
        <w:rPr>
          <w:rFonts w:asciiTheme="minorBidi" w:eastAsia="Arial" w:hAnsiTheme="minorBidi"/>
          <w:b/>
          <w:bCs/>
          <w:sz w:val="20"/>
          <w:szCs w:val="20"/>
        </w:rPr>
        <w:t>Fiji and</w:t>
      </w:r>
      <w:r w:rsidR="007F683C">
        <w:rPr>
          <w:rFonts w:asciiTheme="minorBidi" w:eastAsia="Arial" w:hAnsiTheme="minorBidi"/>
          <w:sz w:val="20"/>
          <w:szCs w:val="20"/>
        </w:rPr>
        <w:t xml:space="preserve"> </w:t>
      </w:r>
      <w:r w:rsidR="008F0F5A" w:rsidRPr="00744FC4">
        <w:rPr>
          <w:rFonts w:asciiTheme="minorBidi" w:eastAsia="Arial" w:hAnsiTheme="minorBidi"/>
          <w:b/>
          <w:bCs/>
          <w:sz w:val="20"/>
          <w:szCs w:val="20"/>
        </w:rPr>
        <w:t>Vanuatu</w:t>
      </w:r>
      <w:r w:rsidR="008F0F5A" w:rsidRPr="008F0F5A">
        <w:rPr>
          <w:rFonts w:asciiTheme="minorBidi" w:eastAsia="Arial" w:hAnsiTheme="minorBidi"/>
          <w:sz w:val="20"/>
          <w:szCs w:val="20"/>
        </w:rPr>
        <w:t xml:space="preserve"> (Pacific region). </w:t>
      </w:r>
      <w:r w:rsidR="00A81D47">
        <w:rPr>
          <w:rFonts w:asciiTheme="minorBidi" w:eastAsia="Arial" w:hAnsiTheme="minorBidi"/>
          <w:sz w:val="20"/>
          <w:szCs w:val="20"/>
        </w:rPr>
        <w:t xml:space="preserve">At this stage this list of country is tentative. </w:t>
      </w:r>
      <w:r>
        <w:rPr>
          <w:rFonts w:asciiTheme="minorBidi" w:eastAsia="Arial" w:hAnsiTheme="minorBidi"/>
          <w:sz w:val="20"/>
          <w:szCs w:val="20"/>
        </w:rPr>
        <w:t xml:space="preserve">While the inception phase (see section 6) will further </w:t>
      </w:r>
      <w:r w:rsidR="006D4859">
        <w:rPr>
          <w:rFonts w:asciiTheme="minorBidi" w:eastAsia="Arial" w:hAnsiTheme="minorBidi"/>
          <w:sz w:val="20"/>
          <w:szCs w:val="20"/>
        </w:rPr>
        <w:t xml:space="preserve">refine </w:t>
      </w:r>
      <w:r w:rsidR="00AD3B7C">
        <w:rPr>
          <w:rFonts w:asciiTheme="minorBidi" w:eastAsia="Arial" w:hAnsiTheme="minorBidi"/>
          <w:sz w:val="20"/>
          <w:szCs w:val="20"/>
        </w:rPr>
        <w:t xml:space="preserve">the selection, including </w:t>
      </w:r>
      <w:r w:rsidR="006D4859">
        <w:rPr>
          <w:rFonts w:asciiTheme="minorBidi" w:eastAsia="Arial" w:hAnsiTheme="minorBidi"/>
          <w:sz w:val="20"/>
          <w:szCs w:val="20"/>
        </w:rPr>
        <w:t>in-country site</w:t>
      </w:r>
      <w:r>
        <w:rPr>
          <w:rFonts w:asciiTheme="minorBidi" w:eastAsia="Arial" w:hAnsiTheme="minorBidi"/>
          <w:sz w:val="20"/>
          <w:szCs w:val="20"/>
        </w:rPr>
        <w:t xml:space="preserve"> selection</w:t>
      </w:r>
      <w:r w:rsidR="00AD3B7C">
        <w:rPr>
          <w:rFonts w:asciiTheme="minorBidi" w:eastAsia="Arial" w:hAnsiTheme="minorBidi"/>
          <w:sz w:val="20"/>
          <w:szCs w:val="20"/>
        </w:rPr>
        <w:t>,</w:t>
      </w:r>
      <w:r w:rsidR="006D4859">
        <w:rPr>
          <w:rFonts w:asciiTheme="minorBidi" w:eastAsia="Arial" w:hAnsiTheme="minorBidi"/>
          <w:sz w:val="20"/>
          <w:szCs w:val="20"/>
        </w:rPr>
        <w:t xml:space="preserve"> and partnership building</w:t>
      </w:r>
      <w:r>
        <w:rPr>
          <w:rFonts w:asciiTheme="minorBidi" w:eastAsia="Arial" w:hAnsiTheme="minorBidi"/>
          <w:sz w:val="20"/>
          <w:szCs w:val="20"/>
        </w:rPr>
        <w:t xml:space="preserve">, </w:t>
      </w:r>
      <w:r w:rsidR="00286E01">
        <w:rPr>
          <w:rFonts w:asciiTheme="minorBidi" w:eastAsia="Arial" w:hAnsiTheme="minorBidi"/>
          <w:sz w:val="20"/>
          <w:szCs w:val="20"/>
        </w:rPr>
        <w:t xml:space="preserve">and in addition to the blue restoration potential of course, </w:t>
      </w:r>
      <w:r>
        <w:rPr>
          <w:rFonts w:asciiTheme="minorBidi" w:eastAsia="Arial" w:hAnsiTheme="minorBidi"/>
          <w:sz w:val="20"/>
          <w:szCs w:val="20"/>
        </w:rPr>
        <w:t>t</w:t>
      </w:r>
      <w:r w:rsidR="008F0F5A">
        <w:rPr>
          <w:rFonts w:asciiTheme="minorBidi" w:eastAsia="Arial" w:hAnsiTheme="minorBidi"/>
          <w:sz w:val="20"/>
          <w:szCs w:val="20"/>
        </w:rPr>
        <w:t>he rationale behind this sel</w:t>
      </w:r>
      <w:r w:rsidR="00384FF6">
        <w:rPr>
          <w:rFonts w:asciiTheme="minorBidi" w:eastAsia="Arial" w:hAnsiTheme="minorBidi"/>
          <w:sz w:val="20"/>
          <w:szCs w:val="20"/>
        </w:rPr>
        <w:t>ection</w:t>
      </w:r>
      <w:r w:rsidR="008F0F5A">
        <w:rPr>
          <w:rFonts w:asciiTheme="minorBidi" w:eastAsia="Arial" w:hAnsiTheme="minorBidi"/>
          <w:sz w:val="20"/>
          <w:szCs w:val="20"/>
        </w:rPr>
        <w:t xml:space="preserve"> is </w:t>
      </w:r>
      <w:r w:rsidR="00F37211">
        <w:rPr>
          <w:rFonts w:asciiTheme="minorBidi" w:eastAsia="Arial" w:hAnsiTheme="minorBidi"/>
          <w:sz w:val="20"/>
          <w:szCs w:val="20"/>
        </w:rPr>
        <w:t>threefold</w:t>
      </w:r>
      <w:r w:rsidR="008F0F5A">
        <w:rPr>
          <w:rFonts w:asciiTheme="minorBidi" w:eastAsia="Arial" w:hAnsiTheme="minorBidi"/>
          <w:sz w:val="20"/>
          <w:szCs w:val="20"/>
        </w:rPr>
        <w:t xml:space="preserve">: </w:t>
      </w:r>
    </w:p>
    <w:p w14:paraId="167AE3BD" w14:textId="77777777" w:rsidR="00A03825" w:rsidRPr="00E56955" w:rsidRDefault="00880EEF" w:rsidP="00AF6A5C">
      <w:pPr>
        <w:pStyle w:val="Default"/>
        <w:jc w:val="both"/>
        <w:rPr>
          <w:rFonts w:ascii="Arial" w:hAnsi="Arial" w:cs="Arial"/>
          <w:color w:val="000000" w:themeColor="text1"/>
          <w:sz w:val="20"/>
          <w:szCs w:val="20"/>
        </w:rPr>
      </w:pPr>
      <w:r w:rsidRPr="000809DA">
        <w:rPr>
          <w:rFonts w:asciiTheme="minorBidi" w:hAnsiTheme="minorBidi"/>
          <w:b/>
          <w:bCs/>
          <w:color w:val="000000" w:themeColor="text1"/>
          <w:sz w:val="20"/>
          <w:szCs w:val="20"/>
          <w:shd w:val="clear" w:color="auto" w:fill="FFFFFF"/>
        </w:rPr>
        <w:t>1/</w:t>
      </w:r>
      <w:r w:rsidRPr="00017B03">
        <w:rPr>
          <w:rFonts w:asciiTheme="minorBidi" w:hAnsiTheme="minorBidi"/>
          <w:color w:val="000000" w:themeColor="text1"/>
          <w:sz w:val="20"/>
          <w:szCs w:val="20"/>
          <w:shd w:val="clear" w:color="auto" w:fill="FFFFFF"/>
        </w:rPr>
        <w:t xml:space="preserve"> </w:t>
      </w:r>
      <w:r w:rsidR="00286E01" w:rsidRPr="00286E01">
        <w:rPr>
          <w:rFonts w:asciiTheme="minorBidi" w:hAnsiTheme="minorBidi"/>
          <w:b/>
          <w:bCs/>
          <w:color w:val="000000" w:themeColor="text1"/>
          <w:sz w:val="20"/>
          <w:szCs w:val="20"/>
          <w:shd w:val="clear" w:color="auto" w:fill="FFFFFF"/>
        </w:rPr>
        <w:t xml:space="preserve">Political will and </w:t>
      </w:r>
      <w:r w:rsidR="00286E01">
        <w:rPr>
          <w:rFonts w:asciiTheme="minorBidi" w:hAnsiTheme="minorBidi"/>
          <w:b/>
          <w:bCs/>
          <w:color w:val="000000" w:themeColor="text1"/>
          <w:sz w:val="20"/>
          <w:szCs w:val="20"/>
          <w:shd w:val="clear" w:color="auto" w:fill="FFFFFF"/>
        </w:rPr>
        <w:t>tangible commitments</w:t>
      </w:r>
      <w:r w:rsidR="004A1E3A">
        <w:rPr>
          <w:rFonts w:asciiTheme="minorBidi" w:hAnsiTheme="minorBidi"/>
          <w:b/>
          <w:bCs/>
          <w:color w:val="000000" w:themeColor="text1"/>
          <w:sz w:val="20"/>
          <w:szCs w:val="20"/>
          <w:shd w:val="clear" w:color="auto" w:fill="FFFFFF"/>
        </w:rPr>
        <w:t>/entry points</w:t>
      </w:r>
      <w:r w:rsidR="00286E01">
        <w:rPr>
          <w:rFonts w:asciiTheme="minorBidi" w:hAnsiTheme="minorBidi"/>
          <w:b/>
          <w:bCs/>
          <w:color w:val="000000" w:themeColor="text1"/>
          <w:sz w:val="20"/>
          <w:szCs w:val="20"/>
          <w:shd w:val="clear" w:color="auto" w:fill="FFFFFF"/>
        </w:rPr>
        <w:t xml:space="preserve"> towards </w:t>
      </w:r>
      <w:r w:rsidR="004A1E3A">
        <w:rPr>
          <w:rFonts w:asciiTheme="minorBidi" w:hAnsiTheme="minorBidi"/>
          <w:b/>
          <w:bCs/>
          <w:color w:val="000000" w:themeColor="text1"/>
          <w:sz w:val="20"/>
          <w:szCs w:val="20"/>
          <w:shd w:val="clear" w:color="auto" w:fill="FFFFFF"/>
        </w:rPr>
        <w:t xml:space="preserve">a </w:t>
      </w:r>
      <w:r w:rsidR="00286E01">
        <w:rPr>
          <w:rFonts w:asciiTheme="minorBidi" w:hAnsiTheme="minorBidi"/>
          <w:b/>
          <w:bCs/>
          <w:color w:val="000000" w:themeColor="text1"/>
          <w:sz w:val="20"/>
          <w:szCs w:val="20"/>
          <w:shd w:val="clear" w:color="auto" w:fill="FFFFFF"/>
        </w:rPr>
        <w:t>blue economy transition</w:t>
      </w:r>
      <w:r w:rsidR="004A1E3A">
        <w:rPr>
          <w:rFonts w:asciiTheme="minorBidi" w:hAnsiTheme="minorBidi"/>
          <w:b/>
          <w:bCs/>
          <w:color w:val="000000" w:themeColor="text1"/>
          <w:sz w:val="20"/>
          <w:szCs w:val="20"/>
          <w:shd w:val="clear" w:color="auto" w:fill="FFFFFF"/>
        </w:rPr>
        <w:t xml:space="preserve"> at national level</w:t>
      </w:r>
      <w:r w:rsidR="00286E01" w:rsidRPr="00286E01">
        <w:rPr>
          <w:rFonts w:asciiTheme="minorBidi" w:hAnsiTheme="minorBidi"/>
          <w:b/>
          <w:bCs/>
          <w:color w:val="000000" w:themeColor="text1"/>
          <w:sz w:val="20"/>
          <w:szCs w:val="20"/>
          <w:shd w:val="clear" w:color="auto" w:fill="FFFFFF"/>
        </w:rPr>
        <w:t>:</w:t>
      </w:r>
      <w:r w:rsidR="00286E01">
        <w:rPr>
          <w:rFonts w:asciiTheme="minorBidi" w:hAnsiTheme="minorBidi"/>
          <w:color w:val="000000" w:themeColor="text1"/>
          <w:sz w:val="20"/>
          <w:szCs w:val="20"/>
          <w:shd w:val="clear" w:color="auto" w:fill="FFFFFF"/>
        </w:rPr>
        <w:t xml:space="preserve"> </w:t>
      </w:r>
      <w:r w:rsidR="00874585">
        <w:rPr>
          <w:rFonts w:asciiTheme="minorBidi" w:hAnsiTheme="minorBidi"/>
          <w:color w:val="000000" w:themeColor="text1"/>
          <w:sz w:val="20"/>
          <w:szCs w:val="20"/>
          <w:shd w:val="clear" w:color="auto" w:fill="FFFFFF"/>
        </w:rPr>
        <w:t>The SIDS Flagship</w:t>
      </w:r>
      <w:r w:rsidRPr="00017B03">
        <w:rPr>
          <w:rFonts w:asciiTheme="minorBidi" w:hAnsiTheme="minorBidi"/>
          <w:color w:val="000000" w:themeColor="text1"/>
          <w:sz w:val="20"/>
          <w:szCs w:val="20"/>
          <w:shd w:val="clear" w:color="auto" w:fill="FFFFFF"/>
        </w:rPr>
        <w:t xml:space="preserve"> aims to anchor the main field interventions in countries that have shown </w:t>
      </w:r>
      <w:r w:rsidR="004A1E3A">
        <w:rPr>
          <w:rFonts w:asciiTheme="minorBidi" w:hAnsiTheme="minorBidi"/>
          <w:color w:val="000000" w:themeColor="text1"/>
          <w:sz w:val="20"/>
          <w:szCs w:val="20"/>
          <w:shd w:val="clear" w:color="auto" w:fill="FFFFFF"/>
        </w:rPr>
        <w:t xml:space="preserve">(i) </w:t>
      </w:r>
      <w:r w:rsidRPr="00017B03">
        <w:rPr>
          <w:rFonts w:asciiTheme="minorBidi" w:hAnsiTheme="minorBidi"/>
          <w:color w:val="000000" w:themeColor="text1"/>
          <w:sz w:val="20"/>
          <w:szCs w:val="20"/>
          <w:shd w:val="clear" w:color="auto" w:fill="FFFFFF"/>
        </w:rPr>
        <w:t>extraordinary global leadership</w:t>
      </w:r>
      <w:r w:rsidR="004A786B">
        <w:rPr>
          <w:rFonts w:asciiTheme="minorBidi" w:hAnsiTheme="minorBidi"/>
          <w:color w:val="000000" w:themeColor="text1"/>
          <w:sz w:val="20"/>
          <w:szCs w:val="20"/>
          <w:shd w:val="clear" w:color="auto" w:fill="FFFFFF"/>
        </w:rPr>
        <w:t xml:space="preserve"> in </w:t>
      </w:r>
      <w:r w:rsidR="004A786B" w:rsidRPr="00017B03">
        <w:rPr>
          <w:rFonts w:asciiTheme="minorBidi" w:hAnsiTheme="minorBidi"/>
          <w:color w:val="000000" w:themeColor="text1"/>
          <w:sz w:val="20"/>
          <w:szCs w:val="20"/>
        </w:rPr>
        <w:t>pioneer</w:t>
      </w:r>
      <w:r w:rsidR="005073D6">
        <w:rPr>
          <w:rFonts w:asciiTheme="minorBidi" w:hAnsiTheme="minorBidi"/>
          <w:color w:val="000000" w:themeColor="text1"/>
          <w:sz w:val="20"/>
          <w:szCs w:val="20"/>
        </w:rPr>
        <w:t>ing</w:t>
      </w:r>
      <w:r w:rsidR="004A786B" w:rsidRPr="00017B03">
        <w:rPr>
          <w:rFonts w:asciiTheme="minorBidi" w:hAnsiTheme="minorBidi"/>
          <w:color w:val="000000" w:themeColor="text1"/>
          <w:sz w:val="20"/>
          <w:szCs w:val="20"/>
        </w:rPr>
        <w:t xml:space="preserve"> innovative </w:t>
      </w:r>
      <w:r w:rsidR="004A786B">
        <w:rPr>
          <w:rFonts w:asciiTheme="minorBidi" w:hAnsiTheme="minorBidi"/>
          <w:color w:val="000000" w:themeColor="text1"/>
          <w:sz w:val="20"/>
          <w:szCs w:val="20"/>
        </w:rPr>
        <w:t xml:space="preserve">nature-based </w:t>
      </w:r>
      <w:r w:rsidR="004A786B" w:rsidRPr="00017B03">
        <w:rPr>
          <w:rFonts w:asciiTheme="minorBidi" w:hAnsiTheme="minorBidi"/>
          <w:color w:val="000000" w:themeColor="text1"/>
          <w:sz w:val="20"/>
          <w:szCs w:val="20"/>
        </w:rPr>
        <w:t>solutions</w:t>
      </w:r>
      <w:r w:rsidRPr="00017B03">
        <w:rPr>
          <w:rFonts w:asciiTheme="minorBidi" w:hAnsiTheme="minorBidi"/>
          <w:color w:val="000000" w:themeColor="text1"/>
          <w:sz w:val="20"/>
          <w:szCs w:val="20"/>
          <w:shd w:val="clear" w:color="auto" w:fill="FFFFFF"/>
        </w:rPr>
        <w:t>,</w:t>
      </w:r>
      <w:r w:rsidR="004A786B">
        <w:rPr>
          <w:rFonts w:asciiTheme="minorBidi" w:hAnsiTheme="minorBidi"/>
          <w:color w:val="000000" w:themeColor="text1"/>
          <w:sz w:val="20"/>
          <w:szCs w:val="20"/>
          <w:shd w:val="clear" w:color="auto" w:fill="FFFFFF"/>
        </w:rPr>
        <w:t xml:space="preserve"> </w:t>
      </w:r>
      <w:r w:rsidR="004A1E3A">
        <w:rPr>
          <w:rFonts w:asciiTheme="minorBidi" w:hAnsiTheme="minorBidi"/>
          <w:color w:val="000000" w:themeColor="text1"/>
          <w:sz w:val="20"/>
          <w:szCs w:val="20"/>
          <w:shd w:val="clear" w:color="auto" w:fill="FFFFFF"/>
        </w:rPr>
        <w:t xml:space="preserve">(ii) </w:t>
      </w:r>
      <w:r w:rsidR="004A786B">
        <w:rPr>
          <w:rFonts w:asciiTheme="minorBidi" w:hAnsiTheme="minorBidi"/>
          <w:color w:val="000000" w:themeColor="text1"/>
          <w:sz w:val="20"/>
          <w:szCs w:val="20"/>
          <w:shd w:val="clear" w:color="auto" w:fill="FFFFFF"/>
        </w:rPr>
        <w:t>ambition</w:t>
      </w:r>
      <w:r w:rsidRPr="00017B03">
        <w:rPr>
          <w:rFonts w:asciiTheme="minorBidi" w:hAnsiTheme="minorBidi"/>
          <w:color w:val="000000" w:themeColor="text1"/>
          <w:sz w:val="20"/>
          <w:szCs w:val="20"/>
          <w:shd w:val="clear" w:color="auto" w:fill="FFFFFF"/>
        </w:rPr>
        <w:t xml:space="preserve"> for sustainable ocean</w:t>
      </w:r>
      <w:r w:rsidR="004A786B">
        <w:rPr>
          <w:rFonts w:asciiTheme="minorBidi" w:hAnsiTheme="minorBidi"/>
          <w:color w:val="000000" w:themeColor="text1"/>
          <w:sz w:val="20"/>
          <w:szCs w:val="20"/>
          <w:shd w:val="clear" w:color="auto" w:fill="FFFFFF"/>
        </w:rPr>
        <w:t xml:space="preserve">s, and </w:t>
      </w:r>
      <w:r w:rsidR="004A1E3A">
        <w:rPr>
          <w:rFonts w:asciiTheme="minorBidi" w:hAnsiTheme="minorBidi"/>
          <w:color w:val="000000" w:themeColor="text1"/>
          <w:sz w:val="20"/>
          <w:szCs w:val="20"/>
          <w:shd w:val="clear" w:color="auto" w:fill="FFFFFF"/>
        </w:rPr>
        <w:t xml:space="preserve">(iii) </w:t>
      </w:r>
      <w:r w:rsidR="004A786B" w:rsidRPr="00E56955">
        <w:rPr>
          <w:rFonts w:ascii="Arial" w:hAnsi="Arial" w:cs="Arial"/>
          <w:color w:val="000000" w:themeColor="text1"/>
          <w:sz w:val="20"/>
          <w:szCs w:val="20"/>
          <w:shd w:val="clear" w:color="auto" w:fill="FFFFFF"/>
        </w:rPr>
        <w:t>political will with proven commitments towards blue</w:t>
      </w:r>
      <w:r w:rsidRPr="00E56955">
        <w:rPr>
          <w:rFonts w:ascii="Arial" w:hAnsi="Arial" w:cs="Arial"/>
          <w:color w:val="000000" w:themeColor="text1"/>
          <w:sz w:val="20"/>
          <w:szCs w:val="20"/>
          <w:shd w:val="clear" w:color="auto" w:fill="FFFFFF"/>
        </w:rPr>
        <w:t xml:space="preserve"> econom</w:t>
      </w:r>
      <w:r w:rsidR="004A786B" w:rsidRPr="00E56955">
        <w:rPr>
          <w:rFonts w:ascii="Arial" w:hAnsi="Arial" w:cs="Arial"/>
          <w:color w:val="000000" w:themeColor="text1"/>
          <w:sz w:val="20"/>
          <w:szCs w:val="20"/>
          <w:shd w:val="clear" w:color="auto" w:fill="FFFFFF"/>
        </w:rPr>
        <w:t>y transition pathways</w:t>
      </w:r>
      <w:r w:rsidR="004A1E3A" w:rsidRPr="00E56955">
        <w:rPr>
          <w:rFonts w:ascii="Arial" w:hAnsi="Arial" w:cs="Arial"/>
          <w:color w:val="000000" w:themeColor="text1"/>
          <w:sz w:val="20"/>
          <w:szCs w:val="20"/>
          <w:shd w:val="clear" w:color="auto" w:fill="FFFFFF"/>
        </w:rPr>
        <w:t>.</w:t>
      </w:r>
      <w:r w:rsidR="004A786B" w:rsidRPr="00E56955">
        <w:rPr>
          <w:rFonts w:ascii="Arial" w:hAnsi="Arial" w:cs="Arial"/>
          <w:color w:val="000000" w:themeColor="text1"/>
          <w:sz w:val="20"/>
          <w:szCs w:val="20"/>
          <w:shd w:val="clear" w:color="auto" w:fill="FFFFFF"/>
        </w:rPr>
        <w:t xml:space="preserve"> </w:t>
      </w:r>
      <w:r w:rsidR="00874585" w:rsidRPr="00E56955">
        <w:rPr>
          <w:rFonts w:ascii="Arial" w:hAnsi="Arial" w:cs="Arial"/>
          <w:color w:val="000000" w:themeColor="text1"/>
          <w:sz w:val="20"/>
          <w:szCs w:val="20"/>
          <w:shd w:val="clear" w:color="auto" w:fill="FFFFFF"/>
        </w:rPr>
        <w:t xml:space="preserve">Building on such existing </w:t>
      </w:r>
      <w:r w:rsidR="00874585" w:rsidRPr="00E56955">
        <w:rPr>
          <w:rFonts w:ascii="Arial" w:hAnsi="Arial" w:cs="Arial"/>
          <w:color w:val="000000" w:themeColor="text1"/>
          <w:sz w:val="20"/>
          <w:szCs w:val="20"/>
        </w:rPr>
        <w:t>political will</w:t>
      </w:r>
      <w:r w:rsidR="004A1E3A" w:rsidRPr="00E56955">
        <w:rPr>
          <w:rFonts w:ascii="Arial" w:hAnsi="Arial" w:cs="Arial"/>
          <w:sz w:val="20"/>
          <w:szCs w:val="20"/>
        </w:rPr>
        <w:t xml:space="preserve"> and tangible commitments will pave the way for scaling up (through </w:t>
      </w:r>
      <w:r w:rsidR="00874585" w:rsidRPr="00E56955">
        <w:rPr>
          <w:rFonts w:ascii="Arial" w:hAnsi="Arial" w:cs="Arial"/>
          <w:color w:val="000000" w:themeColor="text1"/>
          <w:sz w:val="20"/>
          <w:szCs w:val="20"/>
        </w:rPr>
        <w:t>SIDS lead</w:t>
      </w:r>
      <w:r w:rsidR="004A1E3A" w:rsidRPr="00E56955">
        <w:rPr>
          <w:rFonts w:ascii="Arial" w:hAnsi="Arial" w:cs="Arial"/>
          <w:color w:val="000000" w:themeColor="text1"/>
          <w:sz w:val="20"/>
          <w:szCs w:val="20"/>
        </w:rPr>
        <w:t>ing</w:t>
      </w:r>
      <w:r w:rsidR="00874585" w:rsidRPr="00E56955">
        <w:rPr>
          <w:rFonts w:ascii="Arial" w:hAnsi="Arial" w:cs="Arial"/>
          <w:color w:val="000000" w:themeColor="text1"/>
          <w:sz w:val="20"/>
          <w:szCs w:val="20"/>
        </w:rPr>
        <w:t xml:space="preserve"> by example across the 3 SIDS regions</w:t>
      </w:r>
      <w:r w:rsidR="004A1E3A" w:rsidRPr="00E56955">
        <w:rPr>
          <w:rFonts w:ascii="Arial" w:hAnsi="Arial" w:cs="Arial"/>
          <w:color w:val="000000" w:themeColor="text1"/>
          <w:sz w:val="20"/>
          <w:szCs w:val="20"/>
        </w:rPr>
        <w:t>) and</w:t>
      </w:r>
      <w:r w:rsidR="00874585" w:rsidRPr="00E56955">
        <w:rPr>
          <w:rFonts w:ascii="Arial" w:hAnsi="Arial" w:cs="Arial"/>
          <w:color w:val="000000" w:themeColor="text1"/>
          <w:sz w:val="20"/>
          <w:szCs w:val="20"/>
        </w:rPr>
        <w:t xml:space="preserve"> will greatly contribute to the global movement the UN Decade</w:t>
      </w:r>
      <w:r w:rsidR="004A1E3A" w:rsidRPr="00E56955">
        <w:rPr>
          <w:rFonts w:ascii="Arial" w:hAnsi="Arial" w:cs="Arial"/>
          <w:color w:val="000000" w:themeColor="text1"/>
          <w:sz w:val="20"/>
          <w:szCs w:val="20"/>
        </w:rPr>
        <w:t xml:space="preserve"> aims</w:t>
      </w:r>
      <w:r w:rsidR="00874585" w:rsidRPr="00E56955">
        <w:rPr>
          <w:rFonts w:ascii="Arial" w:hAnsi="Arial" w:cs="Arial"/>
          <w:color w:val="000000" w:themeColor="text1"/>
          <w:sz w:val="20"/>
          <w:szCs w:val="20"/>
        </w:rPr>
        <w:t xml:space="preserve"> to </w:t>
      </w:r>
      <w:r w:rsidR="0078456B" w:rsidRPr="00E56955">
        <w:rPr>
          <w:rFonts w:ascii="Arial" w:hAnsi="Arial" w:cs="Arial"/>
          <w:color w:val="000000" w:themeColor="text1"/>
          <w:sz w:val="20"/>
          <w:szCs w:val="20"/>
        </w:rPr>
        <w:t>promote</w:t>
      </w:r>
      <w:r w:rsidR="004A786B" w:rsidRPr="00E56955">
        <w:rPr>
          <w:rFonts w:ascii="Arial" w:hAnsi="Arial" w:cs="Arial"/>
          <w:color w:val="000000" w:themeColor="text1"/>
          <w:sz w:val="20"/>
          <w:szCs w:val="20"/>
        </w:rPr>
        <w:t xml:space="preserve"> (MPTF Outcome 1)</w:t>
      </w:r>
      <w:r w:rsidR="00874585" w:rsidRPr="00E56955">
        <w:rPr>
          <w:rFonts w:ascii="Arial" w:hAnsi="Arial" w:cs="Arial"/>
          <w:color w:val="000000" w:themeColor="text1"/>
          <w:sz w:val="20"/>
          <w:szCs w:val="20"/>
        </w:rPr>
        <w:t xml:space="preserve">. </w:t>
      </w:r>
    </w:p>
    <w:p w14:paraId="4CE7D9C6" w14:textId="77777777" w:rsidR="00A03825" w:rsidRPr="00E56955" w:rsidRDefault="00A03825" w:rsidP="00AF6A5C">
      <w:pPr>
        <w:pStyle w:val="Default"/>
        <w:jc w:val="both"/>
        <w:rPr>
          <w:rFonts w:ascii="Arial" w:hAnsi="Arial" w:cs="Arial"/>
          <w:color w:val="000000" w:themeColor="text1"/>
          <w:sz w:val="20"/>
          <w:szCs w:val="20"/>
        </w:rPr>
      </w:pPr>
    </w:p>
    <w:p w14:paraId="7EF39955" w14:textId="0E4DAFE9" w:rsidR="00AF6A5C" w:rsidRDefault="00874585" w:rsidP="00AF6A5C">
      <w:pPr>
        <w:pStyle w:val="Default"/>
        <w:jc w:val="both"/>
        <w:rPr>
          <w:color w:val="auto"/>
        </w:rPr>
      </w:pPr>
      <w:r>
        <w:rPr>
          <w:rFonts w:asciiTheme="minorBidi" w:hAnsiTheme="minorBidi"/>
          <w:color w:val="000000" w:themeColor="text1"/>
          <w:sz w:val="20"/>
          <w:szCs w:val="20"/>
        </w:rPr>
        <w:t xml:space="preserve">In that perspective, it is worth mentioning that </w:t>
      </w:r>
      <w:r w:rsidR="00880EEF" w:rsidRPr="004F6EB0">
        <w:rPr>
          <w:rFonts w:asciiTheme="minorBidi" w:hAnsiTheme="minorBidi"/>
          <w:b/>
          <w:bCs/>
          <w:color w:val="000000" w:themeColor="text1"/>
          <w:sz w:val="20"/>
          <w:szCs w:val="20"/>
          <w:shd w:val="clear" w:color="auto" w:fill="FFFFFF"/>
        </w:rPr>
        <w:t>Saint Lucia</w:t>
      </w:r>
      <w:r w:rsidR="00880EEF" w:rsidRPr="00017B03">
        <w:rPr>
          <w:rFonts w:asciiTheme="minorBidi" w:hAnsiTheme="minorBidi"/>
          <w:color w:val="000000" w:themeColor="text1"/>
          <w:sz w:val="20"/>
          <w:szCs w:val="20"/>
          <w:shd w:val="clear" w:color="auto" w:fill="FFFFFF"/>
        </w:rPr>
        <w:t xml:space="preserve"> is currently building a Blue Recovery Hub with the OECD</w:t>
      </w:r>
      <w:r w:rsidR="00880EEF">
        <w:rPr>
          <w:rFonts w:asciiTheme="minorBidi" w:hAnsiTheme="minorBidi"/>
          <w:color w:val="000000" w:themeColor="text1"/>
          <w:sz w:val="20"/>
          <w:szCs w:val="20"/>
          <w:shd w:val="clear" w:color="auto" w:fill="FFFFFF"/>
        </w:rPr>
        <w:t xml:space="preserve"> </w:t>
      </w:r>
      <w:r w:rsidR="00880EEF" w:rsidRPr="00017B03">
        <w:rPr>
          <w:rFonts w:asciiTheme="minorBidi" w:hAnsiTheme="minorBidi"/>
          <w:color w:val="000000" w:themeColor="text1"/>
          <w:sz w:val="20"/>
          <w:szCs w:val="20"/>
          <w:shd w:val="clear" w:color="auto" w:fill="FFFFFF"/>
        </w:rPr>
        <w:t xml:space="preserve">and the World Economic Forum </w:t>
      </w:r>
      <w:r w:rsidR="00880EEF" w:rsidRPr="00AF6A5C">
        <w:rPr>
          <w:rFonts w:asciiTheme="minorBidi" w:hAnsiTheme="minorBidi" w:cstheme="minorBidi"/>
          <w:color w:val="000000" w:themeColor="text1"/>
          <w:sz w:val="20"/>
          <w:szCs w:val="20"/>
          <w:shd w:val="clear" w:color="auto" w:fill="FFFFFF"/>
        </w:rPr>
        <w:t xml:space="preserve">to share lessons with other SIDS on leveraging innovative finance to support their blue economy transitions; </w:t>
      </w:r>
      <w:r w:rsidR="004A786B" w:rsidRPr="004F6EB0">
        <w:rPr>
          <w:rFonts w:asciiTheme="minorBidi" w:hAnsiTheme="minorBidi" w:cstheme="minorBidi"/>
          <w:b/>
          <w:bCs/>
          <w:sz w:val="20"/>
          <w:szCs w:val="20"/>
          <w:shd w:val="clear" w:color="auto" w:fill="FFFFFF"/>
        </w:rPr>
        <w:t>Fiji</w:t>
      </w:r>
      <w:r w:rsidR="004A786B" w:rsidRPr="00AF6A5C">
        <w:rPr>
          <w:rFonts w:asciiTheme="minorBidi" w:hAnsiTheme="minorBidi" w:cstheme="minorBidi"/>
          <w:sz w:val="20"/>
          <w:szCs w:val="20"/>
          <w:shd w:val="clear" w:color="auto" w:fill="FFFFFF"/>
        </w:rPr>
        <w:t xml:space="preserve"> will be launching in 2022 its Sovereign Blue Bond to attract finance to deliver blue jobs, projects and prosperity across its 1.3 million square kilometers of Blue Pacific. </w:t>
      </w:r>
      <w:r w:rsidR="00A03825" w:rsidRPr="00AF6A5C">
        <w:rPr>
          <w:rFonts w:asciiTheme="minorBidi" w:hAnsiTheme="minorBidi" w:cstheme="minorBidi"/>
          <w:sz w:val="20"/>
          <w:szCs w:val="20"/>
          <w:shd w:val="clear" w:color="auto" w:fill="FFFFFF"/>
        </w:rPr>
        <w:t>While</w:t>
      </w:r>
      <w:r w:rsidR="006D64A2" w:rsidRPr="00AF6A5C">
        <w:rPr>
          <w:rFonts w:asciiTheme="minorBidi" w:hAnsiTheme="minorBidi" w:cstheme="minorBidi"/>
          <w:sz w:val="20"/>
          <w:szCs w:val="20"/>
          <w:shd w:val="clear" w:color="auto" w:fill="FFFFFF"/>
        </w:rPr>
        <w:t xml:space="preserve"> St Lucia and Fiji are </w:t>
      </w:r>
      <w:r w:rsidR="006D64A2" w:rsidRPr="00AF6A5C">
        <w:rPr>
          <w:rFonts w:asciiTheme="minorBidi" w:hAnsiTheme="minorBidi" w:cstheme="minorBidi"/>
          <w:sz w:val="20"/>
          <w:szCs w:val="20"/>
        </w:rPr>
        <w:t xml:space="preserve">Upper Middle Income Countries, </w:t>
      </w:r>
      <w:r w:rsidR="00AF6A5C" w:rsidRPr="00AF6A5C">
        <w:rPr>
          <w:rStyle w:val="Vurgu"/>
          <w:rFonts w:asciiTheme="minorBidi" w:hAnsiTheme="minorBidi" w:cstheme="minorBidi"/>
          <w:i w:val="0"/>
          <w:iCs w:val="0"/>
          <w:color w:val="auto"/>
          <w:sz w:val="20"/>
          <w:szCs w:val="20"/>
          <w:shd w:val="clear" w:color="auto" w:fill="FFFFFF"/>
        </w:rPr>
        <w:t>Vanuatu</w:t>
      </w:r>
      <w:r w:rsidR="00AF6A5C" w:rsidRPr="00AF6A5C">
        <w:rPr>
          <w:rFonts w:asciiTheme="minorBidi" w:hAnsiTheme="minorBidi" w:cstheme="minorBidi"/>
          <w:color w:val="auto"/>
          <w:sz w:val="20"/>
          <w:szCs w:val="20"/>
          <w:shd w:val="clear" w:color="auto" w:fill="FFFFFF"/>
        </w:rPr>
        <w:t xml:space="preserve"> just graduated from the </w:t>
      </w:r>
      <w:r w:rsidR="00AF6A5C" w:rsidRPr="00AF6A5C">
        <w:rPr>
          <w:rStyle w:val="Vurgu"/>
          <w:rFonts w:asciiTheme="minorBidi" w:hAnsiTheme="minorBidi" w:cstheme="minorBidi"/>
          <w:i w:val="0"/>
          <w:iCs w:val="0"/>
          <w:color w:val="auto"/>
          <w:sz w:val="20"/>
          <w:szCs w:val="20"/>
          <w:shd w:val="clear" w:color="auto" w:fill="FFFFFF"/>
        </w:rPr>
        <w:t>least developed country</w:t>
      </w:r>
      <w:r w:rsidR="00AF6A5C" w:rsidRPr="00AF6A5C">
        <w:rPr>
          <w:rFonts w:asciiTheme="minorBidi" w:hAnsiTheme="minorBidi" w:cstheme="minorBidi"/>
          <w:color w:val="auto"/>
          <w:sz w:val="20"/>
          <w:szCs w:val="20"/>
          <w:shd w:val="clear" w:color="auto" w:fill="FFFFFF"/>
        </w:rPr>
        <w:t> (</w:t>
      </w:r>
      <w:r w:rsidR="00AF6A5C" w:rsidRPr="00AF6A5C">
        <w:rPr>
          <w:rStyle w:val="Vurgu"/>
          <w:rFonts w:asciiTheme="minorBidi" w:hAnsiTheme="minorBidi" w:cstheme="minorBidi"/>
          <w:i w:val="0"/>
          <w:iCs w:val="0"/>
          <w:color w:val="auto"/>
          <w:sz w:val="20"/>
          <w:szCs w:val="20"/>
          <w:shd w:val="clear" w:color="auto" w:fill="FFFFFF"/>
        </w:rPr>
        <w:t>LDC</w:t>
      </w:r>
      <w:r w:rsidR="00AF6A5C" w:rsidRPr="00AF6A5C">
        <w:rPr>
          <w:rFonts w:asciiTheme="minorBidi" w:hAnsiTheme="minorBidi" w:cstheme="minorBidi"/>
          <w:color w:val="auto"/>
          <w:sz w:val="20"/>
          <w:szCs w:val="20"/>
          <w:shd w:val="clear" w:color="auto" w:fill="FFFFFF"/>
        </w:rPr>
        <w:t xml:space="preserve">) category in 2020, and </w:t>
      </w:r>
      <w:r w:rsidR="00AF6A5C" w:rsidRPr="00AF6A5C">
        <w:rPr>
          <w:rFonts w:asciiTheme="minorBidi" w:hAnsiTheme="minorBidi" w:cstheme="minorBidi"/>
          <w:color w:val="auto"/>
          <w:sz w:val="20"/>
          <w:szCs w:val="20"/>
        </w:rPr>
        <w:t>Comoros</w:t>
      </w:r>
      <w:r w:rsidR="00A03825">
        <w:rPr>
          <w:rFonts w:asciiTheme="minorBidi" w:hAnsiTheme="minorBidi" w:cstheme="minorBidi"/>
          <w:color w:val="auto"/>
          <w:sz w:val="20"/>
          <w:szCs w:val="20"/>
        </w:rPr>
        <w:t>, an LDC,</w:t>
      </w:r>
      <w:r w:rsidR="00AF6A5C" w:rsidRPr="00AF6A5C">
        <w:rPr>
          <w:rFonts w:asciiTheme="minorBidi" w:hAnsiTheme="minorBidi" w:cstheme="minorBidi"/>
          <w:color w:val="auto"/>
          <w:sz w:val="20"/>
          <w:szCs w:val="20"/>
        </w:rPr>
        <w:t xml:space="preserve"> </w:t>
      </w:r>
      <w:r w:rsidR="00A03825">
        <w:rPr>
          <w:rFonts w:asciiTheme="minorBidi" w:hAnsiTheme="minorBidi" w:cstheme="minorBidi"/>
          <w:color w:val="auto"/>
          <w:sz w:val="20"/>
          <w:szCs w:val="20"/>
        </w:rPr>
        <w:t xml:space="preserve">just </w:t>
      </w:r>
      <w:r w:rsidR="00AF6A5C" w:rsidRPr="00AF6A5C">
        <w:rPr>
          <w:rFonts w:asciiTheme="minorBidi" w:hAnsiTheme="minorBidi" w:cstheme="minorBidi"/>
          <w:color w:val="auto"/>
          <w:sz w:val="20"/>
          <w:szCs w:val="20"/>
        </w:rPr>
        <w:t xml:space="preserve">entered the graduation pipeline in 2021 by meeting the graduation criteria for the first time. The </w:t>
      </w:r>
      <w:r w:rsidR="00C8433B">
        <w:rPr>
          <w:rFonts w:asciiTheme="minorBidi" w:hAnsiTheme="minorBidi" w:cstheme="minorBidi"/>
          <w:color w:val="auto"/>
          <w:sz w:val="20"/>
          <w:szCs w:val="20"/>
        </w:rPr>
        <w:t xml:space="preserve">recent </w:t>
      </w:r>
      <w:r w:rsidR="00AF6A5C" w:rsidRPr="00AF6A5C">
        <w:rPr>
          <w:rFonts w:asciiTheme="minorBidi" w:hAnsiTheme="minorBidi" w:cstheme="minorBidi"/>
          <w:sz w:val="20"/>
          <w:szCs w:val="20"/>
          <w:lang w:val="en-AU"/>
        </w:rPr>
        <w:t xml:space="preserve">LDC graduation-related support officially requested by both </w:t>
      </w:r>
      <w:r w:rsidR="00A03825" w:rsidRPr="004F6EB0">
        <w:rPr>
          <w:rFonts w:asciiTheme="minorBidi" w:hAnsiTheme="minorBidi" w:cstheme="minorBidi"/>
          <w:b/>
          <w:bCs/>
          <w:sz w:val="20"/>
          <w:szCs w:val="20"/>
          <w:lang w:val="en-AU"/>
        </w:rPr>
        <w:t>Vanuatu and Comoros</w:t>
      </w:r>
      <w:r w:rsidR="00AF6A5C" w:rsidRPr="00AF6A5C">
        <w:rPr>
          <w:rFonts w:asciiTheme="minorBidi" w:hAnsiTheme="minorBidi" w:cstheme="minorBidi"/>
          <w:sz w:val="20"/>
          <w:szCs w:val="20"/>
          <w:lang w:val="en-AU"/>
        </w:rPr>
        <w:t xml:space="preserve"> to the UN, includ</w:t>
      </w:r>
      <w:r w:rsidR="00A03825">
        <w:rPr>
          <w:rFonts w:asciiTheme="minorBidi" w:hAnsiTheme="minorBidi" w:cstheme="minorBidi"/>
          <w:sz w:val="20"/>
          <w:szCs w:val="20"/>
          <w:lang w:val="en-AU"/>
        </w:rPr>
        <w:t>es</w:t>
      </w:r>
      <w:r w:rsidR="00AF6A5C" w:rsidRPr="00AF6A5C">
        <w:rPr>
          <w:rFonts w:asciiTheme="minorBidi" w:hAnsiTheme="minorBidi" w:cstheme="minorBidi"/>
          <w:sz w:val="20"/>
          <w:szCs w:val="20"/>
          <w:lang w:val="en-AU"/>
        </w:rPr>
        <w:t xml:space="preserve"> the development/implementation of Smooth Transition Strategy and assistance in accessing financing for the </w:t>
      </w:r>
      <w:r w:rsidR="00A03825">
        <w:rPr>
          <w:rFonts w:asciiTheme="minorBidi" w:hAnsiTheme="minorBidi" w:cstheme="minorBidi"/>
          <w:sz w:val="20"/>
          <w:szCs w:val="20"/>
          <w:lang w:val="en-AU"/>
        </w:rPr>
        <w:t>T</w:t>
      </w:r>
      <w:r w:rsidR="00AF6A5C" w:rsidRPr="00AF6A5C">
        <w:rPr>
          <w:rFonts w:asciiTheme="minorBidi" w:hAnsiTheme="minorBidi" w:cstheme="minorBidi"/>
          <w:sz w:val="20"/>
          <w:szCs w:val="20"/>
          <w:lang w:val="en-AU"/>
        </w:rPr>
        <w:t>ransition</w:t>
      </w:r>
      <w:r w:rsidR="00A03825">
        <w:rPr>
          <w:rFonts w:asciiTheme="minorBidi" w:hAnsiTheme="minorBidi" w:cstheme="minorBidi"/>
          <w:sz w:val="20"/>
          <w:szCs w:val="20"/>
          <w:lang w:val="en-AU"/>
        </w:rPr>
        <w:t>. This</w:t>
      </w:r>
      <w:r w:rsidR="00AF6A5C" w:rsidRPr="00AF6A5C">
        <w:rPr>
          <w:rFonts w:asciiTheme="minorBidi" w:hAnsiTheme="minorBidi" w:cstheme="minorBidi"/>
          <w:sz w:val="20"/>
          <w:szCs w:val="20"/>
          <w:lang w:val="en-AU"/>
        </w:rPr>
        <w:t xml:space="preserve"> </w:t>
      </w:r>
      <w:r w:rsidR="004F6EB0">
        <w:rPr>
          <w:rFonts w:asciiTheme="minorBidi" w:hAnsiTheme="minorBidi" w:cstheme="minorBidi"/>
          <w:sz w:val="20"/>
          <w:szCs w:val="20"/>
          <w:lang w:val="en-AU"/>
        </w:rPr>
        <w:t xml:space="preserve">formal transition </w:t>
      </w:r>
      <w:r w:rsidR="00AF6A5C" w:rsidRPr="00AF6A5C">
        <w:rPr>
          <w:rFonts w:asciiTheme="minorBidi" w:hAnsiTheme="minorBidi" w:cstheme="minorBidi"/>
          <w:color w:val="auto"/>
          <w:sz w:val="20"/>
          <w:szCs w:val="20"/>
        </w:rPr>
        <w:t>constitute</w:t>
      </w:r>
      <w:r w:rsidR="00A03825">
        <w:rPr>
          <w:rFonts w:asciiTheme="minorBidi" w:hAnsiTheme="minorBidi" w:cstheme="minorBidi"/>
          <w:color w:val="auto"/>
          <w:sz w:val="20"/>
          <w:szCs w:val="20"/>
        </w:rPr>
        <w:t>s</w:t>
      </w:r>
      <w:r w:rsidR="00AF6A5C" w:rsidRPr="00AF6A5C">
        <w:rPr>
          <w:rFonts w:asciiTheme="minorBidi" w:hAnsiTheme="minorBidi" w:cstheme="minorBidi"/>
          <w:color w:val="auto"/>
          <w:sz w:val="20"/>
          <w:szCs w:val="20"/>
        </w:rPr>
        <w:t xml:space="preserve"> a unique </w:t>
      </w:r>
      <w:r w:rsidR="005D0318">
        <w:rPr>
          <w:rFonts w:asciiTheme="minorBidi" w:hAnsiTheme="minorBidi" w:cstheme="minorBidi"/>
          <w:color w:val="auto"/>
          <w:sz w:val="20"/>
          <w:szCs w:val="20"/>
        </w:rPr>
        <w:t>enabling environment</w:t>
      </w:r>
      <w:r w:rsidR="00AF6A5C" w:rsidRPr="00AF6A5C">
        <w:rPr>
          <w:rFonts w:asciiTheme="minorBidi" w:hAnsiTheme="minorBidi" w:cstheme="minorBidi"/>
          <w:color w:val="auto"/>
          <w:sz w:val="20"/>
          <w:szCs w:val="20"/>
        </w:rPr>
        <w:t xml:space="preserve"> </w:t>
      </w:r>
      <w:r w:rsidR="005D0318">
        <w:rPr>
          <w:rFonts w:asciiTheme="minorBidi" w:hAnsiTheme="minorBidi" w:cstheme="minorBidi"/>
          <w:color w:val="auto"/>
          <w:sz w:val="20"/>
          <w:szCs w:val="20"/>
        </w:rPr>
        <w:t xml:space="preserve">in a country </w:t>
      </w:r>
      <w:r w:rsidR="004F6EB0">
        <w:rPr>
          <w:rFonts w:asciiTheme="minorBidi" w:hAnsiTheme="minorBidi" w:cstheme="minorBidi"/>
          <w:color w:val="auto"/>
          <w:sz w:val="20"/>
          <w:szCs w:val="20"/>
        </w:rPr>
        <w:t>lifetime</w:t>
      </w:r>
      <w:r w:rsidR="005D0318">
        <w:rPr>
          <w:rFonts w:asciiTheme="minorBidi" w:hAnsiTheme="minorBidi" w:cstheme="minorBidi"/>
          <w:color w:val="auto"/>
          <w:sz w:val="20"/>
          <w:szCs w:val="20"/>
        </w:rPr>
        <w:t xml:space="preserve"> to not only connect </w:t>
      </w:r>
      <w:r w:rsidR="005D0318" w:rsidRPr="00503ADA">
        <w:rPr>
          <w:rFonts w:asciiTheme="minorBidi" w:hAnsiTheme="minorBidi"/>
          <w:sz w:val="20"/>
          <w:szCs w:val="20"/>
        </w:rPr>
        <w:t>marine restoration/conservation and economic recovery/development</w:t>
      </w:r>
      <w:r w:rsidR="005D0318">
        <w:rPr>
          <w:rFonts w:asciiTheme="minorBidi" w:hAnsiTheme="minorBidi"/>
          <w:sz w:val="20"/>
          <w:szCs w:val="20"/>
        </w:rPr>
        <w:t xml:space="preserve"> and support access to climate and environment finance but also to </w:t>
      </w:r>
      <w:r w:rsidR="004F6EB0">
        <w:rPr>
          <w:rFonts w:asciiTheme="minorBidi" w:hAnsiTheme="minorBidi"/>
          <w:sz w:val="20"/>
          <w:szCs w:val="20"/>
        </w:rPr>
        <w:t xml:space="preserve">strategically </w:t>
      </w:r>
      <w:r w:rsidR="005D0318">
        <w:rPr>
          <w:rFonts w:asciiTheme="minorBidi" w:hAnsiTheme="minorBidi"/>
          <w:sz w:val="20"/>
          <w:szCs w:val="20"/>
        </w:rPr>
        <w:t xml:space="preserve">mainstream </w:t>
      </w:r>
      <w:r w:rsidR="005D0318">
        <w:rPr>
          <w:rFonts w:asciiTheme="minorBidi" w:eastAsia="Times New Roman" w:hAnsiTheme="minorBidi"/>
          <w:sz w:val="20"/>
          <w:szCs w:val="20"/>
          <w:shd w:val="clear" w:color="auto" w:fill="FFFFFF"/>
          <w:lang w:eastAsia="en-US"/>
        </w:rPr>
        <w:t>a Sustainable Blue Economy Transition</w:t>
      </w:r>
      <w:r w:rsidR="0015234E">
        <w:rPr>
          <w:rFonts w:asciiTheme="minorBidi" w:eastAsia="Times New Roman" w:hAnsiTheme="minorBidi"/>
          <w:sz w:val="20"/>
          <w:szCs w:val="20"/>
          <w:shd w:val="clear" w:color="auto" w:fill="FFFFFF"/>
          <w:lang w:eastAsia="en-US"/>
        </w:rPr>
        <w:t xml:space="preserve">, particularly in ‘Big Ocean States’. </w:t>
      </w:r>
    </w:p>
    <w:p w14:paraId="1FCA43EB" w14:textId="0CD9147C" w:rsidR="00AF6A5C" w:rsidRPr="006D64A2" w:rsidRDefault="00AF6A5C" w:rsidP="00AF6A5C">
      <w:pPr>
        <w:pStyle w:val="Default"/>
        <w:rPr>
          <w:rFonts w:ascii="CIDFont+F1" w:hAnsi="CIDFont+F1" w:cs="CIDFont+F1"/>
          <w:sz w:val="12"/>
          <w:szCs w:val="12"/>
        </w:rPr>
      </w:pPr>
      <w:r>
        <w:rPr>
          <w:color w:val="auto"/>
        </w:rPr>
        <w:t xml:space="preserve">   </w:t>
      </w:r>
    </w:p>
    <w:p w14:paraId="4360491A" w14:textId="2445A6B7" w:rsidR="000E5CAA" w:rsidRPr="00AF6A5C" w:rsidRDefault="00880EEF" w:rsidP="00AF6A5C">
      <w:pPr>
        <w:spacing w:line="240" w:lineRule="auto"/>
        <w:jc w:val="both"/>
        <w:rPr>
          <w:rFonts w:ascii="CIDFont+F1" w:hAnsi="CIDFont+F1" w:cs="CIDFont+F1"/>
          <w:sz w:val="12"/>
          <w:szCs w:val="12"/>
        </w:rPr>
      </w:pPr>
      <w:r w:rsidRPr="000809DA">
        <w:rPr>
          <w:rFonts w:asciiTheme="minorBidi" w:eastAsia="Arial" w:hAnsiTheme="minorBidi"/>
          <w:b/>
          <w:bCs/>
          <w:sz w:val="20"/>
          <w:szCs w:val="20"/>
        </w:rPr>
        <w:t>2</w:t>
      </w:r>
      <w:r w:rsidR="008F0F5A" w:rsidRPr="000809DA">
        <w:rPr>
          <w:rFonts w:asciiTheme="minorBidi" w:eastAsia="Arial" w:hAnsiTheme="minorBidi"/>
          <w:b/>
          <w:bCs/>
          <w:sz w:val="20"/>
          <w:szCs w:val="20"/>
        </w:rPr>
        <w:t>/</w:t>
      </w:r>
      <w:r w:rsidR="008F0F5A">
        <w:rPr>
          <w:rFonts w:asciiTheme="minorBidi" w:eastAsia="Arial" w:hAnsiTheme="minorBidi"/>
          <w:sz w:val="20"/>
          <w:szCs w:val="20"/>
        </w:rPr>
        <w:t xml:space="preserve"> </w:t>
      </w:r>
      <w:r w:rsidR="00F37211" w:rsidRPr="00F37211">
        <w:rPr>
          <w:rFonts w:asciiTheme="minorBidi" w:eastAsia="Arial" w:hAnsiTheme="minorBidi"/>
          <w:b/>
          <w:bCs/>
          <w:sz w:val="20"/>
          <w:szCs w:val="20"/>
        </w:rPr>
        <w:t>Regional and Global o</w:t>
      </w:r>
      <w:r w:rsidR="00286E01" w:rsidRPr="00F37211">
        <w:rPr>
          <w:rFonts w:asciiTheme="minorBidi" w:eastAsia="Arial" w:hAnsiTheme="minorBidi"/>
          <w:b/>
          <w:bCs/>
          <w:sz w:val="20"/>
          <w:szCs w:val="20"/>
        </w:rPr>
        <w:t>utreach potential.</w:t>
      </w:r>
      <w:r w:rsidR="00286E01">
        <w:rPr>
          <w:rFonts w:asciiTheme="minorBidi" w:eastAsia="Arial" w:hAnsiTheme="minorBidi"/>
          <w:sz w:val="20"/>
          <w:szCs w:val="20"/>
        </w:rPr>
        <w:t xml:space="preserve"> </w:t>
      </w:r>
      <w:r w:rsidR="00874585">
        <w:rPr>
          <w:rFonts w:asciiTheme="minorBidi" w:eastAsia="Arial" w:hAnsiTheme="minorBidi"/>
          <w:sz w:val="20"/>
          <w:szCs w:val="20"/>
        </w:rPr>
        <w:t>The SIDS Flagship</w:t>
      </w:r>
      <w:r w:rsidR="008F0F5A">
        <w:rPr>
          <w:rFonts w:asciiTheme="minorBidi" w:eastAsia="Arial" w:hAnsiTheme="minorBidi"/>
          <w:sz w:val="20"/>
          <w:szCs w:val="20"/>
        </w:rPr>
        <w:t xml:space="preserve"> aims t</w:t>
      </w:r>
      <w:r w:rsidR="00EB2F36" w:rsidRPr="008F0F5A">
        <w:rPr>
          <w:rFonts w:asciiTheme="minorBidi" w:eastAsia="Arial" w:hAnsiTheme="minorBidi"/>
          <w:sz w:val="20"/>
          <w:szCs w:val="20"/>
        </w:rPr>
        <w:t xml:space="preserve">o ensure fair </w:t>
      </w:r>
      <w:r w:rsidR="00D1277A" w:rsidRPr="008F0F5A">
        <w:rPr>
          <w:rFonts w:asciiTheme="minorBidi" w:eastAsia="Arial" w:hAnsiTheme="minorBidi"/>
          <w:sz w:val="20"/>
          <w:szCs w:val="20"/>
        </w:rPr>
        <w:t xml:space="preserve">geographical </w:t>
      </w:r>
      <w:r w:rsidR="00EB2F36" w:rsidRPr="008F0F5A">
        <w:rPr>
          <w:rFonts w:asciiTheme="minorBidi" w:eastAsia="Arial" w:hAnsiTheme="minorBidi"/>
          <w:sz w:val="20"/>
          <w:szCs w:val="20"/>
        </w:rPr>
        <w:t>representativeness</w:t>
      </w:r>
      <w:r w:rsidR="008F0F5A">
        <w:rPr>
          <w:rFonts w:asciiTheme="minorBidi" w:eastAsia="Arial" w:hAnsiTheme="minorBidi"/>
          <w:sz w:val="20"/>
          <w:szCs w:val="20"/>
        </w:rPr>
        <w:t xml:space="preserve"> by having </w:t>
      </w:r>
      <w:r w:rsidR="00384FF6">
        <w:rPr>
          <w:rFonts w:asciiTheme="minorBidi" w:eastAsia="Arial" w:hAnsiTheme="minorBidi"/>
          <w:sz w:val="20"/>
          <w:szCs w:val="20"/>
        </w:rPr>
        <w:t xml:space="preserve">at least </w:t>
      </w:r>
      <w:r w:rsidR="008F0F5A">
        <w:rPr>
          <w:rFonts w:asciiTheme="minorBidi" w:eastAsia="Arial" w:hAnsiTheme="minorBidi"/>
          <w:sz w:val="20"/>
          <w:szCs w:val="20"/>
        </w:rPr>
        <w:t xml:space="preserve">each SIDS region represented. This </w:t>
      </w:r>
      <w:r w:rsidR="008F0F5A" w:rsidRPr="008F0F5A">
        <w:rPr>
          <w:rFonts w:asciiTheme="minorBidi" w:eastAsia="Arial" w:hAnsiTheme="minorBidi"/>
          <w:sz w:val="20"/>
          <w:szCs w:val="20"/>
        </w:rPr>
        <w:t>will</w:t>
      </w:r>
      <w:r w:rsidR="00F37211">
        <w:rPr>
          <w:rFonts w:asciiTheme="minorBidi" w:eastAsia="Arial" w:hAnsiTheme="minorBidi"/>
          <w:sz w:val="20"/>
          <w:szCs w:val="20"/>
        </w:rPr>
        <w:t xml:space="preserve"> </w:t>
      </w:r>
      <w:r w:rsidR="008F0F5A" w:rsidRPr="008F0F5A">
        <w:rPr>
          <w:rFonts w:asciiTheme="minorBidi" w:eastAsia="Arial" w:hAnsiTheme="minorBidi"/>
          <w:sz w:val="20"/>
          <w:szCs w:val="20"/>
        </w:rPr>
        <w:t xml:space="preserve">allow to </w:t>
      </w:r>
      <w:r w:rsidR="008F0F5A">
        <w:rPr>
          <w:rFonts w:asciiTheme="minorBidi" w:eastAsia="Arial" w:hAnsiTheme="minorBidi"/>
          <w:sz w:val="20"/>
          <w:szCs w:val="20"/>
        </w:rPr>
        <w:t xml:space="preserve">strategically </w:t>
      </w:r>
      <w:r w:rsidR="008F0F5A" w:rsidRPr="008F0F5A">
        <w:rPr>
          <w:rFonts w:asciiTheme="minorBidi" w:eastAsia="Arial" w:hAnsiTheme="minorBidi"/>
          <w:sz w:val="20"/>
          <w:szCs w:val="20"/>
        </w:rPr>
        <w:t xml:space="preserve">expand the </w:t>
      </w:r>
      <w:r w:rsidR="008F0F5A">
        <w:rPr>
          <w:rFonts w:asciiTheme="minorBidi" w:eastAsia="Arial" w:hAnsiTheme="minorBidi"/>
          <w:sz w:val="20"/>
          <w:szCs w:val="20"/>
        </w:rPr>
        <w:t xml:space="preserve">SIDS </w:t>
      </w:r>
      <w:r w:rsidR="008F0F5A" w:rsidRPr="008F0F5A">
        <w:rPr>
          <w:rFonts w:asciiTheme="minorBidi" w:eastAsia="Arial" w:hAnsiTheme="minorBidi"/>
          <w:sz w:val="20"/>
          <w:szCs w:val="20"/>
        </w:rPr>
        <w:t>Flagship outreach</w:t>
      </w:r>
      <w:r w:rsidR="004F6EB0">
        <w:rPr>
          <w:rFonts w:asciiTheme="minorBidi" w:eastAsia="Arial" w:hAnsiTheme="minorBidi"/>
          <w:sz w:val="20"/>
          <w:szCs w:val="20"/>
        </w:rPr>
        <w:t xml:space="preserve"> potential</w:t>
      </w:r>
      <w:r w:rsidR="008F0F5A" w:rsidRPr="008F0F5A">
        <w:rPr>
          <w:rFonts w:asciiTheme="minorBidi" w:eastAsia="Arial" w:hAnsiTheme="minorBidi"/>
          <w:sz w:val="20"/>
          <w:szCs w:val="20"/>
        </w:rPr>
        <w:t xml:space="preserve"> by triggering policy dialogue</w:t>
      </w:r>
      <w:r w:rsidR="00F37211">
        <w:rPr>
          <w:rFonts w:asciiTheme="minorBidi" w:eastAsia="Arial" w:hAnsiTheme="minorBidi"/>
          <w:sz w:val="20"/>
          <w:szCs w:val="20"/>
        </w:rPr>
        <w:t>, joint advocacy</w:t>
      </w:r>
      <w:r w:rsidR="008F0F5A" w:rsidRPr="008F0F5A">
        <w:rPr>
          <w:rFonts w:asciiTheme="minorBidi" w:eastAsia="Arial" w:hAnsiTheme="minorBidi"/>
          <w:sz w:val="20"/>
          <w:szCs w:val="20"/>
        </w:rPr>
        <w:t xml:space="preserve"> and </w:t>
      </w:r>
      <w:r w:rsidR="008F0F5A">
        <w:rPr>
          <w:rFonts w:asciiTheme="minorBidi" w:eastAsia="Arial" w:hAnsiTheme="minorBidi"/>
          <w:sz w:val="20"/>
          <w:szCs w:val="20"/>
        </w:rPr>
        <w:t xml:space="preserve">peer </w:t>
      </w:r>
      <w:r w:rsidR="008F0F5A" w:rsidRPr="008F0F5A">
        <w:rPr>
          <w:rFonts w:asciiTheme="minorBidi" w:eastAsia="Arial" w:hAnsiTheme="minorBidi"/>
          <w:sz w:val="20"/>
          <w:szCs w:val="20"/>
        </w:rPr>
        <w:t>exchange between and within regions (</w:t>
      </w:r>
      <w:r w:rsidR="008B278A">
        <w:rPr>
          <w:rFonts w:asciiTheme="minorBidi" w:eastAsia="Arial" w:hAnsiTheme="minorBidi"/>
          <w:sz w:val="20"/>
          <w:szCs w:val="20"/>
        </w:rPr>
        <w:t>component 3 of the proposal -</w:t>
      </w:r>
      <w:r w:rsidR="008F0F5A" w:rsidRPr="008F0F5A">
        <w:rPr>
          <w:rFonts w:asciiTheme="minorBidi" w:eastAsia="Arial" w:hAnsiTheme="minorBidi"/>
          <w:sz w:val="20"/>
          <w:szCs w:val="20"/>
        </w:rPr>
        <w:t>see section 3)</w:t>
      </w:r>
      <w:r w:rsidR="00FF0605">
        <w:rPr>
          <w:rFonts w:asciiTheme="minorBidi" w:eastAsia="Arial" w:hAnsiTheme="minorBidi"/>
          <w:sz w:val="20"/>
          <w:szCs w:val="20"/>
        </w:rPr>
        <w:t xml:space="preserve">, </w:t>
      </w:r>
      <w:r w:rsidR="00D53935">
        <w:rPr>
          <w:rFonts w:asciiTheme="minorBidi" w:eastAsia="Arial" w:hAnsiTheme="minorBidi"/>
          <w:sz w:val="20"/>
          <w:szCs w:val="20"/>
        </w:rPr>
        <w:t xml:space="preserve">as well as elevating lessons learned to the global community, serving as prominent showcase for the potential of coastal and marine restoration. </w:t>
      </w:r>
      <w:r w:rsidR="00B76FF9">
        <w:rPr>
          <w:rFonts w:asciiTheme="minorBidi" w:eastAsia="Arial" w:hAnsiTheme="minorBidi"/>
          <w:sz w:val="20"/>
          <w:szCs w:val="20"/>
        </w:rPr>
        <w:t xml:space="preserve"> </w:t>
      </w:r>
    </w:p>
    <w:p w14:paraId="2591192B" w14:textId="762FBB4B" w:rsidR="00286E01" w:rsidRPr="00F37211" w:rsidRDefault="00286E01" w:rsidP="00F37211">
      <w:pPr>
        <w:jc w:val="both"/>
        <w:rPr>
          <w:sz w:val="20"/>
          <w:szCs w:val="20"/>
        </w:rPr>
      </w:pPr>
      <w:r w:rsidRPr="004A1E3A">
        <w:rPr>
          <w:rFonts w:asciiTheme="minorBidi" w:eastAsia="Arial" w:hAnsiTheme="minorBidi"/>
          <w:b/>
          <w:bCs/>
          <w:sz w:val="20"/>
          <w:szCs w:val="20"/>
        </w:rPr>
        <w:t>3/ Learning and replication potential</w:t>
      </w:r>
      <w:r w:rsidR="004A1E3A" w:rsidRPr="004A1E3A">
        <w:rPr>
          <w:rFonts w:asciiTheme="minorBidi" w:eastAsia="Arial" w:hAnsiTheme="minorBidi"/>
          <w:b/>
          <w:bCs/>
          <w:sz w:val="20"/>
          <w:szCs w:val="20"/>
        </w:rPr>
        <w:t>.</w:t>
      </w:r>
      <w:r w:rsidR="004A1E3A" w:rsidRPr="004A1E3A">
        <w:rPr>
          <w:rFonts w:asciiTheme="minorBidi" w:eastAsia="Arial" w:hAnsiTheme="minorBidi"/>
          <w:sz w:val="20"/>
          <w:szCs w:val="20"/>
        </w:rPr>
        <w:t xml:space="preserve"> </w:t>
      </w:r>
      <w:r w:rsidR="00F37211">
        <w:rPr>
          <w:rFonts w:asciiTheme="minorBidi" w:eastAsia="Arial" w:hAnsiTheme="minorBidi"/>
          <w:sz w:val="20"/>
          <w:szCs w:val="20"/>
        </w:rPr>
        <w:t xml:space="preserve">This is explained in section 4 of this note which explicitly covers replicability, </w:t>
      </w:r>
      <w:r w:rsidR="00B76FF9">
        <w:rPr>
          <w:rFonts w:asciiTheme="minorBidi" w:eastAsia="Arial" w:hAnsiTheme="minorBidi"/>
          <w:sz w:val="20"/>
          <w:szCs w:val="20"/>
        </w:rPr>
        <w:t>scalability,</w:t>
      </w:r>
      <w:r w:rsidR="003E5AA7">
        <w:rPr>
          <w:rFonts w:asciiTheme="minorBidi" w:eastAsia="Arial" w:hAnsiTheme="minorBidi"/>
          <w:sz w:val="20"/>
          <w:szCs w:val="20"/>
        </w:rPr>
        <w:t xml:space="preserve"> and</w:t>
      </w:r>
      <w:r w:rsidR="00F37211">
        <w:rPr>
          <w:rFonts w:asciiTheme="minorBidi" w:eastAsia="Arial" w:hAnsiTheme="minorBidi"/>
          <w:sz w:val="20"/>
          <w:szCs w:val="20"/>
        </w:rPr>
        <w:t xml:space="preserve"> knowledge</w:t>
      </w:r>
      <w:r w:rsidR="003E5AA7">
        <w:rPr>
          <w:rFonts w:asciiTheme="minorBidi" w:eastAsia="Arial" w:hAnsiTheme="minorBidi"/>
          <w:sz w:val="20"/>
          <w:szCs w:val="20"/>
        </w:rPr>
        <w:t>.</w:t>
      </w:r>
      <w:r w:rsidR="00B76FF9">
        <w:rPr>
          <w:rFonts w:asciiTheme="minorBidi" w:eastAsia="Arial" w:hAnsiTheme="minorBidi"/>
          <w:sz w:val="20"/>
          <w:szCs w:val="20"/>
        </w:rPr>
        <w:t xml:space="preserve"> Success stories from e.g. Saint Lucia (blue economy transition) and Fiji (blue bonds) could be showcased and inspire blue economy transition processes in </w:t>
      </w:r>
      <w:r w:rsidR="007833B1">
        <w:rPr>
          <w:rFonts w:asciiTheme="minorBidi" w:eastAsia="Arial" w:hAnsiTheme="minorBidi"/>
          <w:sz w:val="20"/>
          <w:szCs w:val="20"/>
        </w:rPr>
        <w:t xml:space="preserve">other SIDS such as </w:t>
      </w:r>
      <w:r w:rsidR="00B76FF9">
        <w:rPr>
          <w:rFonts w:asciiTheme="minorBidi" w:eastAsia="Arial" w:hAnsiTheme="minorBidi"/>
          <w:sz w:val="20"/>
          <w:szCs w:val="20"/>
        </w:rPr>
        <w:t>Vanuatu and Comoros for example.</w:t>
      </w:r>
      <w:r w:rsidR="00FF0605">
        <w:rPr>
          <w:rFonts w:asciiTheme="minorBidi" w:eastAsia="Arial" w:hAnsiTheme="minorBidi"/>
          <w:sz w:val="20"/>
          <w:szCs w:val="20"/>
        </w:rPr>
        <w:t xml:space="preserve"> Beyond SIDS, lessons from these “Big Ocean States” could be transferred to other countries with significant coastlines or dependence on tourism and fisheries.</w:t>
      </w:r>
    </w:p>
    <w:p w14:paraId="31031FBD" w14:textId="2A87787A" w:rsidR="002D3B13" w:rsidRPr="00F302E1" w:rsidRDefault="002D3B13" w:rsidP="001458A3">
      <w:pPr>
        <w:spacing w:line="240" w:lineRule="auto"/>
        <w:jc w:val="both"/>
        <w:rPr>
          <w:rFonts w:asciiTheme="minorBidi" w:eastAsia="Arial" w:hAnsiTheme="minorBidi"/>
          <w:b/>
          <w:bCs/>
          <w:color w:val="00B0F0"/>
          <w:sz w:val="20"/>
          <w:szCs w:val="20"/>
        </w:rPr>
      </w:pPr>
      <w:r w:rsidRPr="00884301">
        <w:rPr>
          <w:rFonts w:ascii="Arial" w:eastAsia="Times New Roman" w:hAnsi="Arial" w:cs="Arial"/>
          <w:color w:val="000000"/>
          <w:sz w:val="20"/>
          <w:szCs w:val="20"/>
          <w:lang w:eastAsia="en-US"/>
        </w:rPr>
        <w:t xml:space="preserve">In terms of </w:t>
      </w:r>
      <w:r w:rsidR="00017B03">
        <w:rPr>
          <w:rFonts w:ascii="Arial" w:eastAsia="Times New Roman" w:hAnsi="Arial" w:cs="Arial"/>
          <w:color w:val="000000"/>
          <w:sz w:val="20"/>
          <w:szCs w:val="20"/>
          <w:lang w:eastAsia="en-US"/>
        </w:rPr>
        <w:t xml:space="preserve">specific </w:t>
      </w:r>
      <w:r w:rsidRPr="00884301">
        <w:rPr>
          <w:rFonts w:ascii="Arial" w:eastAsia="Times New Roman" w:hAnsi="Arial" w:cs="Arial"/>
          <w:color w:val="000000"/>
          <w:sz w:val="20"/>
          <w:szCs w:val="20"/>
          <w:lang w:eastAsia="en-US"/>
        </w:rPr>
        <w:t xml:space="preserve">site selection </w:t>
      </w:r>
      <w:r w:rsidR="008B278A">
        <w:rPr>
          <w:rFonts w:ascii="Arial" w:eastAsia="Times New Roman" w:hAnsi="Arial" w:cs="Arial"/>
          <w:color w:val="000000"/>
          <w:sz w:val="20"/>
          <w:szCs w:val="20"/>
          <w:lang w:eastAsia="en-US"/>
        </w:rPr>
        <w:t>within each</w:t>
      </w:r>
      <w:r w:rsidRPr="00884301">
        <w:rPr>
          <w:rFonts w:ascii="Arial" w:eastAsia="Times New Roman" w:hAnsi="Arial" w:cs="Arial"/>
          <w:color w:val="000000"/>
          <w:sz w:val="20"/>
          <w:szCs w:val="20"/>
          <w:lang w:eastAsia="en-US"/>
        </w:rPr>
        <w:t xml:space="preserve"> the </w:t>
      </w:r>
      <w:r w:rsidR="007F683C">
        <w:rPr>
          <w:rFonts w:ascii="Arial" w:eastAsia="Times New Roman" w:hAnsi="Arial" w:cs="Arial"/>
          <w:color w:val="000000"/>
          <w:sz w:val="20"/>
          <w:szCs w:val="20"/>
          <w:lang w:eastAsia="en-US"/>
        </w:rPr>
        <w:t>4</w:t>
      </w:r>
      <w:r w:rsidRPr="00884301">
        <w:rPr>
          <w:rFonts w:ascii="Arial" w:eastAsia="Times New Roman" w:hAnsi="Arial" w:cs="Arial"/>
          <w:color w:val="000000"/>
          <w:sz w:val="20"/>
          <w:szCs w:val="20"/>
          <w:lang w:eastAsia="en-US"/>
        </w:rPr>
        <w:t xml:space="preserve"> targeted SIDS </w:t>
      </w:r>
      <w:r w:rsidR="0017406D">
        <w:rPr>
          <w:rFonts w:ascii="Arial" w:eastAsia="Times New Roman" w:hAnsi="Arial" w:cs="Arial"/>
          <w:color w:val="000000"/>
          <w:sz w:val="20"/>
          <w:szCs w:val="20"/>
          <w:lang w:eastAsia="en-US"/>
        </w:rPr>
        <w:t>in view to</w:t>
      </w:r>
      <w:r w:rsidRPr="00884301">
        <w:rPr>
          <w:rFonts w:ascii="Arial" w:eastAsia="Times New Roman" w:hAnsi="Arial" w:cs="Arial"/>
          <w:color w:val="000000"/>
          <w:sz w:val="20"/>
          <w:szCs w:val="20"/>
          <w:lang w:eastAsia="en-US"/>
        </w:rPr>
        <w:t xml:space="preserve"> implement practical scalable pilot marine and coastal ecosystem restoration/conservation measures</w:t>
      </w:r>
      <w:r w:rsidR="0017406D">
        <w:rPr>
          <w:rFonts w:ascii="Arial" w:eastAsia="Times New Roman" w:hAnsi="Arial" w:cs="Arial"/>
          <w:color w:val="000000"/>
          <w:sz w:val="20"/>
          <w:szCs w:val="20"/>
          <w:lang w:eastAsia="en-US"/>
        </w:rPr>
        <w:t xml:space="preserve"> (</w:t>
      </w:r>
      <w:r w:rsidR="00017B03">
        <w:rPr>
          <w:rFonts w:ascii="Arial" w:eastAsia="Times New Roman" w:hAnsi="Arial" w:cs="Arial"/>
          <w:color w:val="000000"/>
          <w:sz w:val="20"/>
          <w:szCs w:val="20"/>
          <w:lang w:eastAsia="en-US"/>
        </w:rPr>
        <w:t xml:space="preserve">components 1 and 2 of the proposal - </w:t>
      </w:r>
      <w:r w:rsidR="0017406D">
        <w:rPr>
          <w:rFonts w:ascii="Arial" w:eastAsia="Times New Roman" w:hAnsi="Arial" w:cs="Arial"/>
          <w:color w:val="000000"/>
          <w:sz w:val="20"/>
          <w:szCs w:val="20"/>
          <w:lang w:eastAsia="en-US"/>
        </w:rPr>
        <w:t xml:space="preserve">see </w:t>
      </w:r>
      <w:r w:rsidR="0017406D" w:rsidRPr="00F302E1">
        <w:rPr>
          <w:rFonts w:ascii="Arial" w:eastAsia="Times New Roman" w:hAnsi="Arial" w:cs="Arial"/>
          <w:color w:val="000000"/>
          <w:sz w:val="20"/>
          <w:szCs w:val="20"/>
          <w:lang w:eastAsia="en-US"/>
        </w:rPr>
        <w:t>section 3)</w:t>
      </w:r>
      <w:r w:rsidRPr="00F302E1">
        <w:rPr>
          <w:rFonts w:ascii="Arial" w:eastAsia="Times New Roman" w:hAnsi="Arial" w:cs="Arial"/>
          <w:color w:val="000000"/>
          <w:sz w:val="20"/>
          <w:szCs w:val="20"/>
          <w:lang w:eastAsia="en-US"/>
        </w:rPr>
        <w:t>, the SIDS Flagship proposal has identified 5 main site selection criteria</w:t>
      </w:r>
      <w:r w:rsidR="003E5AA7">
        <w:rPr>
          <w:rFonts w:ascii="Arial" w:eastAsia="Times New Roman" w:hAnsi="Arial" w:cs="Arial"/>
          <w:color w:val="000000"/>
          <w:sz w:val="20"/>
          <w:szCs w:val="20"/>
          <w:lang w:eastAsia="en-US"/>
        </w:rPr>
        <w:t xml:space="preserve">. Those will be used during the inception phase. </w:t>
      </w:r>
    </w:p>
    <w:p w14:paraId="5FE564EF" w14:textId="6518C1BC" w:rsidR="002D3B13" w:rsidRPr="00F302E1" w:rsidRDefault="002D3B13" w:rsidP="001458A3">
      <w:pPr>
        <w:numPr>
          <w:ilvl w:val="0"/>
          <w:numId w:val="1"/>
        </w:numPr>
        <w:spacing w:line="240" w:lineRule="auto"/>
        <w:contextualSpacing/>
        <w:jc w:val="both"/>
        <w:rPr>
          <w:rFonts w:asciiTheme="minorBidi" w:hAnsiTheme="minorBidi"/>
          <w:sz w:val="20"/>
          <w:szCs w:val="20"/>
        </w:rPr>
      </w:pPr>
      <w:r w:rsidRPr="00F302E1">
        <w:rPr>
          <w:rFonts w:asciiTheme="minorBidi" w:hAnsiTheme="minorBidi"/>
          <w:sz w:val="20"/>
          <w:szCs w:val="20"/>
        </w:rPr>
        <w:t>Sites where ecosystem restoration/conservation project</w:t>
      </w:r>
      <w:r w:rsidR="006D4859">
        <w:rPr>
          <w:rFonts w:asciiTheme="minorBidi" w:hAnsiTheme="minorBidi"/>
          <w:sz w:val="20"/>
          <w:szCs w:val="20"/>
        </w:rPr>
        <w:t>(s) are under establishment or in place.</w:t>
      </w:r>
    </w:p>
    <w:p w14:paraId="7E5E0567" w14:textId="77FE63E5" w:rsidR="002D3B13" w:rsidRPr="00F302E1" w:rsidRDefault="002D3B13" w:rsidP="001458A3">
      <w:pPr>
        <w:numPr>
          <w:ilvl w:val="0"/>
          <w:numId w:val="1"/>
        </w:numPr>
        <w:spacing w:line="240" w:lineRule="auto"/>
        <w:contextualSpacing/>
        <w:jc w:val="both"/>
        <w:rPr>
          <w:rFonts w:asciiTheme="minorBidi" w:hAnsiTheme="minorBidi"/>
          <w:sz w:val="20"/>
          <w:szCs w:val="20"/>
        </w:rPr>
      </w:pPr>
      <w:r w:rsidRPr="00F302E1">
        <w:rPr>
          <w:rFonts w:asciiTheme="minorBidi" w:hAnsiTheme="minorBidi"/>
          <w:sz w:val="20"/>
          <w:szCs w:val="20"/>
        </w:rPr>
        <w:t xml:space="preserve">Sites </w:t>
      </w:r>
      <w:r w:rsidR="00927157">
        <w:rPr>
          <w:rFonts w:asciiTheme="minorBidi" w:hAnsiTheme="minorBidi"/>
          <w:sz w:val="20"/>
          <w:szCs w:val="20"/>
        </w:rPr>
        <w:t>suitable for application of</w:t>
      </w:r>
      <w:r w:rsidRPr="00F302E1">
        <w:rPr>
          <w:rFonts w:asciiTheme="minorBidi" w:hAnsiTheme="minorBidi"/>
          <w:sz w:val="20"/>
          <w:szCs w:val="20"/>
        </w:rPr>
        <w:t xml:space="preserve"> </w:t>
      </w:r>
      <w:r w:rsidR="000A66B5">
        <w:rPr>
          <w:rFonts w:asciiTheme="minorBidi" w:hAnsiTheme="minorBidi"/>
          <w:sz w:val="20"/>
          <w:szCs w:val="20"/>
        </w:rPr>
        <w:t xml:space="preserve">joined-up </w:t>
      </w:r>
      <w:r w:rsidRPr="00F302E1">
        <w:rPr>
          <w:rFonts w:asciiTheme="minorBidi" w:hAnsiTheme="minorBidi"/>
          <w:sz w:val="20"/>
          <w:szCs w:val="20"/>
        </w:rPr>
        <w:t xml:space="preserve">ridge to reef </w:t>
      </w:r>
      <w:r w:rsidR="000A66B5">
        <w:rPr>
          <w:rFonts w:asciiTheme="minorBidi" w:hAnsiTheme="minorBidi"/>
          <w:sz w:val="20"/>
          <w:szCs w:val="20"/>
        </w:rPr>
        <w:t xml:space="preserve">&amp; seascape </w:t>
      </w:r>
      <w:r w:rsidR="00503ADA">
        <w:rPr>
          <w:rFonts w:asciiTheme="minorBidi" w:hAnsiTheme="minorBidi"/>
          <w:sz w:val="20"/>
          <w:szCs w:val="20"/>
        </w:rPr>
        <w:t>management approach</w:t>
      </w:r>
      <w:r w:rsidR="000A66B5">
        <w:rPr>
          <w:rFonts w:asciiTheme="minorBidi" w:hAnsiTheme="minorBidi"/>
          <w:sz w:val="20"/>
          <w:szCs w:val="20"/>
        </w:rPr>
        <w:t xml:space="preserve"> at target sites</w:t>
      </w:r>
      <w:r w:rsidR="007443AA">
        <w:rPr>
          <w:rFonts w:asciiTheme="minorBidi" w:hAnsiTheme="minorBidi"/>
          <w:sz w:val="20"/>
          <w:szCs w:val="20"/>
        </w:rPr>
        <w:t xml:space="preserve"> </w:t>
      </w:r>
      <w:r w:rsidRPr="00F302E1">
        <w:rPr>
          <w:rFonts w:asciiTheme="minorBidi" w:hAnsiTheme="minorBidi"/>
          <w:sz w:val="20"/>
          <w:szCs w:val="20"/>
        </w:rPr>
        <w:t xml:space="preserve">allowing inter-sectoral </w:t>
      </w:r>
      <w:r w:rsidR="007443AA">
        <w:rPr>
          <w:rFonts w:asciiTheme="minorBidi" w:hAnsiTheme="minorBidi"/>
          <w:sz w:val="20"/>
          <w:szCs w:val="20"/>
        </w:rPr>
        <w:t xml:space="preserve">policy </w:t>
      </w:r>
      <w:r w:rsidRPr="00F302E1">
        <w:rPr>
          <w:rFonts w:asciiTheme="minorBidi" w:hAnsiTheme="minorBidi"/>
          <w:sz w:val="20"/>
          <w:szCs w:val="20"/>
        </w:rPr>
        <w:t>coordination, collaboration and biodiversity mainstreaming</w:t>
      </w:r>
      <w:r w:rsidR="00927157">
        <w:rPr>
          <w:rFonts w:asciiTheme="minorBidi" w:hAnsiTheme="minorBidi"/>
          <w:sz w:val="20"/>
          <w:szCs w:val="20"/>
        </w:rPr>
        <w:t xml:space="preserve"> across </w:t>
      </w:r>
      <w:r w:rsidR="007443AA">
        <w:rPr>
          <w:rFonts w:asciiTheme="minorBidi" w:hAnsiTheme="minorBidi"/>
          <w:sz w:val="20"/>
          <w:szCs w:val="20"/>
        </w:rPr>
        <w:t xml:space="preserve">marine </w:t>
      </w:r>
      <w:r w:rsidR="00927157">
        <w:rPr>
          <w:rFonts w:asciiTheme="minorBidi" w:hAnsiTheme="minorBidi"/>
          <w:sz w:val="20"/>
          <w:szCs w:val="20"/>
        </w:rPr>
        <w:t>conservation and use sectors</w:t>
      </w:r>
      <w:r w:rsidRPr="00F302E1">
        <w:rPr>
          <w:rFonts w:asciiTheme="minorBidi" w:hAnsiTheme="minorBidi"/>
          <w:sz w:val="20"/>
          <w:szCs w:val="20"/>
        </w:rPr>
        <w:t xml:space="preserve">.  </w:t>
      </w:r>
    </w:p>
    <w:p w14:paraId="780245CA" w14:textId="7451484C" w:rsidR="002D3B13" w:rsidRPr="00F302E1" w:rsidRDefault="002D3B13" w:rsidP="001458A3">
      <w:pPr>
        <w:numPr>
          <w:ilvl w:val="0"/>
          <w:numId w:val="1"/>
        </w:numPr>
        <w:spacing w:line="240" w:lineRule="auto"/>
        <w:contextualSpacing/>
        <w:rPr>
          <w:rFonts w:asciiTheme="minorBidi" w:hAnsiTheme="minorBidi"/>
          <w:sz w:val="20"/>
          <w:szCs w:val="20"/>
        </w:rPr>
      </w:pPr>
      <w:r w:rsidRPr="00F302E1">
        <w:rPr>
          <w:rFonts w:asciiTheme="minorBidi" w:hAnsiTheme="minorBidi"/>
          <w:sz w:val="20"/>
          <w:szCs w:val="20"/>
        </w:rPr>
        <w:t xml:space="preserve">Sites where private sector </w:t>
      </w:r>
      <w:r w:rsidR="00927157">
        <w:rPr>
          <w:rFonts w:asciiTheme="minorBidi" w:hAnsiTheme="minorBidi"/>
          <w:sz w:val="20"/>
          <w:szCs w:val="20"/>
        </w:rPr>
        <w:t>investment and returns can be improved</w:t>
      </w:r>
      <w:r w:rsidRPr="00F302E1">
        <w:rPr>
          <w:rFonts w:asciiTheme="minorBidi" w:hAnsiTheme="minorBidi"/>
          <w:sz w:val="20"/>
          <w:szCs w:val="20"/>
        </w:rPr>
        <w:t xml:space="preserve"> (particularly blue tourism and/or </w:t>
      </w:r>
      <w:r w:rsidR="007443AA">
        <w:rPr>
          <w:rFonts w:asciiTheme="minorBidi" w:hAnsiTheme="minorBidi"/>
          <w:sz w:val="20"/>
          <w:szCs w:val="20"/>
        </w:rPr>
        <w:t xml:space="preserve">marine </w:t>
      </w:r>
      <w:r w:rsidRPr="00F302E1">
        <w:rPr>
          <w:rFonts w:asciiTheme="minorBidi" w:hAnsiTheme="minorBidi"/>
          <w:sz w:val="20"/>
          <w:szCs w:val="20"/>
        </w:rPr>
        <w:t>fisheries)</w:t>
      </w:r>
    </w:p>
    <w:p w14:paraId="0A3C3C84" w14:textId="205FF48D" w:rsidR="002D3B13" w:rsidRPr="00F302E1" w:rsidRDefault="002D3B13" w:rsidP="001458A3">
      <w:pPr>
        <w:numPr>
          <w:ilvl w:val="0"/>
          <w:numId w:val="1"/>
        </w:numPr>
        <w:spacing w:line="240" w:lineRule="auto"/>
        <w:contextualSpacing/>
        <w:rPr>
          <w:rFonts w:asciiTheme="minorBidi" w:hAnsiTheme="minorBidi"/>
          <w:sz w:val="20"/>
          <w:szCs w:val="20"/>
        </w:rPr>
      </w:pPr>
      <w:r w:rsidRPr="00F302E1">
        <w:rPr>
          <w:rFonts w:asciiTheme="minorBidi" w:hAnsiTheme="minorBidi"/>
          <w:sz w:val="20"/>
          <w:szCs w:val="20"/>
        </w:rPr>
        <w:t xml:space="preserve">Sites where local communities live and depend on </w:t>
      </w:r>
      <w:r w:rsidR="000A66B5">
        <w:rPr>
          <w:rFonts w:asciiTheme="minorBidi" w:hAnsiTheme="minorBidi"/>
          <w:sz w:val="20"/>
          <w:szCs w:val="20"/>
        </w:rPr>
        <w:t xml:space="preserve">marine and </w:t>
      </w:r>
      <w:r w:rsidR="00927157" w:rsidRPr="00F302E1">
        <w:rPr>
          <w:rFonts w:asciiTheme="minorBidi" w:hAnsiTheme="minorBidi"/>
          <w:sz w:val="20"/>
          <w:szCs w:val="20"/>
        </w:rPr>
        <w:t xml:space="preserve">coastal </w:t>
      </w:r>
      <w:r w:rsidR="00927157">
        <w:rPr>
          <w:rFonts w:asciiTheme="minorBidi" w:hAnsiTheme="minorBidi"/>
          <w:sz w:val="20"/>
          <w:szCs w:val="20"/>
        </w:rPr>
        <w:t>systems</w:t>
      </w:r>
      <w:r w:rsidR="00927157" w:rsidRPr="00F302E1">
        <w:rPr>
          <w:rFonts w:asciiTheme="minorBidi" w:hAnsiTheme="minorBidi"/>
          <w:sz w:val="20"/>
          <w:szCs w:val="20"/>
        </w:rPr>
        <w:t xml:space="preserve"> </w:t>
      </w:r>
      <w:r w:rsidRPr="00F302E1">
        <w:rPr>
          <w:rFonts w:asciiTheme="minorBidi" w:hAnsiTheme="minorBidi"/>
          <w:sz w:val="20"/>
          <w:szCs w:val="20"/>
        </w:rPr>
        <w:t xml:space="preserve">for their day-to-day livelihoods. </w:t>
      </w:r>
    </w:p>
    <w:p w14:paraId="238AFDF6" w14:textId="53F1FA86" w:rsidR="00F302E1" w:rsidRPr="00F302E1" w:rsidRDefault="002D3B13" w:rsidP="001458A3">
      <w:pPr>
        <w:numPr>
          <w:ilvl w:val="0"/>
          <w:numId w:val="1"/>
        </w:numPr>
        <w:spacing w:line="240" w:lineRule="auto"/>
        <w:contextualSpacing/>
        <w:jc w:val="both"/>
        <w:rPr>
          <w:rFonts w:asciiTheme="minorBidi" w:hAnsiTheme="minorBidi"/>
          <w:sz w:val="20"/>
          <w:szCs w:val="20"/>
        </w:rPr>
      </w:pPr>
      <w:r w:rsidRPr="00F302E1">
        <w:rPr>
          <w:rFonts w:asciiTheme="minorBidi" w:hAnsiTheme="minorBidi"/>
          <w:sz w:val="20"/>
          <w:szCs w:val="20"/>
        </w:rPr>
        <w:t xml:space="preserve">Sites </w:t>
      </w:r>
      <w:r w:rsidR="00927157">
        <w:rPr>
          <w:rFonts w:asciiTheme="minorBidi" w:hAnsiTheme="minorBidi"/>
          <w:sz w:val="20"/>
          <w:szCs w:val="20"/>
        </w:rPr>
        <w:t xml:space="preserve">where spatial management of </w:t>
      </w:r>
      <w:r w:rsidR="000A66B5">
        <w:rPr>
          <w:rFonts w:asciiTheme="minorBidi" w:hAnsiTheme="minorBidi"/>
          <w:sz w:val="20"/>
          <w:szCs w:val="20"/>
        </w:rPr>
        <w:t xml:space="preserve">marine and </w:t>
      </w:r>
      <w:r w:rsidR="00927157" w:rsidRPr="0078456B">
        <w:rPr>
          <w:rFonts w:asciiTheme="minorBidi" w:hAnsiTheme="minorBidi"/>
          <w:sz w:val="20"/>
          <w:szCs w:val="20"/>
        </w:rPr>
        <w:t>coastal systems (</w:t>
      </w:r>
      <w:r w:rsidRPr="0078456B">
        <w:rPr>
          <w:rFonts w:asciiTheme="minorBidi" w:hAnsiTheme="minorBidi"/>
          <w:sz w:val="20"/>
          <w:szCs w:val="20"/>
        </w:rPr>
        <w:t xml:space="preserve">as Marine protected Areas, or </w:t>
      </w:r>
      <w:r w:rsidR="00EB2F36" w:rsidRPr="0078456B">
        <w:rPr>
          <w:rFonts w:asciiTheme="minorBidi" w:hAnsiTheme="minorBidi"/>
          <w:sz w:val="20"/>
          <w:szCs w:val="20"/>
          <w:shd w:val="clear" w:color="auto" w:fill="FFFFFF"/>
        </w:rPr>
        <w:t xml:space="preserve">Other </w:t>
      </w:r>
      <w:r w:rsidR="0017406D" w:rsidRPr="0078456B">
        <w:rPr>
          <w:rFonts w:asciiTheme="minorBidi" w:hAnsiTheme="minorBidi"/>
          <w:sz w:val="20"/>
          <w:szCs w:val="20"/>
          <w:shd w:val="clear" w:color="auto" w:fill="FFFFFF"/>
        </w:rPr>
        <w:t>E</w:t>
      </w:r>
      <w:r w:rsidR="00EB2F36" w:rsidRPr="0078456B">
        <w:rPr>
          <w:rFonts w:asciiTheme="minorBidi" w:hAnsiTheme="minorBidi"/>
          <w:sz w:val="20"/>
          <w:szCs w:val="20"/>
          <w:shd w:val="clear" w:color="auto" w:fill="FFFFFF"/>
        </w:rPr>
        <w:t xml:space="preserve">ffective area-based </w:t>
      </w:r>
      <w:r w:rsidR="0017406D" w:rsidRPr="0078456B">
        <w:rPr>
          <w:rFonts w:asciiTheme="minorBidi" w:hAnsiTheme="minorBidi"/>
          <w:sz w:val="20"/>
          <w:szCs w:val="20"/>
          <w:shd w:val="clear" w:color="auto" w:fill="FFFFFF"/>
        </w:rPr>
        <w:t>C</w:t>
      </w:r>
      <w:r w:rsidR="00EB2F36" w:rsidRPr="0078456B">
        <w:rPr>
          <w:rFonts w:asciiTheme="minorBidi" w:hAnsiTheme="minorBidi"/>
          <w:sz w:val="20"/>
          <w:szCs w:val="20"/>
          <w:shd w:val="clear" w:color="auto" w:fill="FFFFFF"/>
        </w:rPr>
        <w:t xml:space="preserve">onservation </w:t>
      </w:r>
      <w:r w:rsidR="0017406D" w:rsidRPr="0078456B">
        <w:rPr>
          <w:rFonts w:asciiTheme="minorBidi" w:hAnsiTheme="minorBidi"/>
          <w:sz w:val="20"/>
          <w:szCs w:val="20"/>
          <w:shd w:val="clear" w:color="auto" w:fill="FFFFFF"/>
        </w:rPr>
        <w:t>M</w:t>
      </w:r>
      <w:r w:rsidR="00EB2F36" w:rsidRPr="0078456B">
        <w:rPr>
          <w:rFonts w:asciiTheme="minorBidi" w:hAnsiTheme="minorBidi"/>
          <w:sz w:val="20"/>
          <w:szCs w:val="20"/>
          <w:shd w:val="clear" w:color="auto" w:fill="FFFFFF"/>
        </w:rPr>
        <w:t>easures</w:t>
      </w:r>
      <w:r w:rsidR="0017406D" w:rsidRPr="0078456B">
        <w:rPr>
          <w:rFonts w:asciiTheme="minorBidi" w:hAnsiTheme="minorBidi"/>
          <w:sz w:val="20"/>
          <w:szCs w:val="20"/>
          <w:shd w:val="clear" w:color="auto" w:fill="FFFFFF"/>
        </w:rPr>
        <w:t xml:space="preserve"> (OECM)</w:t>
      </w:r>
      <w:r w:rsidR="00927157" w:rsidRPr="0078456B">
        <w:rPr>
          <w:rFonts w:asciiTheme="minorBidi" w:hAnsiTheme="minorBidi"/>
          <w:sz w:val="20"/>
          <w:szCs w:val="20"/>
          <w:shd w:val="clear" w:color="auto" w:fill="FFFFFF"/>
        </w:rPr>
        <w:t>) is under establishment or in practice</w:t>
      </w:r>
      <w:r w:rsidR="0017406D" w:rsidRPr="0078456B">
        <w:rPr>
          <w:rFonts w:asciiTheme="minorBidi" w:hAnsiTheme="minorBidi"/>
          <w:sz w:val="20"/>
          <w:szCs w:val="20"/>
          <w:shd w:val="clear" w:color="auto" w:fill="FFFFFF"/>
        </w:rPr>
        <w:t>.</w:t>
      </w:r>
      <w:r w:rsidR="0017406D" w:rsidRPr="0078456B">
        <w:rPr>
          <w:rFonts w:ascii="Arial" w:hAnsi="Arial" w:cs="Arial"/>
          <w:sz w:val="20"/>
          <w:szCs w:val="20"/>
          <w:shd w:val="clear" w:color="auto" w:fill="FFFFFF"/>
        </w:rPr>
        <w:t xml:space="preserve"> </w:t>
      </w:r>
    </w:p>
    <w:p w14:paraId="6560E9B5" w14:textId="77777777" w:rsidR="000A66B5" w:rsidRDefault="000A66B5" w:rsidP="001458A3">
      <w:pPr>
        <w:spacing w:line="240" w:lineRule="auto"/>
        <w:contextualSpacing/>
        <w:jc w:val="both"/>
        <w:rPr>
          <w:rFonts w:asciiTheme="minorBidi" w:hAnsiTheme="minorBidi"/>
          <w:sz w:val="20"/>
          <w:szCs w:val="20"/>
        </w:rPr>
      </w:pPr>
    </w:p>
    <w:p w14:paraId="1AEE1482" w14:textId="56995D3A" w:rsidR="00F302E1" w:rsidRDefault="002D3B13" w:rsidP="001458A3">
      <w:pPr>
        <w:spacing w:line="240" w:lineRule="auto"/>
        <w:contextualSpacing/>
        <w:jc w:val="both"/>
        <w:rPr>
          <w:rFonts w:asciiTheme="minorBidi" w:hAnsiTheme="minorBidi"/>
          <w:sz w:val="20"/>
          <w:szCs w:val="20"/>
        </w:rPr>
      </w:pPr>
      <w:r w:rsidRPr="00F302E1">
        <w:rPr>
          <w:rFonts w:asciiTheme="minorBidi" w:hAnsiTheme="minorBidi"/>
          <w:sz w:val="20"/>
          <w:szCs w:val="20"/>
        </w:rPr>
        <w:t xml:space="preserve">While the </w:t>
      </w:r>
      <w:r w:rsidRPr="00CB5A25">
        <w:rPr>
          <w:rFonts w:asciiTheme="minorBidi" w:hAnsiTheme="minorBidi"/>
          <w:b/>
          <w:bCs/>
          <w:sz w:val="20"/>
          <w:szCs w:val="20"/>
        </w:rPr>
        <w:t>specific sites</w:t>
      </w:r>
      <w:r w:rsidRPr="00F302E1">
        <w:rPr>
          <w:rFonts w:asciiTheme="minorBidi" w:hAnsiTheme="minorBidi"/>
          <w:sz w:val="20"/>
          <w:szCs w:val="20"/>
        </w:rPr>
        <w:t xml:space="preserve"> will be </w:t>
      </w:r>
      <w:r w:rsidR="006D4859">
        <w:rPr>
          <w:rFonts w:asciiTheme="minorBidi" w:hAnsiTheme="minorBidi"/>
          <w:sz w:val="20"/>
          <w:szCs w:val="20"/>
        </w:rPr>
        <w:t>finalized</w:t>
      </w:r>
      <w:r w:rsidR="006D4859" w:rsidRPr="00F302E1">
        <w:rPr>
          <w:rFonts w:asciiTheme="minorBidi" w:hAnsiTheme="minorBidi"/>
          <w:sz w:val="20"/>
          <w:szCs w:val="20"/>
        </w:rPr>
        <w:t xml:space="preserve"> </w:t>
      </w:r>
      <w:r w:rsidR="00C8433B">
        <w:rPr>
          <w:rFonts w:asciiTheme="minorBidi" w:hAnsiTheme="minorBidi"/>
          <w:sz w:val="20"/>
          <w:szCs w:val="20"/>
        </w:rPr>
        <w:t>in</w:t>
      </w:r>
      <w:r w:rsidR="006D4859" w:rsidRPr="00F302E1">
        <w:rPr>
          <w:rFonts w:asciiTheme="minorBidi" w:hAnsiTheme="minorBidi"/>
          <w:sz w:val="20"/>
          <w:szCs w:val="20"/>
        </w:rPr>
        <w:t xml:space="preserve"> </w:t>
      </w:r>
      <w:r w:rsidRPr="00F302E1">
        <w:rPr>
          <w:rFonts w:asciiTheme="minorBidi" w:hAnsiTheme="minorBidi"/>
          <w:sz w:val="20"/>
          <w:szCs w:val="20"/>
        </w:rPr>
        <w:t xml:space="preserve">agreement with national stakeholders during the </w:t>
      </w:r>
      <w:r w:rsidR="00017B03" w:rsidRPr="00F302E1">
        <w:rPr>
          <w:rFonts w:asciiTheme="minorBidi" w:hAnsiTheme="minorBidi"/>
          <w:sz w:val="20"/>
          <w:szCs w:val="20"/>
        </w:rPr>
        <w:t xml:space="preserve">proposed </w:t>
      </w:r>
      <w:r w:rsidRPr="00F302E1">
        <w:rPr>
          <w:rFonts w:asciiTheme="minorBidi" w:hAnsiTheme="minorBidi"/>
          <w:sz w:val="20"/>
          <w:szCs w:val="20"/>
        </w:rPr>
        <w:t>inception phase</w:t>
      </w:r>
      <w:r w:rsidR="0017406D" w:rsidRPr="00F302E1">
        <w:rPr>
          <w:rFonts w:asciiTheme="minorBidi" w:hAnsiTheme="minorBidi"/>
          <w:sz w:val="20"/>
          <w:szCs w:val="20"/>
        </w:rPr>
        <w:t xml:space="preserve"> (Q1-Q2 2022)</w:t>
      </w:r>
      <w:r w:rsidRPr="00F302E1">
        <w:rPr>
          <w:rFonts w:asciiTheme="minorBidi" w:hAnsiTheme="minorBidi"/>
          <w:sz w:val="20"/>
          <w:szCs w:val="20"/>
        </w:rPr>
        <w:t xml:space="preserve">, ongoing restoration/conservation projects with relevant sites that meet the above-mentioned criteria </w:t>
      </w:r>
      <w:r w:rsidR="0017406D" w:rsidRPr="00F302E1">
        <w:rPr>
          <w:rFonts w:asciiTheme="minorBidi" w:hAnsiTheme="minorBidi"/>
          <w:sz w:val="20"/>
          <w:szCs w:val="20"/>
        </w:rPr>
        <w:t xml:space="preserve">have </w:t>
      </w:r>
      <w:r w:rsidR="00C8433B">
        <w:rPr>
          <w:rFonts w:asciiTheme="minorBidi" w:hAnsiTheme="minorBidi"/>
          <w:sz w:val="20"/>
          <w:szCs w:val="20"/>
        </w:rPr>
        <w:t xml:space="preserve">already </w:t>
      </w:r>
      <w:r w:rsidR="0017406D" w:rsidRPr="00F302E1">
        <w:rPr>
          <w:rFonts w:asciiTheme="minorBidi" w:hAnsiTheme="minorBidi"/>
          <w:sz w:val="20"/>
          <w:szCs w:val="20"/>
        </w:rPr>
        <w:t xml:space="preserve">been </w:t>
      </w:r>
      <w:r w:rsidR="00C8433B">
        <w:rPr>
          <w:rFonts w:asciiTheme="minorBidi" w:hAnsiTheme="minorBidi"/>
          <w:sz w:val="20"/>
          <w:szCs w:val="20"/>
        </w:rPr>
        <w:t xml:space="preserve">preliminary </w:t>
      </w:r>
      <w:r w:rsidR="0017406D" w:rsidRPr="00F302E1">
        <w:rPr>
          <w:rFonts w:asciiTheme="minorBidi" w:hAnsiTheme="minorBidi"/>
          <w:sz w:val="20"/>
          <w:szCs w:val="20"/>
        </w:rPr>
        <w:t>identified</w:t>
      </w:r>
      <w:r w:rsidR="00017B03" w:rsidRPr="00F302E1">
        <w:rPr>
          <w:rFonts w:asciiTheme="minorBidi" w:hAnsiTheme="minorBidi"/>
          <w:sz w:val="20"/>
          <w:szCs w:val="20"/>
        </w:rPr>
        <w:t>. Those are</w:t>
      </w:r>
      <w:r w:rsidR="000E5CAA" w:rsidRPr="00F302E1">
        <w:rPr>
          <w:rFonts w:asciiTheme="minorBidi" w:hAnsiTheme="minorBidi"/>
          <w:sz w:val="20"/>
          <w:szCs w:val="20"/>
        </w:rPr>
        <w:t>:</w:t>
      </w:r>
      <w:r w:rsidRPr="00F302E1">
        <w:rPr>
          <w:rFonts w:asciiTheme="minorBidi" w:hAnsiTheme="minorBidi"/>
          <w:sz w:val="20"/>
          <w:szCs w:val="20"/>
        </w:rPr>
        <w:t xml:space="preserve"> </w:t>
      </w:r>
    </w:p>
    <w:p w14:paraId="6006608C" w14:textId="77777777" w:rsidR="007443AA" w:rsidRDefault="007443AA" w:rsidP="001458A3">
      <w:pPr>
        <w:spacing w:line="240" w:lineRule="auto"/>
        <w:contextualSpacing/>
        <w:jc w:val="both"/>
        <w:rPr>
          <w:rFonts w:asciiTheme="minorBidi" w:hAnsiTheme="minorBidi"/>
          <w:sz w:val="20"/>
          <w:szCs w:val="20"/>
        </w:rPr>
      </w:pPr>
    </w:p>
    <w:p w14:paraId="3F91EE8A" w14:textId="12437B30" w:rsidR="00F302E1" w:rsidRPr="00CB5A25" w:rsidRDefault="00F302E1" w:rsidP="001458A3">
      <w:pPr>
        <w:spacing w:line="240" w:lineRule="auto"/>
        <w:contextualSpacing/>
        <w:jc w:val="both"/>
        <w:rPr>
          <w:rFonts w:asciiTheme="minorBidi" w:hAnsiTheme="minorBidi"/>
          <w:sz w:val="20"/>
          <w:szCs w:val="20"/>
        </w:rPr>
      </w:pPr>
      <w:r w:rsidRPr="00CB5A25">
        <w:rPr>
          <w:rFonts w:asciiTheme="minorBidi" w:hAnsiTheme="minorBidi"/>
          <w:sz w:val="20"/>
          <w:szCs w:val="20"/>
        </w:rPr>
        <w:t xml:space="preserve">- </w:t>
      </w:r>
      <w:r w:rsidR="00D64744" w:rsidRPr="001458A3">
        <w:rPr>
          <w:rFonts w:asciiTheme="minorBidi" w:hAnsiTheme="minorBidi"/>
          <w:b/>
          <w:bCs/>
          <w:sz w:val="20"/>
          <w:szCs w:val="20"/>
        </w:rPr>
        <w:t>Saint Lucia</w:t>
      </w:r>
      <w:r w:rsidR="00D64744" w:rsidRPr="00CB5A25">
        <w:rPr>
          <w:rFonts w:asciiTheme="minorBidi" w:hAnsiTheme="minorBidi"/>
          <w:sz w:val="20"/>
          <w:szCs w:val="20"/>
        </w:rPr>
        <w:t xml:space="preserve">: The </w:t>
      </w:r>
      <w:r w:rsidR="00874585" w:rsidRPr="00CB5A25">
        <w:rPr>
          <w:rFonts w:asciiTheme="minorBidi" w:hAnsiTheme="minorBidi"/>
          <w:sz w:val="20"/>
          <w:szCs w:val="20"/>
        </w:rPr>
        <w:t>South East Coast of Saint Lucia project</w:t>
      </w:r>
      <w:r w:rsidR="00D64744" w:rsidRPr="00CB5A25">
        <w:rPr>
          <w:rFonts w:asciiTheme="minorBidi" w:hAnsiTheme="minorBidi"/>
          <w:sz w:val="20"/>
          <w:szCs w:val="20"/>
        </w:rPr>
        <w:t xml:space="preserve"> (GEF)</w:t>
      </w:r>
      <w:r w:rsidR="00874585" w:rsidRPr="00CB5A25">
        <w:rPr>
          <w:rFonts w:asciiTheme="minorBidi" w:hAnsiTheme="minorBidi"/>
          <w:sz w:val="20"/>
          <w:szCs w:val="20"/>
        </w:rPr>
        <w:t xml:space="preserve"> cover</w:t>
      </w:r>
      <w:r w:rsidR="00D64744" w:rsidRPr="00CB5A25">
        <w:rPr>
          <w:rFonts w:asciiTheme="minorBidi" w:hAnsiTheme="minorBidi"/>
          <w:sz w:val="20"/>
          <w:szCs w:val="20"/>
        </w:rPr>
        <w:t>s</w:t>
      </w:r>
      <w:r w:rsidR="00874585" w:rsidRPr="00CB5A25">
        <w:rPr>
          <w:rFonts w:asciiTheme="minorBidi" w:hAnsiTheme="minorBidi"/>
          <w:sz w:val="20"/>
          <w:szCs w:val="20"/>
        </w:rPr>
        <w:t xml:space="preserve"> mangroves, wetlands and coral reefs systems.</w:t>
      </w:r>
      <w:r w:rsidR="00D64744" w:rsidRPr="00CB5A25">
        <w:rPr>
          <w:rFonts w:asciiTheme="minorBidi" w:hAnsiTheme="minorBidi"/>
          <w:sz w:val="20"/>
          <w:szCs w:val="20"/>
        </w:rPr>
        <w:t xml:space="preserve"> The project area goes from the shoreline to 2 km into marine space.</w:t>
      </w:r>
      <w:r w:rsidR="00874585" w:rsidRPr="00CB5A25">
        <w:rPr>
          <w:rFonts w:asciiTheme="minorBidi" w:hAnsiTheme="minorBidi"/>
          <w:sz w:val="20"/>
          <w:szCs w:val="20"/>
        </w:rPr>
        <w:t xml:space="preserve"> It includes the Pointe Sable Environmental Protection Area</w:t>
      </w:r>
      <w:r w:rsidR="00D64744" w:rsidRPr="00CB5A25">
        <w:rPr>
          <w:rFonts w:asciiTheme="minorBidi" w:hAnsiTheme="minorBidi"/>
          <w:sz w:val="20"/>
          <w:szCs w:val="20"/>
        </w:rPr>
        <w:t xml:space="preserve"> (1038 ha)</w:t>
      </w:r>
      <w:r w:rsidR="00874585" w:rsidRPr="00CB5A25">
        <w:rPr>
          <w:rFonts w:asciiTheme="minorBidi" w:hAnsiTheme="minorBidi"/>
          <w:sz w:val="20"/>
          <w:szCs w:val="20"/>
        </w:rPr>
        <w:t xml:space="preserve"> which contains several designated Ramsar sites.</w:t>
      </w:r>
    </w:p>
    <w:p w14:paraId="7B509644" w14:textId="3E7D8BFB" w:rsidR="00F302E1" w:rsidRPr="00CB5A25" w:rsidRDefault="0071044C" w:rsidP="002523E9">
      <w:pPr>
        <w:spacing w:line="240" w:lineRule="auto"/>
        <w:jc w:val="both"/>
        <w:rPr>
          <w:rFonts w:asciiTheme="minorBidi" w:hAnsiTheme="minorBidi"/>
          <w:sz w:val="20"/>
          <w:szCs w:val="20"/>
        </w:rPr>
      </w:pPr>
      <w:r>
        <w:rPr>
          <w:rFonts w:asciiTheme="minorBidi" w:hAnsiTheme="minorBidi"/>
          <w:sz w:val="20"/>
          <w:szCs w:val="20"/>
        </w:rPr>
        <w:t xml:space="preserve">- </w:t>
      </w:r>
      <w:r w:rsidRPr="00E56955">
        <w:rPr>
          <w:rFonts w:asciiTheme="minorBidi" w:hAnsiTheme="minorBidi"/>
          <w:b/>
          <w:bCs/>
          <w:sz w:val="20"/>
          <w:szCs w:val="20"/>
        </w:rPr>
        <w:t>Comoros</w:t>
      </w:r>
      <w:r>
        <w:rPr>
          <w:rFonts w:asciiTheme="minorBidi" w:hAnsiTheme="minorBidi"/>
          <w:b/>
          <w:bCs/>
          <w:sz w:val="20"/>
          <w:szCs w:val="20"/>
        </w:rPr>
        <w:t xml:space="preserve">: </w:t>
      </w:r>
      <w:r>
        <w:rPr>
          <w:rFonts w:asciiTheme="minorBidi" w:hAnsiTheme="minorBidi"/>
          <w:sz w:val="20"/>
          <w:szCs w:val="20"/>
        </w:rPr>
        <w:t>The GEF Western Indian Ocean Strategy Action Plan Programme (WIOSAP)</w:t>
      </w:r>
      <w:r w:rsidR="00D56A9A">
        <w:rPr>
          <w:rFonts w:asciiTheme="minorBidi" w:hAnsiTheme="minorBidi"/>
          <w:sz w:val="20"/>
          <w:szCs w:val="20"/>
        </w:rPr>
        <w:t xml:space="preserve"> covers t</w:t>
      </w:r>
      <w:r w:rsidR="00153A36" w:rsidRPr="00153A36">
        <w:rPr>
          <w:rFonts w:asciiTheme="minorBidi" w:hAnsiTheme="minorBidi"/>
          <w:sz w:val="20"/>
          <w:szCs w:val="20"/>
        </w:rPr>
        <w:t>he Comoros archipelago</w:t>
      </w:r>
      <w:r w:rsidR="00D56A9A">
        <w:rPr>
          <w:rFonts w:asciiTheme="minorBidi" w:hAnsiTheme="minorBidi"/>
          <w:sz w:val="20"/>
          <w:szCs w:val="20"/>
        </w:rPr>
        <w:t xml:space="preserve"> which has </w:t>
      </w:r>
      <w:r w:rsidR="00D56A9A" w:rsidRPr="00A2146E">
        <w:rPr>
          <w:rFonts w:asciiTheme="minorBidi" w:hAnsiTheme="minorBidi"/>
          <w:sz w:val="20"/>
          <w:szCs w:val="20"/>
        </w:rPr>
        <w:t xml:space="preserve">embarked on a large-scale </w:t>
      </w:r>
      <w:r w:rsidR="00D56A9A">
        <w:rPr>
          <w:rFonts w:asciiTheme="minorBidi" w:hAnsiTheme="minorBidi"/>
          <w:sz w:val="20"/>
          <w:szCs w:val="20"/>
        </w:rPr>
        <w:t>initiative</w:t>
      </w:r>
      <w:r w:rsidR="00D56A9A" w:rsidRPr="00A2146E">
        <w:rPr>
          <w:rFonts w:asciiTheme="minorBidi" w:hAnsiTheme="minorBidi"/>
          <w:sz w:val="20"/>
          <w:szCs w:val="20"/>
        </w:rPr>
        <w:t xml:space="preserve"> to establish a national network of marine protected areas to be co-managed with local</w:t>
      </w:r>
      <w:r w:rsidR="00D56A9A">
        <w:rPr>
          <w:rFonts w:asciiTheme="minorBidi" w:hAnsiTheme="minorBidi"/>
          <w:sz w:val="20"/>
          <w:szCs w:val="20"/>
        </w:rPr>
        <w:t xml:space="preserve"> </w:t>
      </w:r>
      <w:r w:rsidR="00D56A9A" w:rsidRPr="00A2146E">
        <w:rPr>
          <w:rFonts w:asciiTheme="minorBidi" w:hAnsiTheme="minorBidi"/>
          <w:sz w:val="20"/>
          <w:szCs w:val="20"/>
        </w:rPr>
        <w:t>communities and protect</w:t>
      </w:r>
      <w:r w:rsidR="00D56A9A">
        <w:rPr>
          <w:rFonts w:asciiTheme="minorBidi" w:hAnsiTheme="minorBidi"/>
          <w:sz w:val="20"/>
          <w:szCs w:val="20"/>
        </w:rPr>
        <w:t>ing</w:t>
      </w:r>
      <w:r w:rsidR="00D56A9A" w:rsidRPr="00A2146E">
        <w:rPr>
          <w:rFonts w:asciiTheme="minorBidi" w:hAnsiTheme="minorBidi"/>
          <w:sz w:val="20"/>
          <w:szCs w:val="20"/>
        </w:rPr>
        <w:t xml:space="preserve"> representative portions of different types of ecosystems</w:t>
      </w:r>
      <w:r w:rsidR="00D56A9A">
        <w:rPr>
          <w:rFonts w:asciiTheme="minorBidi" w:hAnsiTheme="minorBidi"/>
          <w:sz w:val="20"/>
          <w:szCs w:val="20"/>
        </w:rPr>
        <w:t xml:space="preserve">. These include the </w:t>
      </w:r>
      <w:r w:rsidR="00D56A9A" w:rsidRPr="00A2146E">
        <w:rPr>
          <w:rFonts w:asciiTheme="minorBidi" w:hAnsiTheme="minorBidi"/>
          <w:sz w:val="20"/>
          <w:szCs w:val="20"/>
        </w:rPr>
        <w:t xml:space="preserve">Coelacanth National Park, </w:t>
      </w:r>
      <w:proofErr w:type="spellStart"/>
      <w:r w:rsidR="00D56A9A" w:rsidRPr="00A2146E">
        <w:rPr>
          <w:rFonts w:asciiTheme="minorBidi" w:hAnsiTheme="minorBidi"/>
          <w:sz w:val="20"/>
          <w:szCs w:val="20"/>
        </w:rPr>
        <w:t>Mitsamiouli</w:t>
      </w:r>
      <w:proofErr w:type="spellEnd"/>
      <w:r w:rsidR="00D56A9A">
        <w:rPr>
          <w:rFonts w:asciiTheme="minorBidi" w:hAnsiTheme="minorBidi"/>
          <w:sz w:val="20"/>
          <w:szCs w:val="20"/>
        </w:rPr>
        <w:t xml:space="preserve"> </w:t>
      </w:r>
      <w:proofErr w:type="spellStart"/>
      <w:r w:rsidR="00D56A9A" w:rsidRPr="00A2146E">
        <w:rPr>
          <w:rFonts w:asciiTheme="minorBidi" w:hAnsiTheme="minorBidi"/>
          <w:sz w:val="20"/>
          <w:szCs w:val="20"/>
        </w:rPr>
        <w:t>Ndroudé</w:t>
      </w:r>
      <w:proofErr w:type="spellEnd"/>
      <w:r w:rsidR="00D56A9A" w:rsidRPr="00A2146E">
        <w:rPr>
          <w:rFonts w:asciiTheme="minorBidi" w:hAnsiTheme="minorBidi"/>
          <w:sz w:val="20"/>
          <w:szCs w:val="20"/>
        </w:rPr>
        <w:t xml:space="preserve"> National Park and </w:t>
      </w:r>
      <w:proofErr w:type="spellStart"/>
      <w:r w:rsidR="00D56A9A" w:rsidRPr="00A2146E">
        <w:rPr>
          <w:rFonts w:asciiTheme="minorBidi" w:hAnsiTheme="minorBidi"/>
          <w:sz w:val="20"/>
          <w:szCs w:val="20"/>
        </w:rPr>
        <w:t>Shisiwani</w:t>
      </w:r>
      <w:proofErr w:type="spellEnd"/>
      <w:r w:rsidR="00D56A9A" w:rsidRPr="00A2146E">
        <w:rPr>
          <w:rFonts w:asciiTheme="minorBidi" w:hAnsiTheme="minorBidi"/>
          <w:sz w:val="20"/>
          <w:szCs w:val="20"/>
        </w:rPr>
        <w:t xml:space="preserve"> National Park.</w:t>
      </w:r>
      <w:r w:rsidR="00D56A9A">
        <w:rPr>
          <w:rFonts w:asciiTheme="minorBidi" w:hAnsiTheme="minorBidi"/>
          <w:sz w:val="20"/>
          <w:szCs w:val="20"/>
        </w:rPr>
        <w:t xml:space="preserve"> Those MPAs constitute the possible entry points for intervention in Comoros. </w:t>
      </w:r>
      <w:r w:rsidR="002523E9">
        <w:rPr>
          <w:rFonts w:asciiTheme="minorBidi" w:hAnsiTheme="minorBidi"/>
          <w:sz w:val="20"/>
          <w:szCs w:val="20"/>
        </w:rPr>
        <w:br/>
      </w:r>
      <w:r w:rsidR="009D38C7" w:rsidRPr="00CB5A25">
        <w:rPr>
          <w:rFonts w:asciiTheme="minorBidi" w:hAnsiTheme="minorBidi"/>
          <w:sz w:val="20"/>
          <w:szCs w:val="20"/>
        </w:rPr>
        <w:t xml:space="preserve">- </w:t>
      </w:r>
      <w:r w:rsidR="007F683C" w:rsidRPr="001458A3">
        <w:rPr>
          <w:rFonts w:asciiTheme="minorBidi" w:hAnsiTheme="minorBidi"/>
          <w:b/>
          <w:bCs/>
          <w:sz w:val="20"/>
          <w:szCs w:val="20"/>
        </w:rPr>
        <w:t>Fiji</w:t>
      </w:r>
      <w:r w:rsidR="007F683C" w:rsidRPr="00CB5A25">
        <w:rPr>
          <w:rFonts w:asciiTheme="minorBidi" w:hAnsiTheme="minorBidi"/>
          <w:sz w:val="20"/>
          <w:szCs w:val="20"/>
        </w:rPr>
        <w:t xml:space="preserve">: The project </w:t>
      </w:r>
      <w:r w:rsidR="00651D9C" w:rsidRPr="00CB5A25">
        <w:rPr>
          <w:rFonts w:asciiTheme="minorBidi" w:hAnsiTheme="minorBidi"/>
          <w:sz w:val="20"/>
          <w:szCs w:val="20"/>
        </w:rPr>
        <w:t xml:space="preserve">”Investing </w:t>
      </w:r>
      <w:r w:rsidR="004F48D2" w:rsidRPr="00CB5A25">
        <w:rPr>
          <w:rFonts w:asciiTheme="minorBidi" w:hAnsiTheme="minorBidi"/>
          <w:sz w:val="20"/>
          <w:szCs w:val="20"/>
        </w:rPr>
        <w:t>in coral reefs and the blue economy in Fiji” supported by the Global Fund for Coral Reefs and the Joint SDG Fund, creates a blended finance facility and builds capacity to mobilize private and public investment capital for initiatives that have a positive impact on restoring Fijian coral reefs and the communities that rely on them</w:t>
      </w:r>
      <w:r w:rsidR="0078456B">
        <w:rPr>
          <w:rFonts w:asciiTheme="minorBidi" w:hAnsiTheme="minorBidi"/>
          <w:sz w:val="20"/>
          <w:szCs w:val="20"/>
        </w:rPr>
        <w:t xml:space="preserve">. It covers </w:t>
      </w:r>
      <w:r w:rsidR="004F48D2" w:rsidRPr="00CB5A25">
        <w:rPr>
          <w:rFonts w:asciiTheme="minorBidi" w:hAnsiTheme="minorBidi"/>
          <w:sz w:val="20"/>
          <w:szCs w:val="20"/>
        </w:rPr>
        <w:t xml:space="preserve">Marine Protected Areas, Locally Managed Marine Areas, ecotourism, and waste management focusing on Fiji’s Great Sea Reef (known locally as </w:t>
      </w:r>
      <w:proofErr w:type="spellStart"/>
      <w:r w:rsidR="004F48D2" w:rsidRPr="00CB5A25">
        <w:rPr>
          <w:rFonts w:asciiTheme="minorBidi" w:hAnsiTheme="minorBidi"/>
          <w:sz w:val="20"/>
          <w:szCs w:val="20"/>
        </w:rPr>
        <w:t>Cakaulevu</w:t>
      </w:r>
      <w:proofErr w:type="spellEnd"/>
      <w:r w:rsidR="004F48D2" w:rsidRPr="00CB5A25">
        <w:rPr>
          <w:rFonts w:asciiTheme="minorBidi" w:hAnsiTheme="minorBidi"/>
          <w:sz w:val="20"/>
          <w:szCs w:val="20"/>
        </w:rPr>
        <w:t>)</w:t>
      </w:r>
      <w:r w:rsidR="009F39C4" w:rsidRPr="00CB5A25">
        <w:rPr>
          <w:rFonts w:asciiTheme="minorBidi" w:hAnsiTheme="minorBidi"/>
          <w:sz w:val="20"/>
          <w:szCs w:val="20"/>
        </w:rPr>
        <w:t xml:space="preserve">, the world’s third longest barrier reef system around Vanua </w:t>
      </w:r>
      <w:proofErr w:type="spellStart"/>
      <w:r w:rsidR="009F39C4" w:rsidRPr="00CB5A25">
        <w:rPr>
          <w:rFonts w:asciiTheme="minorBidi" w:hAnsiTheme="minorBidi"/>
          <w:sz w:val="20"/>
          <w:szCs w:val="20"/>
        </w:rPr>
        <w:t>Levu</w:t>
      </w:r>
      <w:proofErr w:type="spellEnd"/>
      <w:r w:rsidR="004F48D2" w:rsidRPr="00CB5A25">
        <w:rPr>
          <w:rFonts w:asciiTheme="minorBidi" w:hAnsiTheme="minorBidi"/>
          <w:sz w:val="20"/>
          <w:szCs w:val="20"/>
        </w:rPr>
        <w:t>.</w:t>
      </w:r>
      <w:r w:rsidR="007F683C" w:rsidRPr="00CB5A25">
        <w:rPr>
          <w:rFonts w:asciiTheme="minorBidi" w:hAnsiTheme="minorBidi"/>
          <w:sz w:val="20"/>
          <w:szCs w:val="20"/>
        </w:rPr>
        <w:br/>
      </w:r>
      <w:r w:rsidR="00F302E1" w:rsidRPr="00CB5A25">
        <w:rPr>
          <w:rFonts w:asciiTheme="minorBidi" w:hAnsiTheme="minorBidi"/>
          <w:sz w:val="20"/>
          <w:szCs w:val="20"/>
        </w:rPr>
        <w:t xml:space="preserve">- </w:t>
      </w:r>
      <w:r w:rsidR="00F302E1" w:rsidRPr="001458A3">
        <w:rPr>
          <w:rFonts w:asciiTheme="minorBidi" w:hAnsiTheme="minorBidi"/>
          <w:b/>
          <w:bCs/>
          <w:sz w:val="20"/>
          <w:szCs w:val="20"/>
        </w:rPr>
        <w:t>Vanuatu</w:t>
      </w:r>
      <w:r w:rsidR="00F302E1" w:rsidRPr="00CB5A25">
        <w:rPr>
          <w:rFonts w:asciiTheme="minorBidi" w:hAnsiTheme="minorBidi"/>
          <w:sz w:val="20"/>
          <w:szCs w:val="20"/>
        </w:rPr>
        <w:t>: The By-catch and Integrated Ecosystem Management (BIEM) initiative in</w:t>
      </w:r>
      <w:r w:rsidR="00927157" w:rsidRPr="00CB5A25">
        <w:rPr>
          <w:rFonts w:asciiTheme="minorBidi" w:hAnsiTheme="minorBidi"/>
          <w:sz w:val="20"/>
          <w:szCs w:val="20"/>
        </w:rPr>
        <w:t xml:space="preserve"> </w:t>
      </w:r>
      <w:r w:rsidR="000C6AC7" w:rsidRPr="00CB5A25">
        <w:rPr>
          <w:rFonts w:asciiTheme="minorBidi" w:hAnsiTheme="minorBidi"/>
          <w:sz w:val="20"/>
          <w:szCs w:val="20"/>
        </w:rPr>
        <w:t xml:space="preserve">the </w:t>
      </w:r>
      <w:r w:rsidR="00927157" w:rsidRPr="00CB5A25">
        <w:rPr>
          <w:rFonts w:asciiTheme="minorBidi" w:hAnsiTheme="minorBidi"/>
          <w:sz w:val="20"/>
          <w:szCs w:val="20"/>
        </w:rPr>
        <w:t>Maskelyne</w:t>
      </w:r>
      <w:r w:rsidR="000C6AC7" w:rsidRPr="00CB5A25">
        <w:rPr>
          <w:rFonts w:asciiTheme="minorBidi" w:hAnsiTheme="minorBidi"/>
          <w:sz w:val="20"/>
          <w:szCs w:val="20"/>
        </w:rPr>
        <w:t xml:space="preserve"> group</w:t>
      </w:r>
      <w:r w:rsidR="00F302E1" w:rsidRPr="00CB5A25">
        <w:rPr>
          <w:rFonts w:asciiTheme="minorBidi" w:hAnsiTheme="minorBidi"/>
          <w:sz w:val="20"/>
          <w:szCs w:val="20"/>
        </w:rPr>
        <w:t xml:space="preserve"> </w:t>
      </w:r>
      <w:bookmarkStart w:id="6" w:name="_Hlk87456782"/>
      <w:r w:rsidR="00927157" w:rsidRPr="00CB5A25">
        <w:rPr>
          <w:rFonts w:asciiTheme="minorBidi" w:hAnsiTheme="minorBidi"/>
          <w:sz w:val="20"/>
          <w:szCs w:val="20"/>
        </w:rPr>
        <w:t xml:space="preserve">covering the South West of </w:t>
      </w:r>
      <w:proofErr w:type="spellStart"/>
      <w:r w:rsidR="00F302E1" w:rsidRPr="00CB5A25">
        <w:rPr>
          <w:rFonts w:asciiTheme="minorBidi" w:hAnsiTheme="minorBidi"/>
          <w:sz w:val="20"/>
          <w:szCs w:val="20"/>
        </w:rPr>
        <w:t>Malekula</w:t>
      </w:r>
      <w:proofErr w:type="spellEnd"/>
      <w:r w:rsidR="00F302E1" w:rsidRPr="00CB5A25">
        <w:rPr>
          <w:rFonts w:asciiTheme="minorBidi" w:hAnsiTheme="minorBidi"/>
          <w:sz w:val="20"/>
          <w:szCs w:val="20"/>
        </w:rPr>
        <w:t xml:space="preserve"> island</w:t>
      </w:r>
      <w:r w:rsidR="000C6AC7" w:rsidRPr="00CB5A25">
        <w:rPr>
          <w:rFonts w:asciiTheme="minorBidi" w:hAnsiTheme="minorBidi"/>
          <w:sz w:val="20"/>
          <w:szCs w:val="20"/>
        </w:rPr>
        <w:t xml:space="preserve"> will be a majo</w:t>
      </w:r>
      <w:r w:rsidR="009D38C7" w:rsidRPr="00CB5A25">
        <w:rPr>
          <w:rFonts w:asciiTheme="minorBidi" w:hAnsiTheme="minorBidi"/>
          <w:sz w:val="20"/>
          <w:szCs w:val="20"/>
        </w:rPr>
        <w:t>r</w:t>
      </w:r>
      <w:r w:rsidR="000C6AC7" w:rsidRPr="00CB5A25">
        <w:rPr>
          <w:rFonts w:asciiTheme="minorBidi" w:hAnsiTheme="minorBidi"/>
          <w:sz w:val="20"/>
          <w:szCs w:val="20"/>
        </w:rPr>
        <w:t xml:space="preserve"> focus, also translating learnt benefits to </w:t>
      </w:r>
      <w:bookmarkEnd w:id="6"/>
      <w:r w:rsidR="00F302E1" w:rsidRPr="00CB5A25">
        <w:rPr>
          <w:rFonts w:asciiTheme="minorBidi" w:hAnsiTheme="minorBidi"/>
          <w:sz w:val="20"/>
          <w:szCs w:val="20"/>
        </w:rPr>
        <w:t xml:space="preserve">a GEF 5 plus Adaptation Fund project in </w:t>
      </w:r>
      <w:proofErr w:type="spellStart"/>
      <w:r w:rsidR="00F302E1" w:rsidRPr="00CB5A25">
        <w:rPr>
          <w:rFonts w:asciiTheme="minorBidi" w:hAnsiTheme="minorBidi"/>
          <w:sz w:val="20"/>
          <w:szCs w:val="20"/>
        </w:rPr>
        <w:t>Aneityum</w:t>
      </w:r>
      <w:proofErr w:type="spellEnd"/>
      <w:r w:rsidR="00F302E1" w:rsidRPr="00CB5A25">
        <w:rPr>
          <w:rFonts w:asciiTheme="minorBidi" w:hAnsiTheme="minorBidi"/>
          <w:sz w:val="20"/>
          <w:szCs w:val="20"/>
        </w:rPr>
        <w:t xml:space="preserve"> island. </w:t>
      </w:r>
      <w:proofErr w:type="spellStart"/>
      <w:r w:rsidR="00F302E1" w:rsidRPr="00CB5A25">
        <w:rPr>
          <w:rFonts w:asciiTheme="minorBidi" w:hAnsiTheme="minorBidi"/>
          <w:sz w:val="20"/>
          <w:szCs w:val="20"/>
        </w:rPr>
        <w:t>Malekula</w:t>
      </w:r>
      <w:proofErr w:type="spellEnd"/>
      <w:r w:rsidR="00F302E1" w:rsidRPr="00CB5A25">
        <w:rPr>
          <w:rFonts w:asciiTheme="minorBidi" w:hAnsiTheme="minorBidi"/>
          <w:sz w:val="20"/>
          <w:szCs w:val="20"/>
        </w:rPr>
        <w:t xml:space="preserve"> island has up to 90% of all the mangrove in Vanuatu</w:t>
      </w:r>
      <w:r w:rsidR="000C6AC7" w:rsidRPr="00CB5A25">
        <w:rPr>
          <w:rFonts w:asciiTheme="minorBidi" w:hAnsiTheme="minorBidi"/>
          <w:sz w:val="20"/>
          <w:szCs w:val="20"/>
        </w:rPr>
        <w:t xml:space="preserve"> with tradition spatial controls of fishing over coastal reef and lagoon systems</w:t>
      </w:r>
      <w:r w:rsidR="00F302E1" w:rsidRPr="00CB5A25">
        <w:rPr>
          <w:rFonts w:asciiTheme="minorBidi" w:hAnsiTheme="minorBidi"/>
          <w:sz w:val="20"/>
          <w:szCs w:val="20"/>
        </w:rPr>
        <w:t xml:space="preserve">, </w:t>
      </w:r>
      <w:r w:rsidR="000C6AC7" w:rsidRPr="00CB5A25">
        <w:rPr>
          <w:rFonts w:asciiTheme="minorBidi" w:hAnsiTheme="minorBidi"/>
          <w:sz w:val="20"/>
          <w:szCs w:val="20"/>
        </w:rPr>
        <w:t xml:space="preserve">while </w:t>
      </w:r>
      <w:proofErr w:type="spellStart"/>
      <w:r w:rsidR="00F302E1" w:rsidRPr="00CB5A25">
        <w:rPr>
          <w:rFonts w:asciiTheme="minorBidi" w:hAnsiTheme="minorBidi"/>
          <w:sz w:val="20"/>
          <w:szCs w:val="20"/>
        </w:rPr>
        <w:t>Aneityum</w:t>
      </w:r>
      <w:proofErr w:type="spellEnd"/>
      <w:r w:rsidR="00F302E1" w:rsidRPr="00CB5A25">
        <w:rPr>
          <w:rFonts w:asciiTheme="minorBidi" w:hAnsiTheme="minorBidi"/>
          <w:sz w:val="20"/>
          <w:szCs w:val="20"/>
        </w:rPr>
        <w:t xml:space="preserve"> island has a Marine Sanctuary.</w:t>
      </w:r>
      <w:r w:rsidR="00F302E1" w:rsidRPr="00F302E1">
        <w:rPr>
          <w:rFonts w:asciiTheme="minorBidi" w:hAnsiTheme="minorBidi"/>
          <w:sz w:val="20"/>
          <w:szCs w:val="20"/>
        </w:rPr>
        <w:t xml:space="preserve"> </w:t>
      </w:r>
    </w:p>
    <w:p w14:paraId="477C3452" w14:textId="445BB0B3" w:rsidR="00CE62F4" w:rsidRPr="002523E9" w:rsidRDefault="00503150" w:rsidP="002523E9">
      <w:pPr>
        <w:pStyle w:val="ListeParagraf"/>
        <w:numPr>
          <w:ilvl w:val="0"/>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 xml:space="preserve">Proposed </w:t>
      </w:r>
      <w:r w:rsidR="008A2577">
        <w:rPr>
          <w:rFonts w:asciiTheme="minorBidi" w:eastAsia="Arial" w:hAnsiTheme="minorBidi"/>
          <w:b/>
          <w:bCs/>
          <w:color w:val="00B0F0"/>
          <w:sz w:val="20"/>
          <w:szCs w:val="20"/>
        </w:rPr>
        <w:t xml:space="preserve">Interventions </w:t>
      </w:r>
      <w:r w:rsidR="00AE61BC">
        <w:rPr>
          <w:rFonts w:asciiTheme="minorBidi" w:eastAsia="Arial" w:hAnsiTheme="minorBidi"/>
          <w:b/>
          <w:bCs/>
          <w:color w:val="00B0F0"/>
          <w:sz w:val="20"/>
          <w:szCs w:val="20"/>
        </w:rPr>
        <w:t>&amp;</w:t>
      </w:r>
      <w:r w:rsidR="008A2577">
        <w:rPr>
          <w:rFonts w:asciiTheme="minorBidi" w:eastAsia="Arial" w:hAnsiTheme="minorBidi"/>
          <w:b/>
          <w:bCs/>
          <w:color w:val="00B0F0"/>
          <w:sz w:val="20"/>
          <w:szCs w:val="20"/>
        </w:rPr>
        <w:t xml:space="preserve"> </w:t>
      </w:r>
      <w:r>
        <w:rPr>
          <w:rFonts w:asciiTheme="minorBidi" w:eastAsia="Arial" w:hAnsiTheme="minorBidi"/>
          <w:b/>
          <w:bCs/>
          <w:color w:val="00B0F0"/>
          <w:sz w:val="20"/>
          <w:szCs w:val="20"/>
        </w:rPr>
        <w:t>Approach</w:t>
      </w:r>
    </w:p>
    <w:p w14:paraId="7A04057F" w14:textId="19B20075" w:rsidR="003A0917" w:rsidRDefault="00DC2FEF" w:rsidP="003A0917">
      <w:pPr>
        <w:pStyle w:val="ListeParagraf"/>
        <w:numPr>
          <w:ilvl w:val="1"/>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 xml:space="preserve">SIDS Flagship </w:t>
      </w:r>
      <w:r w:rsidR="00503150">
        <w:rPr>
          <w:rFonts w:asciiTheme="minorBidi" w:eastAsia="Arial" w:hAnsiTheme="minorBidi"/>
          <w:b/>
          <w:bCs/>
          <w:color w:val="00B0F0"/>
          <w:sz w:val="20"/>
          <w:szCs w:val="20"/>
        </w:rPr>
        <w:t>Objective</w:t>
      </w:r>
    </w:p>
    <w:p w14:paraId="03913477" w14:textId="0119EC82" w:rsidR="00E153E7" w:rsidRDefault="003A0917" w:rsidP="00E153E7">
      <w:pPr>
        <w:spacing w:after="0" w:line="240" w:lineRule="auto"/>
        <w:jc w:val="both"/>
        <w:rPr>
          <w:rFonts w:asciiTheme="minorBidi" w:hAnsiTheme="minorBidi"/>
          <w:color w:val="000000"/>
          <w:sz w:val="20"/>
          <w:szCs w:val="20"/>
        </w:rPr>
      </w:pPr>
      <w:bookmarkStart w:id="7" w:name="_Hlk87569277"/>
      <w:r w:rsidRPr="003A0917">
        <w:rPr>
          <w:rFonts w:asciiTheme="minorBidi" w:eastAsiaTheme="minorHAnsi" w:hAnsiTheme="minorBidi"/>
          <w:color w:val="121212"/>
          <w:sz w:val="20"/>
          <w:szCs w:val="20"/>
          <w:shd w:val="clear" w:color="auto" w:fill="FFFFFF"/>
          <w:lang w:eastAsia="en-US"/>
        </w:rPr>
        <w:t>D</w:t>
      </w:r>
      <w:r w:rsidRPr="003A0917">
        <w:rPr>
          <w:rFonts w:asciiTheme="minorBidi" w:eastAsia="Times New Roman" w:hAnsiTheme="minorBidi"/>
          <w:color w:val="000000" w:themeColor="text1"/>
          <w:sz w:val="20"/>
          <w:szCs w:val="20"/>
          <w:shd w:val="clear" w:color="auto" w:fill="FFFFFF"/>
          <w:lang w:eastAsia="en-US"/>
        </w:rPr>
        <w:t xml:space="preserve">espite all the SIDS </w:t>
      </w:r>
      <w:r w:rsidR="009E0AF4">
        <w:rPr>
          <w:rFonts w:asciiTheme="minorBidi" w:eastAsia="Times New Roman" w:hAnsiTheme="minorBidi"/>
          <w:color w:val="000000" w:themeColor="text1"/>
          <w:sz w:val="20"/>
          <w:szCs w:val="20"/>
          <w:shd w:val="clear" w:color="auto" w:fill="FFFFFF"/>
          <w:lang w:eastAsia="en-US"/>
        </w:rPr>
        <w:t>specific</w:t>
      </w:r>
      <w:r w:rsidRPr="003A0917">
        <w:rPr>
          <w:rFonts w:asciiTheme="minorBidi" w:eastAsia="Times New Roman" w:hAnsiTheme="minorBidi"/>
          <w:color w:val="000000" w:themeColor="text1"/>
          <w:sz w:val="20"/>
          <w:szCs w:val="20"/>
          <w:shd w:val="clear" w:color="auto" w:fill="FFFFFF"/>
          <w:lang w:eastAsia="en-US"/>
        </w:rPr>
        <w:t xml:space="preserve"> challenges, </w:t>
      </w:r>
      <w:r w:rsidR="00E153E7" w:rsidRPr="003903F0">
        <w:rPr>
          <w:rFonts w:asciiTheme="minorBidi" w:eastAsia="Times New Roman" w:hAnsiTheme="minorBidi"/>
          <w:color w:val="000000" w:themeColor="text1"/>
          <w:sz w:val="20"/>
          <w:szCs w:val="20"/>
          <w:shd w:val="clear" w:color="auto" w:fill="FFFFFF"/>
          <w:lang w:eastAsia="en-US"/>
        </w:rPr>
        <w:t>COVID-19 recovery represents a unique opportunity to catalyze transformative change for people and the blue environment in SIDS.</w:t>
      </w:r>
      <w:r w:rsidR="00E153E7" w:rsidRPr="003903F0">
        <w:rPr>
          <w:rFonts w:asciiTheme="minorBidi" w:eastAsiaTheme="minorHAnsi" w:hAnsiTheme="minorBidi"/>
          <w:color w:val="121212"/>
          <w:sz w:val="20"/>
          <w:szCs w:val="20"/>
          <w:shd w:val="clear" w:color="auto" w:fill="FFFFFF"/>
          <w:lang w:eastAsia="en-US"/>
        </w:rPr>
        <w:t xml:space="preserve"> Through this SIDS Flagship, </w:t>
      </w:r>
      <w:r w:rsidR="00E153E7" w:rsidRPr="003903F0">
        <w:rPr>
          <w:rFonts w:asciiTheme="minorBidi" w:eastAsiaTheme="minorHAnsi" w:hAnsiTheme="minorBidi"/>
          <w:sz w:val="20"/>
          <w:szCs w:val="20"/>
          <w:lang w:eastAsia="en-US"/>
        </w:rPr>
        <w:t xml:space="preserve">the UN </w:t>
      </w:r>
      <w:r w:rsidR="009D38C7">
        <w:rPr>
          <w:rFonts w:asciiTheme="minorBidi" w:eastAsiaTheme="minorHAnsi" w:hAnsiTheme="minorBidi"/>
          <w:sz w:val="20"/>
          <w:szCs w:val="20"/>
          <w:lang w:eastAsia="en-US"/>
        </w:rPr>
        <w:t xml:space="preserve">Ecosystem Restoration </w:t>
      </w:r>
      <w:r w:rsidR="00E153E7" w:rsidRPr="003903F0">
        <w:rPr>
          <w:rFonts w:asciiTheme="minorBidi" w:eastAsiaTheme="minorHAnsi" w:hAnsiTheme="minorBidi"/>
          <w:sz w:val="20"/>
          <w:szCs w:val="20"/>
          <w:lang w:eastAsia="en-US"/>
        </w:rPr>
        <w:t xml:space="preserve">Decade will contribute to </w:t>
      </w:r>
      <w:r w:rsidR="001B4100" w:rsidRPr="003903F0">
        <w:rPr>
          <w:rFonts w:asciiTheme="minorBidi" w:eastAsiaTheme="minorHAnsi" w:hAnsiTheme="minorBidi"/>
          <w:sz w:val="20"/>
          <w:szCs w:val="20"/>
          <w:lang w:eastAsia="en-US"/>
        </w:rPr>
        <w:t xml:space="preserve">unlock the blue economy potential </w:t>
      </w:r>
      <w:r w:rsidR="001B4100">
        <w:rPr>
          <w:rFonts w:asciiTheme="minorBidi" w:eastAsiaTheme="minorHAnsi" w:hAnsiTheme="minorBidi"/>
          <w:sz w:val="20"/>
          <w:szCs w:val="20"/>
          <w:lang w:eastAsia="en-US"/>
        </w:rPr>
        <w:t xml:space="preserve">and </w:t>
      </w:r>
      <w:r w:rsidR="00E153E7" w:rsidRPr="003903F0">
        <w:rPr>
          <w:rFonts w:asciiTheme="minorBidi" w:eastAsiaTheme="minorHAnsi" w:hAnsiTheme="minorBidi"/>
          <w:sz w:val="20"/>
          <w:szCs w:val="20"/>
          <w:lang w:eastAsia="en-US"/>
        </w:rPr>
        <w:t xml:space="preserve">reduce nature-based economic and financial risks </w:t>
      </w:r>
      <w:r w:rsidR="001B4100">
        <w:rPr>
          <w:rFonts w:asciiTheme="minorBidi" w:eastAsiaTheme="minorHAnsi" w:hAnsiTheme="minorBidi"/>
          <w:sz w:val="20"/>
          <w:szCs w:val="20"/>
          <w:lang w:eastAsia="en-US"/>
        </w:rPr>
        <w:t xml:space="preserve">in </w:t>
      </w:r>
      <w:r w:rsidR="00E153E7" w:rsidRPr="003903F0">
        <w:rPr>
          <w:rFonts w:asciiTheme="minorBidi" w:eastAsiaTheme="minorHAnsi" w:hAnsiTheme="minorBidi"/>
          <w:sz w:val="20"/>
          <w:szCs w:val="20"/>
          <w:lang w:eastAsia="en-US"/>
        </w:rPr>
        <w:t xml:space="preserve">4 SIDS. Well informed and coordinated </w:t>
      </w:r>
      <w:r w:rsidR="009D38C7">
        <w:rPr>
          <w:rFonts w:asciiTheme="minorBidi" w:eastAsiaTheme="minorHAnsi" w:hAnsiTheme="minorBidi"/>
          <w:sz w:val="20"/>
          <w:szCs w:val="20"/>
          <w:lang w:eastAsia="en-US"/>
        </w:rPr>
        <w:t xml:space="preserve">marine and coastal </w:t>
      </w:r>
      <w:r w:rsidR="00E153E7" w:rsidRPr="003903F0">
        <w:rPr>
          <w:rFonts w:asciiTheme="minorBidi" w:eastAsiaTheme="minorHAnsi" w:hAnsiTheme="minorBidi"/>
          <w:sz w:val="20"/>
          <w:szCs w:val="20"/>
          <w:lang w:eastAsia="en-US"/>
        </w:rPr>
        <w:t>ecosystem restoration and conservation will</w:t>
      </w:r>
      <w:r w:rsidR="00E153E7" w:rsidRPr="003903F0">
        <w:rPr>
          <w:rFonts w:asciiTheme="minorBidi" w:eastAsia="Times New Roman" w:hAnsiTheme="minorBidi"/>
          <w:sz w:val="20"/>
          <w:szCs w:val="20"/>
          <w:lang w:eastAsia="en-US"/>
        </w:rPr>
        <w:t xml:space="preserve"> </w:t>
      </w:r>
      <w:r w:rsidR="00E153E7" w:rsidRPr="003903F0">
        <w:rPr>
          <w:rFonts w:asciiTheme="minorBidi" w:hAnsiTheme="minorBidi"/>
          <w:color w:val="000000"/>
          <w:sz w:val="20"/>
          <w:szCs w:val="20"/>
        </w:rPr>
        <w:t>transform SIDS’ unique challenges into opportunities in order to accelerate the implementation of SDG 14</w:t>
      </w:r>
      <w:r w:rsidR="009D38C7">
        <w:rPr>
          <w:rFonts w:asciiTheme="minorBidi" w:hAnsiTheme="minorBidi"/>
          <w:color w:val="000000"/>
          <w:sz w:val="20"/>
          <w:szCs w:val="20"/>
        </w:rPr>
        <w:t xml:space="preserve"> and a suite of other ocean-related SDGs.</w:t>
      </w:r>
    </w:p>
    <w:p w14:paraId="295BA4FA" w14:textId="77777777" w:rsidR="001B4100" w:rsidRPr="00E153E7" w:rsidRDefault="001B4100" w:rsidP="00E153E7">
      <w:pPr>
        <w:spacing w:after="0" w:line="240" w:lineRule="auto"/>
        <w:jc w:val="both"/>
        <w:rPr>
          <w:rFonts w:asciiTheme="minorBidi" w:eastAsia="Times New Roman" w:hAnsiTheme="minorBidi"/>
          <w:color w:val="000000" w:themeColor="text1"/>
          <w:sz w:val="20"/>
          <w:szCs w:val="20"/>
          <w:shd w:val="clear" w:color="auto" w:fill="FFFFFF"/>
          <w:lang w:eastAsia="en-US"/>
        </w:rPr>
      </w:pPr>
    </w:p>
    <w:p w14:paraId="08183050" w14:textId="220E117E" w:rsidR="002D3B13" w:rsidRDefault="003A0917" w:rsidP="001B4100">
      <w:pPr>
        <w:spacing w:after="0" w:line="240" w:lineRule="auto"/>
        <w:jc w:val="both"/>
        <w:rPr>
          <w:rFonts w:asciiTheme="minorBidi" w:eastAsiaTheme="minorHAnsi" w:hAnsiTheme="minorBidi"/>
          <w:color w:val="000000" w:themeColor="text1"/>
          <w:sz w:val="20"/>
          <w:szCs w:val="20"/>
          <w:lang w:eastAsia="en-US"/>
        </w:rPr>
      </w:pPr>
      <w:r w:rsidRPr="003A0917">
        <w:rPr>
          <w:rFonts w:asciiTheme="minorBidi" w:eastAsiaTheme="minorHAnsi" w:hAnsiTheme="minorBidi"/>
          <w:sz w:val="20"/>
          <w:szCs w:val="20"/>
          <w:lang w:eastAsia="en-US"/>
        </w:rPr>
        <w:t xml:space="preserve">In that context, the </w:t>
      </w:r>
      <w:r w:rsidRPr="003A0917">
        <w:rPr>
          <w:rFonts w:asciiTheme="minorBidi" w:eastAsiaTheme="minorHAnsi" w:hAnsiTheme="minorBidi"/>
          <w:b/>
          <w:bCs/>
          <w:sz w:val="20"/>
          <w:szCs w:val="20"/>
          <w:lang w:eastAsia="en-US"/>
        </w:rPr>
        <w:t>overall objective</w:t>
      </w:r>
      <w:r w:rsidRPr="003A0917">
        <w:rPr>
          <w:rFonts w:asciiTheme="minorBidi" w:eastAsiaTheme="minorHAnsi" w:hAnsiTheme="minorBidi"/>
          <w:sz w:val="20"/>
          <w:szCs w:val="20"/>
          <w:lang w:eastAsia="en-US"/>
        </w:rPr>
        <w:t xml:space="preserve"> of this SIDS Flagship is to promote </w:t>
      </w:r>
      <w:r w:rsidRPr="003A0917">
        <w:rPr>
          <w:rFonts w:asciiTheme="minorBidi" w:eastAsia="Arial" w:hAnsiTheme="minorBidi"/>
          <w:sz w:val="20"/>
          <w:szCs w:val="20"/>
        </w:rPr>
        <w:t xml:space="preserve">the integration of marine </w:t>
      </w:r>
      <w:r w:rsidR="00D57F5F">
        <w:rPr>
          <w:rFonts w:asciiTheme="minorBidi" w:eastAsia="Arial" w:hAnsiTheme="minorBidi"/>
          <w:sz w:val="20"/>
          <w:szCs w:val="20"/>
        </w:rPr>
        <w:t xml:space="preserve">and coastal </w:t>
      </w:r>
      <w:r w:rsidRPr="003A0917">
        <w:rPr>
          <w:rFonts w:asciiTheme="minorBidi" w:eastAsia="Arial" w:hAnsiTheme="minorBidi"/>
          <w:sz w:val="20"/>
          <w:szCs w:val="20"/>
        </w:rPr>
        <w:t>ecosystem restoration/conservation and sustainable blue finance into COVID-19 economic recovery</w:t>
      </w:r>
      <w:r w:rsidR="008F577C">
        <w:rPr>
          <w:rFonts w:asciiTheme="minorBidi" w:eastAsia="Arial" w:hAnsiTheme="minorBidi"/>
          <w:sz w:val="20"/>
          <w:szCs w:val="20"/>
        </w:rPr>
        <w:t xml:space="preserve"> and growth</w:t>
      </w:r>
      <w:r w:rsidRPr="003A0917">
        <w:rPr>
          <w:rFonts w:asciiTheme="minorBidi" w:eastAsia="Arial" w:hAnsiTheme="minorBidi"/>
          <w:sz w:val="20"/>
          <w:szCs w:val="20"/>
        </w:rPr>
        <w:t xml:space="preserve"> in SIDS through a connected ‘ridge to reef’ &amp; seascape management approach in order to build back better and bluer. </w:t>
      </w:r>
    </w:p>
    <w:bookmarkEnd w:id="7"/>
    <w:p w14:paraId="6C427D2F" w14:textId="77777777" w:rsidR="003A0917" w:rsidRPr="003A0917" w:rsidRDefault="003A0917" w:rsidP="003A0917">
      <w:pPr>
        <w:spacing w:after="0" w:line="240" w:lineRule="auto"/>
        <w:jc w:val="both"/>
        <w:rPr>
          <w:rFonts w:asciiTheme="minorBidi" w:eastAsiaTheme="minorHAnsi" w:hAnsiTheme="minorBidi"/>
          <w:color w:val="000000" w:themeColor="text1"/>
          <w:sz w:val="20"/>
          <w:szCs w:val="20"/>
          <w:lang w:eastAsia="en-US"/>
        </w:rPr>
      </w:pPr>
    </w:p>
    <w:p w14:paraId="1E26EF2F" w14:textId="02C998E3" w:rsidR="001B4100" w:rsidRPr="001B4100" w:rsidRDefault="00DC2FEF" w:rsidP="001B4100">
      <w:pPr>
        <w:pStyle w:val="ListeParagraf"/>
        <w:numPr>
          <w:ilvl w:val="1"/>
          <w:numId w:val="4"/>
        </w:numPr>
        <w:spacing w:line="240" w:lineRule="auto"/>
        <w:jc w:val="both"/>
        <w:rPr>
          <w:rFonts w:asciiTheme="minorBidi" w:hAnsiTheme="minorBidi"/>
          <w:sz w:val="20"/>
          <w:szCs w:val="20"/>
        </w:rPr>
      </w:pPr>
      <w:bookmarkStart w:id="8" w:name="_Hlk87567725"/>
      <w:r>
        <w:rPr>
          <w:rFonts w:asciiTheme="minorBidi" w:eastAsia="Arial" w:hAnsiTheme="minorBidi"/>
          <w:b/>
          <w:bCs/>
          <w:color w:val="00B0F0"/>
          <w:sz w:val="20"/>
          <w:szCs w:val="20"/>
        </w:rPr>
        <w:t>SIDS Flagship</w:t>
      </w:r>
      <w:r w:rsidR="009F6A25">
        <w:rPr>
          <w:rFonts w:asciiTheme="minorBidi" w:eastAsia="Arial" w:hAnsiTheme="minorBidi"/>
          <w:b/>
          <w:bCs/>
          <w:color w:val="00B0F0"/>
          <w:sz w:val="20"/>
          <w:szCs w:val="20"/>
        </w:rPr>
        <w:t xml:space="preserve"> Approach</w:t>
      </w:r>
      <w:r w:rsidR="00A770EA">
        <w:rPr>
          <w:rFonts w:asciiTheme="minorBidi" w:eastAsia="Arial" w:hAnsiTheme="minorBidi"/>
          <w:b/>
          <w:bCs/>
          <w:color w:val="00B0F0"/>
          <w:sz w:val="20"/>
          <w:szCs w:val="20"/>
        </w:rPr>
        <w:t>, Components</w:t>
      </w:r>
      <w:r w:rsidR="004E5663">
        <w:rPr>
          <w:rFonts w:asciiTheme="minorBidi" w:eastAsia="Arial" w:hAnsiTheme="minorBidi"/>
          <w:b/>
          <w:bCs/>
          <w:color w:val="00B0F0"/>
          <w:sz w:val="20"/>
          <w:szCs w:val="20"/>
        </w:rPr>
        <w:t xml:space="preserve"> and </w:t>
      </w:r>
      <w:bookmarkStart w:id="9" w:name="_Hlk87470038"/>
      <w:r w:rsidR="00A770EA">
        <w:rPr>
          <w:rFonts w:asciiTheme="minorBidi" w:eastAsia="Arial" w:hAnsiTheme="minorBidi"/>
          <w:b/>
          <w:bCs/>
          <w:color w:val="00B0F0"/>
          <w:sz w:val="20"/>
          <w:szCs w:val="20"/>
        </w:rPr>
        <w:t>Description of Interventions</w:t>
      </w:r>
    </w:p>
    <w:bookmarkEnd w:id="8"/>
    <w:p w14:paraId="0FD6CCFB" w14:textId="7C71E0DD" w:rsidR="00DC2FEF" w:rsidRDefault="003402BB" w:rsidP="001B4100">
      <w:pPr>
        <w:spacing w:line="240" w:lineRule="auto"/>
        <w:jc w:val="both"/>
        <w:rPr>
          <w:rFonts w:asciiTheme="minorBidi" w:hAnsiTheme="minorBidi"/>
          <w:sz w:val="20"/>
          <w:szCs w:val="20"/>
        </w:rPr>
      </w:pPr>
      <w:r>
        <w:rPr>
          <w:rFonts w:asciiTheme="minorBidi" w:hAnsiTheme="minorBidi"/>
          <w:sz w:val="20"/>
          <w:szCs w:val="20"/>
        </w:rPr>
        <w:t xml:space="preserve">In view to </w:t>
      </w:r>
      <w:r w:rsidR="001B4100" w:rsidRPr="001B4100">
        <w:rPr>
          <w:rFonts w:asciiTheme="minorBidi" w:hAnsiTheme="minorBidi"/>
          <w:sz w:val="20"/>
          <w:szCs w:val="20"/>
        </w:rPr>
        <w:t xml:space="preserve">achieve the above-mentioned </w:t>
      </w:r>
      <w:r w:rsidR="00DC2FEF">
        <w:rPr>
          <w:rFonts w:asciiTheme="minorBidi" w:hAnsiTheme="minorBidi"/>
          <w:sz w:val="20"/>
          <w:szCs w:val="20"/>
        </w:rPr>
        <w:t xml:space="preserve">overall </w:t>
      </w:r>
      <w:r w:rsidR="001B4100" w:rsidRPr="001B4100">
        <w:rPr>
          <w:rFonts w:asciiTheme="minorBidi" w:hAnsiTheme="minorBidi"/>
          <w:sz w:val="20"/>
          <w:szCs w:val="20"/>
        </w:rPr>
        <w:t>objective</w:t>
      </w:r>
      <w:r w:rsidR="00FE3AFE">
        <w:rPr>
          <w:rFonts w:asciiTheme="minorBidi" w:hAnsiTheme="minorBidi"/>
          <w:sz w:val="20"/>
          <w:szCs w:val="20"/>
        </w:rPr>
        <w:t xml:space="preserve"> and bridge the gaps identified in section 2.2</w:t>
      </w:r>
      <w:r w:rsidR="001B4100" w:rsidRPr="001B4100">
        <w:rPr>
          <w:rFonts w:asciiTheme="minorBidi" w:hAnsiTheme="minorBidi"/>
          <w:sz w:val="20"/>
          <w:szCs w:val="20"/>
        </w:rPr>
        <w:t xml:space="preserve">, </w:t>
      </w:r>
      <w:r w:rsidR="007C0AEF">
        <w:rPr>
          <w:rFonts w:asciiTheme="minorBidi" w:hAnsiTheme="minorBidi"/>
          <w:sz w:val="20"/>
          <w:szCs w:val="20"/>
        </w:rPr>
        <w:t>t</w:t>
      </w:r>
      <w:r w:rsidR="001B4100" w:rsidRPr="001B4100">
        <w:rPr>
          <w:rFonts w:asciiTheme="minorBidi" w:hAnsiTheme="minorBidi"/>
          <w:sz w:val="20"/>
          <w:szCs w:val="20"/>
        </w:rPr>
        <w:t xml:space="preserve">he SIDS Flagship is boiled down into </w:t>
      </w:r>
      <w:r w:rsidR="001B4100" w:rsidRPr="00DC2FEF">
        <w:rPr>
          <w:rFonts w:asciiTheme="minorBidi" w:hAnsiTheme="minorBidi"/>
          <w:b/>
          <w:bCs/>
          <w:sz w:val="20"/>
          <w:szCs w:val="20"/>
        </w:rPr>
        <w:t>3 interconnected pathways or project components</w:t>
      </w:r>
      <w:r w:rsidR="008A1B27">
        <w:rPr>
          <w:rFonts w:asciiTheme="minorBidi" w:hAnsiTheme="minorBidi"/>
          <w:sz w:val="20"/>
          <w:szCs w:val="20"/>
        </w:rPr>
        <w:t>.</w:t>
      </w:r>
    </w:p>
    <w:p w14:paraId="48CA80F9" w14:textId="1B59F1E1" w:rsidR="00FE3AFE" w:rsidRPr="00FE3AFE" w:rsidRDefault="00DC2FEF" w:rsidP="004B4FE3">
      <w:pPr>
        <w:spacing w:line="240" w:lineRule="auto"/>
        <w:jc w:val="both"/>
        <w:rPr>
          <w:rFonts w:asciiTheme="minorBidi" w:hAnsiTheme="minorBidi"/>
          <w:sz w:val="20"/>
          <w:szCs w:val="20"/>
        </w:rPr>
      </w:pPr>
      <w:r>
        <w:rPr>
          <w:rFonts w:asciiTheme="minorBidi" w:hAnsiTheme="minorBidi"/>
          <w:sz w:val="20"/>
          <w:szCs w:val="20"/>
        </w:rPr>
        <w:t>While the specific intervention</w:t>
      </w:r>
      <w:r w:rsidR="00D57F5F">
        <w:rPr>
          <w:rFonts w:asciiTheme="minorBidi" w:hAnsiTheme="minorBidi"/>
          <w:sz w:val="20"/>
          <w:szCs w:val="20"/>
        </w:rPr>
        <w:t>s</w:t>
      </w:r>
      <w:r>
        <w:rPr>
          <w:rFonts w:asciiTheme="minorBidi" w:hAnsiTheme="minorBidi"/>
          <w:sz w:val="20"/>
          <w:szCs w:val="20"/>
        </w:rPr>
        <w:t xml:space="preserve"> and focus will vary from one targeted SIDS to another, the SIDS Flagship’s </w:t>
      </w:r>
      <w:r w:rsidR="009F6A25">
        <w:rPr>
          <w:rFonts w:asciiTheme="minorBidi" w:hAnsiTheme="minorBidi"/>
          <w:sz w:val="20"/>
          <w:szCs w:val="20"/>
        </w:rPr>
        <w:t>strategy</w:t>
      </w:r>
      <w:r>
        <w:rPr>
          <w:rFonts w:asciiTheme="minorBidi" w:hAnsiTheme="minorBidi"/>
          <w:sz w:val="20"/>
          <w:szCs w:val="20"/>
        </w:rPr>
        <w:t xml:space="preserve"> and inter</w:t>
      </w:r>
      <w:r w:rsidR="00431AF7">
        <w:rPr>
          <w:rFonts w:asciiTheme="minorBidi" w:hAnsiTheme="minorBidi"/>
          <w:sz w:val="20"/>
          <w:szCs w:val="20"/>
        </w:rPr>
        <w:t>linkages</w:t>
      </w:r>
      <w:r>
        <w:rPr>
          <w:rFonts w:asciiTheme="minorBidi" w:hAnsiTheme="minorBidi"/>
          <w:sz w:val="20"/>
          <w:szCs w:val="20"/>
        </w:rPr>
        <w:t xml:space="preserve"> between the various project components </w:t>
      </w:r>
      <w:r w:rsidR="007C0AEF">
        <w:rPr>
          <w:rFonts w:asciiTheme="minorBidi" w:hAnsiTheme="minorBidi"/>
          <w:sz w:val="20"/>
          <w:szCs w:val="20"/>
        </w:rPr>
        <w:t xml:space="preserve">follows one coherent </w:t>
      </w:r>
      <w:r w:rsidR="009F6A25">
        <w:rPr>
          <w:rFonts w:asciiTheme="minorBidi" w:hAnsiTheme="minorBidi"/>
          <w:sz w:val="20"/>
          <w:szCs w:val="20"/>
        </w:rPr>
        <w:t>approach</w:t>
      </w:r>
      <w:r w:rsidR="007C0AEF">
        <w:rPr>
          <w:rFonts w:asciiTheme="minorBidi" w:hAnsiTheme="minorBidi"/>
          <w:sz w:val="20"/>
          <w:szCs w:val="20"/>
        </w:rPr>
        <w:t xml:space="preserve"> </w:t>
      </w:r>
      <w:r w:rsidR="004B4FE3">
        <w:rPr>
          <w:rFonts w:asciiTheme="minorBidi" w:hAnsiTheme="minorBidi"/>
          <w:sz w:val="20"/>
          <w:szCs w:val="20"/>
        </w:rPr>
        <w:t>that is</w:t>
      </w:r>
      <w:r>
        <w:rPr>
          <w:rFonts w:asciiTheme="minorBidi" w:hAnsiTheme="minorBidi"/>
          <w:sz w:val="20"/>
          <w:szCs w:val="20"/>
        </w:rPr>
        <w:t xml:space="preserve"> summarized below (the </w:t>
      </w:r>
      <w:r w:rsidR="0033766C">
        <w:rPr>
          <w:rFonts w:asciiTheme="minorBidi" w:hAnsiTheme="minorBidi"/>
          <w:sz w:val="20"/>
          <w:szCs w:val="20"/>
        </w:rPr>
        <w:t>‘</w:t>
      </w:r>
      <w:r>
        <w:rPr>
          <w:rFonts w:asciiTheme="minorBidi" w:hAnsiTheme="minorBidi"/>
          <w:sz w:val="20"/>
          <w:szCs w:val="20"/>
        </w:rPr>
        <w:t>storyline</w:t>
      </w:r>
      <w:r w:rsidR="0033766C">
        <w:rPr>
          <w:rFonts w:asciiTheme="minorBidi" w:hAnsiTheme="minorBidi"/>
          <w:sz w:val="20"/>
          <w:szCs w:val="20"/>
        </w:rPr>
        <w:t>’</w:t>
      </w:r>
      <w:r>
        <w:rPr>
          <w:rFonts w:asciiTheme="minorBidi" w:hAnsiTheme="minorBidi"/>
          <w:sz w:val="20"/>
          <w:szCs w:val="20"/>
        </w:rPr>
        <w:t xml:space="preserve"> of the proposal)</w:t>
      </w:r>
      <w:r w:rsidR="007C0AEF">
        <w:rPr>
          <w:rFonts w:asciiTheme="minorBidi" w:hAnsiTheme="minorBidi"/>
          <w:sz w:val="20"/>
          <w:szCs w:val="20"/>
        </w:rPr>
        <w:t>.</w:t>
      </w:r>
      <w:r w:rsidR="004B4FE3">
        <w:rPr>
          <w:rFonts w:asciiTheme="minorBidi" w:hAnsiTheme="minorBidi"/>
          <w:sz w:val="20"/>
          <w:szCs w:val="20"/>
        </w:rPr>
        <w:t xml:space="preserve"> Of course, depending on the inception phase and associated country context</w:t>
      </w:r>
      <w:r w:rsidR="0033766C">
        <w:rPr>
          <w:rFonts w:asciiTheme="minorBidi" w:hAnsiTheme="minorBidi"/>
          <w:sz w:val="20"/>
          <w:szCs w:val="20"/>
        </w:rPr>
        <w:t>/priorities</w:t>
      </w:r>
      <w:r w:rsidR="004B4FE3">
        <w:rPr>
          <w:rFonts w:asciiTheme="minorBidi" w:hAnsiTheme="minorBidi"/>
          <w:sz w:val="20"/>
          <w:szCs w:val="20"/>
        </w:rPr>
        <w:t xml:space="preserve">, the level </w:t>
      </w:r>
      <w:r w:rsidR="0033766C">
        <w:rPr>
          <w:rFonts w:asciiTheme="minorBidi" w:hAnsiTheme="minorBidi"/>
          <w:sz w:val="20"/>
          <w:szCs w:val="20"/>
        </w:rPr>
        <w:t xml:space="preserve">of </w:t>
      </w:r>
      <w:r w:rsidR="004B4FE3">
        <w:rPr>
          <w:rFonts w:asciiTheme="minorBidi" w:hAnsiTheme="minorBidi"/>
          <w:sz w:val="20"/>
          <w:szCs w:val="20"/>
        </w:rPr>
        <w:t xml:space="preserve">connectiveness between interventions will also </w:t>
      </w:r>
      <w:r w:rsidR="0033766C">
        <w:rPr>
          <w:rFonts w:asciiTheme="minorBidi" w:hAnsiTheme="minorBidi"/>
          <w:sz w:val="20"/>
          <w:szCs w:val="20"/>
        </w:rPr>
        <w:t>fluctuate</w:t>
      </w:r>
      <w:r w:rsidR="004B4FE3">
        <w:rPr>
          <w:rFonts w:asciiTheme="minorBidi" w:hAnsiTheme="minorBidi"/>
          <w:sz w:val="20"/>
          <w:szCs w:val="20"/>
        </w:rPr>
        <w:t xml:space="preserve"> from one country to another. </w:t>
      </w:r>
      <w:r w:rsidR="007C0AEF">
        <w:rPr>
          <w:rFonts w:asciiTheme="minorBidi" w:hAnsiTheme="minorBidi"/>
          <w:sz w:val="20"/>
          <w:szCs w:val="20"/>
        </w:rPr>
        <w:t>The succinct description below</w:t>
      </w:r>
      <w:r w:rsidR="00FE3AFE">
        <w:rPr>
          <w:rFonts w:asciiTheme="minorBidi" w:hAnsiTheme="minorBidi"/>
          <w:sz w:val="20"/>
          <w:szCs w:val="20"/>
        </w:rPr>
        <w:t xml:space="preserve"> is</w:t>
      </w:r>
      <w:r>
        <w:rPr>
          <w:rFonts w:asciiTheme="minorBidi" w:hAnsiTheme="minorBidi"/>
          <w:sz w:val="20"/>
          <w:szCs w:val="20"/>
        </w:rPr>
        <w:t xml:space="preserve"> followed by a </w:t>
      </w:r>
      <w:r w:rsidR="00A62E04">
        <w:rPr>
          <w:rFonts w:asciiTheme="minorBidi" w:hAnsiTheme="minorBidi"/>
          <w:sz w:val="20"/>
          <w:szCs w:val="20"/>
        </w:rPr>
        <w:t>country-by-country</w:t>
      </w:r>
      <w:r>
        <w:rPr>
          <w:rFonts w:asciiTheme="minorBidi" w:hAnsiTheme="minorBidi"/>
          <w:sz w:val="20"/>
          <w:szCs w:val="20"/>
        </w:rPr>
        <w:t xml:space="preserve"> </w:t>
      </w:r>
      <w:r w:rsidR="004B4FE3" w:rsidRPr="0033766C">
        <w:rPr>
          <w:rFonts w:asciiTheme="minorBidi" w:hAnsiTheme="minorBidi"/>
          <w:i/>
          <w:iCs/>
          <w:sz w:val="20"/>
          <w:szCs w:val="20"/>
        </w:rPr>
        <w:t>menu of</w:t>
      </w:r>
      <w:r w:rsidRPr="0033766C">
        <w:rPr>
          <w:rFonts w:asciiTheme="minorBidi" w:hAnsiTheme="minorBidi"/>
          <w:i/>
          <w:iCs/>
          <w:sz w:val="20"/>
          <w:szCs w:val="20"/>
        </w:rPr>
        <w:t xml:space="preserve"> outputs</w:t>
      </w:r>
      <w:r w:rsidR="00431AF7">
        <w:rPr>
          <w:rFonts w:asciiTheme="minorBidi" w:hAnsiTheme="minorBidi"/>
          <w:sz w:val="20"/>
          <w:szCs w:val="20"/>
        </w:rPr>
        <w:t xml:space="preserve"> (see sub-section section 3.3)</w:t>
      </w:r>
      <w:r>
        <w:rPr>
          <w:rFonts w:asciiTheme="minorBidi" w:hAnsiTheme="minorBidi"/>
          <w:sz w:val="20"/>
          <w:szCs w:val="20"/>
        </w:rPr>
        <w:t xml:space="preserve">.  </w:t>
      </w:r>
    </w:p>
    <w:p w14:paraId="4281C15C" w14:textId="43F5045A" w:rsidR="001B4100" w:rsidRPr="00D158FF" w:rsidRDefault="00A801F1" w:rsidP="00D158FF">
      <w:pPr>
        <w:spacing w:after="0" w:line="240" w:lineRule="auto"/>
        <w:jc w:val="both"/>
        <w:rPr>
          <w:rFonts w:asciiTheme="minorBidi" w:hAnsiTheme="minorBidi"/>
          <w:sz w:val="20"/>
          <w:szCs w:val="20"/>
          <w:shd w:val="clear" w:color="auto" w:fill="FFFFFF"/>
        </w:rPr>
      </w:pPr>
      <w:r w:rsidRPr="00A801F1">
        <w:rPr>
          <w:rFonts w:asciiTheme="minorBidi" w:eastAsia="Times New Roman" w:hAnsiTheme="minorBidi"/>
          <w:b/>
          <w:bCs/>
          <w:color w:val="00B0F0"/>
          <w:sz w:val="20"/>
          <w:szCs w:val="20"/>
          <w:lang w:eastAsia="en-US"/>
        </w:rPr>
        <w:t>C</w:t>
      </w:r>
      <w:r w:rsidR="001B4100" w:rsidRPr="00A801F1">
        <w:rPr>
          <w:rFonts w:asciiTheme="minorBidi" w:eastAsia="Times New Roman" w:hAnsiTheme="minorBidi"/>
          <w:b/>
          <w:bCs/>
          <w:color w:val="00B0F0"/>
          <w:sz w:val="20"/>
          <w:szCs w:val="20"/>
          <w:lang w:eastAsia="en-US"/>
        </w:rPr>
        <w:t>om</w:t>
      </w:r>
      <w:r w:rsidR="001B4100" w:rsidRPr="001B4100">
        <w:rPr>
          <w:rFonts w:asciiTheme="minorBidi" w:eastAsia="Times New Roman" w:hAnsiTheme="minorBidi"/>
          <w:b/>
          <w:bCs/>
          <w:color w:val="00B0F0"/>
          <w:sz w:val="20"/>
          <w:szCs w:val="20"/>
          <w:lang w:eastAsia="en-US"/>
        </w:rPr>
        <w:t xml:space="preserve">ponent </w:t>
      </w:r>
      <w:r>
        <w:rPr>
          <w:rFonts w:asciiTheme="minorBidi" w:eastAsia="Times New Roman" w:hAnsiTheme="minorBidi"/>
          <w:b/>
          <w:bCs/>
          <w:color w:val="00B0F0"/>
          <w:sz w:val="20"/>
          <w:szCs w:val="20"/>
          <w:lang w:eastAsia="en-US"/>
        </w:rPr>
        <w:t xml:space="preserve">1 </w:t>
      </w:r>
      <w:r w:rsidR="001B4100" w:rsidRPr="001B4100">
        <w:rPr>
          <w:rFonts w:asciiTheme="minorBidi" w:eastAsia="Times New Roman" w:hAnsiTheme="minorBidi"/>
          <w:b/>
          <w:bCs/>
          <w:color w:val="00B0F0"/>
          <w:sz w:val="20"/>
          <w:szCs w:val="20"/>
          <w:lang w:eastAsia="en-US"/>
        </w:rPr>
        <w:t>(</w:t>
      </w:r>
      <w:r w:rsidR="001B4100" w:rsidRPr="001B4100">
        <w:rPr>
          <w:rFonts w:asciiTheme="minorBidi" w:eastAsia="Times New Roman" w:hAnsiTheme="minorBidi"/>
          <w:b/>
          <w:bCs/>
          <w:i/>
          <w:iCs/>
          <w:color w:val="00B0F0"/>
          <w:sz w:val="20"/>
          <w:szCs w:val="20"/>
          <w:lang w:eastAsia="en-US"/>
        </w:rPr>
        <w:t xml:space="preserve">Mainstreaming, Informed decision-making </w:t>
      </w:r>
      <w:r w:rsidR="001B4100">
        <w:rPr>
          <w:rFonts w:asciiTheme="minorBidi" w:eastAsia="Times New Roman" w:hAnsiTheme="minorBidi"/>
          <w:b/>
          <w:bCs/>
          <w:i/>
          <w:iCs/>
          <w:color w:val="00B0F0"/>
          <w:sz w:val="20"/>
          <w:szCs w:val="20"/>
          <w:lang w:eastAsia="en-US"/>
        </w:rPr>
        <w:t>&amp;</w:t>
      </w:r>
      <w:r w:rsidR="001B4100" w:rsidRPr="001B4100">
        <w:rPr>
          <w:rFonts w:asciiTheme="minorBidi" w:eastAsia="Times New Roman" w:hAnsiTheme="minorBidi"/>
          <w:b/>
          <w:bCs/>
          <w:i/>
          <w:iCs/>
          <w:color w:val="00B0F0"/>
          <w:sz w:val="20"/>
          <w:szCs w:val="20"/>
          <w:lang w:eastAsia="en-US"/>
        </w:rPr>
        <w:t xml:space="preserve"> integrated planning</w:t>
      </w:r>
      <w:r w:rsidR="001B4100" w:rsidRPr="001B4100">
        <w:rPr>
          <w:rFonts w:asciiTheme="minorBidi" w:eastAsia="Times New Roman" w:hAnsiTheme="minorBidi"/>
          <w:b/>
          <w:bCs/>
          <w:color w:val="00B0F0"/>
          <w:sz w:val="20"/>
          <w:szCs w:val="20"/>
          <w:lang w:eastAsia="en-US"/>
        </w:rPr>
        <w:t>)</w:t>
      </w:r>
      <w:r w:rsidR="001B4100" w:rsidRPr="003903F0">
        <w:rPr>
          <w:rFonts w:asciiTheme="minorBidi" w:eastAsia="Times New Roman" w:hAnsiTheme="minorBidi"/>
          <w:color w:val="000000" w:themeColor="text1"/>
          <w:sz w:val="20"/>
          <w:szCs w:val="20"/>
          <w:lang w:eastAsia="en-US"/>
        </w:rPr>
        <w:t xml:space="preserve"> will put marine and coastal </w:t>
      </w:r>
      <w:r w:rsidR="00CB5A25">
        <w:rPr>
          <w:rFonts w:asciiTheme="minorBidi" w:eastAsia="Times New Roman" w:hAnsiTheme="minorBidi"/>
          <w:color w:val="000000" w:themeColor="text1"/>
          <w:sz w:val="20"/>
          <w:szCs w:val="20"/>
          <w:lang w:eastAsia="en-US"/>
        </w:rPr>
        <w:t xml:space="preserve">restoration/conservation </w:t>
      </w:r>
      <w:r w:rsidR="001B4100" w:rsidRPr="003903F0">
        <w:rPr>
          <w:rFonts w:asciiTheme="minorBidi" w:eastAsia="Times New Roman" w:hAnsiTheme="minorBidi"/>
          <w:color w:val="000000" w:themeColor="text1"/>
          <w:sz w:val="20"/>
          <w:szCs w:val="20"/>
          <w:lang w:eastAsia="en-US"/>
        </w:rPr>
        <w:t xml:space="preserve">at the heart of </w:t>
      </w:r>
      <w:r w:rsidR="00E460CA">
        <w:rPr>
          <w:rFonts w:asciiTheme="minorBidi" w:eastAsia="Times New Roman" w:hAnsiTheme="minorBidi"/>
          <w:color w:val="000000" w:themeColor="text1"/>
          <w:sz w:val="20"/>
          <w:szCs w:val="20"/>
          <w:lang w:eastAsia="en-US"/>
        </w:rPr>
        <w:t xml:space="preserve">sustainable blue economy policy and </w:t>
      </w:r>
      <w:r w:rsidR="001B4100" w:rsidRPr="003903F0">
        <w:rPr>
          <w:rFonts w:asciiTheme="minorBidi" w:eastAsia="Times New Roman" w:hAnsiTheme="minorBidi"/>
          <w:color w:val="000000" w:themeColor="text1"/>
          <w:sz w:val="20"/>
          <w:szCs w:val="20"/>
          <w:lang w:eastAsia="en-US"/>
        </w:rPr>
        <w:t xml:space="preserve">decision-making. It </w:t>
      </w:r>
      <w:r w:rsidR="008A1B27">
        <w:rPr>
          <w:rFonts w:asciiTheme="minorBidi" w:eastAsia="Times New Roman" w:hAnsiTheme="minorBidi"/>
          <w:color w:val="000000" w:themeColor="text1"/>
          <w:sz w:val="20"/>
          <w:szCs w:val="20"/>
          <w:lang w:eastAsia="en-US"/>
        </w:rPr>
        <w:t xml:space="preserve">aims to </w:t>
      </w:r>
      <w:r w:rsidR="001B4100" w:rsidRPr="003903F0">
        <w:rPr>
          <w:rFonts w:asciiTheme="minorBidi" w:hAnsiTheme="minorBidi"/>
          <w:sz w:val="20"/>
          <w:szCs w:val="20"/>
        </w:rPr>
        <w:t>assist Governments</w:t>
      </w:r>
      <w:r w:rsidR="00E460CA">
        <w:rPr>
          <w:rFonts w:asciiTheme="minorBidi" w:hAnsiTheme="minorBidi"/>
          <w:sz w:val="20"/>
          <w:szCs w:val="20"/>
        </w:rPr>
        <w:t>,</w:t>
      </w:r>
      <w:r w:rsidR="001B4100" w:rsidRPr="003903F0">
        <w:rPr>
          <w:rFonts w:asciiTheme="minorBidi" w:hAnsiTheme="minorBidi"/>
          <w:sz w:val="20"/>
          <w:szCs w:val="20"/>
        </w:rPr>
        <w:t xml:space="preserve"> private sector </w:t>
      </w:r>
      <w:r w:rsidR="00E460CA">
        <w:rPr>
          <w:rFonts w:asciiTheme="minorBidi" w:hAnsiTheme="minorBidi"/>
          <w:sz w:val="20"/>
          <w:szCs w:val="20"/>
        </w:rPr>
        <w:t xml:space="preserve">and civil society </w:t>
      </w:r>
      <w:r w:rsidR="001B4100" w:rsidRPr="003903F0">
        <w:rPr>
          <w:rFonts w:asciiTheme="minorBidi" w:hAnsiTheme="minorBidi"/>
          <w:sz w:val="20"/>
          <w:szCs w:val="20"/>
        </w:rPr>
        <w:t xml:space="preserve">to better </w:t>
      </w:r>
      <w:r w:rsidR="00E460CA">
        <w:rPr>
          <w:rFonts w:asciiTheme="minorBidi" w:hAnsiTheme="minorBidi"/>
          <w:sz w:val="20"/>
          <w:szCs w:val="20"/>
        </w:rPr>
        <w:t xml:space="preserve">reflect </w:t>
      </w:r>
      <w:r w:rsidR="001B4100" w:rsidRPr="003903F0">
        <w:rPr>
          <w:rFonts w:asciiTheme="minorBidi" w:hAnsiTheme="minorBidi"/>
          <w:sz w:val="20"/>
          <w:szCs w:val="20"/>
        </w:rPr>
        <w:t xml:space="preserve">people, planet, and prosperity related </w:t>
      </w:r>
      <w:r w:rsidR="00CB5A25">
        <w:rPr>
          <w:rFonts w:asciiTheme="minorBidi" w:hAnsiTheme="minorBidi"/>
          <w:sz w:val="20"/>
          <w:szCs w:val="20"/>
        </w:rPr>
        <w:t xml:space="preserve">benefits of </w:t>
      </w:r>
      <w:r w:rsidR="001B4100" w:rsidRPr="003903F0">
        <w:rPr>
          <w:rFonts w:asciiTheme="minorBidi" w:hAnsiTheme="minorBidi"/>
          <w:sz w:val="20"/>
          <w:szCs w:val="20"/>
        </w:rPr>
        <w:t xml:space="preserve">marine and coastal ecosystem restoration/conservation for economic recovery and </w:t>
      </w:r>
      <w:r>
        <w:rPr>
          <w:rFonts w:asciiTheme="minorBidi" w:hAnsiTheme="minorBidi"/>
          <w:sz w:val="20"/>
          <w:szCs w:val="20"/>
        </w:rPr>
        <w:t xml:space="preserve">sustainable </w:t>
      </w:r>
      <w:r w:rsidR="001B4100" w:rsidRPr="003903F0">
        <w:rPr>
          <w:rFonts w:asciiTheme="minorBidi" w:hAnsiTheme="minorBidi"/>
          <w:sz w:val="20"/>
          <w:szCs w:val="20"/>
        </w:rPr>
        <w:t>growth</w:t>
      </w:r>
      <w:r>
        <w:rPr>
          <w:rFonts w:asciiTheme="minorBidi" w:hAnsiTheme="minorBidi"/>
          <w:sz w:val="20"/>
          <w:szCs w:val="20"/>
        </w:rPr>
        <w:t xml:space="preserve"> within planetary boundaries</w:t>
      </w:r>
      <w:r w:rsidR="001B4100" w:rsidRPr="003903F0">
        <w:rPr>
          <w:rFonts w:asciiTheme="minorBidi" w:hAnsiTheme="minorBidi"/>
          <w:sz w:val="20"/>
          <w:szCs w:val="20"/>
        </w:rPr>
        <w:t>. At local level, this component will focus on specific sites</w:t>
      </w:r>
      <w:r w:rsidR="00E460CA">
        <w:rPr>
          <w:rFonts w:asciiTheme="minorBidi" w:hAnsiTheme="minorBidi"/>
          <w:sz w:val="20"/>
          <w:szCs w:val="20"/>
        </w:rPr>
        <w:t>,</w:t>
      </w:r>
      <w:r w:rsidR="001B4100" w:rsidRPr="003903F0">
        <w:rPr>
          <w:rFonts w:asciiTheme="minorBidi" w:hAnsiTheme="minorBidi"/>
          <w:sz w:val="20"/>
          <w:szCs w:val="20"/>
        </w:rPr>
        <w:t xml:space="preserve"> such as </w:t>
      </w:r>
      <w:r w:rsidR="00E460CA">
        <w:rPr>
          <w:rFonts w:asciiTheme="minorBidi" w:hAnsiTheme="minorBidi"/>
          <w:sz w:val="20"/>
          <w:szCs w:val="20"/>
        </w:rPr>
        <w:t>Marine Protected Areas (</w:t>
      </w:r>
      <w:r w:rsidR="001B4100" w:rsidRPr="003903F0">
        <w:rPr>
          <w:rFonts w:asciiTheme="minorBidi" w:hAnsiTheme="minorBidi"/>
          <w:sz w:val="20"/>
          <w:szCs w:val="20"/>
        </w:rPr>
        <w:t>MPA</w:t>
      </w:r>
      <w:r w:rsidR="00E460CA">
        <w:rPr>
          <w:rFonts w:asciiTheme="minorBidi" w:hAnsiTheme="minorBidi"/>
          <w:sz w:val="20"/>
          <w:szCs w:val="20"/>
        </w:rPr>
        <w:t xml:space="preserve">) and Other Effective Area-based Conservation Measures (OECMs) in broader seascape management </w:t>
      </w:r>
      <w:r w:rsidR="001B4100">
        <w:rPr>
          <w:rFonts w:asciiTheme="minorBidi" w:hAnsiTheme="minorBidi"/>
          <w:sz w:val="20"/>
          <w:szCs w:val="20"/>
        </w:rPr>
        <w:t>in the 4 targeted SIDS</w:t>
      </w:r>
      <w:r w:rsidR="001B4100" w:rsidRPr="003903F0">
        <w:rPr>
          <w:rFonts w:asciiTheme="minorBidi" w:hAnsiTheme="minorBidi"/>
          <w:sz w:val="20"/>
          <w:szCs w:val="20"/>
        </w:rPr>
        <w:t xml:space="preserve"> in view to (i) support local institutions </w:t>
      </w:r>
      <w:r w:rsidR="001B4100" w:rsidRPr="001B4100">
        <w:rPr>
          <w:rFonts w:asciiTheme="minorBidi" w:hAnsiTheme="minorBidi"/>
          <w:b/>
          <w:bCs/>
          <w:color w:val="00B0F0"/>
          <w:sz w:val="20"/>
          <w:szCs w:val="20"/>
        </w:rPr>
        <w:t>(output 1.1</w:t>
      </w:r>
      <w:r w:rsidR="00AD4041">
        <w:rPr>
          <w:rStyle w:val="DipnotBavurusu"/>
          <w:rFonts w:asciiTheme="minorBidi" w:hAnsiTheme="minorBidi"/>
          <w:b/>
          <w:bCs/>
          <w:color w:val="00B0F0"/>
          <w:sz w:val="20"/>
          <w:szCs w:val="20"/>
        </w:rPr>
        <w:footnoteReference w:id="5"/>
      </w:r>
      <w:r w:rsidR="001B4100" w:rsidRPr="001B4100">
        <w:rPr>
          <w:rFonts w:asciiTheme="minorBidi" w:hAnsiTheme="minorBidi"/>
          <w:color w:val="00B0F0"/>
          <w:sz w:val="20"/>
          <w:szCs w:val="20"/>
        </w:rPr>
        <w:t xml:space="preserve">) </w:t>
      </w:r>
      <w:r w:rsidR="001B4100" w:rsidRPr="003903F0">
        <w:rPr>
          <w:rFonts w:asciiTheme="minorBidi" w:hAnsiTheme="minorBidi"/>
          <w:sz w:val="20"/>
          <w:szCs w:val="20"/>
        </w:rPr>
        <w:t>in return-on-investment analysis applied to coral, seagrass or mangrove restoration / conservation, and to (ii) assist businesses</w:t>
      </w:r>
      <w:r w:rsidR="00D57F5F">
        <w:rPr>
          <w:rFonts w:asciiTheme="minorBidi" w:hAnsiTheme="minorBidi"/>
          <w:sz w:val="20"/>
          <w:szCs w:val="20"/>
        </w:rPr>
        <w:t>, such as</w:t>
      </w:r>
      <w:r w:rsidR="001B4100" w:rsidRPr="003903F0">
        <w:rPr>
          <w:rFonts w:asciiTheme="minorBidi" w:hAnsiTheme="minorBidi"/>
          <w:sz w:val="20"/>
          <w:szCs w:val="20"/>
        </w:rPr>
        <w:t xml:space="preserve"> </w:t>
      </w:r>
      <w:r w:rsidR="00E460CA">
        <w:rPr>
          <w:rFonts w:asciiTheme="minorBidi" w:hAnsiTheme="minorBidi"/>
          <w:sz w:val="20"/>
          <w:szCs w:val="20"/>
        </w:rPr>
        <w:t>blue eco-</w:t>
      </w:r>
      <w:r w:rsidR="00D57F5F" w:rsidRPr="003903F0">
        <w:rPr>
          <w:rFonts w:asciiTheme="minorBidi" w:hAnsiTheme="minorBidi"/>
          <w:sz w:val="20"/>
          <w:szCs w:val="20"/>
        </w:rPr>
        <w:t>tourism and fisheries</w:t>
      </w:r>
      <w:r w:rsidR="00D57F5F">
        <w:rPr>
          <w:rFonts w:asciiTheme="minorBidi" w:hAnsiTheme="minorBidi"/>
          <w:sz w:val="20"/>
          <w:szCs w:val="20"/>
        </w:rPr>
        <w:t>,</w:t>
      </w:r>
      <w:r w:rsidR="001B4100" w:rsidRPr="003903F0">
        <w:rPr>
          <w:rFonts w:asciiTheme="minorBidi" w:hAnsiTheme="minorBidi"/>
          <w:sz w:val="20"/>
          <w:szCs w:val="20"/>
        </w:rPr>
        <w:t xml:space="preserve"> </w:t>
      </w:r>
      <w:r w:rsidR="001B4100" w:rsidRPr="001B4100">
        <w:rPr>
          <w:rFonts w:asciiTheme="minorBidi" w:hAnsiTheme="minorBidi"/>
          <w:b/>
          <w:bCs/>
          <w:color w:val="00B0F0"/>
          <w:sz w:val="20"/>
          <w:szCs w:val="20"/>
        </w:rPr>
        <w:t>(output 1.2</w:t>
      </w:r>
      <w:r w:rsidR="00AD4041">
        <w:rPr>
          <w:rStyle w:val="DipnotBavurusu"/>
          <w:rFonts w:asciiTheme="minorBidi" w:hAnsiTheme="minorBidi"/>
          <w:b/>
          <w:bCs/>
          <w:color w:val="00B0F0"/>
          <w:sz w:val="20"/>
          <w:szCs w:val="20"/>
        </w:rPr>
        <w:footnoteReference w:id="6"/>
      </w:r>
      <w:r w:rsidR="001B4100" w:rsidRPr="001B4100">
        <w:rPr>
          <w:rFonts w:asciiTheme="minorBidi" w:hAnsiTheme="minorBidi"/>
          <w:b/>
          <w:bCs/>
          <w:color w:val="00B0F0"/>
          <w:sz w:val="20"/>
          <w:szCs w:val="20"/>
        </w:rPr>
        <w:t>)</w:t>
      </w:r>
      <w:r w:rsidR="001B4100" w:rsidRPr="001B4100">
        <w:rPr>
          <w:rFonts w:asciiTheme="minorBidi" w:hAnsiTheme="minorBidi"/>
          <w:color w:val="00B0F0"/>
          <w:sz w:val="20"/>
          <w:szCs w:val="20"/>
        </w:rPr>
        <w:t xml:space="preserve"> </w:t>
      </w:r>
      <w:r w:rsidR="001B4100" w:rsidRPr="003903F0">
        <w:rPr>
          <w:rFonts w:asciiTheme="minorBidi" w:hAnsiTheme="minorBidi"/>
          <w:sz w:val="20"/>
          <w:szCs w:val="20"/>
        </w:rPr>
        <w:t xml:space="preserve">to better understand their impacts and dependency </w:t>
      </w:r>
      <w:r w:rsidR="001B4100" w:rsidRPr="005040AF">
        <w:rPr>
          <w:rFonts w:asciiTheme="minorBidi" w:hAnsiTheme="minorBidi"/>
          <w:sz w:val="20"/>
          <w:szCs w:val="20"/>
        </w:rPr>
        <w:t>on ecosystem services in given sites</w:t>
      </w:r>
      <w:r w:rsidR="00AD59C0" w:rsidRPr="005040AF">
        <w:rPr>
          <w:rFonts w:asciiTheme="minorBidi" w:hAnsiTheme="minorBidi"/>
          <w:sz w:val="20"/>
          <w:szCs w:val="20"/>
        </w:rPr>
        <w:t xml:space="preserve"> following </w:t>
      </w:r>
      <w:hyperlink r:id="rId22" w:history="1">
        <w:r w:rsidR="005040AF" w:rsidRPr="005040AF">
          <w:rPr>
            <w:rStyle w:val="Kpr"/>
            <w:rFonts w:asciiTheme="minorBidi" w:hAnsiTheme="minorBidi"/>
            <w:sz w:val="20"/>
            <w:szCs w:val="20"/>
            <w:shd w:val="clear" w:color="auto" w:fill="FFFFFF"/>
          </w:rPr>
          <w:t>Sustainable Blue Economy Finance Principles</w:t>
        </w:r>
      </w:hyperlink>
      <w:r w:rsidR="001B4100" w:rsidRPr="005040AF">
        <w:rPr>
          <w:rFonts w:asciiTheme="minorBidi" w:hAnsiTheme="minorBidi"/>
          <w:sz w:val="20"/>
          <w:szCs w:val="20"/>
        </w:rPr>
        <w:t>. The latter wil</w:t>
      </w:r>
      <w:r w:rsidR="005040AF">
        <w:rPr>
          <w:rFonts w:asciiTheme="minorBidi" w:hAnsiTheme="minorBidi"/>
          <w:sz w:val="20"/>
          <w:szCs w:val="20"/>
        </w:rPr>
        <w:t xml:space="preserve">l </w:t>
      </w:r>
      <w:r w:rsidR="005040AF" w:rsidRPr="005040AF">
        <w:rPr>
          <w:rFonts w:asciiTheme="minorBidi" w:hAnsiTheme="minorBidi"/>
          <w:sz w:val="20"/>
          <w:szCs w:val="20"/>
        </w:rPr>
        <w:t xml:space="preserve">motivate </w:t>
      </w:r>
      <w:r w:rsidR="00F966B2">
        <w:rPr>
          <w:rFonts w:asciiTheme="minorBidi" w:hAnsiTheme="minorBidi"/>
          <w:sz w:val="20"/>
          <w:szCs w:val="20"/>
        </w:rPr>
        <w:t>fisheries and tourism industries operating in project sites in the 4 targeted SIDS</w:t>
      </w:r>
      <w:r w:rsidR="001B4100" w:rsidRPr="005040AF">
        <w:rPr>
          <w:rFonts w:asciiTheme="minorBidi" w:hAnsiTheme="minorBidi"/>
          <w:sz w:val="20"/>
          <w:szCs w:val="20"/>
        </w:rPr>
        <w:t xml:space="preserve"> to integrate</w:t>
      </w:r>
      <w:r w:rsidR="001B4100" w:rsidRPr="005040AF">
        <w:rPr>
          <w:rFonts w:asciiTheme="minorBidi" w:hAnsiTheme="minorBidi"/>
          <w:sz w:val="20"/>
          <w:szCs w:val="20"/>
          <w:shd w:val="clear" w:color="auto" w:fill="FFFFFF"/>
        </w:rPr>
        <w:t xml:space="preserve"> nature-related financial risks/opportunities into their business plans</w:t>
      </w:r>
      <w:r w:rsidR="00AD59C0" w:rsidRPr="005040AF">
        <w:rPr>
          <w:rFonts w:asciiTheme="minorBidi" w:hAnsiTheme="minorBidi"/>
          <w:sz w:val="20"/>
          <w:szCs w:val="20"/>
          <w:shd w:val="clear" w:color="auto" w:fill="FFFFFF"/>
        </w:rPr>
        <w:t xml:space="preserve"> </w:t>
      </w:r>
      <w:r w:rsidR="005040AF" w:rsidRPr="005040AF">
        <w:rPr>
          <w:rFonts w:asciiTheme="minorBidi" w:hAnsiTheme="minorBidi"/>
          <w:sz w:val="20"/>
          <w:szCs w:val="20"/>
          <w:shd w:val="clear" w:color="auto" w:fill="FFFFFF"/>
        </w:rPr>
        <w:t xml:space="preserve">in view to </w:t>
      </w:r>
      <w:r w:rsidR="00AD59C0" w:rsidRPr="005040AF">
        <w:rPr>
          <w:rFonts w:asciiTheme="minorBidi" w:hAnsiTheme="minorBidi"/>
          <w:sz w:val="20"/>
          <w:szCs w:val="20"/>
          <w:shd w:val="clear" w:color="auto" w:fill="FFFFFF"/>
        </w:rPr>
        <w:t xml:space="preserve">facilitate </w:t>
      </w:r>
      <w:r w:rsidR="00F966B2">
        <w:rPr>
          <w:rFonts w:asciiTheme="minorBidi" w:hAnsiTheme="minorBidi"/>
          <w:sz w:val="20"/>
          <w:szCs w:val="20"/>
          <w:shd w:val="clear" w:color="auto" w:fill="FFFFFF"/>
        </w:rPr>
        <w:t xml:space="preserve">their </w:t>
      </w:r>
      <w:r w:rsidR="00AD59C0" w:rsidRPr="005040AF">
        <w:rPr>
          <w:rFonts w:asciiTheme="minorBidi" w:hAnsiTheme="minorBidi"/>
          <w:sz w:val="20"/>
          <w:szCs w:val="20"/>
          <w:shd w:val="clear" w:color="auto" w:fill="FFFFFF"/>
        </w:rPr>
        <w:t xml:space="preserve">access to </w:t>
      </w:r>
      <w:r w:rsidR="005040AF" w:rsidRPr="00F966B2">
        <w:rPr>
          <w:rFonts w:asciiTheme="minorBidi" w:hAnsiTheme="minorBidi"/>
          <w:sz w:val="20"/>
          <w:szCs w:val="20"/>
          <w:shd w:val="clear" w:color="auto" w:fill="FFFFFF"/>
        </w:rPr>
        <w:t xml:space="preserve">blue </w:t>
      </w:r>
      <w:r w:rsidR="00AD59C0" w:rsidRPr="00F966B2">
        <w:rPr>
          <w:rFonts w:asciiTheme="minorBidi" w:hAnsiTheme="minorBidi"/>
          <w:sz w:val="20"/>
          <w:szCs w:val="20"/>
          <w:shd w:val="clear" w:color="auto" w:fill="FFFFFF"/>
        </w:rPr>
        <w:t>finance</w:t>
      </w:r>
      <w:r w:rsidR="005040AF" w:rsidRPr="00F966B2">
        <w:rPr>
          <w:rFonts w:asciiTheme="minorBidi" w:hAnsiTheme="minorBidi"/>
          <w:sz w:val="20"/>
          <w:szCs w:val="20"/>
          <w:shd w:val="clear" w:color="auto" w:fill="FFFFFF"/>
        </w:rPr>
        <w:t xml:space="preserve"> provided by banks, insurers and investors</w:t>
      </w:r>
      <w:r w:rsidR="001B4100" w:rsidRPr="00F966B2">
        <w:rPr>
          <w:rFonts w:asciiTheme="minorBidi" w:hAnsiTheme="minorBidi"/>
          <w:sz w:val="20"/>
          <w:szCs w:val="20"/>
          <w:shd w:val="clear" w:color="auto" w:fill="FFFFFF"/>
        </w:rPr>
        <w:t>.</w:t>
      </w:r>
      <w:r w:rsidR="001B4100" w:rsidRPr="005040AF">
        <w:rPr>
          <w:rFonts w:asciiTheme="minorBidi" w:hAnsiTheme="minorBidi"/>
          <w:sz w:val="20"/>
          <w:szCs w:val="20"/>
          <w:shd w:val="clear" w:color="auto" w:fill="FFFFFF"/>
        </w:rPr>
        <w:t xml:space="preserve"> Component 1 will also support Governments at national</w:t>
      </w:r>
      <w:r w:rsidR="001B4100" w:rsidRPr="003903F0">
        <w:rPr>
          <w:rFonts w:asciiTheme="minorBidi" w:hAnsiTheme="minorBidi"/>
          <w:sz w:val="20"/>
          <w:szCs w:val="20"/>
          <w:shd w:val="clear" w:color="auto" w:fill="FFFFFF"/>
        </w:rPr>
        <w:t xml:space="preserve"> level with policy</w:t>
      </w:r>
      <w:r w:rsidR="001B4100" w:rsidRPr="003903F0">
        <w:rPr>
          <w:rFonts w:asciiTheme="minorBidi" w:eastAsia="Times New Roman" w:hAnsiTheme="minorBidi"/>
          <w:sz w:val="20"/>
          <w:szCs w:val="20"/>
          <w:shd w:val="clear" w:color="auto" w:fill="FFFFFF"/>
          <w:lang w:eastAsia="en-US"/>
        </w:rPr>
        <w:t xml:space="preserve"> reform </w:t>
      </w:r>
      <w:r w:rsidR="00E460CA">
        <w:rPr>
          <w:rFonts w:asciiTheme="minorBidi" w:eastAsia="Times New Roman" w:hAnsiTheme="minorBidi"/>
          <w:sz w:val="20"/>
          <w:szCs w:val="20"/>
          <w:shd w:val="clear" w:color="auto" w:fill="FFFFFF"/>
          <w:lang w:eastAsia="en-US"/>
        </w:rPr>
        <w:t xml:space="preserve">and </w:t>
      </w:r>
      <w:r w:rsidR="001B4100" w:rsidRPr="003903F0">
        <w:rPr>
          <w:rFonts w:asciiTheme="minorBidi" w:eastAsia="Times New Roman" w:hAnsiTheme="minorBidi"/>
          <w:sz w:val="20"/>
          <w:szCs w:val="20"/>
          <w:shd w:val="clear" w:color="auto" w:fill="FFFFFF"/>
          <w:lang w:eastAsia="en-US"/>
        </w:rPr>
        <w:t xml:space="preserve">measures enabling the upscaling of marine and coastal restoration/conservation for blue recovery and the transition to </w:t>
      </w:r>
      <w:r w:rsidR="00E460CA">
        <w:rPr>
          <w:rFonts w:asciiTheme="minorBidi" w:eastAsia="Times New Roman" w:hAnsiTheme="minorBidi"/>
          <w:sz w:val="20"/>
          <w:szCs w:val="20"/>
          <w:shd w:val="clear" w:color="auto" w:fill="FFFFFF"/>
          <w:lang w:eastAsia="en-US"/>
        </w:rPr>
        <w:t xml:space="preserve">sustainable, climate resilient and equitable </w:t>
      </w:r>
      <w:r w:rsidR="001B4100" w:rsidRPr="003903F0">
        <w:rPr>
          <w:rFonts w:asciiTheme="minorBidi" w:eastAsia="Times New Roman" w:hAnsiTheme="minorBidi"/>
          <w:sz w:val="20"/>
          <w:szCs w:val="20"/>
          <w:shd w:val="clear" w:color="auto" w:fill="FFFFFF"/>
          <w:lang w:eastAsia="en-US"/>
        </w:rPr>
        <w:t>blue econom</w:t>
      </w:r>
      <w:r w:rsidR="00E460CA">
        <w:rPr>
          <w:rFonts w:asciiTheme="minorBidi" w:eastAsia="Times New Roman" w:hAnsiTheme="minorBidi"/>
          <w:sz w:val="20"/>
          <w:szCs w:val="20"/>
          <w:shd w:val="clear" w:color="auto" w:fill="FFFFFF"/>
          <w:lang w:eastAsia="en-US"/>
        </w:rPr>
        <w:t>ies</w:t>
      </w:r>
      <w:r w:rsidR="00677BB9">
        <w:rPr>
          <w:rFonts w:asciiTheme="minorBidi" w:eastAsia="Times New Roman" w:hAnsiTheme="minorBidi"/>
          <w:sz w:val="20"/>
          <w:szCs w:val="20"/>
          <w:shd w:val="clear" w:color="auto" w:fill="FFFFFF"/>
          <w:lang w:eastAsia="en-US"/>
        </w:rPr>
        <w:t xml:space="preserve"> </w:t>
      </w:r>
      <w:r w:rsidR="00677BB9" w:rsidRPr="00DC2FEF">
        <w:rPr>
          <w:rFonts w:asciiTheme="minorBidi" w:eastAsia="Times New Roman" w:hAnsiTheme="minorBidi"/>
          <w:color w:val="00B0F0"/>
          <w:sz w:val="20"/>
          <w:szCs w:val="20"/>
        </w:rPr>
        <w:t>(</w:t>
      </w:r>
      <w:r w:rsidR="00677BB9" w:rsidRPr="00DC2FEF">
        <w:rPr>
          <w:rFonts w:asciiTheme="minorBidi" w:eastAsia="Times New Roman" w:hAnsiTheme="minorBidi"/>
          <w:b/>
          <w:bCs/>
          <w:color w:val="00B0F0"/>
          <w:sz w:val="20"/>
          <w:szCs w:val="20"/>
        </w:rPr>
        <w:t>output 1.3</w:t>
      </w:r>
      <w:r w:rsidR="00677BB9">
        <w:rPr>
          <w:rStyle w:val="DipnotBavurusu"/>
          <w:rFonts w:asciiTheme="minorBidi" w:eastAsia="Times New Roman" w:hAnsiTheme="minorBidi"/>
          <w:b/>
          <w:bCs/>
          <w:color w:val="00B0F0"/>
          <w:sz w:val="20"/>
          <w:szCs w:val="20"/>
        </w:rPr>
        <w:footnoteReference w:id="7"/>
      </w:r>
      <w:r w:rsidR="00677BB9" w:rsidRPr="00DC2FEF">
        <w:rPr>
          <w:rFonts w:asciiTheme="minorBidi" w:eastAsia="Times New Roman" w:hAnsiTheme="minorBidi"/>
          <w:color w:val="00B0F0"/>
          <w:sz w:val="20"/>
          <w:szCs w:val="20"/>
        </w:rPr>
        <w:t>)</w:t>
      </w:r>
      <w:r w:rsidR="001B4100" w:rsidRPr="003903F0">
        <w:rPr>
          <w:rFonts w:asciiTheme="minorBidi" w:eastAsia="Times New Roman" w:hAnsiTheme="minorBidi"/>
          <w:sz w:val="20"/>
          <w:szCs w:val="20"/>
          <w:shd w:val="clear" w:color="auto" w:fill="FFFFFF"/>
          <w:lang w:eastAsia="en-US"/>
        </w:rPr>
        <w:t>.</w:t>
      </w:r>
      <w:r w:rsidR="002F0B1E">
        <w:rPr>
          <w:rFonts w:asciiTheme="minorBidi" w:eastAsia="Times New Roman" w:hAnsiTheme="minorBidi"/>
          <w:sz w:val="20"/>
          <w:szCs w:val="20"/>
          <w:shd w:val="clear" w:color="auto" w:fill="FFFFFF"/>
          <w:lang w:eastAsia="en-US"/>
        </w:rPr>
        <w:t xml:space="preserve"> </w:t>
      </w:r>
      <w:r w:rsidR="00F966B2">
        <w:rPr>
          <w:rFonts w:asciiTheme="minorBidi" w:eastAsia="Times New Roman" w:hAnsiTheme="minorBidi"/>
          <w:sz w:val="20"/>
          <w:szCs w:val="20"/>
          <w:shd w:val="clear" w:color="auto" w:fill="FFFFFF"/>
          <w:lang w:eastAsia="en-US"/>
        </w:rPr>
        <w:t xml:space="preserve">In practical terms and </w:t>
      </w:r>
      <w:r w:rsidR="00F966B2">
        <w:rPr>
          <w:rFonts w:asciiTheme="minorBidi" w:hAnsiTheme="minorBidi"/>
          <w:sz w:val="20"/>
          <w:szCs w:val="20"/>
          <w:shd w:val="clear" w:color="auto" w:fill="FFFFFF"/>
        </w:rPr>
        <w:t>using existing data and analysis (including inter alia, from outputs 1.1 and 1.2),</w:t>
      </w:r>
      <w:r w:rsidR="00F966B2">
        <w:rPr>
          <w:rFonts w:asciiTheme="minorBidi" w:eastAsia="Times New Roman" w:hAnsiTheme="minorBidi"/>
          <w:sz w:val="20"/>
          <w:szCs w:val="20"/>
          <w:shd w:val="clear" w:color="auto" w:fill="FFFFFF"/>
          <w:lang w:eastAsia="en-US"/>
        </w:rPr>
        <w:t xml:space="preserve"> Component 1</w:t>
      </w:r>
      <w:r w:rsidR="001B4100" w:rsidRPr="003903F0">
        <w:rPr>
          <w:rFonts w:asciiTheme="minorBidi" w:eastAsia="Times New Roman" w:hAnsiTheme="minorBidi"/>
          <w:sz w:val="20"/>
          <w:szCs w:val="20"/>
          <w:shd w:val="clear" w:color="auto" w:fill="FFFFFF"/>
          <w:lang w:eastAsia="en-US"/>
        </w:rPr>
        <w:t xml:space="preserve"> will </w:t>
      </w:r>
      <w:r w:rsidR="00E460CA">
        <w:rPr>
          <w:rFonts w:asciiTheme="minorBidi" w:eastAsia="Times New Roman" w:hAnsiTheme="minorBidi"/>
          <w:sz w:val="20"/>
          <w:szCs w:val="20"/>
          <w:shd w:val="clear" w:color="auto" w:fill="FFFFFF"/>
          <w:lang w:eastAsia="en-US"/>
        </w:rPr>
        <w:t xml:space="preserve">apply a </w:t>
      </w:r>
      <w:r w:rsidR="00602E97">
        <w:rPr>
          <w:rFonts w:asciiTheme="minorBidi" w:eastAsia="Times New Roman" w:hAnsiTheme="minorBidi"/>
          <w:sz w:val="20"/>
          <w:szCs w:val="20"/>
          <w:shd w:val="clear" w:color="auto" w:fill="FFFFFF"/>
          <w:lang w:eastAsia="en-US"/>
        </w:rPr>
        <w:t xml:space="preserve">new </w:t>
      </w:r>
      <w:r w:rsidR="00E460CA">
        <w:rPr>
          <w:rFonts w:asciiTheme="minorBidi" w:eastAsia="Times New Roman" w:hAnsiTheme="minorBidi"/>
          <w:sz w:val="20"/>
          <w:szCs w:val="20"/>
          <w:shd w:val="clear" w:color="auto" w:fill="FFFFFF"/>
          <w:lang w:eastAsia="en-US"/>
        </w:rPr>
        <w:t xml:space="preserve">Sustainable Blue Economy Transition Framework to </w:t>
      </w:r>
      <w:r w:rsidR="001B4100" w:rsidRPr="003903F0">
        <w:rPr>
          <w:rFonts w:asciiTheme="minorBidi" w:eastAsia="Times New Roman" w:hAnsiTheme="minorBidi"/>
          <w:sz w:val="20"/>
          <w:szCs w:val="20"/>
          <w:shd w:val="clear" w:color="auto" w:fill="FFFFFF"/>
          <w:lang w:eastAsia="en-US"/>
        </w:rPr>
        <w:t xml:space="preserve">support </w:t>
      </w:r>
      <w:r w:rsidR="000A3A22">
        <w:rPr>
          <w:rFonts w:asciiTheme="minorBidi" w:eastAsia="Times New Roman" w:hAnsiTheme="minorBidi"/>
          <w:sz w:val="20"/>
          <w:szCs w:val="20"/>
          <w:shd w:val="clear" w:color="auto" w:fill="FFFFFF"/>
          <w:lang w:eastAsia="en-US"/>
        </w:rPr>
        <w:t xml:space="preserve">the </w:t>
      </w:r>
      <w:r w:rsidR="001B4100" w:rsidRPr="003903F0">
        <w:rPr>
          <w:rFonts w:asciiTheme="minorBidi" w:eastAsia="Times New Roman" w:hAnsiTheme="minorBidi"/>
          <w:sz w:val="20"/>
          <w:szCs w:val="20"/>
          <w:shd w:val="clear" w:color="auto" w:fill="FFFFFF"/>
          <w:lang w:eastAsia="en-US"/>
        </w:rPr>
        <w:t xml:space="preserve">development of </w:t>
      </w:r>
      <w:r w:rsidR="00677BB9">
        <w:rPr>
          <w:rFonts w:asciiTheme="minorBidi" w:eastAsia="Times New Roman" w:hAnsiTheme="minorBidi"/>
          <w:sz w:val="20"/>
          <w:szCs w:val="20"/>
          <w:shd w:val="clear" w:color="auto" w:fill="FFFFFF"/>
          <w:lang w:eastAsia="en-US"/>
        </w:rPr>
        <w:t xml:space="preserve">(i) </w:t>
      </w:r>
      <w:r w:rsidR="00E460CA">
        <w:rPr>
          <w:rFonts w:asciiTheme="minorBidi" w:eastAsia="Times New Roman" w:hAnsiTheme="minorBidi"/>
          <w:sz w:val="20"/>
          <w:szCs w:val="20"/>
        </w:rPr>
        <w:t xml:space="preserve">Integrated </w:t>
      </w:r>
      <w:r w:rsidR="001B4100" w:rsidRPr="003903F0">
        <w:rPr>
          <w:rFonts w:asciiTheme="minorBidi" w:eastAsia="Times New Roman" w:hAnsiTheme="minorBidi"/>
          <w:sz w:val="20"/>
          <w:szCs w:val="20"/>
        </w:rPr>
        <w:t xml:space="preserve">Blue Economy Policy </w:t>
      </w:r>
      <w:r w:rsidR="00E460CA">
        <w:rPr>
          <w:rFonts w:asciiTheme="minorBidi" w:eastAsia="Times New Roman" w:hAnsiTheme="minorBidi"/>
          <w:sz w:val="20"/>
          <w:szCs w:val="20"/>
        </w:rPr>
        <w:t>Framework</w:t>
      </w:r>
      <w:r>
        <w:rPr>
          <w:rFonts w:asciiTheme="minorBidi" w:eastAsia="Times New Roman" w:hAnsiTheme="minorBidi"/>
          <w:sz w:val="20"/>
          <w:szCs w:val="20"/>
        </w:rPr>
        <w:t>s</w:t>
      </w:r>
      <w:r w:rsidR="00E460CA">
        <w:rPr>
          <w:rFonts w:asciiTheme="minorBidi" w:eastAsia="Times New Roman" w:hAnsiTheme="minorBidi"/>
          <w:sz w:val="20"/>
          <w:szCs w:val="20"/>
        </w:rPr>
        <w:t xml:space="preserve"> </w:t>
      </w:r>
      <w:r w:rsidR="00F966B2" w:rsidRPr="00F966B2">
        <w:rPr>
          <w:rFonts w:asciiTheme="minorBidi" w:eastAsia="Times New Roman" w:hAnsiTheme="minorBidi"/>
          <w:sz w:val="20"/>
          <w:szCs w:val="20"/>
        </w:rPr>
        <w:t xml:space="preserve">in </w:t>
      </w:r>
      <w:r w:rsidR="00602E97">
        <w:rPr>
          <w:rFonts w:asciiTheme="minorBidi" w:eastAsia="Times New Roman" w:hAnsiTheme="minorBidi"/>
          <w:sz w:val="20"/>
          <w:szCs w:val="20"/>
        </w:rPr>
        <w:t>Fiji</w:t>
      </w:r>
      <w:r w:rsidR="001B4100" w:rsidRPr="003903F0">
        <w:rPr>
          <w:rFonts w:asciiTheme="minorBidi" w:eastAsia="Times New Roman" w:hAnsiTheme="minorBidi"/>
          <w:sz w:val="20"/>
          <w:szCs w:val="20"/>
        </w:rPr>
        <w:t xml:space="preserve">, and </w:t>
      </w:r>
      <w:r w:rsidR="00677BB9">
        <w:rPr>
          <w:rFonts w:asciiTheme="minorBidi" w:eastAsia="Times New Roman" w:hAnsiTheme="minorBidi"/>
          <w:sz w:val="20"/>
          <w:szCs w:val="20"/>
        </w:rPr>
        <w:t xml:space="preserve">(ii) </w:t>
      </w:r>
      <w:r w:rsidR="001B4100" w:rsidRPr="003903F0">
        <w:rPr>
          <w:rFonts w:asciiTheme="minorBidi" w:hAnsiTheme="minorBidi"/>
          <w:sz w:val="20"/>
          <w:szCs w:val="20"/>
          <w:shd w:val="clear" w:color="auto" w:fill="FFFFFF"/>
        </w:rPr>
        <w:t xml:space="preserve">National plan for the mainstreaming of Natural Capital Accounting into </w:t>
      </w:r>
      <w:r>
        <w:rPr>
          <w:rFonts w:asciiTheme="minorBidi" w:hAnsiTheme="minorBidi"/>
          <w:sz w:val="20"/>
          <w:szCs w:val="20"/>
          <w:shd w:val="clear" w:color="auto" w:fill="FFFFFF"/>
        </w:rPr>
        <w:t xml:space="preserve">ocean </w:t>
      </w:r>
      <w:r w:rsidR="001B4100" w:rsidRPr="003903F0">
        <w:rPr>
          <w:rFonts w:asciiTheme="minorBidi" w:hAnsiTheme="minorBidi"/>
          <w:sz w:val="20"/>
          <w:szCs w:val="20"/>
          <w:shd w:val="clear" w:color="auto" w:fill="FFFFFF"/>
        </w:rPr>
        <w:t xml:space="preserve">policy and statistical production </w:t>
      </w:r>
      <w:r w:rsidR="001B4100" w:rsidRPr="00D158FF">
        <w:rPr>
          <w:rFonts w:asciiTheme="minorBidi" w:hAnsiTheme="minorBidi"/>
          <w:sz w:val="20"/>
          <w:szCs w:val="20"/>
          <w:shd w:val="clear" w:color="auto" w:fill="FFFFFF"/>
        </w:rPr>
        <w:t>process</w:t>
      </w:r>
      <w:r w:rsidR="00677BB9" w:rsidRPr="00D158FF">
        <w:rPr>
          <w:rFonts w:asciiTheme="minorBidi" w:hAnsiTheme="minorBidi"/>
          <w:sz w:val="20"/>
          <w:szCs w:val="20"/>
          <w:shd w:val="clear" w:color="auto" w:fill="FFFFFF"/>
        </w:rPr>
        <w:t xml:space="preserve"> </w:t>
      </w:r>
      <w:r w:rsidR="00F966B2" w:rsidRPr="00D158FF">
        <w:rPr>
          <w:rFonts w:asciiTheme="minorBidi" w:hAnsiTheme="minorBidi"/>
          <w:sz w:val="20"/>
          <w:szCs w:val="20"/>
          <w:shd w:val="clear" w:color="auto" w:fill="FFFFFF"/>
        </w:rPr>
        <w:t xml:space="preserve">in Fiji. </w:t>
      </w:r>
      <w:r w:rsidR="00D158FF">
        <w:rPr>
          <w:rFonts w:asciiTheme="minorBidi" w:hAnsiTheme="minorBidi"/>
          <w:sz w:val="20"/>
          <w:szCs w:val="20"/>
          <w:shd w:val="clear" w:color="auto" w:fill="FFFFFF"/>
        </w:rPr>
        <w:t xml:space="preserve">Also, </w:t>
      </w:r>
      <w:r w:rsidR="00D158FF">
        <w:rPr>
          <w:rFonts w:asciiTheme="minorBidi" w:eastAsia="Times New Roman" w:hAnsiTheme="minorBidi"/>
          <w:sz w:val="20"/>
          <w:szCs w:val="20"/>
        </w:rPr>
        <w:t>t</w:t>
      </w:r>
      <w:r w:rsidR="00D158FF" w:rsidRPr="00D158FF">
        <w:rPr>
          <w:rFonts w:asciiTheme="minorBidi" w:eastAsia="Times New Roman" w:hAnsiTheme="minorBidi"/>
          <w:sz w:val="20"/>
          <w:szCs w:val="20"/>
        </w:rPr>
        <w:t xml:space="preserve">he data generated by this component will contribute and be supported by the </w:t>
      </w:r>
      <w:r w:rsidR="00D158FF" w:rsidRPr="00D158FF">
        <w:rPr>
          <w:rFonts w:asciiTheme="minorBidi" w:eastAsia="Times New Roman" w:hAnsiTheme="minorBidi"/>
          <w:sz w:val="20"/>
          <w:szCs w:val="20"/>
          <w:shd w:val="clear" w:color="auto" w:fill="FFFFFF"/>
          <w:lang w:eastAsia="en-US"/>
        </w:rPr>
        <w:t>monitoring and reporting framework of the UN Decade through the FERM</w:t>
      </w:r>
      <w:r w:rsidR="00D158FF">
        <w:rPr>
          <w:rFonts w:asciiTheme="minorBidi" w:eastAsia="Times New Roman" w:hAnsiTheme="minorBidi"/>
          <w:sz w:val="20"/>
          <w:szCs w:val="20"/>
          <w:shd w:val="clear" w:color="auto" w:fill="FFFFFF"/>
          <w:lang w:eastAsia="en-US"/>
        </w:rPr>
        <w:t xml:space="preserve"> - </w:t>
      </w:r>
      <w:r w:rsidR="00D158FF" w:rsidRPr="00D158FF">
        <w:rPr>
          <w:rFonts w:asciiTheme="minorBidi" w:eastAsia="Times New Roman" w:hAnsiTheme="minorBidi"/>
          <w:sz w:val="20"/>
          <w:szCs w:val="20"/>
          <w:shd w:val="clear" w:color="auto" w:fill="FFFFFF"/>
          <w:lang w:eastAsia="en-US"/>
        </w:rPr>
        <w:t xml:space="preserve">Framework for Ecosystem Restoration Monitoring </w:t>
      </w:r>
      <w:r w:rsidR="00D158FF" w:rsidRPr="00D158FF">
        <w:rPr>
          <w:rFonts w:asciiTheme="minorBidi" w:eastAsia="Times New Roman" w:hAnsiTheme="minorBidi"/>
          <w:b/>
          <w:bCs/>
          <w:color w:val="00B0F0"/>
          <w:sz w:val="20"/>
          <w:szCs w:val="20"/>
        </w:rPr>
        <w:t>(output 1.4</w:t>
      </w:r>
      <w:r w:rsidR="00D158FF">
        <w:rPr>
          <w:rStyle w:val="DipnotBavurusu"/>
          <w:rFonts w:asciiTheme="minorBidi" w:eastAsia="Times New Roman" w:hAnsiTheme="minorBidi"/>
          <w:b/>
          <w:bCs/>
          <w:color w:val="00B0F0"/>
          <w:sz w:val="20"/>
          <w:szCs w:val="20"/>
        </w:rPr>
        <w:footnoteReference w:id="8"/>
      </w:r>
      <w:r w:rsidR="00D158FF" w:rsidRPr="00D158FF">
        <w:rPr>
          <w:rFonts w:asciiTheme="minorBidi" w:eastAsia="Times New Roman" w:hAnsiTheme="minorBidi"/>
          <w:b/>
          <w:bCs/>
          <w:color w:val="00B0F0"/>
          <w:sz w:val="20"/>
          <w:szCs w:val="20"/>
        </w:rPr>
        <w:t>)</w:t>
      </w:r>
      <w:r w:rsidR="00D158FF" w:rsidRPr="00D158FF">
        <w:rPr>
          <w:rFonts w:asciiTheme="minorBidi" w:eastAsia="Times New Roman" w:hAnsiTheme="minorBidi"/>
          <w:sz w:val="20"/>
          <w:szCs w:val="20"/>
        </w:rPr>
        <w:t xml:space="preserve">. By </w:t>
      </w:r>
      <w:r w:rsidR="00D158FF" w:rsidRPr="00D158FF">
        <w:rPr>
          <w:rFonts w:asciiTheme="minorBidi" w:eastAsia="Times New Roman" w:hAnsiTheme="minorBidi"/>
          <w:sz w:val="20"/>
          <w:szCs w:val="20"/>
          <w:shd w:val="clear" w:color="auto" w:fill="FFFFFF"/>
          <w:lang w:eastAsia="en-US"/>
        </w:rPr>
        <w:t>building on the existing FERM geospatial architecture</w:t>
      </w:r>
      <w:r w:rsidR="00D158FF">
        <w:rPr>
          <w:rFonts w:asciiTheme="minorBidi" w:eastAsia="Times New Roman" w:hAnsiTheme="minorBidi"/>
          <w:sz w:val="20"/>
          <w:szCs w:val="20"/>
          <w:shd w:val="clear" w:color="auto" w:fill="FFFFFF"/>
          <w:lang w:eastAsia="en-US"/>
        </w:rPr>
        <w:t xml:space="preserve"> for example</w:t>
      </w:r>
      <w:r w:rsidR="00D158FF" w:rsidRPr="00D158FF">
        <w:rPr>
          <w:rFonts w:asciiTheme="minorBidi" w:eastAsia="Times New Roman" w:hAnsiTheme="minorBidi"/>
          <w:sz w:val="20"/>
          <w:szCs w:val="20"/>
          <w:shd w:val="clear" w:color="auto" w:fill="FFFFFF"/>
          <w:lang w:eastAsia="en-US"/>
        </w:rPr>
        <w:t>, biophysical and socio-economic outcomes from the SIDS Flagship will be</w:t>
      </w:r>
      <w:r w:rsidR="00D158FF">
        <w:rPr>
          <w:rFonts w:asciiTheme="minorBidi" w:eastAsia="Times New Roman" w:hAnsiTheme="minorBidi"/>
          <w:sz w:val="20"/>
          <w:szCs w:val="20"/>
          <w:shd w:val="clear" w:color="auto" w:fill="FFFFFF"/>
          <w:lang w:eastAsia="en-US"/>
        </w:rPr>
        <w:t xml:space="preserve"> directly</w:t>
      </w:r>
      <w:r w:rsidR="00D158FF" w:rsidRPr="00D158FF">
        <w:rPr>
          <w:rFonts w:asciiTheme="minorBidi" w:eastAsia="Times New Roman" w:hAnsiTheme="minorBidi"/>
          <w:sz w:val="20"/>
          <w:szCs w:val="20"/>
          <w:shd w:val="clear" w:color="auto" w:fill="FFFFFF"/>
          <w:lang w:eastAsia="en-US"/>
        </w:rPr>
        <w:t xml:space="preserve"> captured and reported through the UN Decades’ reporting functions.</w:t>
      </w:r>
      <w:r w:rsidR="00D158FF" w:rsidRPr="00D158FF">
        <w:rPr>
          <w:rFonts w:asciiTheme="minorBidi" w:eastAsia="Times New Roman" w:hAnsiTheme="minorBidi"/>
          <w:sz w:val="20"/>
          <w:szCs w:val="20"/>
        </w:rPr>
        <w:t xml:space="preserve"> </w:t>
      </w:r>
    </w:p>
    <w:p w14:paraId="5E30DB2C" w14:textId="3EDC7215" w:rsidR="00635860" w:rsidRDefault="001B4100" w:rsidP="00635860">
      <w:pPr>
        <w:spacing w:line="240" w:lineRule="auto"/>
        <w:jc w:val="both"/>
        <w:rPr>
          <w:rFonts w:asciiTheme="minorBidi" w:hAnsiTheme="minorBidi"/>
          <w:sz w:val="20"/>
          <w:szCs w:val="20"/>
        </w:rPr>
      </w:pPr>
      <w:r w:rsidRPr="003903F0">
        <w:rPr>
          <w:rFonts w:asciiTheme="minorBidi" w:hAnsiTheme="minorBidi"/>
          <w:sz w:val="20"/>
          <w:szCs w:val="20"/>
        </w:rPr>
        <w:br/>
      </w:r>
      <w:r w:rsidR="00A801F1">
        <w:rPr>
          <w:rFonts w:asciiTheme="minorBidi" w:hAnsiTheme="minorBidi"/>
          <w:b/>
          <w:bCs/>
          <w:color w:val="00B0F0"/>
          <w:sz w:val="20"/>
          <w:szCs w:val="20"/>
        </w:rPr>
        <w:t>C</w:t>
      </w:r>
      <w:r w:rsidRPr="001B4100">
        <w:rPr>
          <w:rFonts w:asciiTheme="minorBidi" w:hAnsiTheme="minorBidi"/>
          <w:b/>
          <w:bCs/>
          <w:color w:val="00B0F0"/>
          <w:sz w:val="20"/>
          <w:szCs w:val="20"/>
        </w:rPr>
        <w:t>omponent</w:t>
      </w:r>
      <w:r w:rsidR="00A801F1">
        <w:rPr>
          <w:rFonts w:asciiTheme="minorBidi" w:hAnsiTheme="minorBidi"/>
          <w:b/>
          <w:bCs/>
          <w:color w:val="00B0F0"/>
          <w:sz w:val="20"/>
          <w:szCs w:val="20"/>
        </w:rPr>
        <w:t xml:space="preserve"> 2</w:t>
      </w:r>
      <w:r w:rsidRPr="001B4100">
        <w:rPr>
          <w:rFonts w:asciiTheme="minorBidi" w:hAnsiTheme="minorBidi"/>
          <w:b/>
          <w:bCs/>
          <w:color w:val="00B0F0"/>
          <w:sz w:val="20"/>
          <w:szCs w:val="20"/>
        </w:rPr>
        <w:t xml:space="preserve"> (</w:t>
      </w:r>
      <w:r w:rsidRPr="001B4100">
        <w:rPr>
          <w:rFonts w:asciiTheme="minorBidi" w:eastAsia="Arial" w:hAnsiTheme="minorBidi"/>
          <w:b/>
          <w:bCs/>
          <w:i/>
          <w:iCs/>
          <w:color w:val="00B0F0"/>
          <w:sz w:val="20"/>
          <w:szCs w:val="20"/>
        </w:rPr>
        <w:t xml:space="preserve">Marine Restoration Actions, integrated Governance </w:t>
      </w:r>
      <w:r>
        <w:rPr>
          <w:rFonts w:asciiTheme="minorBidi" w:eastAsia="Arial" w:hAnsiTheme="minorBidi"/>
          <w:b/>
          <w:bCs/>
          <w:i/>
          <w:iCs/>
          <w:color w:val="00B0F0"/>
          <w:sz w:val="20"/>
          <w:szCs w:val="20"/>
        </w:rPr>
        <w:t>&amp;</w:t>
      </w:r>
      <w:r w:rsidRPr="001B4100">
        <w:rPr>
          <w:rFonts w:asciiTheme="minorBidi" w:eastAsia="Arial" w:hAnsiTheme="minorBidi"/>
          <w:b/>
          <w:bCs/>
          <w:i/>
          <w:iCs/>
          <w:color w:val="00B0F0"/>
          <w:sz w:val="20"/>
          <w:szCs w:val="20"/>
        </w:rPr>
        <w:t xml:space="preserve"> Resource Mobilization</w:t>
      </w:r>
      <w:r w:rsidRPr="001B4100">
        <w:rPr>
          <w:rFonts w:asciiTheme="minorBidi" w:eastAsia="Arial" w:hAnsiTheme="minorBidi"/>
          <w:b/>
          <w:bCs/>
          <w:color w:val="00B0F0"/>
          <w:sz w:val="20"/>
          <w:szCs w:val="20"/>
        </w:rPr>
        <w:t>)</w:t>
      </w:r>
      <w:r w:rsidRPr="001B4100">
        <w:rPr>
          <w:rFonts w:asciiTheme="minorBidi" w:hAnsiTheme="minorBidi"/>
          <w:i/>
          <w:iCs/>
          <w:color w:val="00B0F0"/>
          <w:sz w:val="20"/>
          <w:szCs w:val="20"/>
        </w:rPr>
        <w:t xml:space="preserve"> </w:t>
      </w:r>
      <w:r w:rsidRPr="003903F0">
        <w:rPr>
          <w:rFonts w:asciiTheme="minorBidi" w:hAnsiTheme="minorBidi"/>
          <w:sz w:val="20"/>
          <w:szCs w:val="20"/>
        </w:rPr>
        <w:t xml:space="preserve">will be partly guided and facilitated by the return-on-investment analysis and ecosystem services valuation produced in component 1. On one hand, the data-driven approach will guide the decision on </w:t>
      </w:r>
      <w:r w:rsidRPr="003903F0">
        <w:rPr>
          <w:rFonts w:asciiTheme="minorBidi" w:eastAsia="Times New Roman" w:hAnsiTheme="minorBidi"/>
          <w:sz w:val="20"/>
          <w:szCs w:val="20"/>
          <w:lang w:eastAsia="en-US"/>
        </w:rPr>
        <w:t xml:space="preserve">where and how to invest in </w:t>
      </w:r>
      <w:r w:rsidR="006D7F08">
        <w:rPr>
          <w:rFonts w:asciiTheme="minorBidi" w:eastAsia="Times New Roman" w:hAnsiTheme="minorBidi"/>
          <w:sz w:val="20"/>
          <w:szCs w:val="20"/>
          <w:lang w:eastAsia="en-US"/>
        </w:rPr>
        <w:t xml:space="preserve">coupled </w:t>
      </w:r>
      <w:r w:rsidRPr="003903F0">
        <w:rPr>
          <w:rFonts w:asciiTheme="minorBidi" w:eastAsia="Times New Roman" w:hAnsiTheme="minorBidi"/>
          <w:sz w:val="20"/>
          <w:szCs w:val="20"/>
          <w:lang w:eastAsia="en-US"/>
        </w:rPr>
        <w:t xml:space="preserve">restoration </w:t>
      </w:r>
      <w:r w:rsidR="006D7F08">
        <w:rPr>
          <w:rFonts w:asciiTheme="minorBidi" w:eastAsia="Times New Roman" w:hAnsiTheme="minorBidi"/>
          <w:sz w:val="20"/>
          <w:szCs w:val="20"/>
          <w:lang w:eastAsia="en-US"/>
        </w:rPr>
        <w:t xml:space="preserve">and conservation </w:t>
      </w:r>
      <w:r w:rsidRPr="003903F0">
        <w:rPr>
          <w:rFonts w:asciiTheme="minorBidi" w:eastAsia="Times New Roman" w:hAnsiTheme="minorBidi"/>
          <w:sz w:val="20"/>
          <w:szCs w:val="20"/>
          <w:lang w:eastAsia="en-US"/>
        </w:rPr>
        <w:t xml:space="preserve">to deliver environmentally sound </w:t>
      </w:r>
      <w:r w:rsidR="006D7F08">
        <w:rPr>
          <w:rFonts w:asciiTheme="minorBidi" w:eastAsia="Times New Roman" w:hAnsiTheme="minorBidi"/>
          <w:sz w:val="20"/>
          <w:szCs w:val="20"/>
          <w:lang w:eastAsia="en-US"/>
        </w:rPr>
        <w:t xml:space="preserve">blue </w:t>
      </w:r>
      <w:r w:rsidRPr="003903F0">
        <w:rPr>
          <w:rFonts w:asciiTheme="minorBidi" w:eastAsia="Times New Roman" w:hAnsiTheme="minorBidi"/>
          <w:sz w:val="20"/>
          <w:szCs w:val="20"/>
          <w:lang w:eastAsia="en-US"/>
        </w:rPr>
        <w:t>economic opportunities</w:t>
      </w:r>
      <w:r w:rsidRPr="003903F0">
        <w:rPr>
          <w:rFonts w:asciiTheme="minorBidi" w:hAnsiTheme="minorBidi"/>
          <w:sz w:val="20"/>
          <w:szCs w:val="20"/>
        </w:rPr>
        <w:t>. On the other hand, it will also facilitate the buy-in as well as the effective participation of private sector</w:t>
      </w:r>
      <w:r w:rsidR="00C004CD">
        <w:rPr>
          <w:rFonts w:asciiTheme="minorBidi" w:hAnsiTheme="minorBidi"/>
          <w:sz w:val="20"/>
          <w:szCs w:val="20"/>
        </w:rPr>
        <w:t xml:space="preserve">, </w:t>
      </w:r>
      <w:r w:rsidR="006D7F08">
        <w:rPr>
          <w:rFonts w:asciiTheme="minorBidi" w:hAnsiTheme="minorBidi"/>
          <w:sz w:val="20"/>
          <w:szCs w:val="20"/>
        </w:rPr>
        <w:t>civil society</w:t>
      </w:r>
      <w:r w:rsidR="00C004CD">
        <w:rPr>
          <w:rFonts w:asciiTheme="minorBidi" w:hAnsiTheme="minorBidi"/>
          <w:sz w:val="20"/>
          <w:szCs w:val="20"/>
        </w:rPr>
        <w:t xml:space="preserve"> and local communities</w:t>
      </w:r>
      <w:r w:rsidR="006D7F08">
        <w:rPr>
          <w:rFonts w:asciiTheme="minorBidi" w:hAnsiTheme="minorBidi"/>
          <w:sz w:val="20"/>
          <w:szCs w:val="20"/>
        </w:rPr>
        <w:t xml:space="preserve"> </w:t>
      </w:r>
      <w:r w:rsidRPr="003903F0">
        <w:rPr>
          <w:rFonts w:asciiTheme="minorBidi" w:hAnsiTheme="minorBidi"/>
          <w:sz w:val="20"/>
          <w:szCs w:val="20"/>
        </w:rPr>
        <w:t>in coastal and marine ecosystem restoration</w:t>
      </w:r>
      <w:r w:rsidR="006D7F08">
        <w:rPr>
          <w:rFonts w:asciiTheme="minorBidi" w:hAnsiTheme="minorBidi"/>
          <w:sz w:val="20"/>
          <w:szCs w:val="20"/>
        </w:rPr>
        <w:t xml:space="preserve"> and conservation</w:t>
      </w:r>
      <w:r w:rsidRPr="003903F0">
        <w:rPr>
          <w:rFonts w:asciiTheme="minorBidi" w:hAnsiTheme="minorBidi"/>
          <w:sz w:val="20"/>
          <w:szCs w:val="20"/>
        </w:rPr>
        <w:t xml:space="preserve"> efforts.</w:t>
      </w:r>
      <w:r w:rsidR="00A63A1A">
        <w:rPr>
          <w:rFonts w:asciiTheme="minorBidi" w:hAnsiTheme="minorBidi"/>
          <w:sz w:val="20"/>
          <w:szCs w:val="20"/>
        </w:rPr>
        <w:t xml:space="preserve"> T</w:t>
      </w:r>
      <w:r w:rsidRPr="003903F0">
        <w:rPr>
          <w:rFonts w:asciiTheme="minorBidi" w:hAnsiTheme="minorBidi"/>
          <w:sz w:val="20"/>
          <w:szCs w:val="20"/>
        </w:rPr>
        <w:t xml:space="preserve">his component 2 will </w:t>
      </w:r>
      <w:r>
        <w:rPr>
          <w:rFonts w:asciiTheme="minorBidi" w:hAnsiTheme="minorBidi"/>
          <w:sz w:val="20"/>
          <w:szCs w:val="20"/>
        </w:rPr>
        <w:t xml:space="preserve">therefore </w:t>
      </w:r>
      <w:r w:rsidRPr="003903F0">
        <w:rPr>
          <w:rFonts w:asciiTheme="minorBidi" w:hAnsiTheme="minorBidi"/>
          <w:sz w:val="20"/>
          <w:szCs w:val="20"/>
        </w:rPr>
        <w:t xml:space="preserve">promote the implementation of </w:t>
      </w:r>
      <w:r w:rsidRPr="003903F0">
        <w:rPr>
          <w:rFonts w:asciiTheme="minorBidi" w:eastAsia="Times New Roman" w:hAnsiTheme="minorBidi"/>
          <w:sz w:val="20"/>
          <w:szCs w:val="20"/>
          <w:lang w:eastAsia="en-US"/>
        </w:rPr>
        <w:t>targeted scalable pilot marine and coastal ecosystem restoration/conservation measures through public-private partnerships (with the tourism or fisheries sectors) in</w:t>
      </w:r>
      <w:r w:rsidR="006D7F08">
        <w:rPr>
          <w:rFonts w:asciiTheme="minorBidi" w:eastAsia="Times New Roman" w:hAnsiTheme="minorBidi"/>
          <w:sz w:val="20"/>
          <w:szCs w:val="20"/>
          <w:lang w:eastAsia="en-US"/>
        </w:rPr>
        <w:t xml:space="preserve"> the</w:t>
      </w:r>
      <w:r w:rsidRPr="003903F0">
        <w:rPr>
          <w:rFonts w:asciiTheme="minorBidi" w:eastAsia="Times New Roman" w:hAnsiTheme="minorBidi"/>
          <w:sz w:val="20"/>
          <w:szCs w:val="20"/>
          <w:lang w:eastAsia="en-US"/>
        </w:rPr>
        <w:t xml:space="preserve"> targeted sites as part of </w:t>
      </w:r>
      <w:r w:rsidR="006D7F08">
        <w:rPr>
          <w:rFonts w:asciiTheme="minorBidi" w:eastAsia="Times New Roman" w:hAnsiTheme="minorBidi"/>
          <w:sz w:val="20"/>
          <w:szCs w:val="20"/>
          <w:lang w:eastAsia="en-US"/>
        </w:rPr>
        <w:t xml:space="preserve">blue </w:t>
      </w:r>
      <w:r w:rsidRPr="003903F0">
        <w:rPr>
          <w:rFonts w:asciiTheme="minorBidi" w:eastAsia="Times New Roman" w:hAnsiTheme="minorBidi"/>
          <w:sz w:val="20"/>
          <w:szCs w:val="20"/>
          <w:lang w:eastAsia="en-US"/>
        </w:rPr>
        <w:t>economic recovery</w:t>
      </w:r>
      <w:r w:rsidR="00C004CD">
        <w:rPr>
          <w:rFonts w:asciiTheme="minorBidi" w:eastAsia="Times New Roman" w:hAnsiTheme="minorBidi"/>
          <w:sz w:val="20"/>
          <w:szCs w:val="20"/>
          <w:lang w:eastAsia="en-US"/>
        </w:rPr>
        <w:t xml:space="preserve"> and growth</w:t>
      </w:r>
      <w:r w:rsidRPr="003903F0">
        <w:rPr>
          <w:rFonts w:asciiTheme="minorBidi" w:eastAsia="Times New Roman" w:hAnsiTheme="minorBidi"/>
          <w:sz w:val="20"/>
          <w:szCs w:val="20"/>
          <w:lang w:eastAsia="en-US"/>
        </w:rPr>
        <w:t xml:space="preserve"> (</w:t>
      </w:r>
      <w:r w:rsidRPr="00DC2FEF">
        <w:rPr>
          <w:rFonts w:asciiTheme="minorBidi" w:eastAsia="Times New Roman" w:hAnsiTheme="minorBidi"/>
          <w:b/>
          <w:bCs/>
          <w:color w:val="00B0F0"/>
          <w:sz w:val="20"/>
          <w:szCs w:val="20"/>
          <w:lang w:eastAsia="en-US"/>
        </w:rPr>
        <w:t>output 2.1</w:t>
      </w:r>
      <w:r w:rsidR="005040AF">
        <w:rPr>
          <w:rStyle w:val="DipnotBavurusu"/>
          <w:rFonts w:asciiTheme="minorBidi" w:eastAsia="Times New Roman" w:hAnsiTheme="minorBidi"/>
          <w:b/>
          <w:bCs/>
          <w:color w:val="00B0F0"/>
          <w:sz w:val="20"/>
          <w:szCs w:val="20"/>
          <w:lang w:eastAsia="en-US"/>
        </w:rPr>
        <w:footnoteReference w:id="9"/>
      </w:r>
      <w:r w:rsidRPr="00DC2FEF">
        <w:rPr>
          <w:rFonts w:asciiTheme="minorBidi" w:eastAsia="Times New Roman" w:hAnsiTheme="minorBidi"/>
          <w:color w:val="00B0F0"/>
          <w:sz w:val="20"/>
          <w:szCs w:val="20"/>
          <w:lang w:eastAsia="en-US"/>
        </w:rPr>
        <w:t>)</w:t>
      </w:r>
      <w:r w:rsidRPr="003903F0">
        <w:rPr>
          <w:rFonts w:asciiTheme="minorBidi" w:eastAsia="Times New Roman" w:hAnsiTheme="minorBidi"/>
          <w:sz w:val="20"/>
          <w:szCs w:val="20"/>
          <w:lang w:eastAsia="en-US"/>
        </w:rPr>
        <w:t>.</w:t>
      </w:r>
      <w:r w:rsidR="00DA2FDE">
        <w:rPr>
          <w:rFonts w:asciiTheme="minorBidi" w:eastAsia="Times New Roman" w:hAnsiTheme="minorBidi"/>
          <w:sz w:val="20"/>
          <w:szCs w:val="20"/>
          <w:lang w:eastAsia="en-US"/>
        </w:rPr>
        <w:t xml:space="preserve"> Under this output a small grant program will be developed to incentivize implementation with scalability potential.</w:t>
      </w:r>
      <w:r w:rsidRPr="003903F0">
        <w:rPr>
          <w:rFonts w:asciiTheme="minorBidi" w:eastAsia="Times New Roman" w:hAnsiTheme="minorBidi"/>
          <w:sz w:val="20"/>
          <w:szCs w:val="20"/>
          <w:lang w:eastAsia="en-US"/>
        </w:rPr>
        <w:t xml:space="preserve"> </w:t>
      </w:r>
      <w:r w:rsidR="00E02BCB" w:rsidRPr="003903F0">
        <w:rPr>
          <w:rFonts w:asciiTheme="minorBidi" w:eastAsia="Times New Roman" w:hAnsiTheme="minorBidi"/>
          <w:sz w:val="20"/>
          <w:szCs w:val="20"/>
          <w:lang w:eastAsia="en-US"/>
        </w:rPr>
        <w:t>This will be strategic</w:t>
      </w:r>
      <w:r w:rsidR="00E02BCB">
        <w:rPr>
          <w:rFonts w:asciiTheme="minorBidi" w:eastAsia="Times New Roman" w:hAnsiTheme="minorBidi"/>
          <w:sz w:val="20"/>
          <w:szCs w:val="20"/>
          <w:lang w:eastAsia="en-US"/>
        </w:rPr>
        <w:t xml:space="preserve"> and innovative</w:t>
      </w:r>
      <w:r w:rsidR="00E02BCB" w:rsidRPr="003903F0">
        <w:rPr>
          <w:rFonts w:asciiTheme="minorBidi" w:eastAsia="Times New Roman" w:hAnsiTheme="minorBidi"/>
          <w:sz w:val="20"/>
          <w:szCs w:val="20"/>
          <w:lang w:eastAsia="en-US"/>
        </w:rPr>
        <w:t xml:space="preserve"> to </w:t>
      </w:r>
      <w:r w:rsidR="00E02BCB" w:rsidRPr="003903F0">
        <w:rPr>
          <w:rFonts w:asciiTheme="minorBidi" w:eastAsia="Times New Roman" w:hAnsiTheme="minorBidi"/>
          <w:sz w:val="20"/>
          <w:szCs w:val="20"/>
        </w:rPr>
        <w:t xml:space="preserve">ensure that every sector and actor depending and/or impacting the restored ecosystems (upstream and downstream) </w:t>
      </w:r>
      <w:r w:rsidR="00E02BCB">
        <w:rPr>
          <w:rFonts w:asciiTheme="minorBidi" w:eastAsia="Times New Roman" w:hAnsiTheme="minorBidi"/>
          <w:sz w:val="20"/>
          <w:szCs w:val="20"/>
        </w:rPr>
        <w:t>are</w:t>
      </w:r>
      <w:r w:rsidR="00E02BCB" w:rsidRPr="003903F0">
        <w:rPr>
          <w:rFonts w:asciiTheme="minorBidi" w:eastAsia="Times New Roman" w:hAnsiTheme="minorBidi"/>
          <w:sz w:val="20"/>
          <w:szCs w:val="20"/>
        </w:rPr>
        <w:t xml:space="preserve"> fully involved. </w:t>
      </w:r>
      <w:r w:rsidR="00E02BCB">
        <w:rPr>
          <w:rFonts w:asciiTheme="minorBidi" w:eastAsia="Times New Roman" w:hAnsiTheme="minorBidi"/>
          <w:sz w:val="20"/>
          <w:szCs w:val="20"/>
        </w:rPr>
        <w:t xml:space="preserve">Going hand in </w:t>
      </w:r>
      <w:r w:rsidR="00E02BCB" w:rsidRPr="008D3882">
        <w:rPr>
          <w:rFonts w:asciiTheme="minorBidi" w:eastAsia="Times New Roman" w:hAnsiTheme="minorBidi"/>
          <w:sz w:val="20"/>
          <w:szCs w:val="20"/>
        </w:rPr>
        <w:t xml:space="preserve">hand with implementation, </w:t>
      </w:r>
      <w:r w:rsidR="00A801F1">
        <w:rPr>
          <w:rFonts w:asciiTheme="minorBidi" w:eastAsia="Times New Roman" w:hAnsiTheme="minorBidi"/>
          <w:sz w:val="20"/>
          <w:szCs w:val="20"/>
        </w:rPr>
        <w:t>C</w:t>
      </w:r>
      <w:r w:rsidR="00E02BCB" w:rsidRPr="008D3882">
        <w:rPr>
          <w:rFonts w:asciiTheme="minorBidi" w:hAnsiTheme="minorBidi"/>
          <w:sz w:val="20"/>
          <w:szCs w:val="20"/>
        </w:rPr>
        <w:t>omponent 2 will also ensure proper</w:t>
      </w:r>
      <w:r w:rsidR="00E02BCB" w:rsidRPr="008D3882">
        <w:rPr>
          <w:rFonts w:asciiTheme="minorBidi" w:eastAsia="Times New Roman" w:hAnsiTheme="minorBidi"/>
          <w:sz w:val="20"/>
          <w:szCs w:val="20"/>
        </w:rPr>
        <w:t xml:space="preserve"> monitoring based on the FERM</w:t>
      </w:r>
      <w:r w:rsidR="008D3882">
        <w:rPr>
          <w:rFonts w:asciiTheme="minorBidi" w:eastAsia="Times New Roman" w:hAnsiTheme="minorBidi"/>
          <w:sz w:val="20"/>
          <w:szCs w:val="20"/>
        </w:rPr>
        <w:t xml:space="preserve"> </w:t>
      </w:r>
      <w:r w:rsidR="008D3882" w:rsidRPr="008D3882">
        <w:rPr>
          <w:rFonts w:asciiTheme="minorBidi" w:eastAsia="Times New Roman" w:hAnsiTheme="minorBidi"/>
          <w:b/>
          <w:bCs/>
          <w:color w:val="00B0F0"/>
          <w:sz w:val="20"/>
          <w:szCs w:val="20"/>
        </w:rPr>
        <w:t>(output 2.2</w:t>
      </w:r>
      <w:r w:rsidR="008D3882">
        <w:rPr>
          <w:rStyle w:val="DipnotBavurusu"/>
          <w:rFonts w:asciiTheme="minorBidi" w:eastAsia="Times New Roman" w:hAnsiTheme="minorBidi"/>
          <w:b/>
          <w:bCs/>
          <w:color w:val="00B0F0"/>
          <w:sz w:val="20"/>
          <w:szCs w:val="20"/>
        </w:rPr>
        <w:footnoteReference w:id="10"/>
      </w:r>
      <w:r w:rsidR="008D3882" w:rsidRPr="008D3882">
        <w:rPr>
          <w:rFonts w:asciiTheme="minorBidi" w:eastAsia="Times New Roman" w:hAnsiTheme="minorBidi"/>
          <w:b/>
          <w:bCs/>
          <w:color w:val="00B0F0"/>
          <w:sz w:val="20"/>
          <w:szCs w:val="20"/>
        </w:rPr>
        <w:t>)</w:t>
      </w:r>
      <w:r w:rsidR="00E02BCB" w:rsidRPr="008D3882">
        <w:rPr>
          <w:rFonts w:asciiTheme="minorBidi" w:eastAsia="Times New Roman" w:hAnsiTheme="minorBidi"/>
          <w:sz w:val="20"/>
          <w:szCs w:val="20"/>
        </w:rPr>
        <w:t>. This will</w:t>
      </w:r>
      <w:r w:rsidR="00E02BCB" w:rsidRPr="008D3882">
        <w:rPr>
          <w:rFonts w:asciiTheme="minorBidi" w:eastAsia="Times New Roman" w:hAnsiTheme="minorBidi"/>
          <w:sz w:val="20"/>
          <w:szCs w:val="20"/>
          <w:lang w:eastAsia="en-US"/>
        </w:rPr>
        <w:t xml:space="preserve"> (i) ensure </w:t>
      </w:r>
      <w:r w:rsidR="00A801F1">
        <w:rPr>
          <w:rFonts w:asciiTheme="minorBidi" w:eastAsia="Times New Roman" w:hAnsiTheme="minorBidi"/>
          <w:sz w:val="20"/>
          <w:szCs w:val="20"/>
          <w:lang w:eastAsia="en-US"/>
        </w:rPr>
        <w:t>locally customized</w:t>
      </w:r>
      <w:r w:rsidR="00E02BCB" w:rsidRPr="008D3882">
        <w:rPr>
          <w:rFonts w:asciiTheme="minorBidi" w:eastAsia="Times New Roman" w:hAnsiTheme="minorBidi"/>
          <w:sz w:val="20"/>
          <w:szCs w:val="20"/>
          <w:lang w:eastAsia="en-US"/>
        </w:rPr>
        <w:t xml:space="preserve"> monitoring, adaptive management and long-term sustainability of the approaches taken, (ii) secure timely reporting, and (iii) help building trust with financial actors to </w:t>
      </w:r>
      <w:r w:rsidR="008D3882" w:rsidRPr="008D3882">
        <w:rPr>
          <w:rFonts w:asciiTheme="minorBidi" w:eastAsia="Times New Roman" w:hAnsiTheme="minorBidi"/>
          <w:sz w:val="20"/>
          <w:szCs w:val="20"/>
          <w:lang w:eastAsia="en-US"/>
        </w:rPr>
        <w:t>encourage</w:t>
      </w:r>
      <w:r w:rsidR="00E02BCB" w:rsidRPr="008D3882">
        <w:rPr>
          <w:rFonts w:asciiTheme="minorBidi" w:eastAsia="Times New Roman" w:hAnsiTheme="minorBidi"/>
          <w:sz w:val="20"/>
          <w:szCs w:val="20"/>
          <w:lang w:eastAsia="en-US"/>
        </w:rPr>
        <w:t xml:space="preserve"> future implementation</w:t>
      </w:r>
      <w:r w:rsidR="00E02BCB">
        <w:rPr>
          <w:rFonts w:asciiTheme="minorBidi" w:eastAsia="Times New Roman" w:hAnsiTheme="minorBidi"/>
          <w:sz w:val="20"/>
          <w:szCs w:val="20"/>
          <w:lang w:eastAsia="en-US"/>
        </w:rPr>
        <w:t>.</w:t>
      </w:r>
      <w:r w:rsidR="008D3882">
        <w:rPr>
          <w:rFonts w:asciiTheme="minorBidi" w:eastAsia="Times New Roman" w:hAnsiTheme="minorBidi"/>
          <w:sz w:val="20"/>
          <w:szCs w:val="20"/>
          <w:lang w:eastAsia="en-US"/>
        </w:rPr>
        <w:t xml:space="preserve"> By building strong synergies with the FERM, the SIDS Flagship </w:t>
      </w:r>
      <w:r w:rsidR="00E02BCB">
        <w:rPr>
          <w:rFonts w:asciiTheme="minorBidi" w:eastAsia="Times New Roman" w:hAnsiTheme="minorBidi"/>
          <w:sz w:val="20"/>
          <w:szCs w:val="20"/>
          <w:lang w:eastAsia="en-US"/>
        </w:rPr>
        <w:t xml:space="preserve">will also </w:t>
      </w:r>
      <w:r w:rsidR="008D3882">
        <w:rPr>
          <w:rFonts w:asciiTheme="minorBidi" w:eastAsia="Times New Roman" w:hAnsiTheme="minorBidi"/>
          <w:sz w:val="20"/>
          <w:szCs w:val="20"/>
          <w:lang w:eastAsia="en-US"/>
        </w:rPr>
        <w:t>pioneer</w:t>
      </w:r>
      <w:r w:rsidR="00E02BCB">
        <w:rPr>
          <w:rFonts w:asciiTheme="minorBidi" w:eastAsia="Times New Roman" w:hAnsiTheme="minorBidi"/>
          <w:sz w:val="20"/>
          <w:szCs w:val="20"/>
          <w:lang w:eastAsia="en-US"/>
        </w:rPr>
        <w:t xml:space="preserve"> further development of </w:t>
      </w:r>
      <w:r w:rsidR="00E02BCB" w:rsidRPr="00D52F0A">
        <w:rPr>
          <w:rFonts w:asciiTheme="minorBidi" w:eastAsia="Times New Roman" w:hAnsiTheme="minorBidi"/>
          <w:sz w:val="20"/>
          <w:szCs w:val="20"/>
          <w:lang w:eastAsia="en-US"/>
        </w:rPr>
        <w:t>monitoring approaches applicable to marine ecosystems for upscaling.</w:t>
      </w:r>
      <w:r w:rsidR="008D3882" w:rsidRPr="00D52F0A">
        <w:rPr>
          <w:rFonts w:asciiTheme="minorBidi" w:eastAsia="Times New Roman" w:hAnsiTheme="minorBidi"/>
          <w:sz w:val="20"/>
          <w:szCs w:val="20"/>
          <w:lang w:eastAsia="en-US"/>
        </w:rPr>
        <w:t xml:space="preserve"> </w:t>
      </w:r>
      <w:r w:rsidRPr="00D52F0A">
        <w:rPr>
          <w:rFonts w:asciiTheme="minorBidi" w:eastAsia="Times New Roman" w:hAnsiTheme="minorBidi"/>
          <w:sz w:val="20"/>
          <w:szCs w:val="20"/>
          <w:lang w:eastAsia="en-US"/>
        </w:rPr>
        <w:t xml:space="preserve">Also, this component will </w:t>
      </w:r>
      <w:r w:rsidR="00A801F1" w:rsidRPr="00D52F0A">
        <w:rPr>
          <w:rFonts w:asciiTheme="minorBidi" w:eastAsia="Times New Roman" w:hAnsiTheme="minorBidi"/>
          <w:sz w:val="20"/>
          <w:szCs w:val="20"/>
          <w:lang w:eastAsia="en-US"/>
        </w:rPr>
        <w:t>enable</w:t>
      </w:r>
      <w:r w:rsidRPr="00D52F0A">
        <w:rPr>
          <w:rFonts w:asciiTheme="minorBidi" w:eastAsia="Times New Roman" w:hAnsiTheme="minorBidi"/>
          <w:sz w:val="20"/>
          <w:szCs w:val="20"/>
          <w:lang w:eastAsia="en-US"/>
        </w:rPr>
        <w:t xml:space="preserve"> the effective </w:t>
      </w:r>
      <w:r w:rsidR="00A801F1" w:rsidRPr="00D52F0A">
        <w:rPr>
          <w:rFonts w:asciiTheme="minorBidi" w:eastAsia="Times New Roman" w:hAnsiTheme="minorBidi"/>
          <w:sz w:val="20"/>
          <w:szCs w:val="20"/>
          <w:lang w:eastAsia="en-US"/>
        </w:rPr>
        <w:t>implementation and management of</w:t>
      </w:r>
      <w:r w:rsidRPr="00D52F0A">
        <w:rPr>
          <w:rFonts w:asciiTheme="minorBidi" w:eastAsia="Times New Roman" w:hAnsiTheme="minorBidi"/>
          <w:sz w:val="20"/>
          <w:szCs w:val="20"/>
          <w:lang w:eastAsia="en-US"/>
        </w:rPr>
        <w:t xml:space="preserve"> local restoration/conservation measures through the promotion of </w:t>
      </w:r>
      <w:r w:rsidR="00A801F1" w:rsidRPr="00D52F0A">
        <w:rPr>
          <w:rFonts w:asciiTheme="minorBidi" w:eastAsia="Times New Roman" w:hAnsiTheme="minorBidi"/>
          <w:sz w:val="20"/>
          <w:szCs w:val="20"/>
          <w:lang w:eastAsia="en-US"/>
        </w:rPr>
        <w:t>well-coordinated</w:t>
      </w:r>
      <w:r w:rsidRPr="00D52F0A">
        <w:rPr>
          <w:rFonts w:asciiTheme="minorBidi" w:eastAsia="Times New Roman" w:hAnsiTheme="minorBidi"/>
          <w:sz w:val="20"/>
          <w:szCs w:val="20"/>
          <w:lang w:eastAsia="en-US"/>
        </w:rPr>
        <w:t xml:space="preserve"> local governance structure</w:t>
      </w:r>
      <w:r w:rsidR="00A801F1" w:rsidRPr="00D52F0A">
        <w:rPr>
          <w:rFonts w:asciiTheme="minorBidi" w:eastAsia="Times New Roman" w:hAnsiTheme="minorBidi"/>
          <w:sz w:val="20"/>
          <w:szCs w:val="20"/>
          <w:lang w:eastAsia="en-US"/>
        </w:rPr>
        <w:t>s</w:t>
      </w:r>
      <w:r w:rsidRPr="00D52F0A">
        <w:rPr>
          <w:rFonts w:asciiTheme="minorBidi" w:eastAsia="Times New Roman" w:hAnsiTheme="minorBidi"/>
          <w:sz w:val="20"/>
          <w:szCs w:val="20"/>
          <w:lang w:eastAsia="en-US"/>
        </w:rPr>
        <w:t xml:space="preserve"> across sectors and institutions,</w:t>
      </w:r>
      <w:r w:rsidR="00A801F1" w:rsidRPr="00D52F0A">
        <w:rPr>
          <w:rFonts w:asciiTheme="minorBidi" w:eastAsia="Times New Roman" w:hAnsiTheme="minorBidi"/>
          <w:sz w:val="20"/>
          <w:szCs w:val="20"/>
          <w:lang w:eastAsia="en-US"/>
        </w:rPr>
        <w:t xml:space="preserve"> facilitating the</w:t>
      </w:r>
      <w:r w:rsidRPr="00D52F0A">
        <w:rPr>
          <w:rFonts w:asciiTheme="minorBidi" w:eastAsia="Times New Roman" w:hAnsiTheme="minorBidi"/>
          <w:sz w:val="20"/>
          <w:szCs w:val="20"/>
          <w:lang w:eastAsia="en-US"/>
        </w:rPr>
        <w:t xml:space="preserve"> </w:t>
      </w:r>
      <w:r w:rsidR="006D7F08" w:rsidRPr="00D52F0A">
        <w:rPr>
          <w:rFonts w:asciiTheme="minorBidi" w:eastAsia="Times New Roman" w:hAnsiTheme="minorBidi"/>
          <w:sz w:val="20"/>
          <w:szCs w:val="20"/>
          <w:lang w:eastAsia="en-US"/>
        </w:rPr>
        <w:t xml:space="preserve">joined-up </w:t>
      </w:r>
      <w:r w:rsidRPr="00D52F0A">
        <w:rPr>
          <w:rFonts w:asciiTheme="minorBidi" w:eastAsia="Times New Roman" w:hAnsiTheme="minorBidi"/>
          <w:sz w:val="20"/>
          <w:szCs w:val="20"/>
          <w:lang w:eastAsia="en-US"/>
        </w:rPr>
        <w:t xml:space="preserve">ridge to reef </w:t>
      </w:r>
      <w:r w:rsidR="006D7F08" w:rsidRPr="00D52F0A">
        <w:rPr>
          <w:rFonts w:asciiTheme="minorBidi" w:eastAsia="Times New Roman" w:hAnsiTheme="minorBidi"/>
          <w:sz w:val="20"/>
          <w:szCs w:val="20"/>
          <w:lang w:eastAsia="en-US"/>
        </w:rPr>
        <w:t xml:space="preserve">&amp; seascape management </w:t>
      </w:r>
      <w:r w:rsidRPr="00D52F0A">
        <w:rPr>
          <w:rFonts w:asciiTheme="minorBidi" w:eastAsia="Times New Roman" w:hAnsiTheme="minorBidi"/>
          <w:sz w:val="20"/>
          <w:szCs w:val="20"/>
          <w:lang w:eastAsia="en-US"/>
        </w:rPr>
        <w:t>approach</w:t>
      </w:r>
      <w:r w:rsidR="00A801F1" w:rsidRPr="00D52F0A">
        <w:rPr>
          <w:rFonts w:asciiTheme="minorBidi" w:eastAsia="Times New Roman" w:hAnsiTheme="minorBidi"/>
          <w:sz w:val="20"/>
          <w:szCs w:val="20"/>
          <w:lang w:eastAsia="en-US"/>
        </w:rPr>
        <w:t xml:space="preserve"> at target sites</w:t>
      </w:r>
      <w:r w:rsidRPr="00D52F0A">
        <w:rPr>
          <w:rFonts w:asciiTheme="minorBidi" w:eastAsia="Times New Roman" w:hAnsiTheme="minorBidi"/>
          <w:sz w:val="20"/>
          <w:szCs w:val="20"/>
          <w:lang w:eastAsia="en-US"/>
        </w:rPr>
        <w:t xml:space="preserve"> </w:t>
      </w:r>
      <w:r w:rsidRPr="00D52F0A">
        <w:rPr>
          <w:rFonts w:asciiTheme="minorBidi" w:eastAsia="Times New Roman" w:hAnsiTheme="minorBidi"/>
          <w:color w:val="00B0F0"/>
          <w:sz w:val="20"/>
          <w:szCs w:val="20"/>
          <w:lang w:eastAsia="en-US"/>
        </w:rPr>
        <w:t>(</w:t>
      </w:r>
      <w:r w:rsidRPr="00D52F0A">
        <w:rPr>
          <w:rFonts w:asciiTheme="minorBidi" w:eastAsia="Times New Roman" w:hAnsiTheme="minorBidi"/>
          <w:b/>
          <w:bCs/>
          <w:color w:val="00B0F0"/>
          <w:sz w:val="20"/>
          <w:szCs w:val="20"/>
          <w:lang w:eastAsia="en-US"/>
        </w:rPr>
        <w:t>output 2.</w:t>
      </w:r>
      <w:r w:rsidR="008D3882" w:rsidRPr="00D52F0A">
        <w:rPr>
          <w:rFonts w:asciiTheme="minorBidi" w:eastAsia="Times New Roman" w:hAnsiTheme="minorBidi"/>
          <w:b/>
          <w:bCs/>
          <w:color w:val="00B0F0"/>
          <w:sz w:val="20"/>
          <w:szCs w:val="20"/>
          <w:lang w:eastAsia="en-US"/>
        </w:rPr>
        <w:t>3</w:t>
      </w:r>
      <w:r w:rsidR="005040AF" w:rsidRPr="00D52F0A">
        <w:rPr>
          <w:rStyle w:val="DipnotBavurusu"/>
          <w:rFonts w:asciiTheme="minorBidi" w:eastAsia="Times New Roman" w:hAnsiTheme="minorBidi"/>
          <w:b/>
          <w:bCs/>
          <w:color w:val="00B0F0"/>
          <w:sz w:val="20"/>
          <w:szCs w:val="20"/>
          <w:lang w:eastAsia="en-US"/>
        </w:rPr>
        <w:footnoteReference w:id="11"/>
      </w:r>
      <w:r w:rsidRPr="00D52F0A">
        <w:rPr>
          <w:rFonts w:asciiTheme="minorBidi" w:eastAsia="Times New Roman" w:hAnsiTheme="minorBidi"/>
          <w:color w:val="00B0F0"/>
          <w:sz w:val="20"/>
          <w:szCs w:val="20"/>
          <w:lang w:eastAsia="en-US"/>
        </w:rPr>
        <w:t>)</w:t>
      </w:r>
      <w:r w:rsidR="00A6177C" w:rsidRPr="00D52F0A">
        <w:rPr>
          <w:rFonts w:asciiTheme="minorBidi" w:eastAsia="Times New Roman" w:hAnsiTheme="minorBidi"/>
          <w:color w:val="00B0F0"/>
          <w:sz w:val="20"/>
          <w:szCs w:val="20"/>
          <w:lang w:eastAsia="en-US"/>
        </w:rPr>
        <w:t xml:space="preserve"> </w:t>
      </w:r>
      <w:r w:rsidR="00A6177C" w:rsidRPr="00D52F0A">
        <w:rPr>
          <w:rFonts w:asciiTheme="minorBidi" w:eastAsia="Times New Roman" w:hAnsiTheme="minorBidi"/>
          <w:sz w:val="20"/>
          <w:szCs w:val="20"/>
          <w:lang w:eastAsia="en-US"/>
        </w:rPr>
        <w:t xml:space="preserve">to ensure </w:t>
      </w:r>
      <w:r w:rsidR="00EF12C3" w:rsidRPr="00D52F0A">
        <w:rPr>
          <w:rFonts w:asciiTheme="minorBidi" w:eastAsia="Times New Roman" w:hAnsiTheme="minorBidi"/>
          <w:sz w:val="20"/>
          <w:szCs w:val="20"/>
          <w:lang w:eastAsia="en-US"/>
        </w:rPr>
        <w:t xml:space="preserve">impact and </w:t>
      </w:r>
      <w:r w:rsidR="00A6177C" w:rsidRPr="00D52F0A">
        <w:rPr>
          <w:rFonts w:asciiTheme="minorBidi" w:eastAsia="Times New Roman" w:hAnsiTheme="minorBidi"/>
          <w:sz w:val="20"/>
          <w:szCs w:val="20"/>
          <w:lang w:eastAsia="en-US"/>
        </w:rPr>
        <w:t xml:space="preserve">sustainability of restoration/conservation </w:t>
      </w:r>
      <w:r w:rsidR="00AB7050" w:rsidRPr="00D52F0A">
        <w:rPr>
          <w:rFonts w:asciiTheme="minorBidi" w:eastAsia="Times New Roman" w:hAnsiTheme="minorBidi"/>
          <w:sz w:val="20"/>
          <w:szCs w:val="20"/>
          <w:lang w:eastAsia="en-US"/>
        </w:rPr>
        <w:t>efforts</w:t>
      </w:r>
      <w:r w:rsidR="00A6177C" w:rsidRPr="00D52F0A">
        <w:rPr>
          <w:rFonts w:asciiTheme="minorBidi" w:eastAsia="Times New Roman" w:hAnsiTheme="minorBidi"/>
          <w:sz w:val="20"/>
          <w:szCs w:val="20"/>
          <w:lang w:eastAsia="en-US"/>
        </w:rPr>
        <w:t xml:space="preserve"> (output 2.1)</w:t>
      </w:r>
      <w:r w:rsidRPr="00D52F0A">
        <w:rPr>
          <w:rFonts w:asciiTheme="minorBidi" w:eastAsia="Times New Roman" w:hAnsiTheme="minorBidi"/>
          <w:sz w:val="20"/>
          <w:szCs w:val="20"/>
          <w:lang w:eastAsia="en-US"/>
        </w:rPr>
        <w:t>.</w:t>
      </w:r>
      <w:r w:rsidR="00FF0605" w:rsidRPr="00D52F0A">
        <w:rPr>
          <w:rFonts w:asciiTheme="minorBidi" w:eastAsia="Times New Roman" w:hAnsiTheme="minorBidi"/>
          <w:sz w:val="20"/>
          <w:szCs w:val="20"/>
          <w:lang w:eastAsia="en-US"/>
        </w:rPr>
        <w:t xml:space="preserve"> </w:t>
      </w:r>
      <w:r w:rsidR="00C8433B" w:rsidRPr="00D52F0A">
        <w:rPr>
          <w:rFonts w:asciiTheme="minorBidi" w:eastAsia="Times New Roman" w:hAnsiTheme="minorBidi"/>
          <w:sz w:val="20"/>
          <w:szCs w:val="20"/>
        </w:rPr>
        <w:t>Finally, Component</w:t>
      </w:r>
      <w:r w:rsidR="00EF12C3" w:rsidRPr="00D52F0A">
        <w:rPr>
          <w:rFonts w:asciiTheme="minorBidi" w:eastAsia="Times New Roman" w:hAnsiTheme="minorBidi"/>
          <w:sz w:val="20"/>
          <w:szCs w:val="20"/>
        </w:rPr>
        <w:t xml:space="preserve"> 2</w:t>
      </w:r>
      <w:r w:rsidR="00E02BCB" w:rsidRPr="00D52F0A">
        <w:rPr>
          <w:rFonts w:asciiTheme="minorBidi" w:eastAsia="Times New Roman" w:hAnsiTheme="minorBidi"/>
          <w:sz w:val="20"/>
          <w:szCs w:val="20"/>
        </w:rPr>
        <w:t xml:space="preserve"> will </w:t>
      </w:r>
      <w:r w:rsidR="00E02BCB" w:rsidRPr="00D52F0A">
        <w:rPr>
          <w:rFonts w:asciiTheme="minorBidi" w:eastAsia="Times New Roman" w:hAnsiTheme="minorBidi"/>
          <w:color w:val="000000" w:themeColor="text1"/>
          <w:sz w:val="20"/>
          <w:szCs w:val="20"/>
          <w:shd w:val="clear" w:color="auto" w:fill="FFFFFF"/>
          <w:lang w:eastAsia="en-US"/>
        </w:rPr>
        <w:t xml:space="preserve">develop </w:t>
      </w:r>
      <w:r w:rsidR="00E02BCB" w:rsidRPr="00D52F0A">
        <w:rPr>
          <w:rFonts w:asciiTheme="minorBidi" w:eastAsia="Times New Roman" w:hAnsiTheme="minorBidi"/>
          <w:color w:val="000000" w:themeColor="text1"/>
          <w:sz w:val="20"/>
          <w:szCs w:val="20"/>
          <w:lang w:eastAsia="en-US"/>
        </w:rPr>
        <w:t>bankable largescale marine and coastal ecosystem</w:t>
      </w:r>
      <w:r w:rsidR="00E02BCB" w:rsidRPr="003903F0">
        <w:rPr>
          <w:rFonts w:asciiTheme="minorBidi" w:eastAsia="Times New Roman" w:hAnsiTheme="minorBidi"/>
          <w:color w:val="000000" w:themeColor="text1"/>
          <w:sz w:val="20"/>
          <w:szCs w:val="20"/>
          <w:lang w:eastAsia="en-US"/>
        </w:rPr>
        <w:t xml:space="preserve"> restoration </w:t>
      </w:r>
      <w:r w:rsidR="00E02BCB">
        <w:rPr>
          <w:rFonts w:asciiTheme="minorBidi" w:eastAsia="Times New Roman" w:hAnsiTheme="minorBidi"/>
          <w:color w:val="000000" w:themeColor="text1"/>
          <w:sz w:val="20"/>
          <w:szCs w:val="20"/>
          <w:lang w:eastAsia="en-US"/>
        </w:rPr>
        <w:t xml:space="preserve">and conservation </w:t>
      </w:r>
      <w:r w:rsidR="00E02BCB" w:rsidRPr="003903F0">
        <w:rPr>
          <w:rFonts w:asciiTheme="minorBidi" w:eastAsia="Times New Roman" w:hAnsiTheme="minorBidi"/>
          <w:color w:val="000000" w:themeColor="text1"/>
          <w:sz w:val="20"/>
          <w:szCs w:val="20"/>
          <w:lang w:eastAsia="en-US"/>
        </w:rPr>
        <w:t>project</w:t>
      </w:r>
      <w:r w:rsidR="00EF12C3">
        <w:rPr>
          <w:rFonts w:asciiTheme="minorBidi" w:eastAsia="Times New Roman" w:hAnsiTheme="minorBidi"/>
          <w:color w:val="000000" w:themeColor="text1"/>
          <w:sz w:val="20"/>
          <w:szCs w:val="20"/>
          <w:lang w:eastAsia="en-US"/>
        </w:rPr>
        <w:t xml:space="preserve"> proposals</w:t>
      </w:r>
      <w:r w:rsidR="00E02BCB" w:rsidRPr="003903F0">
        <w:rPr>
          <w:rFonts w:asciiTheme="minorBidi" w:hAnsiTheme="minorBidi"/>
          <w:sz w:val="20"/>
          <w:szCs w:val="20"/>
        </w:rPr>
        <w:t xml:space="preserve"> </w:t>
      </w:r>
      <w:r w:rsidR="00E02BCB" w:rsidRPr="00DC2FEF">
        <w:rPr>
          <w:rFonts w:asciiTheme="minorBidi" w:hAnsiTheme="minorBidi"/>
          <w:color w:val="00B0F0"/>
          <w:sz w:val="20"/>
          <w:szCs w:val="20"/>
        </w:rPr>
        <w:t>(</w:t>
      </w:r>
      <w:r w:rsidR="00E02BCB" w:rsidRPr="00DC2FEF">
        <w:rPr>
          <w:rFonts w:asciiTheme="minorBidi" w:hAnsiTheme="minorBidi"/>
          <w:b/>
          <w:bCs/>
          <w:color w:val="00B0F0"/>
          <w:sz w:val="20"/>
          <w:szCs w:val="20"/>
        </w:rPr>
        <w:t>output 2.</w:t>
      </w:r>
      <w:r w:rsidR="00E02BCB">
        <w:rPr>
          <w:rFonts w:asciiTheme="minorBidi" w:hAnsiTheme="minorBidi"/>
          <w:b/>
          <w:bCs/>
          <w:color w:val="00B0F0"/>
          <w:sz w:val="20"/>
          <w:szCs w:val="20"/>
        </w:rPr>
        <w:t>4</w:t>
      </w:r>
      <w:r w:rsidR="00E02BCB">
        <w:rPr>
          <w:rStyle w:val="DipnotBavurusu"/>
          <w:rFonts w:asciiTheme="minorBidi" w:hAnsiTheme="minorBidi"/>
          <w:b/>
          <w:bCs/>
          <w:color w:val="00B0F0"/>
          <w:sz w:val="20"/>
          <w:szCs w:val="20"/>
        </w:rPr>
        <w:footnoteReference w:id="12"/>
      </w:r>
      <w:r w:rsidR="00E02BCB" w:rsidRPr="00DC2FEF">
        <w:rPr>
          <w:rFonts w:asciiTheme="minorBidi" w:hAnsiTheme="minorBidi"/>
          <w:color w:val="00B0F0"/>
          <w:sz w:val="20"/>
          <w:szCs w:val="20"/>
        </w:rPr>
        <w:t xml:space="preserve">) </w:t>
      </w:r>
      <w:r w:rsidR="00E02BCB" w:rsidRPr="003903F0">
        <w:rPr>
          <w:rFonts w:asciiTheme="minorBidi" w:hAnsiTheme="minorBidi"/>
          <w:sz w:val="20"/>
          <w:szCs w:val="20"/>
        </w:rPr>
        <w:t xml:space="preserve">in view to upscale/replicate successful </w:t>
      </w:r>
      <w:r w:rsidR="00E02BCB">
        <w:rPr>
          <w:rFonts w:asciiTheme="minorBidi" w:hAnsiTheme="minorBidi"/>
          <w:sz w:val="20"/>
          <w:szCs w:val="20"/>
        </w:rPr>
        <w:t xml:space="preserve">joined-up </w:t>
      </w:r>
      <w:r w:rsidR="00E02BCB" w:rsidRPr="003903F0">
        <w:rPr>
          <w:rFonts w:asciiTheme="minorBidi" w:hAnsiTheme="minorBidi"/>
          <w:sz w:val="20"/>
          <w:szCs w:val="20"/>
        </w:rPr>
        <w:t>ridge to reef</w:t>
      </w:r>
      <w:r w:rsidR="00E02BCB">
        <w:rPr>
          <w:rFonts w:asciiTheme="minorBidi" w:hAnsiTheme="minorBidi"/>
          <w:sz w:val="20"/>
          <w:szCs w:val="20"/>
        </w:rPr>
        <w:t xml:space="preserve"> &amp; seascape</w:t>
      </w:r>
      <w:r w:rsidR="00E02BCB" w:rsidRPr="003903F0">
        <w:rPr>
          <w:rFonts w:asciiTheme="minorBidi" w:hAnsiTheme="minorBidi"/>
          <w:sz w:val="20"/>
          <w:szCs w:val="20"/>
        </w:rPr>
        <w:t xml:space="preserve"> restoration/conservation efforts based on preliminary results and lessons from this project.</w:t>
      </w:r>
      <w:r w:rsidR="00FF0605" w:rsidRPr="00FF0605">
        <w:rPr>
          <w:rFonts w:asciiTheme="minorBidi" w:hAnsiTheme="minorBidi"/>
          <w:sz w:val="20"/>
          <w:szCs w:val="20"/>
        </w:rPr>
        <w:t xml:space="preserve"> </w:t>
      </w:r>
    </w:p>
    <w:p w14:paraId="79502E8B" w14:textId="086D9CC5" w:rsidR="00FF0605" w:rsidRPr="00635860" w:rsidRDefault="00EF12C3" w:rsidP="00635860">
      <w:pPr>
        <w:spacing w:line="240" w:lineRule="auto"/>
        <w:jc w:val="both"/>
        <w:rPr>
          <w:rFonts w:asciiTheme="minorBidi" w:hAnsiTheme="minorBidi"/>
          <w:sz w:val="20"/>
          <w:szCs w:val="20"/>
        </w:rPr>
      </w:pPr>
      <w:r w:rsidRPr="00EF12C3">
        <w:rPr>
          <w:rFonts w:asciiTheme="minorBidi" w:hAnsiTheme="minorBidi"/>
          <w:b/>
          <w:bCs/>
          <w:color w:val="00B0F0"/>
          <w:sz w:val="20"/>
          <w:szCs w:val="20"/>
        </w:rPr>
        <w:t>C</w:t>
      </w:r>
      <w:r w:rsidR="001B4100" w:rsidRPr="00EF12C3">
        <w:rPr>
          <w:rFonts w:asciiTheme="minorBidi" w:hAnsiTheme="minorBidi"/>
          <w:b/>
          <w:bCs/>
          <w:color w:val="00B0F0"/>
          <w:sz w:val="20"/>
          <w:szCs w:val="20"/>
        </w:rPr>
        <w:t>om</w:t>
      </w:r>
      <w:r w:rsidR="001B4100" w:rsidRPr="001B4100">
        <w:rPr>
          <w:rFonts w:asciiTheme="minorBidi" w:hAnsiTheme="minorBidi"/>
          <w:b/>
          <w:bCs/>
          <w:color w:val="00B0F0"/>
          <w:sz w:val="20"/>
          <w:szCs w:val="20"/>
        </w:rPr>
        <w:t xml:space="preserve">ponent </w:t>
      </w:r>
      <w:r>
        <w:rPr>
          <w:rFonts w:asciiTheme="minorBidi" w:hAnsiTheme="minorBidi"/>
          <w:b/>
          <w:bCs/>
          <w:color w:val="00B0F0"/>
          <w:sz w:val="20"/>
          <w:szCs w:val="20"/>
        </w:rPr>
        <w:t xml:space="preserve">3 </w:t>
      </w:r>
      <w:r w:rsidR="001B4100" w:rsidRPr="001B4100">
        <w:rPr>
          <w:rFonts w:asciiTheme="minorBidi" w:hAnsiTheme="minorBidi"/>
          <w:b/>
          <w:bCs/>
          <w:color w:val="00B0F0"/>
          <w:sz w:val="20"/>
          <w:szCs w:val="20"/>
        </w:rPr>
        <w:t>(</w:t>
      </w:r>
      <w:r w:rsidR="001B4100" w:rsidRPr="001B4100">
        <w:rPr>
          <w:rFonts w:asciiTheme="minorBidi" w:eastAsia="Arial" w:hAnsiTheme="minorBidi"/>
          <w:b/>
          <w:bCs/>
          <w:i/>
          <w:iCs/>
          <w:color w:val="00B0F0"/>
          <w:sz w:val="20"/>
          <w:szCs w:val="20"/>
        </w:rPr>
        <w:t>Policy Dialogue, Peer learning &amp; SIDS-SIDS Cooperation</w:t>
      </w:r>
      <w:r w:rsidR="001B4100" w:rsidRPr="001B4100">
        <w:rPr>
          <w:rFonts w:asciiTheme="minorBidi" w:hAnsiTheme="minorBidi"/>
          <w:b/>
          <w:bCs/>
          <w:color w:val="00B0F0"/>
          <w:sz w:val="20"/>
          <w:szCs w:val="20"/>
        </w:rPr>
        <w:t>)</w:t>
      </w:r>
      <w:r w:rsidR="001B4100" w:rsidRPr="001B4100">
        <w:rPr>
          <w:rFonts w:asciiTheme="minorBidi" w:hAnsiTheme="minorBidi"/>
          <w:color w:val="00B0F0"/>
          <w:sz w:val="20"/>
          <w:szCs w:val="20"/>
        </w:rPr>
        <w:t xml:space="preserve"> </w:t>
      </w:r>
      <w:r w:rsidR="001B4100" w:rsidRPr="003903F0">
        <w:rPr>
          <w:rFonts w:asciiTheme="minorBidi" w:hAnsiTheme="minorBidi"/>
          <w:sz w:val="20"/>
          <w:szCs w:val="20"/>
        </w:rPr>
        <w:t xml:space="preserve">will </w:t>
      </w:r>
      <w:r w:rsidR="001B4100">
        <w:rPr>
          <w:rFonts w:asciiTheme="minorBidi" w:hAnsiTheme="minorBidi"/>
          <w:sz w:val="20"/>
          <w:szCs w:val="20"/>
        </w:rPr>
        <w:t xml:space="preserve">promote policy dialogue, </w:t>
      </w:r>
      <w:r w:rsidR="00C004CD" w:rsidRPr="009226A1">
        <w:rPr>
          <w:rFonts w:asciiTheme="minorBidi" w:hAnsiTheme="minorBidi"/>
          <w:sz w:val="20"/>
          <w:szCs w:val="20"/>
        </w:rPr>
        <w:t xml:space="preserve">joint advocacy, </w:t>
      </w:r>
      <w:r w:rsidR="001B4100" w:rsidRPr="009226A1">
        <w:rPr>
          <w:rFonts w:asciiTheme="minorBidi" w:hAnsiTheme="minorBidi"/>
          <w:sz w:val="20"/>
          <w:szCs w:val="20"/>
        </w:rPr>
        <w:t>success stories, peer learning, SIDS-SIDS cooperation within and between the 3 SIDS regions.</w:t>
      </w:r>
      <w:r w:rsidR="009226A1" w:rsidRPr="009226A1">
        <w:rPr>
          <w:rFonts w:asciiTheme="minorBidi" w:hAnsiTheme="minorBidi"/>
          <w:sz w:val="20"/>
          <w:szCs w:val="20"/>
        </w:rPr>
        <w:t xml:space="preserve"> As such this third component fully contribute</w:t>
      </w:r>
      <w:r w:rsidR="009226A1">
        <w:rPr>
          <w:rFonts w:asciiTheme="minorBidi" w:hAnsiTheme="minorBidi"/>
          <w:sz w:val="20"/>
          <w:szCs w:val="20"/>
        </w:rPr>
        <w:t>s</w:t>
      </w:r>
      <w:r w:rsidR="009226A1" w:rsidRPr="009226A1">
        <w:rPr>
          <w:rFonts w:asciiTheme="minorBidi" w:hAnsiTheme="minorBidi"/>
          <w:sz w:val="20"/>
          <w:szCs w:val="20"/>
        </w:rPr>
        <w:t xml:space="preserve"> the</w:t>
      </w:r>
      <w:r w:rsidR="009226A1" w:rsidRPr="009226A1">
        <w:rPr>
          <w:rFonts w:ascii="Arial" w:eastAsia="Arial" w:hAnsi="Arial" w:cs="Arial"/>
          <w:snapToGrid w:val="0"/>
          <w:color w:val="000000" w:themeColor="text1"/>
          <w:sz w:val="20"/>
          <w:szCs w:val="20"/>
        </w:rPr>
        <w:t xml:space="preserve"> global movement on ecosystem restoration the UN Decade is establishing to catalyze restoration initiatives, political will, exchange of knowledge, and cross-sectoral collaboration. </w:t>
      </w:r>
      <w:r w:rsidR="001B4100" w:rsidRPr="009226A1">
        <w:rPr>
          <w:rFonts w:asciiTheme="minorBidi" w:hAnsiTheme="minorBidi"/>
          <w:sz w:val="20"/>
          <w:szCs w:val="20"/>
          <w:lang w:eastAsia="en-GB"/>
        </w:rPr>
        <w:t xml:space="preserve">Lessons learned and best practices from the 4 targeted SIDS will be showcased in international and regional events </w:t>
      </w:r>
      <w:r w:rsidR="001B4100" w:rsidRPr="009226A1">
        <w:rPr>
          <w:rFonts w:asciiTheme="minorBidi" w:hAnsiTheme="minorBidi"/>
          <w:color w:val="00B0F0"/>
          <w:sz w:val="20"/>
          <w:szCs w:val="20"/>
          <w:lang w:eastAsia="en-GB"/>
        </w:rPr>
        <w:t>(</w:t>
      </w:r>
      <w:r w:rsidR="001B4100" w:rsidRPr="009226A1">
        <w:rPr>
          <w:rFonts w:asciiTheme="minorBidi" w:hAnsiTheme="minorBidi"/>
          <w:b/>
          <w:bCs/>
          <w:color w:val="00B0F0"/>
          <w:sz w:val="20"/>
          <w:szCs w:val="20"/>
          <w:lang w:eastAsia="en-GB"/>
        </w:rPr>
        <w:t>output 3.1</w:t>
      </w:r>
      <w:r w:rsidR="005040AF" w:rsidRPr="009226A1">
        <w:rPr>
          <w:rStyle w:val="DipnotBavurusu"/>
          <w:rFonts w:asciiTheme="minorBidi" w:hAnsiTheme="minorBidi"/>
          <w:b/>
          <w:bCs/>
          <w:color w:val="00B0F0"/>
          <w:sz w:val="20"/>
          <w:szCs w:val="20"/>
          <w:lang w:eastAsia="en-GB"/>
        </w:rPr>
        <w:footnoteReference w:id="13"/>
      </w:r>
      <w:r w:rsidR="001B4100" w:rsidRPr="009226A1">
        <w:rPr>
          <w:rFonts w:asciiTheme="minorBidi" w:hAnsiTheme="minorBidi"/>
          <w:color w:val="00B0F0"/>
          <w:sz w:val="20"/>
          <w:szCs w:val="20"/>
          <w:lang w:eastAsia="en-GB"/>
        </w:rPr>
        <w:t xml:space="preserve">) </w:t>
      </w:r>
      <w:r w:rsidR="001B4100" w:rsidRPr="009226A1">
        <w:rPr>
          <w:rFonts w:asciiTheme="minorBidi" w:hAnsiTheme="minorBidi"/>
          <w:sz w:val="20"/>
          <w:szCs w:val="20"/>
          <w:lang w:eastAsia="en-GB"/>
        </w:rPr>
        <w:t xml:space="preserve">and will contribute to the overall SIDS advocacy efforts. Example of targeted events will be </w:t>
      </w:r>
      <w:r w:rsidR="001B4100" w:rsidRPr="009226A1">
        <w:rPr>
          <w:rFonts w:asciiTheme="minorBidi" w:eastAsia="Times New Roman" w:hAnsiTheme="minorBidi"/>
          <w:color w:val="000000" w:themeColor="text1"/>
          <w:sz w:val="20"/>
          <w:szCs w:val="20"/>
        </w:rPr>
        <w:t>the</w:t>
      </w:r>
      <w:r w:rsidR="00BF3861" w:rsidRPr="009226A1">
        <w:rPr>
          <w:rFonts w:asciiTheme="minorBidi" w:eastAsia="Times New Roman" w:hAnsiTheme="minorBidi"/>
          <w:color w:val="000000" w:themeColor="text1"/>
          <w:sz w:val="20"/>
          <w:szCs w:val="20"/>
        </w:rPr>
        <w:t xml:space="preserve"> upcoming</w:t>
      </w:r>
      <w:r w:rsidR="001B4100" w:rsidRPr="009226A1">
        <w:rPr>
          <w:rFonts w:asciiTheme="minorBidi" w:eastAsia="Times New Roman" w:hAnsiTheme="minorBidi"/>
          <w:color w:val="000000" w:themeColor="text1"/>
          <w:sz w:val="20"/>
          <w:szCs w:val="20"/>
        </w:rPr>
        <w:t xml:space="preserve"> SIDS International Conference, </w:t>
      </w:r>
      <w:r>
        <w:rPr>
          <w:rFonts w:asciiTheme="minorBidi" w:eastAsia="Times New Roman" w:hAnsiTheme="minorBidi"/>
          <w:color w:val="000000" w:themeColor="text1"/>
          <w:sz w:val="20"/>
          <w:szCs w:val="20"/>
        </w:rPr>
        <w:t xml:space="preserve">UN </w:t>
      </w:r>
      <w:r w:rsidR="001B4100" w:rsidRPr="009226A1">
        <w:rPr>
          <w:rFonts w:asciiTheme="minorBidi" w:eastAsia="Times New Roman" w:hAnsiTheme="minorBidi"/>
          <w:color w:val="000000" w:themeColor="text1"/>
          <w:sz w:val="20"/>
          <w:szCs w:val="20"/>
        </w:rPr>
        <w:t>Ocean</w:t>
      </w:r>
      <w:r>
        <w:rPr>
          <w:rFonts w:asciiTheme="minorBidi" w:eastAsia="Times New Roman" w:hAnsiTheme="minorBidi"/>
          <w:color w:val="000000" w:themeColor="text1"/>
          <w:sz w:val="20"/>
          <w:szCs w:val="20"/>
        </w:rPr>
        <w:t>s</w:t>
      </w:r>
      <w:r w:rsidR="001B4100" w:rsidRPr="009226A1">
        <w:rPr>
          <w:rFonts w:asciiTheme="minorBidi" w:eastAsia="Times New Roman" w:hAnsiTheme="minorBidi"/>
          <w:color w:val="000000" w:themeColor="text1"/>
          <w:sz w:val="20"/>
          <w:szCs w:val="20"/>
        </w:rPr>
        <w:t xml:space="preserve"> Conference</w:t>
      </w:r>
      <w:r w:rsidR="001B4100" w:rsidRPr="00970CBC">
        <w:rPr>
          <w:rFonts w:asciiTheme="minorBidi" w:eastAsia="Times New Roman" w:hAnsiTheme="minorBidi"/>
          <w:color w:val="000000" w:themeColor="text1"/>
          <w:sz w:val="20"/>
          <w:szCs w:val="20"/>
        </w:rPr>
        <w:t xml:space="preserve">, </w:t>
      </w:r>
      <w:r w:rsidR="001B4100">
        <w:rPr>
          <w:rFonts w:asciiTheme="minorBidi" w:eastAsia="Times New Roman" w:hAnsiTheme="minorBidi"/>
          <w:color w:val="000000" w:themeColor="text1"/>
          <w:sz w:val="20"/>
          <w:szCs w:val="20"/>
        </w:rPr>
        <w:t xml:space="preserve">Water Conference, </w:t>
      </w:r>
      <w:r w:rsidR="001B4100" w:rsidRPr="00970CBC">
        <w:rPr>
          <w:rFonts w:asciiTheme="minorBidi" w:eastAsia="Times New Roman" w:hAnsiTheme="minorBidi"/>
          <w:color w:val="000000" w:themeColor="text1"/>
          <w:sz w:val="20"/>
          <w:szCs w:val="20"/>
        </w:rPr>
        <w:t>UNEA, HLPF,</w:t>
      </w:r>
      <w:r w:rsidR="001B4100">
        <w:rPr>
          <w:rFonts w:asciiTheme="minorBidi" w:eastAsia="Times New Roman" w:hAnsiTheme="minorBidi"/>
          <w:color w:val="000000" w:themeColor="text1"/>
          <w:sz w:val="20"/>
          <w:szCs w:val="20"/>
        </w:rPr>
        <w:t xml:space="preserve"> Youth Forum</w:t>
      </w:r>
      <w:r w:rsidR="001B4100" w:rsidRPr="00970CBC">
        <w:rPr>
          <w:rFonts w:asciiTheme="minorBidi" w:eastAsia="Times New Roman" w:hAnsiTheme="minorBidi"/>
          <w:color w:val="000000" w:themeColor="text1"/>
          <w:sz w:val="20"/>
          <w:szCs w:val="20"/>
        </w:rPr>
        <w:t xml:space="preserve"> COPs, </w:t>
      </w:r>
      <w:r w:rsidR="001B4100">
        <w:rPr>
          <w:rFonts w:asciiTheme="minorBidi" w:eastAsia="Times New Roman" w:hAnsiTheme="minorBidi"/>
          <w:color w:val="000000" w:themeColor="text1"/>
          <w:sz w:val="20"/>
          <w:szCs w:val="20"/>
        </w:rPr>
        <w:t>International Days, Ocean Science</w:t>
      </w:r>
      <w:r w:rsidR="00FF0605">
        <w:rPr>
          <w:rFonts w:asciiTheme="minorBidi" w:eastAsia="Times New Roman" w:hAnsiTheme="minorBidi"/>
          <w:color w:val="000000" w:themeColor="text1"/>
          <w:sz w:val="20"/>
          <w:szCs w:val="20"/>
        </w:rPr>
        <w:t xml:space="preserve"> Decade, </w:t>
      </w:r>
      <w:r w:rsidR="00FF0605">
        <w:rPr>
          <w:rFonts w:asciiTheme="minorBidi" w:hAnsiTheme="minorBidi"/>
          <w:sz w:val="20"/>
          <w:szCs w:val="20"/>
          <w:lang w:eastAsia="en-GB"/>
        </w:rPr>
        <w:t>UN Decade’s partnership with the Global Landscapes Forum</w:t>
      </w:r>
      <w:r w:rsidR="001B4100">
        <w:rPr>
          <w:rFonts w:asciiTheme="minorBidi" w:hAnsiTheme="minorBidi"/>
          <w:sz w:val="20"/>
          <w:szCs w:val="20"/>
          <w:lang w:eastAsia="en-GB"/>
        </w:rPr>
        <w:t xml:space="preserve">. Ultimately and indirectly, this dynamic will </w:t>
      </w:r>
      <w:r w:rsidR="001B4100">
        <w:rPr>
          <w:rFonts w:asciiTheme="minorBidi" w:eastAsia="Times New Roman" w:hAnsiTheme="minorBidi"/>
          <w:sz w:val="20"/>
          <w:szCs w:val="20"/>
        </w:rPr>
        <w:t xml:space="preserve">prepare the ground for increased public and private investments in SIDS. </w:t>
      </w:r>
      <w:r w:rsidR="00C1340C">
        <w:rPr>
          <w:rFonts w:asciiTheme="minorBidi" w:hAnsiTheme="minorBidi"/>
          <w:color w:val="000000" w:themeColor="text1"/>
          <w:sz w:val="20"/>
          <w:szCs w:val="20"/>
        </w:rPr>
        <w:t>Under this component, a</w:t>
      </w:r>
      <w:r w:rsidR="00C1340C" w:rsidRPr="003903F0">
        <w:rPr>
          <w:rFonts w:asciiTheme="minorBidi" w:eastAsia="Times New Roman" w:hAnsiTheme="minorBidi"/>
          <w:color w:val="000000" w:themeColor="text1"/>
          <w:sz w:val="20"/>
          <w:szCs w:val="20"/>
        </w:rPr>
        <w:t xml:space="preserve"> compendium of knowledge, lessons learned</w:t>
      </w:r>
      <w:r w:rsidR="00FF0605">
        <w:rPr>
          <w:rFonts w:asciiTheme="minorBidi" w:eastAsia="Times New Roman" w:hAnsiTheme="minorBidi"/>
          <w:color w:val="000000" w:themeColor="text1"/>
          <w:sz w:val="20"/>
          <w:szCs w:val="20"/>
        </w:rPr>
        <w:t>, high-quality multimedia communication and storytelling assets,</w:t>
      </w:r>
      <w:r w:rsidR="00FF0605" w:rsidRPr="003903F0">
        <w:rPr>
          <w:rFonts w:asciiTheme="minorBidi" w:eastAsia="Times New Roman" w:hAnsiTheme="minorBidi"/>
          <w:color w:val="000000" w:themeColor="text1"/>
          <w:sz w:val="20"/>
          <w:szCs w:val="20"/>
        </w:rPr>
        <w:t xml:space="preserve"> </w:t>
      </w:r>
      <w:r w:rsidR="00C1340C" w:rsidRPr="003903F0">
        <w:rPr>
          <w:rFonts w:asciiTheme="minorBidi" w:eastAsia="Times New Roman" w:hAnsiTheme="minorBidi"/>
          <w:color w:val="000000" w:themeColor="text1"/>
          <w:sz w:val="20"/>
          <w:szCs w:val="20"/>
        </w:rPr>
        <w:t xml:space="preserve">and best practice on SIDS ecosystem restoration for economic recovery </w:t>
      </w:r>
      <w:r w:rsidR="00C1340C">
        <w:rPr>
          <w:rFonts w:asciiTheme="minorBidi" w:eastAsia="Times New Roman" w:hAnsiTheme="minorBidi"/>
          <w:color w:val="000000" w:themeColor="text1"/>
          <w:sz w:val="20"/>
          <w:szCs w:val="20"/>
        </w:rPr>
        <w:t xml:space="preserve">and growth (and all the outputs above) will be </w:t>
      </w:r>
      <w:r w:rsidR="00C1340C" w:rsidRPr="003903F0">
        <w:rPr>
          <w:rFonts w:asciiTheme="minorBidi" w:eastAsia="Times New Roman" w:hAnsiTheme="minorBidi"/>
          <w:color w:val="000000" w:themeColor="text1"/>
          <w:sz w:val="20"/>
          <w:szCs w:val="20"/>
        </w:rPr>
        <w:t>produced</w:t>
      </w:r>
      <w:r w:rsidR="00C1340C">
        <w:rPr>
          <w:rFonts w:asciiTheme="minorBidi" w:eastAsia="Times New Roman" w:hAnsiTheme="minorBidi"/>
          <w:color w:val="000000" w:themeColor="text1"/>
          <w:sz w:val="20"/>
          <w:szCs w:val="20"/>
        </w:rPr>
        <w:t xml:space="preserve"> (</w:t>
      </w:r>
      <w:r w:rsidR="00C1340C" w:rsidRPr="00DC2FEF">
        <w:rPr>
          <w:rFonts w:asciiTheme="minorBidi" w:eastAsia="Times New Roman" w:hAnsiTheme="minorBidi"/>
          <w:b/>
          <w:bCs/>
          <w:color w:val="00B0F0"/>
          <w:sz w:val="20"/>
          <w:szCs w:val="20"/>
        </w:rPr>
        <w:t>output 3.</w:t>
      </w:r>
      <w:r w:rsidR="00C1340C">
        <w:rPr>
          <w:rFonts w:asciiTheme="minorBidi" w:eastAsia="Times New Roman" w:hAnsiTheme="minorBidi"/>
          <w:b/>
          <w:bCs/>
          <w:color w:val="00B0F0"/>
          <w:sz w:val="20"/>
          <w:szCs w:val="20"/>
        </w:rPr>
        <w:t>2</w:t>
      </w:r>
      <w:r w:rsidR="00C1340C">
        <w:rPr>
          <w:rStyle w:val="DipnotBavurusu"/>
          <w:rFonts w:asciiTheme="minorBidi" w:eastAsia="Times New Roman" w:hAnsiTheme="minorBidi"/>
          <w:b/>
          <w:bCs/>
          <w:color w:val="00B0F0"/>
          <w:sz w:val="20"/>
          <w:szCs w:val="20"/>
        </w:rPr>
        <w:footnoteReference w:id="14"/>
      </w:r>
      <w:r w:rsidR="00C1340C">
        <w:rPr>
          <w:rFonts w:asciiTheme="minorBidi" w:eastAsia="Times New Roman" w:hAnsiTheme="minorBidi"/>
          <w:color w:val="000000" w:themeColor="text1"/>
          <w:sz w:val="20"/>
          <w:szCs w:val="20"/>
        </w:rPr>
        <w:t xml:space="preserve">) and disseminated using, inter alia, the opportunity of international and regional events </w:t>
      </w:r>
      <w:r w:rsidR="00FF0605">
        <w:rPr>
          <w:rFonts w:asciiTheme="minorBidi" w:eastAsia="Times New Roman" w:hAnsiTheme="minorBidi"/>
          <w:color w:val="000000" w:themeColor="text1"/>
          <w:sz w:val="20"/>
          <w:szCs w:val="20"/>
        </w:rPr>
        <w:t>as well as collaborations with media houses, mainstream film-makers, artists and other amplifiers</w:t>
      </w:r>
      <w:r w:rsidR="00C1340C" w:rsidRPr="003903F0">
        <w:rPr>
          <w:rFonts w:asciiTheme="minorBidi" w:eastAsia="Times New Roman" w:hAnsiTheme="minorBidi"/>
          <w:color w:val="000000" w:themeColor="text1"/>
          <w:sz w:val="20"/>
          <w:szCs w:val="20"/>
        </w:rPr>
        <w:t xml:space="preserve">. </w:t>
      </w:r>
      <w:r w:rsidR="001B4100">
        <w:rPr>
          <w:rFonts w:asciiTheme="minorBidi" w:eastAsia="Times New Roman" w:hAnsiTheme="minorBidi"/>
          <w:sz w:val="20"/>
          <w:szCs w:val="20"/>
        </w:rPr>
        <w:t xml:space="preserve">This component will also organize </w:t>
      </w:r>
      <w:r w:rsidR="001B4100">
        <w:rPr>
          <w:rFonts w:asciiTheme="minorBidi" w:hAnsiTheme="minorBidi"/>
          <w:color w:val="000000" w:themeColor="text1"/>
          <w:sz w:val="20"/>
          <w:szCs w:val="20"/>
        </w:rPr>
        <w:t xml:space="preserve">project </w:t>
      </w:r>
      <w:r w:rsidR="001B4100" w:rsidRPr="00C1340C">
        <w:rPr>
          <w:rFonts w:asciiTheme="minorBidi" w:hAnsiTheme="minorBidi"/>
          <w:color w:val="000000" w:themeColor="text1"/>
          <w:sz w:val="20"/>
          <w:szCs w:val="20"/>
        </w:rPr>
        <w:t>awards events each year to draw attention on projects featuring innovative and best practices in ecosystem restoration for economic recovery and growth in SIDS (</w:t>
      </w:r>
      <w:r w:rsidR="001B4100" w:rsidRPr="00C1340C">
        <w:rPr>
          <w:rFonts w:asciiTheme="minorBidi" w:hAnsiTheme="minorBidi"/>
          <w:b/>
          <w:bCs/>
          <w:color w:val="00B0F0"/>
          <w:sz w:val="20"/>
          <w:szCs w:val="20"/>
        </w:rPr>
        <w:t>output 3.</w:t>
      </w:r>
      <w:r w:rsidR="00C1340C" w:rsidRPr="00C1340C">
        <w:rPr>
          <w:rFonts w:asciiTheme="minorBidi" w:hAnsiTheme="minorBidi"/>
          <w:b/>
          <w:bCs/>
          <w:color w:val="00B0F0"/>
          <w:sz w:val="20"/>
          <w:szCs w:val="20"/>
        </w:rPr>
        <w:t>3</w:t>
      </w:r>
      <w:r w:rsidR="005040AF" w:rsidRPr="00C1340C">
        <w:rPr>
          <w:rStyle w:val="DipnotBavurusu"/>
          <w:rFonts w:asciiTheme="minorBidi" w:hAnsiTheme="minorBidi"/>
          <w:b/>
          <w:bCs/>
          <w:color w:val="00B0F0"/>
          <w:sz w:val="20"/>
          <w:szCs w:val="20"/>
        </w:rPr>
        <w:footnoteReference w:id="15"/>
      </w:r>
      <w:r w:rsidR="001B4100" w:rsidRPr="00C1340C">
        <w:rPr>
          <w:rFonts w:asciiTheme="minorBidi" w:hAnsiTheme="minorBidi"/>
          <w:color w:val="000000" w:themeColor="text1"/>
          <w:sz w:val="20"/>
          <w:szCs w:val="20"/>
        </w:rPr>
        <w:t xml:space="preserve">). </w:t>
      </w:r>
      <w:r w:rsidR="00FF0605">
        <w:rPr>
          <w:rFonts w:asciiTheme="minorBidi" w:hAnsiTheme="minorBidi"/>
          <w:color w:val="000000" w:themeColor="text1"/>
          <w:sz w:val="20"/>
          <w:szCs w:val="20"/>
        </w:rPr>
        <w:t xml:space="preserve">As an early boost, the SIDS flagship will feature heavily in the 2022 Flagship Nomination and Selection Campaign coordinated by the UN Decade Team and the 80+ partner organizations. The Flagship will be given special attention and feature prominently on the UN Decade’s digital hub. </w:t>
      </w:r>
      <w:r w:rsidR="00C1340C" w:rsidRPr="00C1340C">
        <w:rPr>
          <w:rFonts w:asciiTheme="minorBidi" w:hAnsiTheme="minorBidi"/>
          <w:color w:val="000000" w:themeColor="text1"/>
          <w:sz w:val="20"/>
          <w:szCs w:val="20"/>
        </w:rPr>
        <w:t xml:space="preserve">Finally, this component will also promote </w:t>
      </w:r>
      <w:r w:rsidR="00C1340C" w:rsidRPr="00C1340C">
        <w:rPr>
          <w:rFonts w:asciiTheme="minorBidi" w:eastAsia="Times New Roman" w:hAnsiTheme="minorBidi"/>
          <w:sz w:val="20"/>
          <w:szCs w:val="20"/>
          <w:lang w:eastAsia="en-US"/>
        </w:rPr>
        <w:t>SIDS Y</w:t>
      </w:r>
      <w:r w:rsidR="00C1340C" w:rsidRPr="00C1340C">
        <w:rPr>
          <w:rFonts w:asciiTheme="minorBidi" w:eastAsia="Arial" w:hAnsiTheme="minorBidi"/>
          <w:snapToGrid w:val="0"/>
          <w:sz w:val="20"/>
          <w:szCs w:val="20"/>
        </w:rPr>
        <w:t>outh engagement programmes through blue pride campaigns and art contests under the theme e.g. “blue restoration for economic recovery in SIDS” in view to incentivize youth groups and raise awareness about the cause of restoration and conservation, particularly in a COVID-19 era</w:t>
      </w:r>
      <w:r w:rsidR="00C1340C">
        <w:rPr>
          <w:rFonts w:asciiTheme="minorBidi" w:eastAsia="Arial" w:hAnsiTheme="minorBidi"/>
          <w:snapToGrid w:val="0"/>
          <w:sz w:val="20"/>
          <w:szCs w:val="20"/>
        </w:rPr>
        <w:t xml:space="preserve"> </w:t>
      </w:r>
      <w:r w:rsidR="00C1340C" w:rsidRPr="00C1340C">
        <w:rPr>
          <w:rFonts w:asciiTheme="minorBidi" w:eastAsia="Arial" w:hAnsiTheme="minorBidi"/>
          <w:snapToGrid w:val="0"/>
          <w:sz w:val="20"/>
          <w:szCs w:val="20"/>
        </w:rPr>
        <w:t>(</w:t>
      </w:r>
      <w:r w:rsidR="00C1340C" w:rsidRPr="00C1340C">
        <w:rPr>
          <w:rFonts w:asciiTheme="minorBidi" w:eastAsia="Arial" w:hAnsiTheme="minorBidi"/>
          <w:b/>
          <w:bCs/>
          <w:snapToGrid w:val="0"/>
          <w:color w:val="00B0F0"/>
          <w:sz w:val="20"/>
          <w:szCs w:val="20"/>
        </w:rPr>
        <w:t>output 3.4</w:t>
      </w:r>
      <w:r w:rsidR="00C1340C">
        <w:rPr>
          <w:rStyle w:val="DipnotBavurusu"/>
          <w:rFonts w:asciiTheme="minorBidi" w:eastAsia="Arial" w:hAnsiTheme="minorBidi"/>
          <w:b/>
          <w:bCs/>
          <w:snapToGrid w:val="0"/>
          <w:color w:val="00B0F0"/>
          <w:sz w:val="20"/>
          <w:szCs w:val="20"/>
        </w:rPr>
        <w:footnoteReference w:id="16"/>
      </w:r>
      <w:r w:rsidR="00C1340C" w:rsidRPr="00C1340C">
        <w:rPr>
          <w:rFonts w:asciiTheme="minorBidi" w:eastAsia="Arial" w:hAnsiTheme="minorBidi"/>
          <w:snapToGrid w:val="0"/>
          <w:sz w:val="20"/>
          <w:szCs w:val="20"/>
        </w:rPr>
        <w:t>).</w:t>
      </w:r>
      <w:r w:rsidR="00F7187C">
        <w:rPr>
          <w:rFonts w:asciiTheme="minorBidi" w:eastAsia="Arial" w:hAnsiTheme="minorBidi"/>
          <w:snapToGrid w:val="0"/>
          <w:sz w:val="20"/>
          <w:szCs w:val="20"/>
        </w:rPr>
        <w:t xml:space="preserve"> These campaigns will be embedded in and supported by the UN Decade’s global communication work and campaigns, such as the collaboration with </w:t>
      </w:r>
      <w:proofErr w:type="spellStart"/>
      <w:r w:rsidR="00F7187C">
        <w:rPr>
          <w:rFonts w:asciiTheme="minorBidi" w:eastAsia="Arial" w:hAnsiTheme="minorBidi"/>
          <w:snapToGrid w:val="0"/>
          <w:sz w:val="20"/>
          <w:szCs w:val="20"/>
        </w:rPr>
        <w:t>Streetart</w:t>
      </w:r>
      <w:proofErr w:type="spellEnd"/>
      <w:r w:rsidR="00F7187C">
        <w:rPr>
          <w:rFonts w:asciiTheme="minorBidi" w:eastAsia="Arial" w:hAnsiTheme="minorBidi"/>
          <w:snapToGrid w:val="0"/>
          <w:sz w:val="20"/>
          <w:szCs w:val="20"/>
        </w:rPr>
        <w:t xml:space="preserve"> for Mankind, the Nature-Positive University Network, the media network for restoration, and the planned production of targeted educational material, among others. Each of these global campaign mechanisms will have a special focus on official UN Decade flagships</w:t>
      </w:r>
      <w:r w:rsidR="0061686E">
        <w:rPr>
          <w:rFonts w:asciiTheme="minorBidi" w:eastAsia="Arial" w:hAnsiTheme="minorBidi"/>
          <w:snapToGrid w:val="0"/>
          <w:sz w:val="20"/>
          <w:szCs w:val="20"/>
        </w:rPr>
        <w:t>, including the SIDS Flagship</w:t>
      </w:r>
      <w:r w:rsidR="00F7187C">
        <w:rPr>
          <w:rFonts w:asciiTheme="minorBidi" w:eastAsia="Arial" w:hAnsiTheme="minorBidi"/>
          <w:snapToGrid w:val="0"/>
          <w:sz w:val="20"/>
          <w:szCs w:val="20"/>
        </w:rPr>
        <w:t>.</w:t>
      </w:r>
    </w:p>
    <w:p w14:paraId="1BDB1465" w14:textId="5AF2D7C6" w:rsidR="00A770EA" w:rsidRPr="001B4100" w:rsidRDefault="00A770EA" w:rsidP="00A770EA">
      <w:pPr>
        <w:pStyle w:val="ListeParagraf"/>
        <w:numPr>
          <w:ilvl w:val="1"/>
          <w:numId w:val="4"/>
        </w:numPr>
        <w:spacing w:line="240" w:lineRule="auto"/>
        <w:jc w:val="both"/>
        <w:rPr>
          <w:rFonts w:asciiTheme="minorBidi" w:hAnsiTheme="minorBidi"/>
          <w:sz w:val="20"/>
          <w:szCs w:val="20"/>
        </w:rPr>
      </w:pPr>
      <w:r>
        <w:rPr>
          <w:rFonts w:asciiTheme="minorBidi" w:eastAsia="Arial" w:hAnsiTheme="minorBidi"/>
          <w:b/>
          <w:bCs/>
          <w:color w:val="00B0F0"/>
          <w:sz w:val="20"/>
          <w:szCs w:val="20"/>
        </w:rPr>
        <w:t xml:space="preserve">Description of </w:t>
      </w:r>
      <w:r w:rsidRPr="001B4100">
        <w:rPr>
          <w:rFonts w:asciiTheme="minorBidi" w:eastAsia="Arial" w:hAnsiTheme="minorBidi"/>
          <w:b/>
          <w:bCs/>
          <w:color w:val="00B0F0"/>
          <w:sz w:val="20"/>
          <w:szCs w:val="20"/>
        </w:rPr>
        <w:t>Outcomes</w:t>
      </w:r>
      <w:r>
        <w:rPr>
          <w:rFonts w:asciiTheme="minorBidi" w:eastAsia="Arial" w:hAnsiTheme="minorBidi"/>
          <w:b/>
          <w:bCs/>
          <w:color w:val="00B0F0"/>
          <w:sz w:val="20"/>
          <w:szCs w:val="20"/>
        </w:rPr>
        <w:t xml:space="preserve"> and </w:t>
      </w:r>
      <w:r w:rsidR="005A4C14" w:rsidRPr="002551F8">
        <w:rPr>
          <w:rFonts w:asciiTheme="minorBidi" w:eastAsia="Arial" w:hAnsiTheme="minorBidi"/>
          <w:b/>
          <w:bCs/>
          <w:i/>
          <w:iCs/>
          <w:color w:val="00B0F0"/>
          <w:sz w:val="20"/>
          <w:szCs w:val="20"/>
        </w:rPr>
        <w:t>menu of</w:t>
      </w:r>
      <w:r w:rsidR="00EF12C3">
        <w:rPr>
          <w:rFonts w:asciiTheme="minorBidi" w:eastAsia="Arial" w:hAnsiTheme="minorBidi"/>
          <w:b/>
          <w:bCs/>
          <w:color w:val="00B0F0"/>
          <w:sz w:val="20"/>
          <w:szCs w:val="20"/>
        </w:rPr>
        <w:t xml:space="preserve"> </w:t>
      </w:r>
      <w:r w:rsidRPr="001B4100">
        <w:rPr>
          <w:rFonts w:asciiTheme="minorBidi" w:eastAsia="Arial" w:hAnsiTheme="minorBidi"/>
          <w:b/>
          <w:bCs/>
          <w:color w:val="00B0F0"/>
          <w:sz w:val="20"/>
          <w:szCs w:val="20"/>
        </w:rPr>
        <w:t>Outputs</w:t>
      </w:r>
      <w:r w:rsidR="00C435CD">
        <w:rPr>
          <w:rFonts w:asciiTheme="minorBidi" w:eastAsia="Arial" w:hAnsiTheme="minorBidi"/>
          <w:b/>
          <w:bCs/>
          <w:color w:val="00B0F0"/>
          <w:sz w:val="20"/>
          <w:szCs w:val="20"/>
        </w:rPr>
        <w:t xml:space="preserve"> - </w:t>
      </w:r>
      <w:r>
        <w:rPr>
          <w:rFonts w:asciiTheme="minorBidi" w:eastAsia="Arial" w:hAnsiTheme="minorBidi"/>
          <w:b/>
          <w:bCs/>
          <w:color w:val="00B0F0"/>
          <w:sz w:val="20"/>
          <w:szCs w:val="20"/>
        </w:rPr>
        <w:t xml:space="preserve">country by country </w:t>
      </w:r>
      <w:r w:rsidRPr="001B4100">
        <w:rPr>
          <w:rFonts w:asciiTheme="minorBidi" w:eastAsia="Arial" w:hAnsiTheme="minorBidi"/>
          <w:b/>
          <w:bCs/>
          <w:color w:val="00B0F0"/>
          <w:sz w:val="20"/>
          <w:szCs w:val="20"/>
        </w:rPr>
        <w:t xml:space="preserve"> </w:t>
      </w:r>
    </w:p>
    <w:p w14:paraId="1801486D" w14:textId="15D677B2" w:rsidR="00A74EE0" w:rsidRPr="00A770EA" w:rsidRDefault="00A770EA" w:rsidP="00EB7961">
      <w:pPr>
        <w:spacing w:line="240" w:lineRule="auto"/>
        <w:jc w:val="both"/>
        <w:rPr>
          <w:rFonts w:asciiTheme="minorBidi" w:hAnsiTheme="minorBidi"/>
          <w:sz w:val="20"/>
          <w:szCs w:val="20"/>
        </w:rPr>
      </w:pPr>
      <w:r w:rsidRPr="00A770EA">
        <w:rPr>
          <w:rFonts w:asciiTheme="minorBidi" w:hAnsiTheme="minorBidi"/>
          <w:sz w:val="20"/>
          <w:szCs w:val="20"/>
        </w:rPr>
        <w:t xml:space="preserve">The Table below presents the SIDS Flagship outcomes and </w:t>
      </w:r>
      <w:r w:rsidR="005A4C14">
        <w:rPr>
          <w:rFonts w:asciiTheme="minorBidi" w:hAnsiTheme="minorBidi"/>
          <w:sz w:val="20"/>
          <w:szCs w:val="20"/>
        </w:rPr>
        <w:t xml:space="preserve">associated (menu of) </w:t>
      </w:r>
      <w:r w:rsidRPr="00A770EA">
        <w:rPr>
          <w:rFonts w:asciiTheme="minorBidi" w:hAnsiTheme="minorBidi"/>
          <w:sz w:val="20"/>
          <w:szCs w:val="20"/>
        </w:rPr>
        <w:t>outputs, country by country</w:t>
      </w:r>
      <w:r>
        <w:rPr>
          <w:rFonts w:asciiTheme="minorBidi" w:hAnsiTheme="minorBidi"/>
          <w:sz w:val="20"/>
          <w:szCs w:val="20"/>
        </w:rPr>
        <w:t>, and underlines specific intervention sites when those have already been identified, at least tentatively in the targeted SIDS.</w:t>
      </w:r>
      <w:r w:rsidRPr="00A770EA">
        <w:rPr>
          <w:rFonts w:asciiTheme="minorBidi" w:hAnsiTheme="minorBidi"/>
          <w:sz w:val="20"/>
          <w:szCs w:val="20"/>
        </w:rPr>
        <w:t xml:space="preserve"> Each outcome corresponds to one of the components described in the previous section.</w:t>
      </w:r>
      <w:r w:rsidR="002551F8">
        <w:rPr>
          <w:rFonts w:asciiTheme="minorBidi" w:hAnsiTheme="minorBidi"/>
          <w:sz w:val="20"/>
          <w:szCs w:val="20"/>
        </w:rPr>
        <w:t xml:space="preserve"> Also the linkages to the MPTF Outcomes 1 and 3 are explicitly highlighted. </w:t>
      </w:r>
    </w:p>
    <w:p w14:paraId="2AF4CBBE" w14:textId="2982C85B" w:rsidR="00C435CD" w:rsidRPr="002551F8" w:rsidRDefault="00A770EA" w:rsidP="00EB7961">
      <w:pPr>
        <w:spacing w:line="240" w:lineRule="auto"/>
        <w:jc w:val="both"/>
        <w:rPr>
          <w:rFonts w:asciiTheme="minorBidi" w:hAnsiTheme="minorBidi"/>
          <w:sz w:val="20"/>
          <w:szCs w:val="20"/>
        </w:rPr>
      </w:pPr>
      <w:r w:rsidRPr="002551F8">
        <w:rPr>
          <w:rFonts w:asciiTheme="minorBidi" w:hAnsiTheme="minorBidi"/>
          <w:sz w:val="20"/>
          <w:szCs w:val="20"/>
        </w:rPr>
        <w:t xml:space="preserve">The inception phase (see </w:t>
      </w:r>
      <w:r w:rsidR="00C435CD" w:rsidRPr="002551F8">
        <w:rPr>
          <w:rFonts w:asciiTheme="minorBidi" w:hAnsiTheme="minorBidi"/>
          <w:sz w:val="20"/>
          <w:szCs w:val="20"/>
        </w:rPr>
        <w:t>sub-</w:t>
      </w:r>
      <w:r w:rsidRPr="002551F8">
        <w:rPr>
          <w:rFonts w:asciiTheme="minorBidi" w:hAnsiTheme="minorBidi"/>
          <w:sz w:val="20"/>
          <w:szCs w:val="20"/>
        </w:rPr>
        <w:t>section 6</w:t>
      </w:r>
      <w:r w:rsidR="00C435CD" w:rsidRPr="002551F8">
        <w:rPr>
          <w:rFonts w:asciiTheme="minorBidi" w:hAnsiTheme="minorBidi"/>
          <w:sz w:val="20"/>
          <w:szCs w:val="20"/>
        </w:rPr>
        <w:t>.</w:t>
      </w:r>
      <w:r w:rsidR="005843DB" w:rsidRPr="002551F8">
        <w:rPr>
          <w:rFonts w:asciiTheme="minorBidi" w:hAnsiTheme="minorBidi"/>
          <w:sz w:val="20"/>
          <w:szCs w:val="20"/>
        </w:rPr>
        <w:t>1</w:t>
      </w:r>
      <w:r w:rsidRPr="002551F8">
        <w:rPr>
          <w:rFonts w:asciiTheme="minorBidi" w:hAnsiTheme="minorBidi"/>
          <w:sz w:val="20"/>
          <w:szCs w:val="20"/>
        </w:rPr>
        <w:t xml:space="preserve"> for further details) will use the table below as</w:t>
      </w:r>
      <w:r w:rsidR="0037728B">
        <w:rPr>
          <w:rFonts w:asciiTheme="minorBidi" w:hAnsiTheme="minorBidi"/>
          <w:sz w:val="20"/>
          <w:szCs w:val="20"/>
        </w:rPr>
        <w:t xml:space="preserve"> a</w:t>
      </w:r>
      <w:r w:rsidRPr="002551F8">
        <w:rPr>
          <w:rFonts w:asciiTheme="minorBidi" w:hAnsiTheme="minorBidi"/>
          <w:sz w:val="20"/>
          <w:szCs w:val="20"/>
        </w:rPr>
        <w:t xml:space="preserve"> </w:t>
      </w:r>
      <w:r w:rsidRPr="002551F8">
        <w:rPr>
          <w:rFonts w:asciiTheme="minorBidi" w:hAnsiTheme="minorBidi"/>
          <w:b/>
          <w:bCs/>
          <w:sz w:val="20"/>
          <w:szCs w:val="20"/>
        </w:rPr>
        <w:t>starting point</w:t>
      </w:r>
      <w:r w:rsidR="005A4C14" w:rsidRPr="002551F8">
        <w:rPr>
          <w:rFonts w:asciiTheme="minorBidi" w:hAnsiTheme="minorBidi"/>
          <w:b/>
          <w:bCs/>
          <w:sz w:val="20"/>
          <w:szCs w:val="20"/>
        </w:rPr>
        <w:t xml:space="preserve"> </w:t>
      </w:r>
      <w:r w:rsidR="002551F8">
        <w:rPr>
          <w:rFonts w:asciiTheme="minorBidi" w:hAnsiTheme="minorBidi"/>
          <w:b/>
          <w:bCs/>
          <w:sz w:val="20"/>
          <w:szCs w:val="20"/>
        </w:rPr>
        <w:t xml:space="preserve">for discussion at national level. </w:t>
      </w:r>
      <w:r w:rsidR="002551F8" w:rsidRPr="002551F8">
        <w:rPr>
          <w:rFonts w:asciiTheme="minorBidi" w:hAnsiTheme="minorBidi"/>
          <w:sz w:val="20"/>
          <w:szCs w:val="20"/>
        </w:rPr>
        <w:t>The table provides</w:t>
      </w:r>
      <w:r w:rsidR="002551F8">
        <w:rPr>
          <w:rFonts w:asciiTheme="minorBidi" w:hAnsiTheme="minorBidi"/>
          <w:b/>
          <w:bCs/>
          <w:sz w:val="20"/>
          <w:szCs w:val="20"/>
        </w:rPr>
        <w:t xml:space="preserve"> a </w:t>
      </w:r>
      <w:r w:rsidR="005A4C14" w:rsidRPr="002551F8">
        <w:rPr>
          <w:rFonts w:asciiTheme="minorBidi" w:hAnsiTheme="minorBidi"/>
          <w:b/>
          <w:bCs/>
          <w:sz w:val="20"/>
          <w:szCs w:val="20"/>
        </w:rPr>
        <w:t xml:space="preserve">non-exhaustive </w:t>
      </w:r>
      <w:r w:rsidR="00EF12C3">
        <w:rPr>
          <w:rFonts w:asciiTheme="minorBidi" w:hAnsiTheme="minorBidi"/>
          <w:b/>
          <w:bCs/>
          <w:sz w:val="20"/>
          <w:szCs w:val="20"/>
        </w:rPr>
        <w:t xml:space="preserve">and tentative </w:t>
      </w:r>
      <w:r w:rsidR="005A4C14" w:rsidRPr="002551F8">
        <w:rPr>
          <w:rFonts w:asciiTheme="minorBidi" w:hAnsiTheme="minorBidi"/>
          <w:b/>
          <w:bCs/>
          <w:sz w:val="20"/>
          <w:szCs w:val="20"/>
        </w:rPr>
        <w:t>menu of options</w:t>
      </w:r>
      <w:r w:rsidRPr="002551F8">
        <w:rPr>
          <w:rFonts w:asciiTheme="minorBidi" w:hAnsiTheme="minorBidi"/>
          <w:b/>
          <w:bCs/>
          <w:sz w:val="20"/>
          <w:szCs w:val="20"/>
        </w:rPr>
        <w:t xml:space="preserve"> </w:t>
      </w:r>
      <w:r w:rsidR="005A4C14" w:rsidRPr="002551F8">
        <w:rPr>
          <w:rFonts w:asciiTheme="minorBidi" w:hAnsiTheme="minorBidi"/>
          <w:b/>
          <w:bCs/>
          <w:sz w:val="20"/>
          <w:szCs w:val="20"/>
        </w:rPr>
        <w:t>to be</w:t>
      </w:r>
      <w:r w:rsidR="002551F8">
        <w:rPr>
          <w:rFonts w:asciiTheme="minorBidi" w:hAnsiTheme="minorBidi"/>
          <w:b/>
          <w:bCs/>
          <w:sz w:val="20"/>
          <w:szCs w:val="20"/>
        </w:rPr>
        <w:t xml:space="preserve"> carefully </w:t>
      </w:r>
      <w:r w:rsidR="005A4C14" w:rsidRPr="002551F8">
        <w:rPr>
          <w:rFonts w:asciiTheme="minorBidi" w:hAnsiTheme="minorBidi"/>
          <w:b/>
          <w:bCs/>
          <w:sz w:val="20"/>
          <w:szCs w:val="20"/>
        </w:rPr>
        <w:t>assessed</w:t>
      </w:r>
      <w:r w:rsidR="00EF12C3">
        <w:rPr>
          <w:rFonts w:asciiTheme="minorBidi" w:hAnsiTheme="minorBidi"/>
          <w:b/>
          <w:bCs/>
          <w:sz w:val="20"/>
          <w:szCs w:val="20"/>
        </w:rPr>
        <w:t xml:space="preserve">, </w:t>
      </w:r>
      <w:r w:rsidR="007E61B9">
        <w:rPr>
          <w:rFonts w:asciiTheme="minorBidi" w:hAnsiTheme="minorBidi"/>
          <w:b/>
          <w:bCs/>
          <w:sz w:val="20"/>
          <w:szCs w:val="20"/>
        </w:rPr>
        <w:t>designed,</w:t>
      </w:r>
      <w:r w:rsidR="00EF12C3">
        <w:rPr>
          <w:rFonts w:asciiTheme="minorBidi" w:hAnsiTheme="minorBidi"/>
          <w:b/>
          <w:bCs/>
          <w:sz w:val="20"/>
          <w:szCs w:val="20"/>
        </w:rPr>
        <w:t xml:space="preserve"> and agreed </w:t>
      </w:r>
      <w:r w:rsidR="002551F8">
        <w:rPr>
          <w:rFonts w:asciiTheme="minorBidi" w:hAnsiTheme="minorBidi"/>
          <w:b/>
          <w:bCs/>
          <w:sz w:val="20"/>
          <w:szCs w:val="20"/>
        </w:rPr>
        <w:t>with full engagement of national governments, local authorities, and other partners</w:t>
      </w:r>
      <w:r w:rsidR="005A4C14" w:rsidRPr="002551F8">
        <w:rPr>
          <w:rFonts w:asciiTheme="minorBidi" w:hAnsiTheme="minorBidi"/>
          <w:sz w:val="20"/>
          <w:szCs w:val="20"/>
        </w:rPr>
        <w:t xml:space="preserve"> </w:t>
      </w:r>
      <w:r w:rsidR="002551F8">
        <w:rPr>
          <w:rFonts w:asciiTheme="minorBidi" w:hAnsiTheme="minorBidi"/>
          <w:sz w:val="20"/>
          <w:szCs w:val="20"/>
        </w:rPr>
        <w:t xml:space="preserve">in order </w:t>
      </w:r>
      <w:r w:rsidRPr="002551F8">
        <w:rPr>
          <w:rFonts w:asciiTheme="minorBidi" w:hAnsiTheme="minorBidi"/>
          <w:sz w:val="20"/>
          <w:szCs w:val="20"/>
        </w:rPr>
        <w:t xml:space="preserve">to </w:t>
      </w:r>
      <w:r w:rsidR="005A4C14" w:rsidRPr="002551F8">
        <w:rPr>
          <w:rFonts w:asciiTheme="minorBidi" w:hAnsiTheme="minorBidi"/>
          <w:sz w:val="20"/>
          <w:szCs w:val="20"/>
        </w:rPr>
        <w:t>jointly develop</w:t>
      </w:r>
      <w:r w:rsidRPr="002551F8">
        <w:rPr>
          <w:rFonts w:asciiTheme="minorBidi" w:hAnsiTheme="minorBidi"/>
          <w:sz w:val="20"/>
          <w:szCs w:val="20"/>
        </w:rPr>
        <w:t xml:space="preserve"> the details of country-level interventions</w:t>
      </w:r>
      <w:r w:rsidR="005A4C14" w:rsidRPr="002551F8">
        <w:rPr>
          <w:rFonts w:asciiTheme="minorBidi" w:hAnsiTheme="minorBidi"/>
          <w:sz w:val="20"/>
          <w:szCs w:val="20"/>
        </w:rPr>
        <w:t>, including the selection of tools based on country priorities,</w:t>
      </w:r>
      <w:r w:rsidRPr="002551F8">
        <w:rPr>
          <w:rFonts w:asciiTheme="minorBidi" w:hAnsiTheme="minorBidi"/>
          <w:sz w:val="20"/>
          <w:szCs w:val="20"/>
        </w:rPr>
        <w:t xml:space="preserve"> and </w:t>
      </w:r>
      <w:r w:rsidR="002551F8">
        <w:rPr>
          <w:rFonts w:asciiTheme="minorBidi" w:hAnsiTheme="minorBidi"/>
          <w:sz w:val="20"/>
          <w:szCs w:val="20"/>
        </w:rPr>
        <w:t>formulate</w:t>
      </w:r>
      <w:r w:rsidRPr="002551F8">
        <w:rPr>
          <w:rFonts w:asciiTheme="minorBidi" w:hAnsiTheme="minorBidi"/>
          <w:sz w:val="20"/>
          <w:szCs w:val="20"/>
        </w:rPr>
        <w:t xml:space="preserve"> associated </w:t>
      </w:r>
      <w:r w:rsidR="00C435CD" w:rsidRPr="002551F8">
        <w:rPr>
          <w:rFonts w:asciiTheme="minorBidi" w:hAnsiTheme="minorBidi"/>
          <w:sz w:val="20"/>
          <w:szCs w:val="20"/>
        </w:rPr>
        <w:t>nationally and locally owned</w:t>
      </w:r>
      <w:r w:rsidRPr="002551F8">
        <w:rPr>
          <w:rFonts w:asciiTheme="minorBidi" w:hAnsiTheme="minorBidi"/>
          <w:sz w:val="20"/>
          <w:szCs w:val="20"/>
        </w:rPr>
        <w:t xml:space="preserve"> workplans.</w:t>
      </w:r>
    </w:p>
    <w:tbl>
      <w:tblPr>
        <w:tblStyle w:val="TabloKlavuzu"/>
        <w:tblW w:w="0" w:type="auto"/>
        <w:tblLook w:val="04A0" w:firstRow="1" w:lastRow="0" w:firstColumn="1" w:lastColumn="0" w:noHBand="0" w:noVBand="1"/>
      </w:tblPr>
      <w:tblGrid>
        <w:gridCol w:w="2138"/>
        <w:gridCol w:w="7212"/>
      </w:tblGrid>
      <w:tr w:rsidR="004E5663" w14:paraId="727A10F5" w14:textId="77777777" w:rsidTr="00BD0194">
        <w:tc>
          <w:tcPr>
            <w:tcW w:w="9350" w:type="dxa"/>
            <w:gridSpan w:val="2"/>
            <w:shd w:val="clear" w:color="auto" w:fill="B4C6E7" w:themeFill="accent1" w:themeFillTint="66"/>
          </w:tcPr>
          <w:p w14:paraId="5001DCA2" w14:textId="66880871" w:rsidR="004E5663" w:rsidRPr="005E0AE6" w:rsidRDefault="00E95E5B" w:rsidP="004E5663">
            <w:pPr>
              <w:jc w:val="center"/>
              <w:rPr>
                <w:rFonts w:asciiTheme="minorBidi" w:hAnsiTheme="minorBidi"/>
                <w:b/>
                <w:bCs/>
                <w:sz w:val="18"/>
                <w:szCs w:val="18"/>
              </w:rPr>
            </w:pPr>
            <w:bookmarkStart w:id="11" w:name="_Hlk87561217"/>
            <w:r w:rsidRPr="005E0AE6">
              <w:rPr>
                <w:rFonts w:asciiTheme="minorBidi" w:hAnsiTheme="minorBidi"/>
                <w:b/>
                <w:bCs/>
                <w:sz w:val="18"/>
                <w:szCs w:val="18"/>
              </w:rPr>
              <w:t xml:space="preserve">OUTCOMES AND </w:t>
            </w:r>
            <w:r w:rsidR="00EF12C3">
              <w:rPr>
                <w:rFonts w:asciiTheme="minorBidi" w:hAnsiTheme="minorBidi"/>
                <w:b/>
                <w:bCs/>
                <w:sz w:val="18"/>
                <w:szCs w:val="18"/>
              </w:rPr>
              <w:t xml:space="preserve">TENTATIVE </w:t>
            </w:r>
            <w:r w:rsidR="005A4C14" w:rsidRPr="002551F8">
              <w:rPr>
                <w:rFonts w:asciiTheme="minorBidi" w:hAnsiTheme="minorBidi"/>
                <w:b/>
                <w:bCs/>
                <w:i/>
                <w:iCs/>
                <w:sz w:val="18"/>
                <w:szCs w:val="18"/>
              </w:rPr>
              <w:t>MENU OF</w:t>
            </w:r>
            <w:r w:rsidR="005A4C14">
              <w:rPr>
                <w:rFonts w:asciiTheme="minorBidi" w:hAnsiTheme="minorBidi"/>
                <w:b/>
                <w:bCs/>
                <w:sz w:val="18"/>
                <w:szCs w:val="18"/>
              </w:rPr>
              <w:t xml:space="preserve"> </w:t>
            </w:r>
            <w:r w:rsidRPr="005E0AE6">
              <w:rPr>
                <w:rFonts w:asciiTheme="minorBidi" w:hAnsiTheme="minorBidi"/>
                <w:b/>
                <w:bCs/>
                <w:sz w:val="18"/>
                <w:szCs w:val="18"/>
              </w:rPr>
              <w:t>OUTPUTS – COUNTRY BY COUNTRY</w:t>
            </w:r>
          </w:p>
        </w:tc>
      </w:tr>
      <w:tr w:rsidR="00A74EE0" w14:paraId="1642B5B5" w14:textId="77777777" w:rsidTr="00BD0194">
        <w:tc>
          <w:tcPr>
            <w:tcW w:w="9350" w:type="dxa"/>
            <w:gridSpan w:val="2"/>
            <w:shd w:val="clear" w:color="auto" w:fill="D9E2F3" w:themeFill="accent1" w:themeFillTint="33"/>
          </w:tcPr>
          <w:p w14:paraId="2D0AE6BD" w14:textId="4A70683B" w:rsidR="00A74EE0" w:rsidRPr="005E0AE6" w:rsidRDefault="00471C44" w:rsidP="00471C44">
            <w:pPr>
              <w:rPr>
                <w:rFonts w:asciiTheme="minorBidi" w:hAnsiTheme="minorBidi"/>
                <w:sz w:val="18"/>
                <w:szCs w:val="18"/>
              </w:rPr>
            </w:pPr>
            <w:r w:rsidRPr="005E0AE6">
              <w:rPr>
                <w:rFonts w:asciiTheme="minorBidi" w:hAnsiTheme="minorBidi"/>
                <w:b/>
                <w:bCs/>
                <w:sz w:val="18"/>
                <w:szCs w:val="18"/>
              </w:rPr>
              <w:t>OUTCOME 1:</w:t>
            </w:r>
            <w:r w:rsidRPr="005E0AE6">
              <w:rPr>
                <w:rFonts w:asciiTheme="minorBidi" w:eastAsia="Times New Roman" w:hAnsiTheme="minorBidi"/>
                <w:b/>
                <w:bCs/>
                <w:sz w:val="18"/>
                <w:szCs w:val="18"/>
                <w:lang w:eastAsia="en-US"/>
              </w:rPr>
              <w:t xml:space="preserve"> MAINSTREAMING</w:t>
            </w:r>
            <w:r w:rsidR="00E0644E">
              <w:rPr>
                <w:rFonts w:asciiTheme="minorBidi" w:eastAsia="Times New Roman" w:hAnsiTheme="minorBidi"/>
                <w:b/>
                <w:bCs/>
                <w:sz w:val="18"/>
                <w:szCs w:val="18"/>
                <w:lang w:eastAsia="en-US"/>
              </w:rPr>
              <w:t>,</w:t>
            </w:r>
            <w:r w:rsidRPr="005E0AE6">
              <w:rPr>
                <w:rFonts w:asciiTheme="minorBidi" w:eastAsia="Times New Roman" w:hAnsiTheme="minorBidi"/>
                <w:b/>
                <w:bCs/>
                <w:sz w:val="18"/>
                <w:szCs w:val="18"/>
                <w:lang w:eastAsia="en-US"/>
              </w:rPr>
              <w:t xml:space="preserve"> INFORMED DECISION-MAKING &amp; INTEGRATED PLANNING</w:t>
            </w:r>
            <w:r w:rsidRPr="005E0AE6">
              <w:rPr>
                <w:rFonts w:asciiTheme="minorBidi" w:hAnsiTheme="minorBidi"/>
                <w:sz w:val="18"/>
                <w:szCs w:val="18"/>
              </w:rPr>
              <w:t xml:space="preserve"> </w:t>
            </w:r>
            <w:r w:rsidR="00A770EA" w:rsidRPr="005E0AE6">
              <w:rPr>
                <w:rFonts w:asciiTheme="minorBidi" w:hAnsiTheme="minorBidi"/>
                <w:sz w:val="18"/>
                <w:szCs w:val="18"/>
              </w:rPr>
              <w:br/>
            </w:r>
            <w:r w:rsidR="00A74EE0" w:rsidRPr="005E0AE6">
              <w:rPr>
                <w:rFonts w:asciiTheme="minorBidi" w:eastAsia="Arial" w:hAnsiTheme="minorBidi"/>
                <w:sz w:val="18"/>
                <w:szCs w:val="18"/>
              </w:rPr>
              <w:t xml:space="preserve">Increased </w:t>
            </w:r>
            <w:r w:rsidR="00A74EE0" w:rsidRPr="005E0AE6">
              <w:rPr>
                <w:rFonts w:asciiTheme="minorBidi" w:hAnsiTheme="minorBidi"/>
                <w:sz w:val="18"/>
                <w:szCs w:val="18"/>
              </w:rPr>
              <w:t xml:space="preserve">SIDS capacities and awareness in the use of decision support tools to assist policy makers, private sector and managers to better </w:t>
            </w:r>
            <w:r w:rsidR="009C5CD0">
              <w:rPr>
                <w:rFonts w:asciiTheme="minorBidi" w:hAnsiTheme="minorBidi"/>
                <w:sz w:val="18"/>
                <w:szCs w:val="18"/>
              </w:rPr>
              <w:t xml:space="preserve">reflect </w:t>
            </w:r>
            <w:r w:rsidR="00A74EE0" w:rsidRPr="005E0AE6">
              <w:rPr>
                <w:rFonts w:asciiTheme="minorBidi" w:hAnsiTheme="minorBidi"/>
                <w:sz w:val="18"/>
                <w:szCs w:val="18"/>
              </w:rPr>
              <w:t xml:space="preserve">the people, planet, and prosperity related outcomes of intended marine and coastal ecosystem restoration/conservation for </w:t>
            </w:r>
            <w:r w:rsidR="009C5CD0">
              <w:rPr>
                <w:rFonts w:asciiTheme="minorBidi" w:hAnsiTheme="minorBidi"/>
                <w:sz w:val="18"/>
                <w:szCs w:val="18"/>
              </w:rPr>
              <w:t xml:space="preserve">blue </w:t>
            </w:r>
            <w:r w:rsidR="00A74EE0" w:rsidRPr="005E0AE6">
              <w:rPr>
                <w:rFonts w:asciiTheme="minorBidi" w:hAnsiTheme="minorBidi"/>
                <w:sz w:val="18"/>
                <w:szCs w:val="18"/>
              </w:rPr>
              <w:t xml:space="preserve">economic recovery along the coast </w:t>
            </w:r>
            <w:r w:rsidR="00753776">
              <w:rPr>
                <w:rFonts w:asciiTheme="minorBidi" w:hAnsiTheme="minorBidi"/>
                <w:sz w:val="18"/>
                <w:szCs w:val="18"/>
              </w:rPr>
              <w:t xml:space="preserve">in target SIDS </w:t>
            </w:r>
            <w:r w:rsidR="00A74EE0" w:rsidRPr="005E0AE6">
              <w:rPr>
                <w:rFonts w:asciiTheme="minorBidi" w:hAnsiTheme="minorBidi"/>
                <w:sz w:val="18"/>
                <w:szCs w:val="18"/>
              </w:rPr>
              <w:t>by analyzing different</w:t>
            </w:r>
            <w:r w:rsidR="009C5CD0">
              <w:rPr>
                <w:rFonts w:asciiTheme="minorBidi" w:hAnsiTheme="minorBidi"/>
                <w:sz w:val="18"/>
                <w:szCs w:val="18"/>
              </w:rPr>
              <w:t xml:space="preserve"> policy and</w:t>
            </w:r>
            <w:r w:rsidR="00A74EE0" w:rsidRPr="005E0AE6">
              <w:rPr>
                <w:rFonts w:asciiTheme="minorBidi" w:hAnsiTheme="minorBidi"/>
                <w:sz w:val="18"/>
                <w:szCs w:val="18"/>
              </w:rPr>
              <w:t xml:space="preserve"> investment scenarios.</w:t>
            </w:r>
          </w:p>
        </w:tc>
      </w:tr>
      <w:tr w:rsidR="00A74EE0" w14:paraId="2F2F34DD" w14:textId="77777777" w:rsidTr="00A532EB">
        <w:trPr>
          <w:trHeight w:val="863"/>
        </w:trPr>
        <w:tc>
          <w:tcPr>
            <w:tcW w:w="2138" w:type="dxa"/>
            <w:vMerge w:val="restart"/>
          </w:tcPr>
          <w:p w14:paraId="18419A74" w14:textId="555B7EBE" w:rsidR="00A74EE0" w:rsidRPr="005E0AE6" w:rsidRDefault="00A74EE0" w:rsidP="00677BB9">
            <w:pPr>
              <w:spacing w:line="256" w:lineRule="auto"/>
              <w:rPr>
                <w:rFonts w:asciiTheme="minorBidi" w:eastAsia="Times New Roman" w:hAnsiTheme="minorBidi"/>
                <w:b/>
                <w:bCs/>
                <w:sz w:val="18"/>
                <w:szCs w:val="18"/>
                <w:lang w:eastAsia="en-US"/>
              </w:rPr>
            </w:pPr>
            <w:r w:rsidRPr="005E0AE6">
              <w:rPr>
                <w:rFonts w:asciiTheme="minorBidi" w:eastAsia="Times New Roman" w:hAnsiTheme="minorBidi"/>
                <w:b/>
                <w:bCs/>
                <w:sz w:val="18"/>
                <w:szCs w:val="18"/>
                <w:lang w:eastAsia="en-US"/>
              </w:rPr>
              <w:t>Output 1.1.</w:t>
            </w:r>
            <w:r w:rsidRPr="005E0AE6">
              <w:rPr>
                <w:rFonts w:asciiTheme="minorBidi" w:eastAsia="Times New Roman" w:hAnsiTheme="minorBidi"/>
                <w:sz w:val="18"/>
                <w:szCs w:val="18"/>
                <w:lang w:eastAsia="en-US"/>
              </w:rPr>
              <w:t xml:space="preserve"> </w:t>
            </w:r>
            <w:r w:rsidR="00F759E5" w:rsidRPr="005E0AE6">
              <w:rPr>
                <w:rFonts w:asciiTheme="minorBidi" w:eastAsia="Times New Roman" w:hAnsiTheme="minorBidi"/>
                <w:sz w:val="18"/>
                <w:szCs w:val="18"/>
                <w:u w:val="single"/>
                <w:lang w:eastAsia="en-US"/>
              </w:rPr>
              <w:t>At local level</w:t>
            </w:r>
            <w:r w:rsidR="00F759E5" w:rsidRPr="005E0AE6">
              <w:rPr>
                <w:rFonts w:asciiTheme="minorBidi" w:eastAsia="Times New Roman" w:hAnsiTheme="minorBidi"/>
                <w:sz w:val="18"/>
                <w:szCs w:val="18"/>
                <w:lang w:eastAsia="en-US"/>
              </w:rPr>
              <w:t>, m</w:t>
            </w:r>
            <w:r w:rsidRPr="005E0AE6">
              <w:rPr>
                <w:rFonts w:asciiTheme="minorBidi" w:eastAsia="Times New Roman" w:hAnsiTheme="minorBidi"/>
                <w:sz w:val="18"/>
                <w:szCs w:val="18"/>
                <w:lang w:eastAsia="en-US"/>
              </w:rPr>
              <w:t xml:space="preserve">arine and </w:t>
            </w:r>
            <w:r w:rsidR="00F759E5" w:rsidRPr="005E0AE6">
              <w:rPr>
                <w:rFonts w:asciiTheme="minorBidi" w:eastAsia="Times New Roman" w:hAnsiTheme="minorBidi"/>
                <w:sz w:val="18"/>
                <w:szCs w:val="18"/>
                <w:lang w:eastAsia="en-US"/>
              </w:rPr>
              <w:t>c</w:t>
            </w:r>
            <w:r w:rsidRPr="005E0AE6">
              <w:rPr>
                <w:rFonts w:asciiTheme="minorBidi" w:eastAsia="Times New Roman" w:hAnsiTheme="minorBidi"/>
                <w:sz w:val="18"/>
                <w:szCs w:val="18"/>
                <w:lang w:eastAsia="en-US"/>
              </w:rPr>
              <w:t>oastal</w:t>
            </w:r>
            <w:r w:rsidRPr="005E0AE6">
              <w:rPr>
                <w:rFonts w:asciiTheme="minorBidi" w:eastAsia="Times New Roman" w:hAnsiTheme="minorBidi"/>
                <w:b/>
                <w:bCs/>
                <w:sz w:val="18"/>
                <w:szCs w:val="18"/>
                <w:lang w:eastAsia="en-US"/>
              </w:rPr>
              <w:t xml:space="preserve"> </w:t>
            </w:r>
            <w:r w:rsidR="00F759E5" w:rsidRPr="005E0AE6">
              <w:rPr>
                <w:rFonts w:asciiTheme="minorBidi" w:eastAsia="Times New Roman" w:hAnsiTheme="minorBidi"/>
                <w:sz w:val="18"/>
                <w:szCs w:val="18"/>
                <w:lang w:eastAsia="en-US"/>
              </w:rPr>
              <w:t>e</w:t>
            </w:r>
            <w:r w:rsidRPr="005E0AE6">
              <w:rPr>
                <w:rFonts w:asciiTheme="minorBidi" w:eastAsia="Times New Roman" w:hAnsiTheme="minorBidi"/>
                <w:sz w:val="18"/>
                <w:szCs w:val="18"/>
                <w:lang w:eastAsia="en-US"/>
              </w:rPr>
              <w:t>cosystem services valuation and accounting</w:t>
            </w:r>
            <w:r w:rsidR="009C5CD0">
              <w:rPr>
                <w:rFonts w:asciiTheme="minorBidi" w:eastAsia="Times New Roman" w:hAnsiTheme="minorBidi"/>
                <w:sz w:val="18"/>
                <w:szCs w:val="18"/>
                <w:lang w:eastAsia="en-US"/>
              </w:rPr>
              <w:t>,</w:t>
            </w:r>
            <w:r w:rsidR="00F759E5" w:rsidRPr="005E0AE6">
              <w:rPr>
                <w:rFonts w:asciiTheme="minorBidi" w:eastAsia="Times New Roman" w:hAnsiTheme="minorBidi"/>
                <w:sz w:val="18"/>
                <w:szCs w:val="18"/>
                <w:lang w:eastAsia="en-US"/>
              </w:rPr>
              <w:t xml:space="preserve"> </w:t>
            </w:r>
            <w:r w:rsidR="009C5CD0">
              <w:rPr>
                <w:rFonts w:asciiTheme="minorBidi" w:eastAsia="Times New Roman" w:hAnsiTheme="minorBidi"/>
                <w:sz w:val="18"/>
                <w:szCs w:val="18"/>
                <w:lang w:eastAsia="en-US"/>
              </w:rPr>
              <w:t xml:space="preserve">policy coherence, </w:t>
            </w:r>
            <w:r w:rsidR="00F759E5" w:rsidRPr="005E0AE6">
              <w:rPr>
                <w:rFonts w:asciiTheme="minorBidi" w:eastAsia="Times New Roman" w:hAnsiTheme="minorBidi"/>
                <w:sz w:val="18"/>
                <w:szCs w:val="18"/>
                <w:lang w:eastAsia="en-US"/>
              </w:rPr>
              <w:t xml:space="preserve">and return on investments analysis </w:t>
            </w:r>
            <w:r w:rsidRPr="005E0AE6">
              <w:rPr>
                <w:rFonts w:asciiTheme="minorBidi" w:eastAsia="Times New Roman" w:hAnsiTheme="minorBidi"/>
                <w:sz w:val="18"/>
                <w:szCs w:val="18"/>
                <w:lang w:eastAsia="en-US"/>
              </w:rPr>
              <w:t>o</w:t>
            </w:r>
            <w:r w:rsidR="00677BB9" w:rsidRPr="005E0AE6">
              <w:rPr>
                <w:rFonts w:asciiTheme="minorBidi" w:eastAsia="Times New Roman" w:hAnsiTheme="minorBidi"/>
                <w:sz w:val="18"/>
                <w:szCs w:val="18"/>
                <w:lang w:eastAsia="en-US"/>
              </w:rPr>
              <w:t>n</w:t>
            </w:r>
            <w:r w:rsidRPr="005E0AE6">
              <w:rPr>
                <w:rFonts w:asciiTheme="minorBidi" w:eastAsia="Times New Roman" w:hAnsiTheme="minorBidi"/>
                <w:sz w:val="18"/>
                <w:szCs w:val="18"/>
                <w:lang w:eastAsia="en-US"/>
              </w:rPr>
              <w:t xml:space="preserve"> ecosystem restoration for economic recovery</w:t>
            </w:r>
            <w:r w:rsidR="00677BB9" w:rsidRPr="005E0AE6">
              <w:rPr>
                <w:rFonts w:asciiTheme="minorBidi" w:eastAsia="Times New Roman" w:hAnsiTheme="minorBidi"/>
                <w:sz w:val="18"/>
                <w:szCs w:val="18"/>
                <w:lang w:eastAsia="en-US"/>
              </w:rPr>
              <w:t xml:space="preserve"> are supported</w:t>
            </w:r>
            <w:r w:rsidRPr="005E0AE6">
              <w:rPr>
                <w:rFonts w:asciiTheme="minorBidi" w:eastAsia="Times New Roman" w:hAnsiTheme="minorBidi"/>
                <w:sz w:val="18"/>
                <w:szCs w:val="18"/>
                <w:lang w:eastAsia="en-US"/>
              </w:rPr>
              <w:t xml:space="preserve"> and presented to relevant national institutions (across relevant sectors)</w:t>
            </w:r>
            <w:r w:rsidR="00677BB9" w:rsidRPr="005E0AE6">
              <w:rPr>
                <w:rFonts w:asciiTheme="minorBidi" w:eastAsia="Times New Roman" w:hAnsiTheme="minorBidi"/>
                <w:sz w:val="18"/>
                <w:szCs w:val="18"/>
                <w:lang w:eastAsia="en-US"/>
              </w:rPr>
              <w:t xml:space="preserve"> to guide</w:t>
            </w:r>
            <w:r w:rsidR="009C5CD0">
              <w:rPr>
                <w:rFonts w:asciiTheme="minorBidi" w:eastAsia="Times New Roman" w:hAnsiTheme="minorBidi"/>
                <w:sz w:val="18"/>
                <w:szCs w:val="18"/>
                <w:lang w:eastAsia="en-US"/>
              </w:rPr>
              <w:t xml:space="preserve"> policy,</w:t>
            </w:r>
            <w:r w:rsidR="00677BB9" w:rsidRPr="005E0AE6">
              <w:rPr>
                <w:rFonts w:asciiTheme="minorBidi" w:eastAsia="Times New Roman" w:hAnsiTheme="minorBidi"/>
                <w:sz w:val="18"/>
                <w:szCs w:val="18"/>
                <w:lang w:eastAsia="en-US"/>
              </w:rPr>
              <w:t xml:space="preserve"> decision-making and planning</w:t>
            </w:r>
          </w:p>
        </w:tc>
        <w:tc>
          <w:tcPr>
            <w:tcW w:w="7212" w:type="dxa"/>
          </w:tcPr>
          <w:p w14:paraId="2387E37F" w14:textId="0972F959" w:rsidR="00A74EE0" w:rsidRPr="005E0AE6" w:rsidRDefault="00A74EE0" w:rsidP="004E5663">
            <w:pPr>
              <w:spacing w:line="256" w:lineRule="auto"/>
              <w:jc w:val="both"/>
              <w:rPr>
                <w:rFonts w:asciiTheme="minorBidi" w:eastAsia="Times New Roman" w:hAnsiTheme="minorBidi"/>
                <w:color w:val="000000" w:themeColor="text1"/>
                <w:sz w:val="18"/>
                <w:szCs w:val="18"/>
              </w:rPr>
            </w:pPr>
            <w:r w:rsidRPr="005E0AE6">
              <w:rPr>
                <w:rFonts w:asciiTheme="minorBidi" w:eastAsia="Times New Roman" w:hAnsiTheme="minorBidi"/>
                <w:b/>
                <w:bCs/>
                <w:color w:val="000000" w:themeColor="text1"/>
                <w:sz w:val="18"/>
                <w:szCs w:val="18"/>
              </w:rPr>
              <w:t>Saint Lucia:</w:t>
            </w:r>
            <w:r w:rsidRPr="005E0AE6">
              <w:rPr>
                <w:rFonts w:asciiTheme="minorBidi" w:eastAsia="Times New Roman" w:hAnsiTheme="minorBidi"/>
                <w:color w:val="000000" w:themeColor="text1"/>
                <w:sz w:val="18"/>
                <w:szCs w:val="18"/>
              </w:rPr>
              <w:t xml:space="preserve"> Ecosystem </w:t>
            </w:r>
            <w:r w:rsidR="00753776">
              <w:rPr>
                <w:rFonts w:asciiTheme="minorBidi" w:eastAsia="Times New Roman" w:hAnsiTheme="minorBidi"/>
                <w:color w:val="000000" w:themeColor="text1"/>
                <w:sz w:val="18"/>
                <w:szCs w:val="18"/>
              </w:rPr>
              <w:t xml:space="preserve">service </w:t>
            </w:r>
            <w:r w:rsidRPr="005E0AE6">
              <w:rPr>
                <w:rFonts w:asciiTheme="minorBidi" w:eastAsia="Times New Roman" w:hAnsiTheme="minorBidi"/>
                <w:color w:val="000000" w:themeColor="text1"/>
                <w:sz w:val="18"/>
                <w:szCs w:val="18"/>
              </w:rPr>
              <w:t xml:space="preserve">assessment and marine spatial planning </w:t>
            </w:r>
            <w:r w:rsidR="00753776">
              <w:rPr>
                <w:rFonts w:asciiTheme="minorBidi" w:eastAsia="Times New Roman" w:hAnsiTheme="minorBidi"/>
                <w:color w:val="000000" w:themeColor="text1"/>
                <w:sz w:val="18"/>
                <w:szCs w:val="18"/>
              </w:rPr>
              <w:t xml:space="preserve">to </w:t>
            </w:r>
            <w:r w:rsidRPr="005E0AE6">
              <w:rPr>
                <w:rFonts w:asciiTheme="minorBidi" w:hAnsiTheme="minorBidi"/>
                <w:color w:val="000000" w:themeColor="text1"/>
                <w:sz w:val="18"/>
                <w:szCs w:val="18"/>
              </w:rPr>
              <w:t xml:space="preserve">support </w:t>
            </w:r>
            <w:r w:rsidRPr="005E0AE6">
              <w:rPr>
                <w:rFonts w:asciiTheme="minorBidi" w:eastAsia="Times New Roman" w:hAnsiTheme="minorBidi"/>
                <w:color w:val="000000" w:themeColor="text1"/>
                <w:sz w:val="18"/>
                <w:szCs w:val="18"/>
              </w:rPr>
              <w:t xml:space="preserve">establishment of a new </w:t>
            </w:r>
            <w:r w:rsidR="00C83224" w:rsidRPr="005E0AE6">
              <w:rPr>
                <w:rFonts w:asciiTheme="minorBidi" w:eastAsia="Times New Roman" w:hAnsiTheme="minorBidi"/>
                <w:color w:val="000000" w:themeColor="text1"/>
                <w:sz w:val="18"/>
                <w:szCs w:val="18"/>
              </w:rPr>
              <w:t xml:space="preserve">marine protected seascape </w:t>
            </w:r>
            <w:r w:rsidR="00C83224">
              <w:rPr>
                <w:rFonts w:asciiTheme="minorBidi" w:eastAsia="Times New Roman" w:hAnsiTheme="minorBidi"/>
                <w:color w:val="000000" w:themeColor="text1"/>
                <w:sz w:val="18"/>
                <w:szCs w:val="18"/>
              </w:rPr>
              <w:t>along the south-east coast</w:t>
            </w:r>
            <w:r w:rsidR="00C83224">
              <w:rPr>
                <w:rStyle w:val="DipnotBavurusu"/>
                <w:rFonts w:asciiTheme="minorBidi" w:eastAsia="Times New Roman" w:hAnsiTheme="minorBidi"/>
                <w:color w:val="000000" w:themeColor="text1"/>
                <w:sz w:val="18"/>
                <w:szCs w:val="18"/>
              </w:rPr>
              <w:footnoteReference w:id="17"/>
            </w:r>
            <w:r w:rsidR="00753776">
              <w:rPr>
                <w:rFonts w:asciiTheme="minorBidi" w:eastAsia="Times New Roman" w:hAnsiTheme="minorBidi"/>
                <w:color w:val="000000" w:themeColor="text1"/>
                <w:sz w:val="18"/>
                <w:szCs w:val="18"/>
              </w:rPr>
              <w:t>, incl.</w:t>
            </w:r>
            <w:r w:rsidRPr="005E0AE6">
              <w:rPr>
                <w:rFonts w:asciiTheme="minorBidi" w:eastAsia="Times New Roman" w:hAnsiTheme="minorBidi"/>
                <w:color w:val="000000" w:themeColor="text1"/>
                <w:sz w:val="18"/>
                <w:szCs w:val="18"/>
              </w:rPr>
              <w:t xml:space="preserve"> </w:t>
            </w:r>
            <w:r w:rsidR="00753776">
              <w:rPr>
                <w:rFonts w:asciiTheme="minorBidi" w:eastAsia="Times New Roman" w:hAnsiTheme="minorBidi"/>
                <w:color w:val="000000" w:themeColor="text1"/>
                <w:sz w:val="18"/>
                <w:szCs w:val="18"/>
              </w:rPr>
              <w:t>blue economy transition planning</w:t>
            </w:r>
            <w:r w:rsidR="00E0644E">
              <w:rPr>
                <w:rFonts w:asciiTheme="minorBidi" w:eastAsia="Times New Roman" w:hAnsiTheme="minorBidi"/>
                <w:color w:val="000000" w:themeColor="text1"/>
                <w:sz w:val="18"/>
                <w:szCs w:val="18"/>
              </w:rPr>
              <w:t xml:space="preserve"> and</w:t>
            </w:r>
            <w:r w:rsidR="00753776">
              <w:rPr>
                <w:rFonts w:asciiTheme="minorBidi" w:eastAsia="Times New Roman" w:hAnsiTheme="minorBidi"/>
                <w:color w:val="000000" w:themeColor="text1"/>
                <w:sz w:val="18"/>
                <w:szCs w:val="18"/>
              </w:rPr>
              <w:t xml:space="preserve"> </w:t>
            </w:r>
            <w:r w:rsidRPr="005E0AE6">
              <w:rPr>
                <w:rFonts w:asciiTheme="minorBidi" w:eastAsia="Times New Roman" w:hAnsiTheme="minorBidi"/>
                <w:color w:val="000000" w:themeColor="text1"/>
                <w:sz w:val="18"/>
                <w:szCs w:val="18"/>
              </w:rPr>
              <w:t>decision</w:t>
            </w:r>
            <w:r w:rsidR="00753776">
              <w:rPr>
                <w:rFonts w:asciiTheme="minorBidi" w:eastAsia="Times New Roman" w:hAnsiTheme="minorBidi"/>
                <w:color w:val="000000" w:themeColor="text1"/>
                <w:sz w:val="18"/>
                <w:szCs w:val="18"/>
              </w:rPr>
              <w:t>-</w:t>
            </w:r>
            <w:r w:rsidRPr="005E0AE6">
              <w:rPr>
                <w:rFonts w:asciiTheme="minorBidi" w:eastAsia="Times New Roman" w:hAnsiTheme="minorBidi"/>
                <w:color w:val="000000" w:themeColor="text1"/>
                <w:sz w:val="18"/>
                <w:szCs w:val="18"/>
              </w:rPr>
              <w:t xml:space="preserve">support </w:t>
            </w:r>
            <w:r w:rsidR="00F759E5" w:rsidRPr="005E0AE6">
              <w:rPr>
                <w:rFonts w:asciiTheme="minorBidi" w:eastAsia="Times New Roman" w:hAnsiTheme="minorBidi"/>
                <w:color w:val="000000" w:themeColor="text1"/>
                <w:sz w:val="18"/>
                <w:szCs w:val="18"/>
              </w:rPr>
              <w:t>guid</w:t>
            </w:r>
            <w:r w:rsidR="00753776">
              <w:rPr>
                <w:rFonts w:asciiTheme="minorBidi" w:eastAsia="Times New Roman" w:hAnsiTheme="minorBidi"/>
                <w:color w:val="000000" w:themeColor="text1"/>
                <w:sz w:val="18"/>
                <w:szCs w:val="18"/>
              </w:rPr>
              <w:t>ing</w:t>
            </w:r>
            <w:r w:rsidR="00F759E5" w:rsidRPr="005E0AE6">
              <w:rPr>
                <w:rFonts w:asciiTheme="minorBidi" w:eastAsia="Times New Roman" w:hAnsiTheme="minorBidi"/>
                <w:color w:val="000000" w:themeColor="text1"/>
                <w:sz w:val="18"/>
                <w:szCs w:val="18"/>
              </w:rPr>
              <w:t xml:space="preserve"> </w:t>
            </w:r>
            <w:r w:rsidRPr="005E0AE6">
              <w:rPr>
                <w:rFonts w:asciiTheme="minorBidi" w:eastAsia="Times New Roman" w:hAnsiTheme="minorBidi"/>
                <w:color w:val="000000" w:themeColor="text1"/>
                <w:sz w:val="18"/>
                <w:szCs w:val="18"/>
              </w:rPr>
              <w:t>MPA zoning plan</w:t>
            </w:r>
            <w:r w:rsidR="00753776">
              <w:rPr>
                <w:rFonts w:asciiTheme="minorBidi" w:eastAsia="Times New Roman" w:hAnsiTheme="minorBidi"/>
                <w:color w:val="000000" w:themeColor="text1"/>
                <w:sz w:val="18"/>
                <w:szCs w:val="18"/>
              </w:rPr>
              <w:t>s that</w:t>
            </w:r>
            <w:r w:rsidRPr="005E0AE6">
              <w:rPr>
                <w:rFonts w:asciiTheme="minorBidi" w:eastAsia="Times New Roman" w:hAnsiTheme="minorBidi"/>
                <w:color w:val="000000" w:themeColor="text1"/>
                <w:sz w:val="18"/>
                <w:szCs w:val="18"/>
              </w:rPr>
              <w:t xml:space="preserve"> </w:t>
            </w:r>
            <w:r w:rsidR="00753776">
              <w:rPr>
                <w:rFonts w:asciiTheme="minorBidi" w:eastAsia="Times New Roman" w:hAnsiTheme="minorBidi"/>
                <w:color w:val="000000" w:themeColor="text1"/>
                <w:sz w:val="18"/>
                <w:szCs w:val="18"/>
              </w:rPr>
              <w:t xml:space="preserve">reconcile </w:t>
            </w:r>
            <w:r w:rsidRPr="005E0AE6">
              <w:rPr>
                <w:rFonts w:asciiTheme="minorBidi" w:eastAsia="Times New Roman" w:hAnsiTheme="minorBidi"/>
                <w:color w:val="000000" w:themeColor="text1"/>
                <w:sz w:val="18"/>
                <w:szCs w:val="18"/>
              </w:rPr>
              <w:t xml:space="preserve">conservation objectives </w:t>
            </w:r>
            <w:r w:rsidR="00753776">
              <w:rPr>
                <w:rFonts w:asciiTheme="minorBidi" w:eastAsia="Times New Roman" w:hAnsiTheme="minorBidi"/>
                <w:color w:val="000000" w:themeColor="text1"/>
                <w:sz w:val="18"/>
                <w:szCs w:val="18"/>
              </w:rPr>
              <w:t xml:space="preserve">with </w:t>
            </w:r>
            <w:r w:rsidRPr="005E0AE6">
              <w:rPr>
                <w:rFonts w:asciiTheme="minorBidi" w:eastAsia="Times New Roman" w:hAnsiTheme="minorBidi"/>
                <w:color w:val="000000" w:themeColor="text1"/>
                <w:sz w:val="18"/>
                <w:szCs w:val="18"/>
              </w:rPr>
              <w:t xml:space="preserve">use of coastal resources (fisheries and blue tourism) </w:t>
            </w:r>
          </w:p>
        </w:tc>
      </w:tr>
      <w:tr w:rsidR="00A74EE0" w14:paraId="586A4E01" w14:textId="77777777" w:rsidTr="00E56955">
        <w:trPr>
          <w:trHeight w:val="818"/>
        </w:trPr>
        <w:tc>
          <w:tcPr>
            <w:tcW w:w="2138" w:type="dxa"/>
            <w:vMerge/>
          </w:tcPr>
          <w:p w14:paraId="07C82318" w14:textId="77777777" w:rsidR="00A74EE0" w:rsidRPr="005E0AE6" w:rsidRDefault="00A74EE0" w:rsidP="00A74EE0">
            <w:pPr>
              <w:spacing w:line="256" w:lineRule="auto"/>
              <w:jc w:val="both"/>
              <w:rPr>
                <w:rFonts w:asciiTheme="minorBidi" w:eastAsia="Times New Roman" w:hAnsiTheme="minorBidi"/>
                <w:sz w:val="18"/>
                <w:szCs w:val="18"/>
                <w:lang w:eastAsia="en-US"/>
              </w:rPr>
            </w:pPr>
          </w:p>
        </w:tc>
        <w:tc>
          <w:tcPr>
            <w:tcW w:w="7212" w:type="dxa"/>
          </w:tcPr>
          <w:p w14:paraId="23F71195" w14:textId="38C6A945" w:rsidR="00A74EE0" w:rsidRPr="007D218B" w:rsidRDefault="007D218B" w:rsidP="007D218B">
            <w:pPr>
              <w:jc w:val="both"/>
              <w:rPr>
                <w:rFonts w:asciiTheme="minorBidi" w:eastAsia="Times New Roman" w:hAnsiTheme="minorBidi"/>
                <w:color w:val="000000" w:themeColor="text1"/>
                <w:sz w:val="18"/>
                <w:szCs w:val="18"/>
              </w:rPr>
            </w:pPr>
            <w:r w:rsidRPr="005E0AE6">
              <w:rPr>
                <w:rFonts w:asciiTheme="minorBidi" w:hAnsiTheme="minorBidi"/>
                <w:b/>
                <w:bCs/>
                <w:sz w:val="18"/>
                <w:szCs w:val="18"/>
              </w:rPr>
              <w:t>Fiji:</w:t>
            </w:r>
            <w:r w:rsidRPr="005E0AE6">
              <w:rPr>
                <w:rFonts w:asciiTheme="minorBidi" w:hAnsiTheme="minorBidi"/>
                <w:sz w:val="18"/>
                <w:szCs w:val="18"/>
              </w:rPr>
              <w:t xml:space="preserve"> </w:t>
            </w:r>
            <w:r w:rsidRPr="005E0AE6">
              <w:rPr>
                <w:rFonts w:asciiTheme="minorBidi" w:eastAsia="Times New Roman" w:hAnsiTheme="minorBidi"/>
                <w:color w:val="000000" w:themeColor="text1"/>
                <w:sz w:val="18"/>
                <w:szCs w:val="18"/>
              </w:rPr>
              <w:t xml:space="preserve">Return on investment analysis applied to </w:t>
            </w:r>
            <w:r>
              <w:rPr>
                <w:rFonts w:asciiTheme="minorBidi" w:eastAsia="Times New Roman" w:hAnsiTheme="minorBidi"/>
                <w:color w:val="000000" w:themeColor="text1"/>
                <w:sz w:val="18"/>
                <w:szCs w:val="18"/>
              </w:rPr>
              <w:t xml:space="preserve">conservation and </w:t>
            </w:r>
            <w:r w:rsidRPr="005E0AE6">
              <w:rPr>
                <w:rFonts w:asciiTheme="minorBidi" w:eastAsia="Times New Roman" w:hAnsiTheme="minorBidi"/>
                <w:color w:val="000000" w:themeColor="text1"/>
                <w:sz w:val="18"/>
                <w:szCs w:val="18"/>
              </w:rPr>
              <w:t>restoration of co</w:t>
            </w:r>
            <w:r>
              <w:rPr>
                <w:rFonts w:asciiTheme="minorBidi" w:eastAsia="Times New Roman" w:hAnsiTheme="minorBidi"/>
                <w:color w:val="000000" w:themeColor="text1"/>
                <w:sz w:val="18"/>
                <w:szCs w:val="18"/>
              </w:rPr>
              <w:t>ral</w:t>
            </w:r>
            <w:r w:rsidRPr="005E0AE6">
              <w:rPr>
                <w:rFonts w:asciiTheme="minorBidi" w:eastAsia="Times New Roman" w:hAnsiTheme="minorBidi"/>
                <w:color w:val="000000" w:themeColor="text1"/>
                <w:sz w:val="18"/>
                <w:szCs w:val="18"/>
              </w:rPr>
              <w:t xml:space="preserve"> reef</w:t>
            </w:r>
            <w:r w:rsidR="006D4859">
              <w:rPr>
                <w:rFonts w:asciiTheme="minorBidi" w:eastAsia="Times New Roman" w:hAnsiTheme="minorBidi"/>
                <w:color w:val="000000" w:themeColor="text1"/>
                <w:sz w:val="18"/>
                <w:szCs w:val="18"/>
              </w:rPr>
              <w:t xml:space="preserve"> </w:t>
            </w:r>
            <w:r w:rsidRPr="005E0AE6">
              <w:rPr>
                <w:rFonts w:asciiTheme="minorBidi" w:eastAsia="Times New Roman" w:hAnsiTheme="minorBidi"/>
                <w:color w:val="000000" w:themeColor="text1"/>
                <w:sz w:val="18"/>
                <w:szCs w:val="18"/>
              </w:rPr>
              <w:t>s</w:t>
            </w:r>
            <w:r w:rsidR="006D4859">
              <w:rPr>
                <w:rFonts w:asciiTheme="minorBidi" w:eastAsia="Times New Roman" w:hAnsiTheme="minorBidi"/>
                <w:color w:val="000000" w:themeColor="text1"/>
                <w:sz w:val="18"/>
                <w:szCs w:val="18"/>
              </w:rPr>
              <w:t>ystems</w:t>
            </w:r>
            <w:r w:rsidRPr="005E0AE6">
              <w:rPr>
                <w:rFonts w:asciiTheme="minorBidi" w:eastAsia="Times New Roman" w:hAnsiTheme="minorBidi"/>
                <w:color w:val="000000" w:themeColor="text1"/>
                <w:sz w:val="18"/>
                <w:szCs w:val="18"/>
              </w:rPr>
              <w:t>,</w:t>
            </w:r>
            <w:r>
              <w:rPr>
                <w:rFonts w:asciiTheme="minorBidi" w:eastAsia="Times New Roman" w:hAnsiTheme="minorBidi"/>
                <w:color w:val="000000" w:themeColor="text1"/>
                <w:sz w:val="18"/>
                <w:szCs w:val="18"/>
              </w:rPr>
              <w:t xml:space="preserve"> investments in locally managed marine areas, marine protected areas and ecotourism ventures on Fiji’s Great Sea Reef.</w:t>
            </w:r>
          </w:p>
        </w:tc>
      </w:tr>
      <w:tr w:rsidR="00A74EE0" w14:paraId="07288F5F" w14:textId="77777777" w:rsidTr="00E56955">
        <w:trPr>
          <w:trHeight w:val="971"/>
        </w:trPr>
        <w:tc>
          <w:tcPr>
            <w:tcW w:w="2138" w:type="dxa"/>
            <w:vMerge/>
          </w:tcPr>
          <w:p w14:paraId="013F6425" w14:textId="77777777" w:rsidR="00A74EE0" w:rsidRPr="005E0AE6" w:rsidRDefault="00A74EE0" w:rsidP="00A74EE0">
            <w:pPr>
              <w:spacing w:line="256" w:lineRule="auto"/>
              <w:jc w:val="both"/>
              <w:rPr>
                <w:rFonts w:asciiTheme="minorBidi" w:eastAsia="Times New Roman" w:hAnsiTheme="minorBidi"/>
                <w:sz w:val="18"/>
                <w:szCs w:val="18"/>
                <w:lang w:eastAsia="en-US"/>
              </w:rPr>
            </w:pPr>
          </w:p>
        </w:tc>
        <w:tc>
          <w:tcPr>
            <w:tcW w:w="7212" w:type="dxa"/>
          </w:tcPr>
          <w:p w14:paraId="77F18281" w14:textId="28B35BA3" w:rsidR="00CC3D5E" w:rsidRPr="00CC3D5E" w:rsidRDefault="0061686E" w:rsidP="00CC3D5E">
            <w:pPr>
              <w:rPr>
                <w:rFonts w:asciiTheme="minorBidi" w:eastAsia="Times New Roman" w:hAnsiTheme="minorBidi"/>
                <w:color w:val="000000" w:themeColor="text1"/>
                <w:sz w:val="18"/>
                <w:szCs w:val="18"/>
              </w:rPr>
            </w:pPr>
            <w:r w:rsidRPr="005E0AE6">
              <w:rPr>
                <w:rFonts w:asciiTheme="minorBidi" w:hAnsiTheme="minorBidi"/>
                <w:b/>
                <w:bCs/>
                <w:color w:val="000000" w:themeColor="text1"/>
                <w:sz w:val="18"/>
                <w:szCs w:val="18"/>
              </w:rPr>
              <w:t>Vanuatu:</w:t>
            </w:r>
            <w:r w:rsidRPr="005E0AE6">
              <w:rPr>
                <w:rFonts w:asciiTheme="minorBidi" w:hAnsiTheme="minorBidi"/>
                <w:color w:val="000000" w:themeColor="text1"/>
                <w:sz w:val="18"/>
                <w:szCs w:val="18"/>
              </w:rPr>
              <w:t xml:space="preserve"> Return on investment analysis of different coastal restoration options (including in mangrove </w:t>
            </w:r>
            <w:r>
              <w:rPr>
                <w:rFonts w:asciiTheme="minorBidi" w:hAnsiTheme="minorBidi"/>
                <w:color w:val="000000" w:themeColor="text1"/>
                <w:sz w:val="18"/>
                <w:szCs w:val="18"/>
              </w:rPr>
              <w:t xml:space="preserve">social-environmental </w:t>
            </w:r>
            <w:r w:rsidRPr="005E0AE6">
              <w:rPr>
                <w:rFonts w:asciiTheme="minorBidi" w:hAnsiTheme="minorBidi"/>
                <w:color w:val="000000" w:themeColor="text1"/>
                <w:sz w:val="18"/>
                <w:szCs w:val="18"/>
              </w:rPr>
              <w:t>system</w:t>
            </w:r>
            <w:r>
              <w:rPr>
                <w:rFonts w:asciiTheme="minorBidi" w:hAnsiTheme="minorBidi"/>
                <w:color w:val="000000" w:themeColor="text1"/>
                <w:sz w:val="18"/>
                <w:szCs w:val="18"/>
              </w:rPr>
              <w:t>s</w:t>
            </w:r>
            <w:r w:rsidRPr="005E0AE6">
              <w:rPr>
                <w:rFonts w:asciiTheme="minorBidi" w:hAnsiTheme="minorBidi"/>
                <w:color w:val="000000" w:themeColor="text1"/>
                <w:sz w:val="18"/>
                <w:szCs w:val="18"/>
              </w:rPr>
              <w:t xml:space="preserve">) and associated training and scenarios presentations provided to decision-makers and relevant stakeholders (including </w:t>
            </w:r>
            <w:r>
              <w:rPr>
                <w:rFonts w:asciiTheme="minorBidi" w:hAnsiTheme="minorBidi"/>
                <w:color w:val="000000" w:themeColor="text1"/>
                <w:sz w:val="18"/>
                <w:szCs w:val="18"/>
              </w:rPr>
              <w:t>private sector</w:t>
            </w:r>
            <w:r w:rsidRPr="005E0AE6">
              <w:rPr>
                <w:rFonts w:asciiTheme="minorBidi" w:hAnsiTheme="minorBidi"/>
                <w:color w:val="000000" w:themeColor="text1"/>
                <w:sz w:val="18"/>
                <w:szCs w:val="18"/>
              </w:rPr>
              <w:t xml:space="preserve"> investors) / across sectors</w:t>
            </w:r>
            <w:r>
              <w:rPr>
                <w:rFonts w:asciiTheme="minorBidi" w:hAnsiTheme="minorBidi"/>
                <w:color w:val="000000" w:themeColor="text1"/>
                <w:sz w:val="18"/>
                <w:szCs w:val="18"/>
              </w:rPr>
              <w:t xml:space="preserve"> </w:t>
            </w:r>
          </w:p>
        </w:tc>
      </w:tr>
      <w:tr w:rsidR="00A74EE0" w14:paraId="3293ACCC" w14:textId="77777777" w:rsidTr="00A532EB">
        <w:trPr>
          <w:trHeight w:val="980"/>
        </w:trPr>
        <w:tc>
          <w:tcPr>
            <w:tcW w:w="2138" w:type="dxa"/>
            <w:vMerge/>
          </w:tcPr>
          <w:p w14:paraId="3A10DBF2" w14:textId="77777777" w:rsidR="00A74EE0" w:rsidRPr="005E0AE6" w:rsidRDefault="00A74EE0" w:rsidP="00A74EE0">
            <w:pPr>
              <w:spacing w:line="256" w:lineRule="auto"/>
              <w:jc w:val="both"/>
              <w:rPr>
                <w:rFonts w:asciiTheme="minorBidi" w:eastAsia="Times New Roman" w:hAnsiTheme="minorBidi"/>
                <w:sz w:val="18"/>
                <w:szCs w:val="18"/>
                <w:lang w:eastAsia="en-US"/>
              </w:rPr>
            </w:pPr>
          </w:p>
        </w:tc>
        <w:tc>
          <w:tcPr>
            <w:tcW w:w="7212" w:type="dxa"/>
          </w:tcPr>
          <w:p w14:paraId="33D2A1BD" w14:textId="2F8F4DB1" w:rsidR="00A74EE0" w:rsidRPr="005E0AE6" w:rsidRDefault="0061686E" w:rsidP="007D218B">
            <w:pPr>
              <w:jc w:val="both"/>
              <w:rPr>
                <w:rFonts w:asciiTheme="minorBidi" w:hAnsiTheme="minorBidi"/>
                <w:sz w:val="18"/>
                <w:szCs w:val="18"/>
              </w:rPr>
            </w:pPr>
            <w:r w:rsidRPr="00CC3D5E">
              <w:rPr>
                <w:rFonts w:asciiTheme="minorBidi" w:eastAsia="Times New Roman" w:hAnsiTheme="minorBidi"/>
                <w:b/>
                <w:bCs/>
                <w:color w:val="000000" w:themeColor="text1"/>
                <w:sz w:val="18"/>
                <w:szCs w:val="18"/>
              </w:rPr>
              <w:t>Comoros:</w:t>
            </w:r>
            <w:r w:rsidRPr="00CC3D5E">
              <w:rPr>
                <w:rFonts w:asciiTheme="minorBidi" w:eastAsia="Times New Roman" w:hAnsiTheme="minorBidi"/>
                <w:color w:val="000000" w:themeColor="text1"/>
                <w:sz w:val="18"/>
                <w:szCs w:val="18"/>
              </w:rPr>
              <w:t xml:space="preserve"> Ecosystem service assessment and participatory marine spatial planning to enable informed, holistic management of new proposed Marine Protected Areas and Other Effective Area-Based Conservation Measures (MPAs, OECMs), including sharing of conservation/restoration benefits among local stakeholders in context of sustainable blue economy transition.</w:t>
            </w:r>
          </w:p>
        </w:tc>
      </w:tr>
      <w:tr w:rsidR="004E5663" w14:paraId="5425FB7F" w14:textId="77777777" w:rsidTr="00A532EB">
        <w:trPr>
          <w:trHeight w:val="755"/>
        </w:trPr>
        <w:tc>
          <w:tcPr>
            <w:tcW w:w="2138" w:type="dxa"/>
            <w:vMerge w:val="restart"/>
          </w:tcPr>
          <w:p w14:paraId="59E988AB" w14:textId="11790CE0" w:rsidR="004E5663" w:rsidRPr="005E0AE6" w:rsidRDefault="004E5663" w:rsidP="00064D59">
            <w:pPr>
              <w:spacing w:line="256" w:lineRule="auto"/>
              <w:rPr>
                <w:rFonts w:asciiTheme="minorBidi" w:eastAsia="Times New Roman" w:hAnsiTheme="minorBidi"/>
                <w:b/>
                <w:bCs/>
                <w:sz w:val="18"/>
                <w:szCs w:val="18"/>
                <w:lang w:eastAsia="en-US"/>
              </w:rPr>
            </w:pPr>
            <w:r w:rsidRPr="005E0AE6">
              <w:rPr>
                <w:rFonts w:asciiTheme="minorBidi" w:eastAsia="Times New Roman" w:hAnsiTheme="minorBidi"/>
                <w:b/>
                <w:bCs/>
                <w:sz w:val="18"/>
                <w:szCs w:val="18"/>
                <w:lang w:eastAsia="en-US"/>
              </w:rPr>
              <w:t>Output 1.2.</w:t>
            </w:r>
            <w:r w:rsidRPr="005E0AE6">
              <w:rPr>
                <w:rFonts w:asciiTheme="minorBidi" w:eastAsia="Times New Roman" w:hAnsiTheme="minorBidi"/>
                <w:sz w:val="18"/>
                <w:szCs w:val="18"/>
                <w:lang w:eastAsia="en-US"/>
              </w:rPr>
              <w:t xml:space="preserve"> </w:t>
            </w:r>
            <w:r w:rsidR="00F759E5" w:rsidRPr="005E0AE6">
              <w:rPr>
                <w:rFonts w:asciiTheme="minorBidi" w:eastAsia="Times New Roman" w:hAnsiTheme="minorBidi"/>
                <w:sz w:val="18"/>
                <w:szCs w:val="18"/>
                <w:u w:val="single"/>
                <w:lang w:eastAsia="en-US"/>
              </w:rPr>
              <w:t>At local level</w:t>
            </w:r>
            <w:r w:rsidR="00F759E5" w:rsidRPr="005E0AE6">
              <w:rPr>
                <w:rFonts w:asciiTheme="minorBidi" w:eastAsia="Times New Roman" w:hAnsiTheme="minorBidi"/>
                <w:sz w:val="18"/>
                <w:szCs w:val="18"/>
                <w:lang w:eastAsia="en-US"/>
              </w:rPr>
              <w:t>,</w:t>
            </w:r>
            <w:r w:rsidR="00677BB9" w:rsidRPr="005E0AE6">
              <w:rPr>
                <w:rFonts w:asciiTheme="minorBidi" w:eastAsia="Times New Roman" w:hAnsiTheme="minorBidi"/>
                <w:sz w:val="18"/>
                <w:szCs w:val="18"/>
                <w:lang w:eastAsia="en-US"/>
              </w:rPr>
              <w:t xml:space="preserve"> </w:t>
            </w:r>
            <w:r w:rsidR="00555DDA">
              <w:rPr>
                <w:rFonts w:asciiTheme="minorBidi" w:eastAsia="Times New Roman" w:hAnsiTheme="minorBidi"/>
                <w:sz w:val="18"/>
                <w:szCs w:val="18"/>
                <w:lang w:eastAsia="en-US"/>
              </w:rPr>
              <w:t>coastal eco</w:t>
            </w:r>
            <w:r w:rsidR="00677BB9" w:rsidRPr="005E0AE6">
              <w:rPr>
                <w:rFonts w:asciiTheme="minorBidi" w:hAnsiTheme="minorBidi"/>
                <w:sz w:val="18"/>
                <w:szCs w:val="18"/>
              </w:rPr>
              <w:t>tourism businesses are supported to integrate</w:t>
            </w:r>
            <w:r w:rsidR="00677BB9" w:rsidRPr="005E0AE6">
              <w:rPr>
                <w:rFonts w:asciiTheme="minorBidi" w:hAnsiTheme="minorBidi"/>
                <w:sz w:val="18"/>
                <w:szCs w:val="18"/>
                <w:shd w:val="clear" w:color="auto" w:fill="FFFFFF"/>
              </w:rPr>
              <w:t xml:space="preserve"> nature-related financial risks / opportunities into their business plans in view to facilitate their access to blue finance provided by banks, insurers and investors</w:t>
            </w:r>
          </w:p>
        </w:tc>
        <w:tc>
          <w:tcPr>
            <w:tcW w:w="7212" w:type="dxa"/>
          </w:tcPr>
          <w:p w14:paraId="2B5AC435" w14:textId="09E030F3" w:rsidR="004E5663" w:rsidRPr="005E0AE6" w:rsidRDefault="005843DB" w:rsidP="000C6AC7">
            <w:pPr>
              <w:spacing w:line="256" w:lineRule="auto"/>
              <w:jc w:val="both"/>
              <w:rPr>
                <w:rFonts w:asciiTheme="minorBidi" w:eastAsia="Times New Roman" w:hAnsiTheme="minorBidi"/>
                <w:color w:val="000000" w:themeColor="text1"/>
                <w:sz w:val="18"/>
                <w:szCs w:val="18"/>
              </w:rPr>
            </w:pPr>
            <w:r w:rsidRPr="005E0AE6">
              <w:rPr>
                <w:rFonts w:asciiTheme="minorBidi" w:eastAsia="Times New Roman" w:hAnsiTheme="minorBidi"/>
                <w:b/>
                <w:bCs/>
                <w:color w:val="000000" w:themeColor="text1"/>
                <w:sz w:val="18"/>
                <w:szCs w:val="18"/>
              </w:rPr>
              <w:t xml:space="preserve">Saint Lucia </w:t>
            </w:r>
            <w:r w:rsidRPr="00CC3D5E">
              <w:rPr>
                <w:rFonts w:asciiTheme="minorBidi" w:eastAsia="Times New Roman" w:hAnsiTheme="minorBidi"/>
                <w:b/>
                <w:bCs/>
                <w:color w:val="000000" w:themeColor="text1"/>
                <w:sz w:val="18"/>
                <w:szCs w:val="18"/>
              </w:rPr>
              <w:t xml:space="preserve">and </w:t>
            </w:r>
            <w:r w:rsidR="004A1A96" w:rsidRPr="00CC3D5E">
              <w:rPr>
                <w:rFonts w:asciiTheme="minorBidi" w:eastAsia="Times New Roman" w:hAnsiTheme="minorBidi"/>
                <w:b/>
                <w:bCs/>
                <w:color w:val="000000" w:themeColor="text1"/>
                <w:sz w:val="18"/>
                <w:szCs w:val="18"/>
              </w:rPr>
              <w:t>Comoros</w:t>
            </w:r>
            <w:r w:rsidRPr="00CC3D5E">
              <w:rPr>
                <w:rFonts w:asciiTheme="minorBidi" w:eastAsia="Times New Roman" w:hAnsiTheme="minorBidi"/>
                <w:b/>
                <w:bCs/>
                <w:color w:val="000000" w:themeColor="text1"/>
                <w:sz w:val="18"/>
                <w:szCs w:val="18"/>
              </w:rPr>
              <w:t>:</w:t>
            </w:r>
            <w:r w:rsidRPr="005E0AE6">
              <w:rPr>
                <w:rFonts w:asciiTheme="minorBidi" w:eastAsia="Times New Roman" w:hAnsiTheme="minorBidi"/>
                <w:color w:val="000000" w:themeColor="text1"/>
                <w:sz w:val="18"/>
                <w:szCs w:val="18"/>
              </w:rPr>
              <w:t xml:space="preserve"> </w:t>
            </w:r>
            <w:r w:rsidRPr="005E0AE6">
              <w:rPr>
                <w:rFonts w:asciiTheme="minorBidi" w:eastAsia="Times New Roman" w:hAnsiTheme="minorBidi"/>
                <w:sz w:val="18"/>
                <w:szCs w:val="18"/>
              </w:rPr>
              <w:t xml:space="preserve">Tourism </w:t>
            </w:r>
            <w:r w:rsidRPr="005E0AE6">
              <w:rPr>
                <w:rFonts w:asciiTheme="minorBidi" w:eastAsia="Times New Roman" w:hAnsiTheme="minorBidi"/>
                <w:color w:val="000000" w:themeColor="text1"/>
                <w:sz w:val="18"/>
                <w:szCs w:val="18"/>
              </w:rPr>
              <w:t>businesses are trained in de-risking and protecting their private investment in blue tourism by integrating nature-related financial risks/opportunities in business investment plans and setting up conservation and ecosystem restoration objectives (eco-tourism practices) in their own tourism business models.</w:t>
            </w:r>
          </w:p>
        </w:tc>
      </w:tr>
      <w:tr w:rsidR="004E5663" w14:paraId="6CAEED55" w14:textId="77777777" w:rsidTr="00A532EB">
        <w:trPr>
          <w:trHeight w:val="530"/>
        </w:trPr>
        <w:tc>
          <w:tcPr>
            <w:tcW w:w="2138" w:type="dxa"/>
            <w:vMerge/>
          </w:tcPr>
          <w:p w14:paraId="502E1399" w14:textId="77777777" w:rsidR="004E5663" w:rsidRPr="005E0AE6" w:rsidRDefault="004E5663" w:rsidP="006F1006">
            <w:pPr>
              <w:spacing w:line="256" w:lineRule="auto"/>
              <w:jc w:val="both"/>
              <w:rPr>
                <w:rFonts w:asciiTheme="minorBidi" w:eastAsia="Times New Roman" w:hAnsiTheme="minorBidi"/>
                <w:sz w:val="18"/>
                <w:szCs w:val="18"/>
                <w:lang w:eastAsia="en-US"/>
              </w:rPr>
            </w:pPr>
          </w:p>
        </w:tc>
        <w:tc>
          <w:tcPr>
            <w:tcW w:w="7212" w:type="dxa"/>
          </w:tcPr>
          <w:p w14:paraId="12B2B3F8" w14:textId="1AC8AA7E" w:rsidR="004E5663" w:rsidRPr="005E0AE6" w:rsidRDefault="005843DB" w:rsidP="00064D59">
            <w:pPr>
              <w:spacing w:line="256" w:lineRule="auto"/>
              <w:jc w:val="both"/>
              <w:rPr>
                <w:rFonts w:asciiTheme="minorBidi" w:hAnsiTheme="minorBidi"/>
                <w:sz w:val="18"/>
                <w:szCs w:val="18"/>
              </w:rPr>
            </w:pPr>
            <w:r w:rsidRPr="005E0AE6">
              <w:rPr>
                <w:rFonts w:asciiTheme="minorBidi" w:hAnsiTheme="minorBidi"/>
                <w:b/>
                <w:bCs/>
                <w:sz w:val="18"/>
                <w:szCs w:val="18"/>
              </w:rPr>
              <w:t>Fiji:</w:t>
            </w:r>
            <w:r w:rsidRPr="005E0AE6">
              <w:rPr>
                <w:rFonts w:asciiTheme="minorBidi" w:hAnsiTheme="minorBidi"/>
                <w:sz w:val="18"/>
                <w:szCs w:val="18"/>
              </w:rPr>
              <w:t xml:space="preserve"> </w:t>
            </w:r>
            <w:r w:rsidRPr="005E0AE6">
              <w:rPr>
                <w:rFonts w:asciiTheme="minorBidi" w:eastAsia="Times New Roman" w:hAnsiTheme="minorBidi"/>
                <w:color w:val="000000" w:themeColor="text1"/>
                <w:sz w:val="18"/>
                <w:szCs w:val="18"/>
              </w:rPr>
              <w:t xml:space="preserve">Tourism businesses (including diving, hotel </w:t>
            </w:r>
            <w:r>
              <w:rPr>
                <w:rFonts w:asciiTheme="minorBidi" w:eastAsia="Times New Roman" w:hAnsiTheme="minorBidi"/>
                <w:color w:val="000000" w:themeColor="text1"/>
                <w:sz w:val="18"/>
                <w:szCs w:val="18"/>
              </w:rPr>
              <w:t xml:space="preserve">and </w:t>
            </w:r>
            <w:r w:rsidRPr="005E0AE6">
              <w:rPr>
                <w:rFonts w:asciiTheme="minorBidi" w:eastAsia="Times New Roman" w:hAnsiTheme="minorBidi"/>
                <w:color w:val="000000" w:themeColor="text1"/>
                <w:sz w:val="18"/>
                <w:szCs w:val="18"/>
              </w:rPr>
              <w:t>cruise</w:t>
            </w:r>
            <w:r>
              <w:rPr>
                <w:rFonts w:asciiTheme="minorBidi" w:eastAsia="Times New Roman" w:hAnsiTheme="minorBidi"/>
                <w:color w:val="000000" w:themeColor="text1"/>
                <w:sz w:val="18"/>
                <w:szCs w:val="18"/>
              </w:rPr>
              <w:t xml:space="preserve"> industry</w:t>
            </w:r>
            <w:r w:rsidRPr="005E0AE6">
              <w:rPr>
                <w:rFonts w:asciiTheme="minorBidi" w:eastAsia="Times New Roman" w:hAnsiTheme="minorBidi"/>
                <w:color w:val="000000" w:themeColor="text1"/>
                <w:sz w:val="18"/>
                <w:szCs w:val="18"/>
              </w:rPr>
              <w:t xml:space="preserve">) </w:t>
            </w:r>
            <w:r>
              <w:rPr>
                <w:rFonts w:asciiTheme="minorBidi" w:eastAsia="Times New Roman" w:hAnsiTheme="minorBidi"/>
                <w:color w:val="000000" w:themeColor="text1"/>
                <w:sz w:val="18"/>
                <w:szCs w:val="18"/>
              </w:rPr>
              <w:t xml:space="preserve">and community-based locally managed marine areas </w:t>
            </w:r>
            <w:r w:rsidRPr="005E0AE6">
              <w:rPr>
                <w:rFonts w:asciiTheme="minorBidi" w:eastAsia="Times New Roman" w:hAnsiTheme="minorBidi"/>
                <w:color w:val="000000" w:themeColor="text1"/>
                <w:sz w:val="18"/>
                <w:szCs w:val="18"/>
              </w:rPr>
              <w:t xml:space="preserve">are trained to </w:t>
            </w:r>
            <w:r>
              <w:rPr>
                <w:rFonts w:asciiTheme="minorBidi" w:eastAsia="Times New Roman" w:hAnsiTheme="minorBidi"/>
                <w:color w:val="000000" w:themeColor="text1"/>
                <w:sz w:val="18"/>
                <w:szCs w:val="18"/>
              </w:rPr>
              <w:t>include</w:t>
            </w:r>
            <w:r w:rsidRPr="005E0AE6">
              <w:rPr>
                <w:rFonts w:asciiTheme="minorBidi" w:eastAsia="Times New Roman" w:hAnsiTheme="minorBidi"/>
                <w:color w:val="000000" w:themeColor="text1"/>
                <w:sz w:val="18"/>
                <w:szCs w:val="18"/>
              </w:rPr>
              <w:t xml:space="preserve"> </w:t>
            </w:r>
            <w:r>
              <w:rPr>
                <w:rFonts w:asciiTheme="minorBidi" w:eastAsia="Times New Roman" w:hAnsiTheme="minorBidi"/>
                <w:color w:val="000000" w:themeColor="text1"/>
                <w:sz w:val="18"/>
                <w:szCs w:val="18"/>
              </w:rPr>
              <w:t>coral reef</w:t>
            </w:r>
            <w:r w:rsidRPr="005E0AE6">
              <w:rPr>
                <w:rFonts w:asciiTheme="minorBidi" w:eastAsia="Times New Roman" w:hAnsiTheme="minorBidi"/>
                <w:color w:val="000000" w:themeColor="text1"/>
                <w:sz w:val="18"/>
                <w:szCs w:val="18"/>
              </w:rPr>
              <w:t xml:space="preserve"> restoration </w:t>
            </w:r>
            <w:r>
              <w:rPr>
                <w:rFonts w:asciiTheme="minorBidi" w:eastAsia="Times New Roman" w:hAnsiTheme="minorBidi"/>
                <w:color w:val="000000" w:themeColor="text1"/>
                <w:sz w:val="18"/>
                <w:szCs w:val="18"/>
              </w:rPr>
              <w:t xml:space="preserve">and conservation </w:t>
            </w:r>
            <w:r w:rsidRPr="005E0AE6">
              <w:rPr>
                <w:rFonts w:asciiTheme="minorBidi" w:eastAsia="Times New Roman" w:hAnsiTheme="minorBidi"/>
                <w:color w:val="000000" w:themeColor="text1"/>
                <w:sz w:val="18"/>
                <w:szCs w:val="18"/>
              </w:rPr>
              <w:t xml:space="preserve">as part of their business plans </w:t>
            </w:r>
            <w:r>
              <w:rPr>
                <w:rFonts w:asciiTheme="minorBidi" w:eastAsia="Times New Roman" w:hAnsiTheme="minorBidi"/>
                <w:color w:val="000000" w:themeColor="text1"/>
                <w:sz w:val="18"/>
                <w:szCs w:val="18"/>
              </w:rPr>
              <w:t xml:space="preserve">to </w:t>
            </w:r>
            <w:r w:rsidRPr="005E0AE6">
              <w:rPr>
                <w:rFonts w:asciiTheme="minorBidi" w:eastAsia="Times New Roman" w:hAnsiTheme="minorBidi"/>
                <w:color w:val="000000" w:themeColor="text1"/>
                <w:sz w:val="18"/>
                <w:szCs w:val="18"/>
              </w:rPr>
              <w:t>the integra</w:t>
            </w:r>
            <w:r>
              <w:rPr>
                <w:rFonts w:asciiTheme="minorBidi" w:eastAsia="Times New Roman" w:hAnsiTheme="minorBidi"/>
                <w:color w:val="000000" w:themeColor="text1"/>
                <w:sz w:val="18"/>
                <w:szCs w:val="18"/>
              </w:rPr>
              <w:t>te</w:t>
            </w:r>
            <w:r w:rsidRPr="005E0AE6">
              <w:rPr>
                <w:rFonts w:asciiTheme="minorBidi" w:eastAsia="Times New Roman" w:hAnsiTheme="minorBidi"/>
                <w:color w:val="000000" w:themeColor="text1"/>
                <w:sz w:val="18"/>
                <w:szCs w:val="18"/>
              </w:rPr>
              <w:t xml:space="preserve"> nature-related financial risks/opportunities in the developing of their objectives.</w:t>
            </w:r>
          </w:p>
        </w:tc>
      </w:tr>
      <w:tr w:rsidR="00677BB9" w14:paraId="3A1C7FF5" w14:textId="77777777" w:rsidTr="00A532EB">
        <w:trPr>
          <w:trHeight w:val="602"/>
        </w:trPr>
        <w:tc>
          <w:tcPr>
            <w:tcW w:w="2138" w:type="dxa"/>
            <w:vMerge/>
          </w:tcPr>
          <w:p w14:paraId="0DD3D795" w14:textId="77777777" w:rsidR="00677BB9" w:rsidRPr="005E0AE6" w:rsidRDefault="00677BB9" w:rsidP="006F1006">
            <w:pPr>
              <w:spacing w:line="256" w:lineRule="auto"/>
              <w:jc w:val="both"/>
              <w:rPr>
                <w:rFonts w:asciiTheme="minorBidi" w:eastAsia="Times New Roman" w:hAnsiTheme="minorBidi"/>
                <w:sz w:val="18"/>
                <w:szCs w:val="18"/>
                <w:lang w:eastAsia="en-US"/>
              </w:rPr>
            </w:pPr>
          </w:p>
        </w:tc>
        <w:tc>
          <w:tcPr>
            <w:tcW w:w="7212" w:type="dxa"/>
          </w:tcPr>
          <w:p w14:paraId="56634A0C" w14:textId="03241866" w:rsidR="00677BB9" w:rsidRPr="005E0AE6" w:rsidRDefault="005843DB" w:rsidP="006F1006">
            <w:pPr>
              <w:jc w:val="both"/>
              <w:rPr>
                <w:rFonts w:asciiTheme="minorBidi" w:hAnsiTheme="minorBidi"/>
                <w:sz w:val="18"/>
                <w:szCs w:val="18"/>
              </w:rPr>
            </w:pPr>
            <w:r w:rsidRPr="005E0AE6">
              <w:rPr>
                <w:rFonts w:asciiTheme="minorBidi" w:eastAsia="Times New Roman" w:hAnsiTheme="minorBidi"/>
                <w:b/>
                <w:bCs/>
                <w:color w:val="000000" w:themeColor="text1"/>
                <w:sz w:val="18"/>
                <w:szCs w:val="18"/>
              </w:rPr>
              <w:t>Vanuatu:</w:t>
            </w:r>
            <w:r w:rsidRPr="005E0AE6">
              <w:rPr>
                <w:rFonts w:asciiTheme="minorBidi" w:eastAsia="Times New Roman" w:hAnsiTheme="minorBidi"/>
                <w:color w:val="000000" w:themeColor="text1"/>
                <w:sz w:val="18"/>
                <w:szCs w:val="18"/>
              </w:rPr>
              <w:t xml:space="preserve"> Tourism businesses (including diving, hotel </w:t>
            </w:r>
            <w:r>
              <w:rPr>
                <w:rFonts w:asciiTheme="minorBidi" w:eastAsia="Times New Roman" w:hAnsiTheme="minorBidi"/>
                <w:color w:val="000000" w:themeColor="text1"/>
                <w:sz w:val="18"/>
                <w:szCs w:val="18"/>
              </w:rPr>
              <w:t xml:space="preserve">and </w:t>
            </w:r>
            <w:r w:rsidRPr="005E0AE6">
              <w:rPr>
                <w:rFonts w:asciiTheme="minorBidi" w:eastAsia="Times New Roman" w:hAnsiTheme="minorBidi"/>
                <w:color w:val="000000" w:themeColor="text1"/>
                <w:sz w:val="18"/>
                <w:szCs w:val="18"/>
              </w:rPr>
              <w:t>cruise</w:t>
            </w:r>
            <w:r>
              <w:rPr>
                <w:rFonts w:asciiTheme="minorBidi" w:eastAsia="Times New Roman" w:hAnsiTheme="minorBidi"/>
                <w:color w:val="000000" w:themeColor="text1"/>
                <w:sz w:val="18"/>
                <w:szCs w:val="18"/>
              </w:rPr>
              <w:t xml:space="preserve"> industry</w:t>
            </w:r>
            <w:r w:rsidRPr="005E0AE6">
              <w:rPr>
                <w:rFonts w:asciiTheme="minorBidi" w:eastAsia="Times New Roman" w:hAnsiTheme="minorBidi"/>
                <w:color w:val="000000" w:themeColor="text1"/>
                <w:sz w:val="18"/>
                <w:szCs w:val="18"/>
              </w:rPr>
              <w:t>)</w:t>
            </w:r>
            <w:r>
              <w:rPr>
                <w:rFonts w:asciiTheme="minorBidi" w:eastAsia="Times New Roman" w:hAnsiTheme="minorBidi"/>
                <w:color w:val="000000" w:themeColor="text1"/>
                <w:sz w:val="18"/>
                <w:szCs w:val="18"/>
              </w:rPr>
              <w:t xml:space="preserve"> </w:t>
            </w:r>
            <w:r w:rsidRPr="005E0AE6">
              <w:rPr>
                <w:rFonts w:asciiTheme="minorBidi" w:eastAsia="Times New Roman" w:hAnsiTheme="minorBidi"/>
                <w:color w:val="000000" w:themeColor="text1"/>
                <w:sz w:val="18"/>
                <w:szCs w:val="18"/>
              </w:rPr>
              <w:t>are trained to improve the inclusion of mangrove, coastal and watershed restoration</w:t>
            </w:r>
            <w:r>
              <w:rPr>
                <w:rFonts w:asciiTheme="minorBidi" w:eastAsia="Times New Roman" w:hAnsiTheme="minorBidi"/>
                <w:color w:val="000000" w:themeColor="text1"/>
                <w:sz w:val="18"/>
                <w:szCs w:val="18"/>
              </w:rPr>
              <w:t>/conservation</w:t>
            </w:r>
            <w:r w:rsidRPr="005E0AE6">
              <w:rPr>
                <w:rFonts w:asciiTheme="minorBidi" w:eastAsia="Times New Roman" w:hAnsiTheme="minorBidi"/>
                <w:color w:val="000000" w:themeColor="text1"/>
                <w:sz w:val="18"/>
                <w:szCs w:val="18"/>
              </w:rPr>
              <w:t xml:space="preserve"> as part of their business plans and support the integration of nature-related financial risks/opportunities in the developing of their objectives.</w:t>
            </w:r>
          </w:p>
        </w:tc>
      </w:tr>
      <w:tr w:rsidR="00F759E5" w14:paraId="5DF73667" w14:textId="77777777" w:rsidTr="00A532EB">
        <w:trPr>
          <w:trHeight w:val="1250"/>
        </w:trPr>
        <w:tc>
          <w:tcPr>
            <w:tcW w:w="2138" w:type="dxa"/>
            <w:vMerge w:val="restart"/>
          </w:tcPr>
          <w:p w14:paraId="52561ADF" w14:textId="0FEE0ECA" w:rsidR="00F759E5" w:rsidRPr="005E0AE6" w:rsidRDefault="00F759E5" w:rsidP="004E5663">
            <w:pPr>
              <w:spacing w:line="256" w:lineRule="auto"/>
              <w:jc w:val="both"/>
              <w:rPr>
                <w:rFonts w:asciiTheme="minorBidi" w:hAnsiTheme="minorBidi"/>
                <w:sz w:val="18"/>
                <w:szCs w:val="18"/>
              </w:rPr>
            </w:pPr>
            <w:r w:rsidRPr="005E0AE6">
              <w:rPr>
                <w:rFonts w:asciiTheme="minorBidi" w:eastAsia="Times New Roman" w:hAnsiTheme="minorBidi"/>
                <w:b/>
                <w:bCs/>
                <w:sz w:val="18"/>
                <w:szCs w:val="18"/>
                <w:lang w:eastAsia="en-US"/>
              </w:rPr>
              <w:t>Output 1.3.</w:t>
            </w:r>
            <w:r w:rsidRPr="005E0AE6">
              <w:rPr>
                <w:rFonts w:asciiTheme="minorBidi" w:eastAsia="Times New Roman" w:hAnsiTheme="minorBidi"/>
                <w:sz w:val="18"/>
                <w:szCs w:val="18"/>
                <w:lang w:eastAsia="en-US"/>
              </w:rPr>
              <w:t xml:space="preserve"> </w:t>
            </w:r>
            <w:r w:rsidRPr="005E0AE6">
              <w:rPr>
                <w:rFonts w:asciiTheme="minorBidi" w:eastAsia="Times New Roman" w:hAnsiTheme="minorBidi"/>
                <w:sz w:val="18"/>
                <w:szCs w:val="18"/>
                <w:u w:val="single"/>
                <w:lang w:eastAsia="en-US"/>
              </w:rPr>
              <w:t>At national level</w:t>
            </w:r>
            <w:r w:rsidRPr="005E0AE6">
              <w:rPr>
                <w:rFonts w:asciiTheme="minorBidi" w:eastAsia="Times New Roman" w:hAnsiTheme="minorBidi"/>
                <w:sz w:val="18"/>
                <w:szCs w:val="18"/>
                <w:lang w:eastAsia="en-US"/>
              </w:rPr>
              <w:t>, p</w:t>
            </w:r>
            <w:r w:rsidRPr="005E0AE6">
              <w:rPr>
                <w:rFonts w:asciiTheme="minorBidi" w:hAnsiTheme="minorBidi"/>
                <w:sz w:val="18"/>
                <w:szCs w:val="18"/>
                <w:shd w:val="clear" w:color="auto" w:fill="FFFFFF"/>
              </w:rPr>
              <w:t>olicy</w:t>
            </w:r>
            <w:r w:rsidRPr="005E0AE6">
              <w:rPr>
                <w:rFonts w:asciiTheme="minorBidi" w:eastAsia="Times New Roman" w:hAnsiTheme="minorBidi"/>
                <w:sz w:val="18"/>
                <w:szCs w:val="18"/>
                <w:shd w:val="clear" w:color="auto" w:fill="FFFFFF"/>
                <w:lang w:eastAsia="en-US"/>
              </w:rPr>
              <w:t xml:space="preserve"> reform measures supported </w:t>
            </w:r>
            <w:r w:rsidRPr="005E0AE6">
              <w:rPr>
                <w:rFonts w:asciiTheme="minorBidi" w:hAnsiTheme="minorBidi"/>
                <w:sz w:val="18"/>
                <w:szCs w:val="18"/>
                <w:shd w:val="clear" w:color="auto" w:fill="FFFFFF"/>
              </w:rPr>
              <w:t xml:space="preserve">at national level to </w:t>
            </w:r>
            <w:r w:rsidRPr="005E0AE6">
              <w:rPr>
                <w:rFonts w:asciiTheme="minorBidi" w:eastAsia="Times New Roman" w:hAnsiTheme="minorBidi"/>
                <w:sz w:val="18"/>
                <w:szCs w:val="18"/>
                <w:shd w:val="clear" w:color="auto" w:fill="FFFFFF"/>
                <w:lang w:eastAsia="en-US"/>
              </w:rPr>
              <w:t>enable the upscaling of marine and coastal restoration</w:t>
            </w:r>
            <w:r w:rsidR="00BD0194" w:rsidRPr="005E0AE6">
              <w:rPr>
                <w:rFonts w:asciiTheme="minorBidi" w:eastAsia="Times New Roman" w:hAnsiTheme="minorBidi"/>
                <w:sz w:val="18"/>
                <w:szCs w:val="18"/>
                <w:shd w:val="clear" w:color="auto" w:fill="FFFFFF"/>
                <w:lang w:eastAsia="en-US"/>
              </w:rPr>
              <w:t xml:space="preserve"> and </w:t>
            </w:r>
            <w:r w:rsidRPr="005E0AE6">
              <w:rPr>
                <w:rFonts w:asciiTheme="minorBidi" w:eastAsia="Times New Roman" w:hAnsiTheme="minorBidi"/>
                <w:sz w:val="18"/>
                <w:szCs w:val="18"/>
                <w:shd w:val="clear" w:color="auto" w:fill="FFFFFF"/>
                <w:lang w:eastAsia="en-US"/>
              </w:rPr>
              <w:t>conservation for blue recovery and the transition to</w:t>
            </w:r>
            <w:r w:rsidR="00CC3CA9">
              <w:rPr>
                <w:rFonts w:asciiTheme="minorBidi" w:eastAsia="Times New Roman" w:hAnsiTheme="minorBidi"/>
                <w:sz w:val="18"/>
                <w:szCs w:val="18"/>
                <w:shd w:val="clear" w:color="auto" w:fill="FFFFFF"/>
                <w:lang w:eastAsia="en-US"/>
              </w:rPr>
              <w:t xml:space="preserve"> sustainable, resilient and equitable</w:t>
            </w:r>
            <w:r w:rsidRPr="005E0AE6">
              <w:rPr>
                <w:rFonts w:asciiTheme="minorBidi" w:eastAsia="Times New Roman" w:hAnsiTheme="minorBidi"/>
                <w:sz w:val="18"/>
                <w:szCs w:val="18"/>
                <w:shd w:val="clear" w:color="auto" w:fill="FFFFFF"/>
                <w:lang w:eastAsia="en-US"/>
              </w:rPr>
              <w:t xml:space="preserve"> blue economy.</w:t>
            </w:r>
          </w:p>
        </w:tc>
        <w:tc>
          <w:tcPr>
            <w:tcW w:w="7212" w:type="dxa"/>
          </w:tcPr>
          <w:p w14:paraId="777BA85F" w14:textId="4285F7FD" w:rsidR="00F759E5" w:rsidRPr="00CC3D5E" w:rsidRDefault="00CC3CA9" w:rsidP="00CC3D5E">
            <w:pPr>
              <w:spacing w:line="256" w:lineRule="auto"/>
              <w:rPr>
                <w:rFonts w:asciiTheme="minorBidi" w:hAnsiTheme="minorBidi"/>
                <w:sz w:val="18"/>
                <w:szCs w:val="18"/>
                <w:shd w:val="clear" w:color="auto" w:fill="FFFFFF"/>
              </w:rPr>
            </w:pPr>
            <w:r>
              <w:rPr>
                <w:rFonts w:asciiTheme="minorBidi" w:eastAsia="Times New Roman" w:hAnsiTheme="minorBidi"/>
                <w:b/>
                <w:bCs/>
                <w:color w:val="000000" w:themeColor="text1"/>
                <w:sz w:val="18"/>
                <w:szCs w:val="18"/>
              </w:rPr>
              <w:t>Fiji</w:t>
            </w:r>
            <w:r w:rsidR="00F759E5" w:rsidRPr="005E0AE6">
              <w:rPr>
                <w:rFonts w:asciiTheme="minorBidi" w:eastAsia="Times New Roman" w:hAnsiTheme="minorBidi"/>
                <w:b/>
                <w:bCs/>
                <w:color w:val="000000" w:themeColor="text1"/>
                <w:sz w:val="18"/>
                <w:szCs w:val="18"/>
              </w:rPr>
              <w:t>:</w:t>
            </w:r>
            <w:r w:rsidR="00F759E5" w:rsidRPr="005E0AE6">
              <w:rPr>
                <w:rFonts w:asciiTheme="minorBidi" w:eastAsia="Times New Roman" w:hAnsiTheme="minorBidi"/>
                <w:color w:val="000000" w:themeColor="text1"/>
                <w:sz w:val="18"/>
                <w:szCs w:val="18"/>
              </w:rPr>
              <w:t xml:space="preserve"> </w:t>
            </w:r>
            <w:r w:rsidR="00F759E5" w:rsidRPr="005E0AE6">
              <w:rPr>
                <w:rFonts w:asciiTheme="minorBidi" w:eastAsia="Times New Roman" w:hAnsiTheme="minorBidi"/>
                <w:sz w:val="18"/>
                <w:szCs w:val="18"/>
              </w:rPr>
              <w:t xml:space="preserve">A national Sustainable Blue Economy Integrated Policy </w:t>
            </w:r>
            <w:r w:rsidR="00E91DD5">
              <w:rPr>
                <w:rFonts w:asciiTheme="minorBidi" w:eastAsia="Times New Roman" w:hAnsiTheme="minorBidi"/>
                <w:sz w:val="18"/>
                <w:szCs w:val="18"/>
              </w:rPr>
              <w:t xml:space="preserve">roadmap </w:t>
            </w:r>
            <w:r w:rsidR="00F759E5" w:rsidRPr="005E0AE6">
              <w:rPr>
                <w:rFonts w:asciiTheme="minorBidi" w:eastAsia="Times New Roman" w:hAnsiTheme="minorBidi"/>
                <w:sz w:val="18"/>
                <w:szCs w:val="18"/>
              </w:rPr>
              <w:t xml:space="preserve">is </w:t>
            </w:r>
            <w:r w:rsidR="00E91DD5">
              <w:rPr>
                <w:rFonts w:asciiTheme="minorBidi" w:eastAsia="Times New Roman" w:hAnsiTheme="minorBidi"/>
                <w:sz w:val="18"/>
                <w:szCs w:val="18"/>
              </w:rPr>
              <w:t xml:space="preserve">developed and </w:t>
            </w:r>
            <w:r w:rsidR="00F759E5" w:rsidRPr="005E0AE6">
              <w:rPr>
                <w:rFonts w:asciiTheme="minorBidi" w:eastAsia="Times New Roman" w:hAnsiTheme="minorBidi"/>
                <w:sz w:val="18"/>
                <w:szCs w:val="18"/>
              </w:rPr>
              <w:t>supported, based on the analysis of policy and finance options available as well as baseline conditions (</w:t>
            </w:r>
            <w:r w:rsidR="00E91DD5">
              <w:rPr>
                <w:rFonts w:asciiTheme="minorBidi" w:eastAsia="Times New Roman" w:hAnsiTheme="minorBidi"/>
                <w:sz w:val="18"/>
                <w:szCs w:val="18"/>
              </w:rPr>
              <w:t xml:space="preserve">applying </w:t>
            </w:r>
            <w:r w:rsidR="00F759E5" w:rsidRPr="005E0AE6">
              <w:rPr>
                <w:rFonts w:asciiTheme="minorBidi" w:eastAsia="Times New Roman" w:hAnsiTheme="minorBidi"/>
                <w:sz w:val="18"/>
                <w:szCs w:val="18"/>
              </w:rPr>
              <w:t>the Sustainable Blue Economy Transition Framework</w:t>
            </w:r>
            <w:r w:rsidR="00E91DD5">
              <w:rPr>
                <w:rFonts w:asciiTheme="minorBidi" w:eastAsia="Times New Roman" w:hAnsiTheme="minorBidi"/>
                <w:sz w:val="18"/>
                <w:szCs w:val="18"/>
              </w:rPr>
              <w:t xml:space="preserve"> and associated SBE Financing Principles</w:t>
            </w:r>
            <w:r w:rsidR="00F759E5" w:rsidRPr="005E0AE6">
              <w:rPr>
                <w:rFonts w:asciiTheme="minorBidi" w:eastAsia="Times New Roman" w:hAnsiTheme="minorBidi"/>
                <w:sz w:val="18"/>
                <w:szCs w:val="18"/>
              </w:rPr>
              <w:t>)</w:t>
            </w:r>
          </w:p>
        </w:tc>
      </w:tr>
      <w:tr w:rsidR="00F759E5" w14:paraId="0065F8A1" w14:textId="77777777" w:rsidTr="00A532EB">
        <w:trPr>
          <w:trHeight w:val="655"/>
        </w:trPr>
        <w:tc>
          <w:tcPr>
            <w:tcW w:w="2138" w:type="dxa"/>
            <w:vMerge/>
          </w:tcPr>
          <w:p w14:paraId="76109A50" w14:textId="77777777" w:rsidR="00F759E5" w:rsidRPr="005E0AE6" w:rsidRDefault="00F759E5" w:rsidP="004E5663">
            <w:pPr>
              <w:spacing w:line="256" w:lineRule="auto"/>
              <w:jc w:val="both"/>
              <w:rPr>
                <w:rFonts w:asciiTheme="minorBidi" w:eastAsia="Times New Roman" w:hAnsiTheme="minorBidi"/>
                <w:sz w:val="18"/>
                <w:szCs w:val="18"/>
                <w:lang w:eastAsia="en-US"/>
              </w:rPr>
            </w:pPr>
          </w:p>
        </w:tc>
        <w:tc>
          <w:tcPr>
            <w:tcW w:w="7212" w:type="dxa"/>
          </w:tcPr>
          <w:p w14:paraId="54EBDD34" w14:textId="038D7D0B" w:rsidR="00F759E5" w:rsidRPr="00C14EF1" w:rsidRDefault="00F759E5" w:rsidP="00F759E5">
            <w:pPr>
              <w:spacing w:line="256" w:lineRule="auto"/>
              <w:rPr>
                <w:rFonts w:asciiTheme="minorBidi" w:hAnsiTheme="minorBidi"/>
                <w:sz w:val="18"/>
                <w:szCs w:val="18"/>
              </w:rPr>
            </w:pPr>
            <w:r w:rsidRPr="00C14EF1">
              <w:rPr>
                <w:rFonts w:asciiTheme="minorBidi" w:hAnsiTheme="minorBidi"/>
                <w:b/>
                <w:bCs/>
                <w:sz w:val="18"/>
                <w:szCs w:val="18"/>
              </w:rPr>
              <w:t xml:space="preserve">Fiji: </w:t>
            </w:r>
            <w:r w:rsidRPr="00C14EF1">
              <w:rPr>
                <w:rFonts w:asciiTheme="minorBidi" w:hAnsiTheme="minorBidi"/>
                <w:sz w:val="18"/>
                <w:szCs w:val="18"/>
                <w:shd w:val="clear" w:color="auto" w:fill="FFFFFF"/>
              </w:rPr>
              <w:t>A national plan for mainstreaming Natural Capital Accounting into statistical production process</w:t>
            </w:r>
            <w:r w:rsidR="00C14EF1" w:rsidRPr="00C14EF1">
              <w:rPr>
                <w:rFonts w:asciiTheme="minorBidi" w:hAnsiTheme="minorBidi"/>
                <w:sz w:val="18"/>
                <w:szCs w:val="18"/>
                <w:shd w:val="clear" w:color="auto" w:fill="FFFFFF"/>
              </w:rPr>
              <w:t xml:space="preserve"> is supported through the development of pilot accounts and methodologies to </w:t>
            </w:r>
            <w:r w:rsidRPr="00C14EF1">
              <w:rPr>
                <w:rFonts w:asciiTheme="minorBidi" w:hAnsiTheme="minorBidi"/>
                <w:sz w:val="18"/>
                <w:szCs w:val="18"/>
              </w:rPr>
              <w:t xml:space="preserve">support the formulation of evidence-based </w:t>
            </w:r>
            <w:r w:rsidR="00CC3CA9" w:rsidRPr="00C14EF1">
              <w:rPr>
                <w:rFonts w:asciiTheme="minorBidi" w:hAnsiTheme="minorBidi"/>
                <w:sz w:val="18"/>
                <w:szCs w:val="18"/>
              </w:rPr>
              <w:t xml:space="preserve">sustainable blue economy </w:t>
            </w:r>
            <w:r w:rsidRPr="00C14EF1">
              <w:rPr>
                <w:rFonts w:asciiTheme="minorBidi" w:hAnsiTheme="minorBidi"/>
                <w:sz w:val="18"/>
                <w:szCs w:val="18"/>
              </w:rPr>
              <w:t>policies.</w:t>
            </w:r>
            <w:r w:rsidR="00064D59" w:rsidRPr="00C14EF1">
              <w:rPr>
                <w:rFonts w:asciiTheme="minorBidi" w:hAnsiTheme="minorBidi"/>
                <w:sz w:val="18"/>
                <w:szCs w:val="18"/>
              </w:rPr>
              <w:t xml:space="preserve"> </w:t>
            </w:r>
          </w:p>
          <w:p w14:paraId="75FCDAE2" w14:textId="38780105" w:rsidR="00F759E5" w:rsidRPr="005E0AE6" w:rsidRDefault="00C14EF1" w:rsidP="00C14EF1">
            <w:pPr>
              <w:spacing w:line="256" w:lineRule="auto"/>
              <w:rPr>
                <w:rFonts w:asciiTheme="minorBidi" w:hAnsiTheme="minorBidi"/>
                <w:i/>
                <w:iCs/>
                <w:sz w:val="18"/>
                <w:szCs w:val="18"/>
              </w:rPr>
            </w:pPr>
            <w:r w:rsidRPr="00C14EF1">
              <w:rPr>
                <w:rFonts w:asciiTheme="minorBidi" w:hAnsiTheme="minorBidi"/>
                <w:i/>
                <w:iCs/>
                <w:sz w:val="18"/>
                <w:szCs w:val="18"/>
                <w:shd w:val="clear" w:color="auto" w:fill="FFFFFF"/>
              </w:rPr>
              <w:t>NB: Fiji is initiating activities towards implementation of ocean accounts with the support of the Global Ocean Accounts Partnership.</w:t>
            </w:r>
          </w:p>
        </w:tc>
      </w:tr>
      <w:tr w:rsidR="00A532EB" w14:paraId="0291BC27" w14:textId="77777777" w:rsidTr="005073D6">
        <w:trPr>
          <w:trHeight w:val="655"/>
        </w:trPr>
        <w:tc>
          <w:tcPr>
            <w:tcW w:w="9350" w:type="dxa"/>
            <w:gridSpan w:val="2"/>
          </w:tcPr>
          <w:p w14:paraId="7253B7EB" w14:textId="77777777" w:rsidR="00A532EB" w:rsidRDefault="00A532EB" w:rsidP="00BD02AC">
            <w:pPr>
              <w:rPr>
                <w:rFonts w:asciiTheme="minorBidi" w:eastAsia="Times New Roman" w:hAnsiTheme="minorBidi"/>
                <w:sz w:val="18"/>
                <w:szCs w:val="18"/>
                <w:lang w:eastAsia="en-US"/>
              </w:rPr>
            </w:pPr>
            <w:r w:rsidRPr="00A532EB">
              <w:rPr>
                <w:rFonts w:asciiTheme="minorBidi" w:eastAsia="Times New Roman" w:hAnsiTheme="minorBidi"/>
                <w:b/>
                <w:bCs/>
                <w:sz w:val="18"/>
                <w:szCs w:val="18"/>
                <w:lang w:eastAsia="en-US"/>
              </w:rPr>
              <w:t>Output 1.4.</w:t>
            </w:r>
            <w:r w:rsidRPr="00A532EB">
              <w:rPr>
                <w:rFonts w:asciiTheme="minorBidi" w:eastAsia="Times New Roman" w:hAnsiTheme="minorBidi"/>
                <w:sz w:val="18"/>
                <w:szCs w:val="18"/>
                <w:lang w:eastAsia="en-US"/>
              </w:rPr>
              <w:t xml:space="preserve"> </w:t>
            </w:r>
            <w:r w:rsidRPr="00CC3D5E">
              <w:rPr>
                <w:rFonts w:asciiTheme="minorBidi" w:eastAsia="Times New Roman" w:hAnsiTheme="minorBidi"/>
                <w:sz w:val="18"/>
                <w:szCs w:val="18"/>
                <w:lang w:eastAsia="en-US"/>
              </w:rPr>
              <w:t>Local monitoring systems for Saint Lucia and Comoros, Fiji, and Vanuatu strengthened to include environmental and social benefits linked to national monitoring programs and the FERM for planning interventions and monitoring global environmental commitments.</w:t>
            </w:r>
          </w:p>
          <w:p w14:paraId="0ECA50FD" w14:textId="279108B0" w:rsidR="00BD02AC" w:rsidRPr="00BD02AC" w:rsidRDefault="00B46FF5" w:rsidP="00BD02AC">
            <w:pPr>
              <w:pStyle w:val="ListeParagraf"/>
              <w:numPr>
                <w:ilvl w:val="0"/>
                <w:numId w:val="10"/>
              </w:numPr>
              <w:rPr>
                <w:rFonts w:asciiTheme="minorBidi" w:hAnsiTheme="minorBidi"/>
                <w:sz w:val="18"/>
                <w:szCs w:val="18"/>
              </w:rPr>
            </w:pPr>
            <w:r>
              <w:rPr>
                <w:rFonts w:asciiTheme="minorBidi" w:hAnsiTheme="minorBidi"/>
                <w:i/>
                <w:iCs/>
                <w:sz w:val="18"/>
                <w:szCs w:val="18"/>
              </w:rPr>
              <w:t>Synergies</w:t>
            </w:r>
            <w:r w:rsidR="00BD02AC" w:rsidRPr="00BD02AC">
              <w:rPr>
                <w:rFonts w:asciiTheme="minorBidi" w:hAnsiTheme="minorBidi"/>
                <w:i/>
                <w:iCs/>
                <w:sz w:val="18"/>
                <w:szCs w:val="18"/>
              </w:rPr>
              <w:t xml:space="preserve"> with the MPTF Outcome 3 on Monitoring and </w:t>
            </w:r>
            <w:r w:rsidR="00BD02AC">
              <w:rPr>
                <w:rFonts w:asciiTheme="minorBidi" w:hAnsiTheme="minorBidi"/>
                <w:i/>
                <w:iCs/>
                <w:sz w:val="18"/>
                <w:szCs w:val="18"/>
              </w:rPr>
              <w:t>R</w:t>
            </w:r>
            <w:r w:rsidR="00BD02AC" w:rsidRPr="00BD02AC">
              <w:rPr>
                <w:rFonts w:asciiTheme="minorBidi" w:hAnsiTheme="minorBidi"/>
                <w:i/>
                <w:iCs/>
                <w:sz w:val="18"/>
                <w:szCs w:val="18"/>
              </w:rPr>
              <w:t>eporting</w:t>
            </w:r>
          </w:p>
        </w:tc>
      </w:tr>
      <w:bookmarkEnd w:id="11"/>
      <w:tr w:rsidR="00BD0194" w14:paraId="260EF217" w14:textId="77777777" w:rsidTr="00BD0194">
        <w:tc>
          <w:tcPr>
            <w:tcW w:w="9350" w:type="dxa"/>
            <w:gridSpan w:val="2"/>
            <w:shd w:val="clear" w:color="auto" w:fill="D9E2F3" w:themeFill="accent1" w:themeFillTint="33"/>
          </w:tcPr>
          <w:p w14:paraId="1A7F75C4" w14:textId="21A67211" w:rsidR="00C435CD" w:rsidRPr="005E0AE6" w:rsidRDefault="00471C44" w:rsidP="006F1006">
            <w:pPr>
              <w:jc w:val="both"/>
              <w:rPr>
                <w:rFonts w:asciiTheme="minorBidi" w:hAnsiTheme="minorBidi"/>
                <w:b/>
                <w:bCs/>
                <w:sz w:val="18"/>
                <w:szCs w:val="18"/>
              </w:rPr>
            </w:pPr>
            <w:r w:rsidRPr="005E0AE6">
              <w:rPr>
                <w:rFonts w:asciiTheme="minorBidi" w:hAnsiTheme="minorBidi"/>
                <w:b/>
                <w:bCs/>
                <w:sz w:val="18"/>
                <w:szCs w:val="18"/>
              </w:rPr>
              <w:t xml:space="preserve">OUTCOME 2: </w:t>
            </w:r>
            <w:r w:rsidRPr="005E0AE6">
              <w:rPr>
                <w:rFonts w:asciiTheme="minorBidi" w:eastAsia="Arial" w:hAnsiTheme="minorBidi"/>
                <w:b/>
                <w:bCs/>
                <w:sz w:val="18"/>
                <w:szCs w:val="18"/>
              </w:rPr>
              <w:t>MARINE RESTORATION ACTIONS, INTEGRATED GOVERNANCE &amp; RESOURCE MOBILIZATION</w:t>
            </w:r>
          </w:p>
          <w:p w14:paraId="62F32CEA" w14:textId="23697667" w:rsidR="00BD0194" w:rsidRPr="005E0AE6" w:rsidRDefault="00A63A1A" w:rsidP="006F1006">
            <w:pPr>
              <w:jc w:val="both"/>
              <w:rPr>
                <w:rFonts w:asciiTheme="minorBidi" w:hAnsiTheme="minorBidi"/>
                <w:b/>
                <w:bCs/>
                <w:sz w:val="18"/>
                <w:szCs w:val="18"/>
              </w:rPr>
            </w:pPr>
            <w:r w:rsidRPr="005E0AE6">
              <w:rPr>
                <w:rFonts w:asciiTheme="minorBidi" w:eastAsia="Arial" w:hAnsiTheme="minorBidi"/>
                <w:sz w:val="18"/>
                <w:szCs w:val="18"/>
              </w:rPr>
              <w:t xml:space="preserve">Increased </w:t>
            </w:r>
            <w:r w:rsidRPr="005E0AE6">
              <w:rPr>
                <w:rFonts w:asciiTheme="minorBidi" w:hAnsiTheme="minorBidi"/>
                <w:sz w:val="18"/>
                <w:szCs w:val="18"/>
              </w:rPr>
              <w:t>SIDS capacities to (i) restore/conserve</w:t>
            </w:r>
            <w:r w:rsidR="00A6177C" w:rsidRPr="005E0AE6">
              <w:rPr>
                <w:rFonts w:asciiTheme="minorBidi" w:hAnsiTheme="minorBidi"/>
                <w:sz w:val="18"/>
                <w:szCs w:val="18"/>
              </w:rPr>
              <w:t xml:space="preserve"> and monitor</w:t>
            </w:r>
            <w:r w:rsidRPr="005E0AE6">
              <w:rPr>
                <w:rFonts w:asciiTheme="minorBidi" w:hAnsiTheme="minorBidi"/>
                <w:sz w:val="18"/>
                <w:szCs w:val="18"/>
              </w:rPr>
              <w:t xml:space="preserve"> identified marine and coastal ecosystems </w:t>
            </w:r>
            <w:r w:rsidR="00A6177C" w:rsidRPr="005E0AE6">
              <w:rPr>
                <w:rFonts w:asciiTheme="minorBidi" w:hAnsiTheme="minorBidi"/>
                <w:sz w:val="18"/>
                <w:szCs w:val="18"/>
              </w:rPr>
              <w:t xml:space="preserve">for </w:t>
            </w:r>
            <w:r w:rsidRPr="005E0AE6">
              <w:rPr>
                <w:rFonts w:asciiTheme="minorBidi" w:hAnsiTheme="minorBidi"/>
                <w:color w:val="000000" w:themeColor="text1"/>
                <w:sz w:val="18"/>
                <w:szCs w:val="18"/>
              </w:rPr>
              <w:t xml:space="preserve">economic recovery and </w:t>
            </w:r>
            <w:r w:rsidR="007E61B9">
              <w:rPr>
                <w:rFonts w:asciiTheme="minorBidi" w:hAnsiTheme="minorBidi"/>
                <w:color w:val="000000" w:themeColor="text1"/>
                <w:sz w:val="18"/>
                <w:szCs w:val="18"/>
              </w:rPr>
              <w:t xml:space="preserve">blue </w:t>
            </w:r>
            <w:r w:rsidRPr="005E0AE6">
              <w:rPr>
                <w:rFonts w:asciiTheme="minorBidi" w:hAnsiTheme="minorBidi"/>
                <w:color w:val="000000" w:themeColor="text1"/>
                <w:sz w:val="18"/>
                <w:szCs w:val="18"/>
              </w:rPr>
              <w:t xml:space="preserve">growth, </w:t>
            </w:r>
            <w:r w:rsidRPr="005E0AE6">
              <w:rPr>
                <w:rFonts w:asciiTheme="minorBidi" w:hAnsiTheme="minorBidi"/>
                <w:sz w:val="18"/>
                <w:szCs w:val="18"/>
              </w:rPr>
              <w:t xml:space="preserve">(ii) </w:t>
            </w:r>
            <w:r w:rsidR="007E61B9">
              <w:rPr>
                <w:rFonts w:asciiTheme="minorBidi" w:hAnsiTheme="minorBidi"/>
                <w:sz w:val="18"/>
                <w:szCs w:val="18"/>
              </w:rPr>
              <w:t>enhance</w:t>
            </w:r>
            <w:r w:rsidR="00A6177C" w:rsidRPr="005E0AE6">
              <w:rPr>
                <w:rFonts w:asciiTheme="minorBidi" w:eastAsia="Times New Roman" w:hAnsiTheme="minorBidi"/>
                <w:sz w:val="18"/>
                <w:szCs w:val="18"/>
                <w:lang w:eastAsia="en-US"/>
              </w:rPr>
              <w:t xml:space="preserve"> </w:t>
            </w:r>
            <w:r w:rsidR="004E5F89" w:rsidRPr="005E0AE6">
              <w:rPr>
                <w:rFonts w:asciiTheme="minorBidi" w:eastAsia="Times New Roman" w:hAnsiTheme="minorBidi"/>
                <w:sz w:val="18"/>
                <w:szCs w:val="18"/>
                <w:lang w:eastAsia="en-US"/>
              </w:rPr>
              <w:t xml:space="preserve">integrated </w:t>
            </w:r>
            <w:r w:rsidR="00A6177C" w:rsidRPr="005E0AE6">
              <w:rPr>
                <w:rFonts w:asciiTheme="minorBidi" w:eastAsia="Times New Roman" w:hAnsiTheme="minorBidi"/>
                <w:sz w:val="18"/>
                <w:szCs w:val="18"/>
                <w:lang w:eastAsia="en-US"/>
              </w:rPr>
              <w:t xml:space="preserve">local </w:t>
            </w:r>
            <w:r w:rsidR="006913F8">
              <w:rPr>
                <w:rFonts w:asciiTheme="minorBidi" w:eastAsia="Times New Roman" w:hAnsiTheme="minorBidi"/>
                <w:sz w:val="18"/>
                <w:szCs w:val="18"/>
                <w:lang w:eastAsia="en-US"/>
              </w:rPr>
              <w:t xml:space="preserve">blue recovery </w:t>
            </w:r>
            <w:r w:rsidR="00A6177C" w:rsidRPr="005E0AE6">
              <w:rPr>
                <w:rFonts w:asciiTheme="minorBidi" w:eastAsia="Times New Roman" w:hAnsiTheme="minorBidi"/>
                <w:sz w:val="18"/>
                <w:szCs w:val="18"/>
                <w:lang w:eastAsia="en-US"/>
              </w:rPr>
              <w:t>governance structure across sectors and institutions, c</w:t>
            </w:r>
            <w:r w:rsidR="007E61B9">
              <w:rPr>
                <w:rFonts w:asciiTheme="minorBidi" w:eastAsia="Times New Roman" w:hAnsiTheme="minorBidi"/>
                <w:sz w:val="18"/>
                <w:szCs w:val="18"/>
                <w:lang w:eastAsia="en-US"/>
              </w:rPr>
              <w:t>ustomizing</w:t>
            </w:r>
            <w:r w:rsidR="00A6177C" w:rsidRPr="005E0AE6">
              <w:rPr>
                <w:rFonts w:asciiTheme="minorBidi" w:eastAsia="Times New Roman" w:hAnsiTheme="minorBidi"/>
                <w:sz w:val="18"/>
                <w:szCs w:val="18"/>
                <w:lang w:eastAsia="en-US"/>
              </w:rPr>
              <w:t xml:space="preserve"> a </w:t>
            </w:r>
            <w:r w:rsidR="006913F8">
              <w:rPr>
                <w:rFonts w:asciiTheme="minorBidi" w:eastAsia="Times New Roman" w:hAnsiTheme="minorBidi"/>
                <w:sz w:val="18"/>
                <w:szCs w:val="18"/>
                <w:lang w:eastAsia="en-US"/>
              </w:rPr>
              <w:t xml:space="preserve">connected </w:t>
            </w:r>
            <w:r w:rsidR="00A6177C" w:rsidRPr="005E0AE6">
              <w:rPr>
                <w:rFonts w:asciiTheme="minorBidi" w:eastAsia="Times New Roman" w:hAnsiTheme="minorBidi"/>
                <w:sz w:val="18"/>
                <w:szCs w:val="18"/>
                <w:lang w:eastAsia="en-US"/>
              </w:rPr>
              <w:t xml:space="preserve">ridge to reef </w:t>
            </w:r>
            <w:r w:rsidR="006913F8">
              <w:rPr>
                <w:rFonts w:asciiTheme="minorBidi" w:eastAsia="Times New Roman" w:hAnsiTheme="minorBidi"/>
                <w:sz w:val="18"/>
                <w:szCs w:val="18"/>
                <w:lang w:eastAsia="en-US"/>
              </w:rPr>
              <w:t xml:space="preserve">and seascape management </w:t>
            </w:r>
            <w:r w:rsidR="00A6177C" w:rsidRPr="005E0AE6">
              <w:rPr>
                <w:rFonts w:asciiTheme="minorBidi" w:eastAsia="Times New Roman" w:hAnsiTheme="minorBidi"/>
                <w:sz w:val="18"/>
                <w:szCs w:val="18"/>
                <w:lang w:eastAsia="en-US"/>
              </w:rPr>
              <w:t xml:space="preserve">approach to ensure sustainability of </w:t>
            </w:r>
            <w:r w:rsidR="00D56A9A">
              <w:rPr>
                <w:rFonts w:asciiTheme="minorBidi" w:eastAsia="Times New Roman" w:hAnsiTheme="minorBidi"/>
                <w:sz w:val="18"/>
                <w:szCs w:val="18"/>
                <w:lang w:eastAsia="en-US"/>
              </w:rPr>
              <w:t xml:space="preserve">local </w:t>
            </w:r>
            <w:r w:rsidR="00A6177C" w:rsidRPr="005E0AE6">
              <w:rPr>
                <w:rFonts w:asciiTheme="minorBidi" w:eastAsia="Times New Roman" w:hAnsiTheme="minorBidi"/>
                <w:sz w:val="18"/>
                <w:szCs w:val="18"/>
                <w:lang w:eastAsia="en-US"/>
              </w:rPr>
              <w:t xml:space="preserve">restoration/conservation efforts, and </w:t>
            </w:r>
            <w:r w:rsidRPr="005E0AE6">
              <w:rPr>
                <w:rFonts w:asciiTheme="minorBidi" w:hAnsiTheme="minorBidi"/>
                <w:color w:val="000000" w:themeColor="text1"/>
                <w:sz w:val="18"/>
                <w:szCs w:val="18"/>
              </w:rPr>
              <w:t xml:space="preserve">(iii) </w:t>
            </w:r>
            <w:r w:rsidRPr="005E0AE6">
              <w:rPr>
                <w:rFonts w:asciiTheme="minorBidi" w:hAnsiTheme="minorBidi"/>
                <w:sz w:val="18"/>
                <w:szCs w:val="18"/>
              </w:rPr>
              <w:t xml:space="preserve">catalyze further investments to upscale/replicate </w:t>
            </w:r>
            <w:r w:rsidR="00E95E5B" w:rsidRPr="005E0AE6">
              <w:rPr>
                <w:rFonts w:asciiTheme="minorBidi" w:hAnsiTheme="minorBidi"/>
                <w:sz w:val="18"/>
                <w:szCs w:val="18"/>
              </w:rPr>
              <w:t xml:space="preserve">successful </w:t>
            </w:r>
            <w:r w:rsidR="007E61B9">
              <w:rPr>
                <w:rFonts w:asciiTheme="minorBidi" w:hAnsiTheme="minorBidi"/>
                <w:sz w:val="18"/>
                <w:szCs w:val="18"/>
              </w:rPr>
              <w:t xml:space="preserve">connected </w:t>
            </w:r>
            <w:r w:rsidRPr="005E0AE6">
              <w:rPr>
                <w:rFonts w:asciiTheme="minorBidi" w:hAnsiTheme="minorBidi"/>
                <w:sz w:val="18"/>
                <w:szCs w:val="18"/>
              </w:rPr>
              <w:t xml:space="preserve">ridge to reef </w:t>
            </w:r>
            <w:r w:rsidR="006913F8">
              <w:rPr>
                <w:rFonts w:asciiTheme="minorBidi" w:hAnsiTheme="minorBidi"/>
                <w:sz w:val="18"/>
                <w:szCs w:val="18"/>
              </w:rPr>
              <w:t xml:space="preserve">and seascape </w:t>
            </w:r>
            <w:r w:rsidRPr="005E0AE6">
              <w:rPr>
                <w:rFonts w:asciiTheme="minorBidi" w:hAnsiTheme="minorBidi"/>
                <w:sz w:val="18"/>
                <w:szCs w:val="18"/>
              </w:rPr>
              <w:t>restoration/conservation efforts.</w:t>
            </w:r>
          </w:p>
        </w:tc>
      </w:tr>
      <w:tr w:rsidR="00E95E5B" w14:paraId="18634442" w14:textId="77777777" w:rsidTr="00B62251">
        <w:trPr>
          <w:trHeight w:val="440"/>
        </w:trPr>
        <w:tc>
          <w:tcPr>
            <w:tcW w:w="2138" w:type="dxa"/>
            <w:vMerge w:val="restart"/>
          </w:tcPr>
          <w:p w14:paraId="266A111B" w14:textId="06BDBBF0" w:rsidR="00E95E5B" w:rsidRPr="005E0AE6" w:rsidRDefault="00E95E5B" w:rsidP="006F1006">
            <w:pPr>
              <w:spacing w:line="256" w:lineRule="auto"/>
              <w:rPr>
                <w:rFonts w:asciiTheme="minorBidi" w:eastAsia="Times New Roman" w:hAnsiTheme="minorBidi"/>
                <w:b/>
                <w:bCs/>
                <w:sz w:val="18"/>
                <w:szCs w:val="18"/>
                <w:lang w:eastAsia="en-US"/>
              </w:rPr>
            </w:pPr>
            <w:r w:rsidRPr="005E0AE6">
              <w:rPr>
                <w:rFonts w:asciiTheme="minorBidi" w:eastAsia="Times New Roman" w:hAnsiTheme="minorBidi"/>
                <w:b/>
                <w:bCs/>
                <w:sz w:val="18"/>
                <w:szCs w:val="18"/>
                <w:lang w:eastAsia="en-US"/>
              </w:rPr>
              <w:t>Output 2.1.</w:t>
            </w:r>
            <w:r w:rsidRPr="005E0AE6">
              <w:rPr>
                <w:rFonts w:asciiTheme="minorBidi" w:eastAsia="Times New Roman" w:hAnsiTheme="minorBidi"/>
                <w:sz w:val="18"/>
                <w:szCs w:val="18"/>
                <w:lang w:eastAsia="en-US"/>
              </w:rPr>
              <w:t xml:space="preserve"> As a contribution to economic recovery and growth, targeted </w:t>
            </w:r>
            <w:r w:rsidRPr="005E0AE6">
              <w:rPr>
                <w:rFonts w:asciiTheme="minorBidi" w:eastAsia="Times New Roman" w:hAnsiTheme="minorBidi"/>
                <w:color w:val="000000"/>
                <w:sz w:val="18"/>
                <w:szCs w:val="18"/>
                <w:lang w:eastAsia="en-US"/>
              </w:rPr>
              <w:t xml:space="preserve">scalable pilot marine and coastal ecosystem restoration / conservation measures will be supported </w:t>
            </w:r>
            <w:r w:rsidRPr="005E0AE6">
              <w:rPr>
                <w:rFonts w:asciiTheme="minorBidi" w:eastAsia="Times New Roman" w:hAnsiTheme="minorBidi"/>
                <w:sz w:val="18"/>
                <w:szCs w:val="18"/>
                <w:lang w:eastAsia="en-US"/>
              </w:rPr>
              <w:t xml:space="preserve">in terms of sound design, </w:t>
            </w:r>
            <w:r w:rsidR="004E5F89" w:rsidRPr="005E0AE6">
              <w:rPr>
                <w:rFonts w:asciiTheme="minorBidi" w:eastAsia="Times New Roman" w:hAnsiTheme="minorBidi"/>
                <w:sz w:val="18"/>
                <w:szCs w:val="18"/>
                <w:lang w:eastAsia="en-US"/>
              </w:rPr>
              <w:t>implementation,</w:t>
            </w:r>
            <w:r w:rsidRPr="005E0AE6">
              <w:rPr>
                <w:rFonts w:asciiTheme="minorBidi" w:eastAsia="Times New Roman" w:hAnsiTheme="minorBidi"/>
                <w:sz w:val="18"/>
                <w:szCs w:val="18"/>
                <w:lang w:eastAsia="en-US"/>
              </w:rPr>
              <w:t xml:space="preserve"> and monitoring through strategic partnerships </w:t>
            </w:r>
          </w:p>
        </w:tc>
        <w:tc>
          <w:tcPr>
            <w:tcW w:w="7212" w:type="dxa"/>
          </w:tcPr>
          <w:p w14:paraId="4E1F0DDA" w14:textId="7BB1A5E6" w:rsidR="00E95E5B" w:rsidRPr="005E0AE6" w:rsidRDefault="00E95E5B" w:rsidP="006F1006">
            <w:pPr>
              <w:spacing w:line="256" w:lineRule="auto"/>
              <w:jc w:val="both"/>
              <w:rPr>
                <w:rFonts w:asciiTheme="minorBidi" w:eastAsia="Times New Roman" w:hAnsiTheme="minorBidi"/>
                <w:color w:val="000000" w:themeColor="text1"/>
                <w:sz w:val="18"/>
                <w:szCs w:val="18"/>
              </w:rPr>
            </w:pPr>
            <w:r w:rsidRPr="005E0AE6">
              <w:rPr>
                <w:rFonts w:asciiTheme="minorBidi" w:eastAsia="Times New Roman" w:hAnsiTheme="minorBidi"/>
                <w:b/>
                <w:bCs/>
                <w:color w:val="000000" w:themeColor="text1"/>
                <w:sz w:val="18"/>
                <w:szCs w:val="18"/>
              </w:rPr>
              <w:t>Saint Lucia:</w:t>
            </w:r>
            <w:r w:rsidR="000233CA" w:rsidRPr="005E0AE6">
              <w:rPr>
                <w:rFonts w:asciiTheme="minorBidi" w:eastAsia="Times New Roman" w:hAnsiTheme="minorBidi"/>
                <w:b/>
                <w:bCs/>
                <w:color w:val="000000" w:themeColor="text1"/>
                <w:sz w:val="18"/>
                <w:szCs w:val="18"/>
              </w:rPr>
              <w:t xml:space="preserve"> </w:t>
            </w:r>
            <w:r w:rsidR="004B70BD" w:rsidRPr="005E0AE6">
              <w:rPr>
                <w:rFonts w:asciiTheme="minorBidi" w:eastAsia="Times New Roman" w:hAnsiTheme="minorBidi"/>
                <w:color w:val="000000" w:themeColor="text1"/>
                <w:sz w:val="18"/>
                <w:szCs w:val="18"/>
              </w:rPr>
              <w:t>A p</w:t>
            </w:r>
            <w:r w:rsidR="000233CA" w:rsidRPr="005E0AE6">
              <w:rPr>
                <w:rFonts w:asciiTheme="minorBidi" w:eastAsia="Times New Roman" w:hAnsiTheme="minorBidi"/>
                <w:color w:val="000000" w:themeColor="text1"/>
                <w:sz w:val="18"/>
                <w:szCs w:val="18"/>
              </w:rPr>
              <w:t xml:space="preserve">ublic-private partnership </w:t>
            </w:r>
            <w:r w:rsidR="00952BC2" w:rsidRPr="005E0AE6">
              <w:rPr>
                <w:rFonts w:asciiTheme="minorBidi" w:eastAsia="Times New Roman" w:hAnsiTheme="minorBidi"/>
                <w:color w:val="000000" w:themeColor="text1"/>
                <w:sz w:val="18"/>
                <w:szCs w:val="18"/>
              </w:rPr>
              <w:t>is</w:t>
            </w:r>
            <w:r w:rsidR="000233CA" w:rsidRPr="005E0AE6">
              <w:rPr>
                <w:rFonts w:asciiTheme="minorBidi" w:eastAsia="Times New Roman" w:hAnsiTheme="minorBidi"/>
                <w:color w:val="000000" w:themeColor="text1"/>
                <w:sz w:val="18"/>
                <w:szCs w:val="18"/>
              </w:rPr>
              <w:t xml:space="preserve"> developed with the tourism sector </w:t>
            </w:r>
            <w:r w:rsidR="00952BC2" w:rsidRPr="005E0AE6">
              <w:rPr>
                <w:rFonts w:asciiTheme="minorBidi" w:eastAsia="Times New Roman" w:hAnsiTheme="minorBidi"/>
                <w:color w:val="000000" w:themeColor="text1"/>
                <w:sz w:val="18"/>
                <w:szCs w:val="18"/>
              </w:rPr>
              <w:t xml:space="preserve">in the </w:t>
            </w:r>
            <w:r w:rsidR="00C83224">
              <w:rPr>
                <w:rFonts w:asciiTheme="minorBidi" w:eastAsia="Times New Roman" w:hAnsiTheme="minorBidi"/>
                <w:color w:val="000000" w:themeColor="text1"/>
                <w:sz w:val="18"/>
                <w:szCs w:val="18"/>
              </w:rPr>
              <w:t xml:space="preserve">proposed south-east coast </w:t>
            </w:r>
            <w:r w:rsidR="00952BC2" w:rsidRPr="005E0AE6">
              <w:rPr>
                <w:rFonts w:asciiTheme="minorBidi" w:eastAsia="Times New Roman" w:hAnsiTheme="minorBidi"/>
                <w:color w:val="000000" w:themeColor="text1"/>
                <w:sz w:val="18"/>
                <w:szCs w:val="18"/>
              </w:rPr>
              <w:t xml:space="preserve">MPA </w:t>
            </w:r>
            <w:r w:rsidR="000233CA" w:rsidRPr="005E0AE6">
              <w:rPr>
                <w:rFonts w:asciiTheme="minorBidi" w:eastAsia="Times New Roman" w:hAnsiTheme="minorBidi"/>
                <w:color w:val="000000" w:themeColor="text1"/>
                <w:sz w:val="18"/>
                <w:szCs w:val="18"/>
              </w:rPr>
              <w:t xml:space="preserve">to restore and conserve identified critical ecosystems </w:t>
            </w:r>
            <w:r w:rsidR="00952BC2" w:rsidRPr="005E0AE6">
              <w:rPr>
                <w:rFonts w:asciiTheme="minorBidi" w:eastAsia="Times New Roman" w:hAnsiTheme="minorBidi"/>
                <w:color w:val="000000" w:themeColor="text1"/>
                <w:sz w:val="18"/>
                <w:szCs w:val="18"/>
              </w:rPr>
              <w:t xml:space="preserve">(guided by output 1.1 and 1.2) </w:t>
            </w:r>
            <w:r w:rsidR="000233CA" w:rsidRPr="005E0AE6">
              <w:rPr>
                <w:rFonts w:asciiTheme="minorBidi" w:eastAsia="Times New Roman" w:hAnsiTheme="minorBidi"/>
                <w:color w:val="000000" w:themeColor="text1"/>
                <w:sz w:val="18"/>
                <w:szCs w:val="18"/>
              </w:rPr>
              <w:t xml:space="preserve">through the development of </w:t>
            </w:r>
            <w:r w:rsidR="004E5F89" w:rsidRPr="005E0AE6">
              <w:rPr>
                <w:rFonts w:asciiTheme="minorBidi" w:eastAsia="Times New Roman" w:hAnsiTheme="minorBidi"/>
                <w:color w:val="000000" w:themeColor="text1"/>
                <w:sz w:val="18"/>
                <w:szCs w:val="18"/>
              </w:rPr>
              <w:t xml:space="preserve">nature-based </w:t>
            </w:r>
            <w:r w:rsidR="000233CA" w:rsidRPr="005E0AE6">
              <w:rPr>
                <w:rFonts w:asciiTheme="minorBidi" w:eastAsia="Times New Roman" w:hAnsiTheme="minorBidi"/>
                <w:color w:val="000000" w:themeColor="text1"/>
                <w:sz w:val="18"/>
                <w:szCs w:val="18"/>
              </w:rPr>
              <w:t>eco-tourism activities</w:t>
            </w:r>
            <w:r w:rsidR="00952BC2" w:rsidRPr="005E0AE6">
              <w:rPr>
                <w:rFonts w:asciiTheme="minorBidi" w:eastAsia="Times New Roman" w:hAnsiTheme="minorBidi"/>
                <w:color w:val="000000" w:themeColor="text1"/>
                <w:sz w:val="18"/>
                <w:szCs w:val="18"/>
              </w:rPr>
              <w:t xml:space="preserve"> and guidelines</w:t>
            </w:r>
            <w:r w:rsidR="000233CA" w:rsidRPr="005E0AE6">
              <w:rPr>
                <w:rFonts w:asciiTheme="minorBidi" w:eastAsia="Times New Roman" w:hAnsiTheme="minorBidi"/>
                <w:color w:val="000000" w:themeColor="text1"/>
                <w:sz w:val="18"/>
                <w:szCs w:val="18"/>
              </w:rPr>
              <w:t xml:space="preserve"> in the </w:t>
            </w:r>
            <w:r w:rsidR="00952BC2" w:rsidRPr="005E0AE6">
              <w:rPr>
                <w:rFonts w:asciiTheme="minorBidi" w:eastAsia="Times New Roman" w:hAnsiTheme="minorBidi"/>
                <w:color w:val="000000" w:themeColor="text1"/>
                <w:sz w:val="18"/>
                <w:szCs w:val="18"/>
              </w:rPr>
              <w:t>area.</w:t>
            </w:r>
          </w:p>
        </w:tc>
      </w:tr>
      <w:tr w:rsidR="00E95E5B" w14:paraId="77BD7A9A" w14:textId="77777777" w:rsidTr="00A532EB">
        <w:trPr>
          <w:trHeight w:val="620"/>
        </w:trPr>
        <w:tc>
          <w:tcPr>
            <w:tcW w:w="2138" w:type="dxa"/>
            <w:vMerge/>
          </w:tcPr>
          <w:p w14:paraId="333E4635" w14:textId="77777777" w:rsidR="00E95E5B" w:rsidRPr="005E0AE6" w:rsidRDefault="00E95E5B" w:rsidP="006F1006">
            <w:pPr>
              <w:spacing w:line="256" w:lineRule="auto"/>
              <w:jc w:val="both"/>
              <w:rPr>
                <w:rFonts w:asciiTheme="minorBidi" w:eastAsia="Times New Roman" w:hAnsiTheme="minorBidi"/>
                <w:sz w:val="18"/>
                <w:szCs w:val="18"/>
                <w:lang w:eastAsia="en-US"/>
              </w:rPr>
            </w:pPr>
          </w:p>
        </w:tc>
        <w:tc>
          <w:tcPr>
            <w:tcW w:w="7212" w:type="dxa"/>
          </w:tcPr>
          <w:p w14:paraId="77183BDD" w14:textId="7602C724" w:rsidR="00952BC2" w:rsidRPr="00847FE6" w:rsidRDefault="004B70BD" w:rsidP="00C30047">
            <w:pPr>
              <w:rPr>
                <w:rFonts w:asciiTheme="minorBidi" w:eastAsia="Times New Roman" w:hAnsiTheme="minorBidi"/>
                <w:sz w:val="18"/>
                <w:szCs w:val="18"/>
              </w:rPr>
            </w:pPr>
            <w:r w:rsidRPr="00847FE6">
              <w:rPr>
                <w:rFonts w:asciiTheme="minorBidi" w:hAnsiTheme="minorBidi"/>
                <w:b/>
                <w:bCs/>
                <w:sz w:val="18"/>
                <w:szCs w:val="18"/>
              </w:rPr>
              <w:t>Vanuatu:</w:t>
            </w:r>
            <w:r w:rsidRPr="00847FE6">
              <w:rPr>
                <w:rFonts w:asciiTheme="minorBidi" w:hAnsiTheme="minorBidi"/>
                <w:sz w:val="18"/>
                <w:szCs w:val="18"/>
              </w:rPr>
              <w:t xml:space="preserve"> </w:t>
            </w:r>
            <w:r w:rsidR="00DD10FB" w:rsidRPr="00847FE6">
              <w:rPr>
                <w:rFonts w:asciiTheme="minorBidi" w:eastAsia="Times New Roman" w:hAnsiTheme="minorBidi"/>
                <w:sz w:val="18"/>
                <w:szCs w:val="18"/>
              </w:rPr>
              <w:t>Mangrove and coastal restoration supported and upscale</w:t>
            </w:r>
            <w:r w:rsidR="00847FE6">
              <w:rPr>
                <w:rFonts w:asciiTheme="minorBidi" w:eastAsia="Times New Roman" w:hAnsiTheme="minorBidi"/>
                <w:sz w:val="18"/>
                <w:szCs w:val="18"/>
              </w:rPr>
              <w:t>d</w:t>
            </w:r>
            <w:r w:rsidR="00DD10FB" w:rsidRPr="00847FE6">
              <w:rPr>
                <w:rFonts w:asciiTheme="minorBidi" w:eastAsia="Times New Roman" w:hAnsiTheme="minorBidi"/>
                <w:sz w:val="18"/>
                <w:szCs w:val="18"/>
              </w:rPr>
              <w:t xml:space="preserve"> through targeted technical training on best practices and p</w:t>
            </w:r>
            <w:r w:rsidR="00E04EDF" w:rsidRPr="00847FE6">
              <w:rPr>
                <w:rFonts w:asciiTheme="minorBidi" w:eastAsia="Times New Roman" w:hAnsiTheme="minorBidi"/>
                <w:sz w:val="18"/>
                <w:szCs w:val="18"/>
              </w:rPr>
              <w:t>ublic-private partnerships, including restoration incentives linked to carbon and biodiversity credits or payment for ecosystem services</w:t>
            </w:r>
            <w:r w:rsidRPr="00847FE6">
              <w:rPr>
                <w:rFonts w:asciiTheme="minorBidi" w:hAnsiTheme="minorBidi"/>
                <w:sz w:val="18"/>
                <w:szCs w:val="18"/>
                <w:shd w:val="clear" w:color="auto" w:fill="FFFFFF"/>
              </w:rPr>
              <w:t xml:space="preserve"> </w:t>
            </w:r>
          </w:p>
        </w:tc>
      </w:tr>
      <w:tr w:rsidR="00E95E5B" w14:paraId="6C9BFDB4" w14:textId="77777777" w:rsidTr="00A532EB">
        <w:trPr>
          <w:trHeight w:val="800"/>
        </w:trPr>
        <w:tc>
          <w:tcPr>
            <w:tcW w:w="2138" w:type="dxa"/>
            <w:vMerge/>
          </w:tcPr>
          <w:p w14:paraId="3B1566BF" w14:textId="77777777" w:rsidR="00E95E5B" w:rsidRPr="005E0AE6" w:rsidRDefault="00E95E5B" w:rsidP="006F1006">
            <w:pPr>
              <w:spacing w:line="256" w:lineRule="auto"/>
              <w:jc w:val="both"/>
              <w:rPr>
                <w:rFonts w:asciiTheme="minorBidi" w:eastAsia="Times New Roman" w:hAnsiTheme="minorBidi"/>
                <w:sz w:val="18"/>
                <w:szCs w:val="18"/>
                <w:lang w:eastAsia="en-US"/>
              </w:rPr>
            </w:pPr>
          </w:p>
        </w:tc>
        <w:tc>
          <w:tcPr>
            <w:tcW w:w="7212" w:type="dxa"/>
          </w:tcPr>
          <w:p w14:paraId="3F139084" w14:textId="79507463" w:rsidR="004B70BD" w:rsidRPr="005E0AE6" w:rsidRDefault="00325C38" w:rsidP="006F1006">
            <w:pPr>
              <w:rPr>
                <w:rFonts w:asciiTheme="minorBidi" w:hAnsiTheme="minorBidi"/>
                <w:color w:val="000000" w:themeColor="text1"/>
                <w:sz w:val="18"/>
                <w:szCs w:val="18"/>
              </w:rPr>
            </w:pPr>
            <w:r w:rsidRPr="00CC3D5E">
              <w:rPr>
                <w:rFonts w:asciiTheme="minorBidi" w:eastAsia="Times New Roman" w:hAnsiTheme="minorBidi"/>
                <w:b/>
                <w:bCs/>
                <w:sz w:val="18"/>
                <w:szCs w:val="18"/>
              </w:rPr>
              <w:t>Comoros</w:t>
            </w:r>
            <w:r w:rsidR="004B70BD" w:rsidRPr="00CC3D5E">
              <w:rPr>
                <w:rFonts w:asciiTheme="minorBidi" w:eastAsia="Times New Roman" w:hAnsiTheme="minorBidi"/>
                <w:b/>
                <w:bCs/>
                <w:sz w:val="18"/>
                <w:szCs w:val="18"/>
              </w:rPr>
              <w:t>:</w:t>
            </w:r>
            <w:r w:rsidR="00EB726E" w:rsidRPr="00CC3D5E">
              <w:rPr>
                <w:rFonts w:asciiTheme="minorBidi" w:eastAsia="Times New Roman" w:hAnsiTheme="minorBidi"/>
                <w:b/>
                <w:bCs/>
                <w:sz w:val="18"/>
                <w:szCs w:val="18"/>
              </w:rPr>
              <w:t xml:space="preserve"> </w:t>
            </w:r>
            <w:r w:rsidR="00CC3D5E" w:rsidRPr="00CC3D5E">
              <w:rPr>
                <w:rFonts w:asciiTheme="minorBidi" w:eastAsia="Times New Roman" w:hAnsiTheme="minorBidi"/>
                <w:sz w:val="18"/>
                <w:szCs w:val="18"/>
              </w:rPr>
              <w:t xml:space="preserve">Payment for ecosystem service schemes developed with the tourism sector to contribute to covid recovery based on </w:t>
            </w:r>
            <w:r w:rsidR="00CC3D5E" w:rsidRPr="00CC3D5E">
              <w:rPr>
                <w:rFonts w:asciiTheme="minorBidi" w:hAnsiTheme="minorBidi"/>
                <w:sz w:val="18"/>
                <w:szCs w:val="18"/>
                <w:shd w:val="clear" w:color="auto" w:fill="FFFFFF"/>
              </w:rPr>
              <w:t>new Marine Protected Areas (supported by to GEF WIOSAP)</w:t>
            </w:r>
            <w:r w:rsidR="00CC3D5E" w:rsidRPr="00CC3D5E">
              <w:rPr>
                <w:rFonts w:asciiTheme="minorBidi" w:eastAsia="Times New Roman" w:hAnsiTheme="minorBidi"/>
                <w:sz w:val="18"/>
                <w:szCs w:val="18"/>
              </w:rPr>
              <w:t xml:space="preserve"> that underpins eco-tourism in biodiversity hot-spots (identified by output 1.1)</w:t>
            </w:r>
          </w:p>
        </w:tc>
      </w:tr>
      <w:tr w:rsidR="00E95E5B" w14:paraId="24D93CAD" w14:textId="77777777" w:rsidTr="00A532EB">
        <w:trPr>
          <w:trHeight w:val="325"/>
        </w:trPr>
        <w:tc>
          <w:tcPr>
            <w:tcW w:w="2138" w:type="dxa"/>
            <w:vMerge/>
          </w:tcPr>
          <w:p w14:paraId="3760D5DB" w14:textId="77777777" w:rsidR="00E95E5B" w:rsidRPr="005E0AE6" w:rsidRDefault="00E95E5B" w:rsidP="006F1006">
            <w:pPr>
              <w:spacing w:line="256" w:lineRule="auto"/>
              <w:jc w:val="both"/>
              <w:rPr>
                <w:rFonts w:asciiTheme="minorBidi" w:eastAsia="Times New Roman" w:hAnsiTheme="minorBidi"/>
                <w:sz w:val="18"/>
                <w:szCs w:val="18"/>
                <w:lang w:eastAsia="en-US"/>
              </w:rPr>
            </w:pPr>
          </w:p>
        </w:tc>
        <w:tc>
          <w:tcPr>
            <w:tcW w:w="7212" w:type="dxa"/>
          </w:tcPr>
          <w:p w14:paraId="18F908F4" w14:textId="4CA2EC8C" w:rsidR="00E95E5B" w:rsidRPr="005E0AE6" w:rsidRDefault="00E95E5B" w:rsidP="006F1006">
            <w:pPr>
              <w:jc w:val="both"/>
              <w:rPr>
                <w:rFonts w:asciiTheme="minorBidi" w:hAnsiTheme="minorBidi"/>
                <w:sz w:val="18"/>
                <w:szCs w:val="18"/>
              </w:rPr>
            </w:pPr>
            <w:r w:rsidRPr="005E0AE6">
              <w:rPr>
                <w:rFonts w:asciiTheme="minorBidi" w:hAnsiTheme="minorBidi"/>
                <w:b/>
                <w:bCs/>
                <w:sz w:val="18"/>
                <w:szCs w:val="18"/>
              </w:rPr>
              <w:t>Fiji:</w:t>
            </w:r>
            <w:r w:rsidRPr="005E0AE6">
              <w:rPr>
                <w:rFonts w:asciiTheme="minorBidi" w:hAnsiTheme="minorBidi"/>
                <w:sz w:val="18"/>
                <w:szCs w:val="18"/>
              </w:rPr>
              <w:t xml:space="preserve"> </w:t>
            </w:r>
            <w:r w:rsidR="006F74C0" w:rsidRPr="005E0AE6">
              <w:rPr>
                <w:rFonts w:asciiTheme="minorBidi" w:eastAsia="Times New Roman" w:hAnsiTheme="minorBidi"/>
                <w:sz w:val="18"/>
                <w:szCs w:val="18"/>
              </w:rPr>
              <w:t>Public-private partnership</w:t>
            </w:r>
            <w:r w:rsidR="006F74C0">
              <w:rPr>
                <w:rFonts w:asciiTheme="minorBidi" w:eastAsia="Times New Roman" w:hAnsiTheme="minorBidi"/>
                <w:sz w:val="18"/>
                <w:szCs w:val="18"/>
              </w:rPr>
              <w:t>s</w:t>
            </w:r>
            <w:r w:rsidR="006F74C0" w:rsidRPr="005E0AE6">
              <w:rPr>
                <w:rFonts w:asciiTheme="minorBidi" w:eastAsia="Times New Roman" w:hAnsiTheme="minorBidi"/>
                <w:sz w:val="18"/>
                <w:szCs w:val="18"/>
              </w:rPr>
              <w:t xml:space="preserve"> </w:t>
            </w:r>
            <w:r w:rsidR="006F74C0">
              <w:rPr>
                <w:rFonts w:asciiTheme="minorBidi" w:eastAsia="Times New Roman" w:hAnsiTheme="minorBidi"/>
                <w:sz w:val="18"/>
                <w:szCs w:val="18"/>
              </w:rPr>
              <w:t>are</w:t>
            </w:r>
            <w:r w:rsidR="006F74C0" w:rsidRPr="005E0AE6">
              <w:rPr>
                <w:rFonts w:asciiTheme="minorBidi" w:eastAsia="Times New Roman" w:hAnsiTheme="minorBidi"/>
                <w:sz w:val="18"/>
                <w:szCs w:val="18"/>
              </w:rPr>
              <w:t xml:space="preserve"> developed with the tourism sector </w:t>
            </w:r>
            <w:r w:rsidR="006F74C0">
              <w:rPr>
                <w:rFonts w:asciiTheme="minorBidi" w:eastAsia="Times New Roman" w:hAnsiTheme="minorBidi"/>
                <w:sz w:val="18"/>
                <w:szCs w:val="18"/>
              </w:rPr>
              <w:t xml:space="preserve">and locally managed marine areas </w:t>
            </w:r>
            <w:r w:rsidR="006F74C0" w:rsidRPr="005E0AE6">
              <w:rPr>
                <w:rFonts w:asciiTheme="minorBidi" w:eastAsia="Times New Roman" w:hAnsiTheme="minorBidi"/>
                <w:sz w:val="18"/>
                <w:szCs w:val="18"/>
              </w:rPr>
              <w:t xml:space="preserve">in the frame of covid recovery in order to </w:t>
            </w:r>
            <w:r w:rsidR="006F74C0" w:rsidRPr="005E0AE6">
              <w:rPr>
                <w:rFonts w:asciiTheme="minorBidi" w:hAnsiTheme="minorBidi"/>
                <w:sz w:val="18"/>
                <w:szCs w:val="18"/>
                <w:shd w:val="clear" w:color="auto" w:fill="FFFFFF"/>
              </w:rPr>
              <w:t xml:space="preserve">upscale existing coral restoration </w:t>
            </w:r>
            <w:r w:rsidR="006F74C0">
              <w:rPr>
                <w:rFonts w:asciiTheme="minorBidi" w:hAnsiTheme="minorBidi"/>
                <w:sz w:val="18"/>
                <w:szCs w:val="18"/>
                <w:shd w:val="clear" w:color="auto" w:fill="FFFFFF"/>
              </w:rPr>
              <w:t xml:space="preserve">and conservation </w:t>
            </w:r>
            <w:r w:rsidR="006F74C0" w:rsidRPr="005E0AE6">
              <w:rPr>
                <w:rFonts w:asciiTheme="minorBidi" w:hAnsiTheme="minorBidi"/>
                <w:sz w:val="18"/>
                <w:szCs w:val="18"/>
                <w:shd w:val="clear" w:color="auto" w:fill="FFFFFF"/>
              </w:rPr>
              <w:t xml:space="preserve">activities currently supported by </w:t>
            </w:r>
            <w:r w:rsidR="006F74C0">
              <w:rPr>
                <w:rFonts w:asciiTheme="minorBidi" w:hAnsiTheme="minorBidi"/>
                <w:sz w:val="18"/>
                <w:szCs w:val="18"/>
                <w:shd w:val="clear" w:color="auto" w:fill="FFFFFF"/>
              </w:rPr>
              <w:t>the Global Fund for Coral Reefs</w:t>
            </w:r>
            <w:r w:rsidR="006F74C0" w:rsidRPr="005E0AE6">
              <w:rPr>
                <w:rFonts w:asciiTheme="minorBidi" w:eastAsia="Times New Roman" w:hAnsiTheme="minorBidi"/>
                <w:sz w:val="18"/>
                <w:szCs w:val="18"/>
              </w:rPr>
              <w:t xml:space="preserve"> (identified by output 1.1).</w:t>
            </w:r>
          </w:p>
        </w:tc>
      </w:tr>
      <w:tr w:rsidR="00E95E5B" w:rsidRPr="00E95E5B" w14:paraId="0F35536B" w14:textId="77777777" w:rsidTr="00A532EB">
        <w:trPr>
          <w:trHeight w:val="325"/>
        </w:trPr>
        <w:tc>
          <w:tcPr>
            <w:tcW w:w="2138" w:type="dxa"/>
            <w:vMerge/>
          </w:tcPr>
          <w:p w14:paraId="0655EEEA" w14:textId="77777777" w:rsidR="00E95E5B" w:rsidRPr="005E0AE6" w:rsidRDefault="00E95E5B" w:rsidP="006F1006">
            <w:pPr>
              <w:spacing w:line="256" w:lineRule="auto"/>
              <w:jc w:val="both"/>
              <w:rPr>
                <w:rFonts w:asciiTheme="minorBidi" w:eastAsia="Times New Roman" w:hAnsiTheme="minorBidi"/>
                <w:sz w:val="18"/>
                <w:szCs w:val="18"/>
                <w:lang w:eastAsia="en-US"/>
              </w:rPr>
            </w:pPr>
          </w:p>
        </w:tc>
        <w:tc>
          <w:tcPr>
            <w:tcW w:w="7212" w:type="dxa"/>
          </w:tcPr>
          <w:p w14:paraId="29BB3D8F" w14:textId="35955BBF" w:rsidR="00E95E5B" w:rsidRPr="005E0AE6" w:rsidRDefault="00E95E5B" w:rsidP="006F1006">
            <w:pPr>
              <w:jc w:val="both"/>
              <w:rPr>
                <w:rFonts w:asciiTheme="minorBidi" w:hAnsiTheme="minorBidi"/>
                <w:sz w:val="18"/>
                <w:szCs w:val="18"/>
              </w:rPr>
            </w:pPr>
            <w:r w:rsidRPr="005E0AE6">
              <w:rPr>
                <w:rFonts w:asciiTheme="minorBidi" w:hAnsiTheme="minorBidi"/>
                <w:b/>
                <w:bCs/>
                <w:sz w:val="18"/>
                <w:szCs w:val="18"/>
              </w:rPr>
              <w:t xml:space="preserve">Saint Lucia, </w:t>
            </w:r>
            <w:r w:rsidR="004A1A96">
              <w:rPr>
                <w:rFonts w:asciiTheme="minorBidi" w:hAnsiTheme="minorBidi"/>
                <w:b/>
                <w:bCs/>
                <w:sz w:val="18"/>
                <w:szCs w:val="18"/>
              </w:rPr>
              <w:t>Comoros</w:t>
            </w:r>
            <w:r w:rsidRPr="005E0AE6">
              <w:rPr>
                <w:rFonts w:asciiTheme="minorBidi" w:hAnsiTheme="minorBidi"/>
                <w:b/>
                <w:bCs/>
                <w:sz w:val="18"/>
                <w:szCs w:val="18"/>
              </w:rPr>
              <w:t>, Vanuatu, Fiji :</w:t>
            </w:r>
            <w:r w:rsidRPr="005E0AE6">
              <w:rPr>
                <w:rFonts w:asciiTheme="minorBidi" w:hAnsiTheme="minorBidi"/>
                <w:sz w:val="18"/>
                <w:szCs w:val="18"/>
              </w:rPr>
              <w:t xml:space="preserve"> </w:t>
            </w:r>
            <w:r w:rsidRPr="005E0AE6">
              <w:rPr>
                <w:rFonts w:asciiTheme="minorBidi" w:eastAsia="Times New Roman" w:hAnsiTheme="minorBidi"/>
                <w:sz w:val="18"/>
                <w:szCs w:val="18"/>
              </w:rPr>
              <w:t xml:space="preserve">Technical assistance provided for </w:t>
            </w:r>
            <w:r w:rsidR="008F0B60">
              <w:rPr>
                <w:rFonts w:asciiTheme="minorBidi" w:eastAsia="Times New Roman" w:hAnsiTheme="minorBidi"/>
                <w:sz w:val="18"/>
                <w:szCs w:val="18"/>
              </w:rPr>
              <w:t xml:space="preserve">participatory </w:t>
            </w:r>
            <w:r w:rsidRPr="005E0AE6">
              <w:rPr>
                <w:rFonts w:asciiTheme="minorBidi" w:eastAsia="Times New Roman" w:hAnsiTheme="minorBidi"/>
                <w:sz w:val="18"/>
                <w:szCs w:val="18"/>
              </w:rPr>
              <w:t>long-term ecological monitoring of coastal ecosystems, coral reefs, mangroves and seagrass in restoration sites and synergies sought with global ecological monitoring systems such as the Global Coral Reef Monitoring Network.</w:t>
            </w:r>
          </w:p>
        </w:tc>
      </w:tr>
      <w:tr w:rsidR="00494EDE" w:rsidRPr="00E95E5B" w14:paraId="186DA1F4" w14:textId="77777777" w:rsidTr="005073D6">
        <w:trPr>
          <w:trHeight w:val="325"/>
        </w:trPr>
        <w:tc>
          <w:tcPr>
            <w:tcW w:w="9350" w:type="dxa"/>
            <w:gridSpan w:val="2"/>
          </w:tcPr>
          <w:p w14:paraId="084B2E17" w14:textId="77777777" w:rsidR="00494EDE" w:rsidRDefault="00494EDE" w:rsidP="00BD02AC">
            <w:pPr>
              <w:jc w:val="both"/>
              <w:rPr>
                <w:rFonts w:asciiTheme="minorBidi" w:eastAsia="Times New Roman" w:hAnsiTheme="minorBidi"/>
                <w:sz w:val="18"/>
                <w:szCs w:val="18"/>
                <w:lang w:eastAsia="en-US"/>
              </w:rPr>
            </w:pPr>
            <w:r w:rsidRPr="00494EDE">
              <w:rPr>
                <w:rFonts w:asciiTheme="minorBidi" w:eastAsia="Times New Roman" w:hAnsiTheme="minorBidi"/>
                <w:b/>
                <w:bCs/>
                <w:sz w:val="18"/>
                <w:szCs w:val="18"/>
                <w:lang w:eastAsia="en-US"/>
              </w:rPr>
              <w:t>Output 2.</w:t>
            </w:r>
            <w:r w:rsidR="008F7981">
              <w:rPr>
                <w:rFonts w:asciiTheme="minorBidi" w:eastAsia="Times New Roman" w:hAnsiTheme="minorBidi"/>
                <w:b/>
                <w:bCs/>
                <w:sz w:val="18"/>
                <w:szCs w:val="18"/>
                <w:lang w:eastAsia="en-US"/>
              </w:rPr>
              <w:t>2.</w:t>
            </w:r>
            <w:r>
              <w:rPr>
                <w:rFonts w:asciiTheme="minorBidi" w:eastAsia="Times New Roman" w:hAnsiTheme="minorBidi"/>
                <w:sz w:val="18"/>
                <w:szCs w:val="18"/>
                <w:lang w:eastAsia="en-US"/>
              </w:rPr>
              <w:t xml:space="preserve"> </w:t>
            </w:r>
            <w:r w:rsidRPr="00494EDE">
              <w:rPr>
                <w:rFonts w:asciiTheme="minorBidi" w:eastAsia="Times New Roman" w:hAnsiTheme="minorBidi"/>
                <w:sz w:val="18"/>
                <w:szCs w:val="18"/>
                <w:lang w:eastAsia="en-US"/>
              </w:rPr>
              <w:t xml:space="preserve">Monitoring and reporting, </w:t>
            </w:r>
            <w:r>
              <w:rPr>
                <w:rFonts w:asciiTheme="minorBidi" w:eastAsia="Times New Roman" w:hAnsiTheme="minorBidi"/>
                <w:sz w:val="18"/>
                <w:szCs w:val="18"/>
                <w:lang w:eastAsia="en-US"/>
              </w:rPr>
              <w:t>based</w:t>
            </w:r>
            <w:r w:rsidRPr="00494EDE">
              <w:rPr>
                <w:rFonts w:asciiTheme="minorBidi" w:eastAsia="Times New Roman" w:hAnsiTheme="minorBidi"/>
                <w:sz w:val="18"/>
                <w:szCs w:val="18"/>
                <w:lang w:eastAsia="en-US"/>
              </w:rPr>
              <w:t xml:space="preserve"> on the FERM, ensures the monitoring, adaptive management and long-term sustainability of the approaches taken in Saint Lucia, Comoros, Vanuatu, and Fiji</w:t>
            </w:r>
          </w:p>
          <w:p w14:paraId="7ECCF8B1" w14:textId="275609B4" w:rsidR="00BD02AC" w:rsidRPr="00BD02AC" w:rsidRDefault="00B46FF5" w:rsidP="00BD02AC">
            <w:pPr>
              <w:pStyle w:val="ListeParagraf"/>
              <w:numPr>
                <w:ilvl w:val="0"/>
                <w:numId w:val="9"/>
              </w:numPr>
              <w:jc w:val="both"/>
              <w:rPr>
                <w:rFonts w:asciiTheme="minorBidi" w:hAnsiTheme="minorBidi"/>
                <w:i/>
                <w:iCs/>
                <w:sz w:val="18"/>
                <w:szCs w:val="18"/>
              </w:rPr>
            </w:pPr>
            <w:r>
              <w:rPr>
                <w:rFonts w:asciiTheme="minorBidi" w:hAnsiTheme="minorBidi"/>
                <w:i/>
                <w:iCs/>
                <w:sz w:val="18"/>
                <w:szCs w:val="18"/>
              </w:rPr>
              <w:t>Synergies</w:t>
            </w:r>
            <w:r w:rsidR="00BD02AC" w:rsidRPr="00BD02AC">
              <w:rPr>
                <w:rFonts w:asciiTheme="minorBidi" w:hAnsiTheme="minorBidi"/>
                <w:i/>
                <w:iCs/>
                <w:sz w:val="18"/>
                <w:szCs w:val="18"/>
              </w:rPr>
              <w:t xml:space="preserve"> with the MPTF Outcome 3 on Monitoring and </w:t>
            </w:r>
            <w:r w:rsidR="00BD02AC">
              <w:rPr>
                <w:rFonts w:asciiTheme="minorBidi" w:hAnsiTheme="minorBidi"/>
                <w:i/>
                <w:iCs/>
                <w:sz w:val="18"/>
                <w:szCs w:val="18"/>
              </w:rPr>
              <w:t>R</w:t>
            </w:r>
            <w:r w:rsidR="00BD02AC" w:rsidRPr="00BD02AC">
              <w:rPr>
                <w:rFonts w:asciiTheme="minorBidi" w:hAnsiTheme="minorBidi"/>
                <w:i/>
                <w:iCs/>
                <w:sz w:val="18"/>
                <w:szCs w:val="18"/>
              </w:rPr>
              <w:t>eporting</w:t>
            </w:r>
          </w:p>
        </w:tc>
      </w:tr>
      <w:tr w:rsidR="00BD0194" w:rsidRPr="003D1805" w14:paraId="567DC4FF" w14:textId="77777777" w:rsidTr="00A532EB">
        <w:trPr>
          <w:trHeight w:val="1160"/>
        </w:trPr>
        <w:tc>
          <w:tcPr>
            <w:tcW w:w="2138" w:type="dxa"/>
          </w:tcPr>
          <w:p w14:paraId="3CF98FFD" w14:textId="427ECAA8" w:rsidR="00BD0194" w:rsidRPr="009D1A14" w:rsidRDefault="00BD0194" w:rsidP="006F1006">
            <w:pPr>
              <w:spacing w:line="256" w:lineRule="auto"/>
              <w:rPr>
                <w:rFonts w:asciiTheme="minorBidi" w:eastAsia="Times New Roman" w:hAnsiTheme="minorBidi"/>
                <w:b/>
                <w:bCs/>
                <w:sz w:val="18"/>
                <w:szCs w:val="18"/>
                <w:highlight w:val="green"/>
                <w:lang w:eastAsia="en-US"/>
              </w:rPr>
            </w:pPr>
            <w:r w:rsidRPr="00BF1383">
              <w:rPr>
                <w:rFonts w:asciiTheme="minorBidi" w:eastAsia="Times New Roman" w:hAnsiTheme="minorBidi"/>
                <w:b/>
                <w:bCs/>
                <w:sz w:val="18"/>
                <w:szCs w:val="18"/>
                <w:lang w:eastAsia="en-US"/>
              </w:rPr>
              <w:t>Output 2.</w:t>
            </w:r>
            <w:r w:rsidR="00494EDE" w:rsidRPr="00BF1383">
              <w:rPr>
                <w:rFonts w:asciiTheme="minorBidi" w:eastAsia="Times New Roman" w:hAnsiTheme="minorBidi"/>
                <w:b/>
                <w:bCs/>
                <w:sz w:val="18"/>
                <w:szCs w:val="18"/>
                <w:lang w:eastAsia="en-US"/>
              </w:rPr>
              <w:t>3</w:t>
            </w:r>
            <w:r w:rsidRPr="00BF1383">
              <w:rPr>
                <w:rFonts w:asciiTheme="minorBidi" w:eastAsia="Times New Roman" w:hAnsiTheme="minorBidi"/>
                <w:b/>
                <w:bCs/>
                <w:sz w:val="18"/>
                <w:szCs w:val="18"/>
                <w:lang w:eastAsia="en-US"/>
              </w:rPr>
              <w:t>.</w:t>
            </w:r>
            <w:r w:rsidR="004E5F89" w:rsidRPr="00BF1383">
              <w:rPr>
                <w:rFonts w:asciiTheme="minorBidi" w:eastAsia="Times New Roman" w:hAnsiTheme="minorBidi"/>
                <w:b/>
                <w:bCs/>
                <w:sz w:val="18"/>
                <w:szCs w:val="18"/>
                <w:lang w:eastAsia="en-US"/>
              </w:rPr>
              <w:t xml:space="preserve"> </w:t>
            </w:r>
            <w:r w:rsidR="00BF1383" w:rsidRPr="00BF1383">
              <w:rPr>
                <w:rFonts w:asciiTheme="minorBidi" w:eastAsia="Times New Roman" w:hAnsiTheme="minorBidi"/>
                <w:color w:val="000000" w:themeColor="text1"/>
                <w:sz w:val="18"/>
                <w:szCs w:val="18"/>
              </w:rPr>
              <w:t>I</w:t>
            </w:r>
            <w:r w:rsidR="00BF1383" w:rsidRPr="00BF1383">
              <w:rPr>
                <w:rFonts w:asciiTheme="minorBidi" w:eastAsia="Times New Roman" w:hAnsiTheme="minorBidi"/>
                <w:sz w:val="18"/>
                <w:szCs w:val="18"/>
                <w:lang w:eastAsia="en-US"/>
              </w:rPr>
              <w:t>ntegrated policy frameworks and governance structures for blue recovery are developed and customized for restoration and conservation action at target sites engaging stakeholders in joined-up-ridge to reef and seascape planning and management</w:t>
            </w:r>
            <w:r w:rsidR="00BF1383">
              <w:rPr>
                <w:rFonts w:asciiTheme="minorBidi" w:eastAsia="Times New Roman" w:hAnsiTheme="minorBidi"/>
                <w:sz w:val="18"/>
                <w:szCs w:val="18"/>
                <w:lang w:eastAsia="en-US"/>
              </w:rPr>
              <w:t>.</w:t>
            </w:r>
          </w:p>
        </w:tc>
        <w:tc>
          <w:tcPr>
            <w:tcW w:w="7212" w:type="dxa"/>
          </w:tcPr>
          <w:p w14:paraId="2C5FD78C" w14:textId="77777777" w:rsidR="00BF1383" w:rsidRPr="00BF1383" w:rsidRDefault="00BD0194" w:rsidP="006F1006">
            <w:pPr>
              <w:jc w:val="both"/>
              <w:rPr>
                <w:rFonts w:asciiTheme="minorBidi" w:eastAsia="Times New Roman" w:hAnsiTheme="minorBidi"/>
                <w:sz w:val="18"/>
                <w:szCs w:val="18"/>
                <w:lang w:eastAsia="en-US"/>
              </w:rPr>
            </w:pPr>
            <w:r w:rsidRPr="00BF1383">
              <w:rPr>
                <w:rFonts w:asciiTheme="minorBidi" w:eastAsia="Times New Roman" w:hAnsiTheme="minorBidi"/>
                <w:b/>
                <w:bCs/>
                <w:color w:val="000000" w:themeColor="text1"/>
                <w:sz w:val="18"/>
                <w:szCs w:val="18"/>
              </w:rPr>
              <w:t xml:space="preserve">Saint Lucia, </w:t>
            </w:r>
            <w:r w:rsidR="004A1A96" w:rsidRPr="00BF1383">
              <w:rPr>
                <w:rFonts w:asciiTheme="minorBidi" w:eastAsia="Times New Roman" w:hAnsiTheme="minorBidi"/>
                <w:b/>
                <w:bCs/>
                <w:color w:val="000000" w:themeColor="text1"/>
                <w:sz w:val="18"/>
                <w:szCs w:val="18"/>
              </w:rPr>
              <w:t>Comoros</w:t>
            </w:r>
            <w:r w:rsidRPr="00BF1383">
              <w:rPr>
                <w:rFonts w:asciiTheme="minorBidi" w:eastAsia="Times New Roman" w:hAnsiTheme="minorBidi"/>
                <w:b/>
                <w:bCs/>
                <w:color w:val="000000" w:themeColor="text1"/>
                <w:sz w:val="18"/>
                <w:szCs w:val="18"/>
              </w:rPr>
              <w:t xml:space="preserve">, Vanuatu, Fiji : </w:t>
            </w:r>
            <w:r w:rsidR="00BF1383" w:rsidRPr="00BF1383">
              <w:rPr>
                <w:rFonts w:asciiTheme="minorBidi" w:eastAsia="Times New Roman" w:hAnsiTheme="minorBidi"/>
                <w:color w:val="000000" w:themeColor="text1"/>
                <w:sz w:val="18"/>
                <w:szCs w:val="18"/>
              </w:rPr>
              <w:t>I</w:t>
            </w:r>
            <w:r w:rsidR="003D1805" w:rsidRPr="00BF1383">
              <w:rPr>
                <w:rFonts w:asciiTheme="minorBidi" w:eastAsia="Times New Roman" w:hAnsiTheme="minorBidi"/>
                <w:sz w:val="18"/>
                <w:szCs w:val="18"/>
                <w:lang w:eastAsia="en-US"/>
              </w:rPr>
              <w:t xml:space="preserve">ntegrated </w:t>
            </w:r>
            <w:r w:rsidR="00BF1383" w:rsidRPr="00BF1383">
              <w:rPr>
                <w:rFonts w:asciiTheme="minorBidi" w:eastAsia="Times New Roman" w:hAnsiTheme="minorBidi"/>
                <w:sz w:val="18"/>
                <w:szCs w:val="18"/>
                <w:lang w:eastAsia="en-US"/>
              </w:rPr>
              <w:t>policy frameworks and governance structures for blue recovery* are developed and customized for restoration and conservation action at target sites engaging stakeholders in joined-up-ridge to reef and seascape planning and management, reducing upstream and local pressures on coastal ecosystems, whilst enhancing overall impact and sustainability of marine and coastal restoration actions.</w:t>
            </w:r>
          </w:p>
          <w:p w14:paraId="6A6BB5D4" w14:textId="2F6B6A20" w:rsidR="006913F8" w:rsidRPr="00BF1383" w:rsidRDefault="00BF1383" w:rsidP="006F1006">
            <w:pPr>
              <w:jc w:val="both"/>
              <w:rPr>
                <w:rFonts w:asciiTheme="minorBidi" w:eastAsia="Times New Roman" w:hAnsiTheme="minorBidi"/>
                <w:sz w:val="18"/>
                <w:szCs w:val="18"/>
                <w:lang w:eastAsia="en-US"/>
              </w:rPr>
            </w:pPr>
            <w:r w:rsidRPr="00BF1383">
              <w:rPr>
                <w:rFonts w:asciiTheme="minorBidi" w:eastAsia="Times New Roman" w:hAnsiTheme="minorBidi"/>
                <w:sz w:val="18"/>
                <w:szCs w:val="18"/>
                <w:lang w:eastAsia="en-US"/>
              </w:rPr>
              <w:t xml:space="preserve">*Guided by UNEP Sustainable Blue Economy Transition Framework and other tools.    </w:t>
            </w:r>
          </w:p>
          <w:p w14:paraId="2A339834" w14:textId="53716F36" w:rsidR="00BD0194" w:rsidRPr="00BF1383" w:rsidRDefault="00EB7961" w:rsidP="006F1006">
            <w:pPr>
              <w:jc w:val="both"/>
              <w:rPr>
                <w:rFonts w:asciiTheme="minorBidi" w:eastAsia="Times New Roman" w:hAnsiTheme="minorBidi"/>
                <w:i/>
                <w:iCs/>
                <w:sz w:val="18"/>
                <w:szCs w:val="18"/>
              </w:rPr>
            </w:pPr>
            <w:r w:rsidRPr="00BF1383">
              <w:rPr>
                <w:rFonts w:asciiTheme="minorBidi" w:eastAsia="Times New Roman" w:hAnsiTheme="minorBidi"/>
                <w:i/>
                <w:iCs/>
                <w:sz w:val="18"/>
                <w:szCs w:val="18"/>
                <w:lang w:eastAsia="en-US"/>
              </w:rPr>
              <w:t xml:space="preserve">N.B. </w:t>
            </w:r>
            <w:r w:rsidR="006913F8" w:rsidRPr="00BF1383">
              <w:rPr>
                <w:rFonts w:asciiTheme="minorBidi" w:eastAsia="Times New Roman" w:hAnsiTheme="minorBidi"/>
                <w:i/>
                <w:iCs/>
                <w:sz w:val="18"/>
                <w:szCs w:val="18"/>
                <w:lang w:eastAsia="en-US"/>
              </w:rPr>
              <w:t>In Fiji, the blue recovery governance structure will be closely coordinated and co-</w:t>
            </w:r>
            <w:r w:rsidR="006913F8" w:rsidRPr="00BF1383">
              <w:rPr>
                <w:rFonts w:asciiTheme="minorBidi" w:hAnsiTheme="minorBidi"/>
                <w:i/>
                <w:iCs/>
                <w:sz w:val="18"/>
                <w:szCs w:val="18"/>
              </w:rPr>
              <w:t>developed with a Sustainable Ocean Plan process through the High-Level Ocean Panel</w:t>
            </w:r>
            <w:r w:rsidR="006913F8" w:rsidRPr="00BF1383">
              <w:rPr>
                <w:rStyle w:val="DipnotBavurusu"/>
                <w:rFonts w:asciiTheme="minorBidi" w:hAnsiTheme="minorBidi"/>
                <w:i/>
                <w:iCs/>
                <w:sz w:val="18"/>
                <w:szCs w:val="18"/>
              </w:rPr>
              <w:footnoteReference w:id="18"/>
            </w:r>
            <w:r w:rsidR="006913F8" w:rsidRPr="00BF1383">
              <w:rPr>
                <w:rFonts w:asciiTheme="minorBidi" w:hAnsiTheme="minorBidi"/>
                <w:i/>
                <w:iCs/>
                <w:sz w:val="18"/>
                <w:szCs w:val="18"/>
              </w:rPr>
              <w:t>.</w:t>
            </w:r>
          </w:p>
          <w:p w14:paraId="4D15C044" w14:textId="4B74EC64" w:rsidR="003D1805" w:rsidRPr="00BF1383" w:rsidRDefault="003D1805" w:rsidP="006F1006">
            <w:pPr>
              <w:jc w:val="both"/>
              <w:rPr>
                <w:rFonts w:asciiTheme="minorBidi" w:eastAsia="Times New Roman" w:hAnsiTheme="minorBidi"/>
                <w:color w:val="000000" w:themeColor="text1"/>
                <w:sz w:val="18"/>
                <w:szCs w:val="18"/>
              </w:rPr>
            </w:pPr>
          </w:p>
        </w:tc>
      </w:tr>
      <w:tr w:rsidR="00EB726E" w14:paraId="57A2B8F6" w14:textId="77777777" w:rsidTr="00A532EB">
        <w:trPr>
          <w:trHeight w:val="655"/>
        </w:trPr>
        <w:tc>
          <w:tcPr>
            <w:tcW w:w="2138" w:type="dxa"/>
            <w:vMerge w:val="restart"/>
          </w:tcPr>
          <w:p w14:paraId="19BAB380" w14:textId="27D437F1" w:rsidR="00EB726E" w:rsidRPr="005E0AE6" w:rsidRDefault="00EB726E" w:rsidP="00463478">
            <w:pPr>
              <w:spacing w:line="256" w:lineRule="auto"/>
              <w:rPr>
                <w:rFonts w:asciiTheme="minorBidi" w:hAnsiTheme="minorBidi"/>
                <w:sz w:val="18"/>
                <w:szCs w:val="18"/>
              </w:rPr>
            </w:pPr>
            <w:r w:rsidRPr="005E0AE6">
              <w:rPr>
                <w:rFonts w:asciiTheme="minorBidi" w:eastAsia="Times New Roman" w:hAnsiTheme="minorBidi"/>
                <w:b/>
                <w:bCs/>
                <w:sz w:val="18"/>
                <w:szCs w:val="18"/>
                <w:lang w:eastAsia="en-US"/>
              </w:rPr>
              <w:t>Output 2.</w:t>
            </w:r>
            <w:r w:rsidR="00494EDE">
              <w:rPr>
                <w:rFonts w:asciiTheme="minorBidi" w:eastAsia="Times New Roman" w:hAnsiTheme="minorBidi"/>
                <w:b/>
                <w:bCs/>
                <w:sz w:val="18"/>
                <w:szCs w:val="18"/>
                <w:lang w:eastAsia="en-US"/>
              </w:rPr>
              <w:t>4</w:t>
            </w:r>
            <w:r w:rsidRPr="005E0AE6">
              <w:rPr>
                <w:rFonts w:asciiTheme="minorBidi" w:eastAsia="Times New Roman" w:hAnsiTheme="minorBidi"/>
                <w:b/>
                <w:bCs/>
                <w:sz w:val="18"/>
                <w:szCs w:val="18"/>
                <w:lang w:eastAsia="en-US"/>
              </w:rPr>
              <w:t>.</w:t>
            </w:r>
            <w:r w:rsidRPr="005E0AE6">
              <w:rPr>
                <w:rFonts w:asciiTheme="minorBidi" w:eastAsia="Times New Roman" w:hAnsiTheme="minorBidi"/>
                <w:sz w:val="18"/>
                <w:szCs w:val="18"/>
                <w:lang w:eastAsia="en-US"/>
              </w:rPr>
              <w:t xml:space="preserve"> </w:t>
            </w:r>
            <w:r w:rsidR="00463478" w:rsidRPr="005E0AE6">
              <w:rPr>
                <w:rFonts w:asciiTheme="minorBidi" w:eastAsia="Times New Roman" w:hAnsiTheme="minorBidi"/>
                <w:sz w:val="18"/>
                <w:szCs w:val="18"/>
                <w:lang w:eastAsia="en-US"/>
              </w:rPr>
              <w:t xml:space="preserve">the </w:t>
            </w:r>
            <w:r w:rsidR="00463478" w:rsidRPr="005E0AE6">
              <w:rPr>
                <w:rFonts w:asciiTheme="minorBidi" w:eastAsia="Times New Roman" w:hAnsiTheme="minorBidi"/>
                <w:color w:val="000000" w:themeColor="text1"/>
                <w:sz w:val="18"/>
                <w:szCs w:val="18"/>
                <w:shd w:val="clear" w:color="auto" w:fill="FFFFFF"/>
                <w:lang w:eastAsia="en-US"/>
              </w:rPr>
              <w:t>development of large</w:t>
            </w:r>
            <w:r w:rsidR="00463478" w:rsidRPr="005E0AE6">
              <w:rPr>
                <w:rFonts w:asciiTheme="minorBidi" w:eastAsia="Times New Roman" w:hAnsiTheme="minorBidi"/>
                <w:color w:val="000000" w:themeColor="text1"/>
                <w:sz w:val="18"/>
                <w:szCs w:val="18"/>
                <w:lang w:eastAsia="en-US"/>
              </w:rPr>
              <w:t xml:space="preserve"> scale bankable marine and coastal ecosystem projects are supported </w:t>
            </w:r>
            <w:r w:rsidR="00463478" w:rsidRPr="005E0AE6">
              <w:rPr>
                <w:rFonts w:asciiTheme="minorBidi" w:hAnsiTheme="minorBidi"/>
                <w:color w:val="00B0F0"/>
                <w:sz w:val="18"/>
                <w:szCs w:val="18"/>
              </w:rPr>
              <w:t xml:space="preserve"> </w:t>
            </w:r>
            <w:r w:rsidR="00463478" w:rsidRPr="005E0AE6">
              <w:rPr>
                <w:rFonts w:asciiTheme="minorBidi" w:hAnsiTheme="minorBidi"/>
                <w:sz w:val="18"/>
                <w:szCs w:val="18"/>
              </w:rPr>
              <w:t xml:space="preserve">in view to upscale/replicate successful </w:t>
            </w:r>
            <w:r w:rsidR="00E91DD5">
              <w:rPr>
                <w:rFonts w:asciiTheme="minorBidi" w:hAnsiTheme="minorBidi"/>
                <w:sz w:val="18"/>
                <w:szCs w:val="18"/>
              </w:rPr>
              <w:t xml:space="preserve">connected </w:t>
            </w:r>
            <w:r w:rsidR="00463478" w:rsidRPr="005E0AE6">
              <w:rPr>
                <w:rFonts w:asciiTheme="minorBidi" w:hAnsiTheme="minorBidi"/>
                <w:sz w:val="18"/>
                <w:szCs w:val="18"/>
              </w:rPr>
              <w:t xml:space="preserve">ridge to reef </w:t>
            </w:r>
            <w:r w:rsidR="009215D5">
              <w:rPr>
                <w:rFonts w:asciiTheme="minorBidi" w:hAnsiTheme="minorBidi"/>
                <w:sz w:val="18"/>
                <w:szCs w:val="18"/>
              </w:rPr>
              <w:t>and</w:t>
            </w:r>
            <w:r w:rsidR="00E91DD5">
              <w:rPr>
                <w:rFonts w:asciiTheme="minorBidi" w:hAnsiTheme="minorBidi"/>
                <w:sz w:val="18"/>
                <w:szCs w:val="18"/>
              </w:rPr>
              <w:t xml:space="preserve"> seascape </w:t>
            </w:r>
            <w:r w:rsidR="00463478" w:rsidRPr="005E0AE6">
              <w:rPr>
                <w:rFonts w:asciiTheme="minorBidi" w:hAnsiTheme="minorBidi"/>
                <w:sz w:val="18"/>
                <w:szCs w:val="18"/>
              </w:rPr>
              <w:t>restoration/conservation efforts</w:t>
            </w:r>
          </w:p>
        </w:tc>
        <w:tc>
          <w:tcPr>
            <w:tcW w:w="7212" w:type="dxa"/>
          </w:tcPr>
          <w:p w14:paraId="082D9466" w14:textId="287F2EA6" w:rsidR="00EB726E" w:rsidRPr="00CB5A25" w:rsidRDefault="00CB5A25" w:rsidP="00CB5A25">
            <w:pPr>
              <w:rPr>
                <w:rFonts w:asciiTheme="minorBidi" w:hAnsiTheme="minorBidi"/>
                <w:b/>
                <w:bCs/>
                <w:sz w:val="18"/>
                <w:szCs w:val="18"/>
              </w:rPr>
            </w:pPr>
            <w:r w:rsidRPr="005E0AE6">
              <w:rPr>
                <w:rFonts w:asciiTheme="minorBidi" w:hAnsiTheme="minorBidi"/>
                <w:b/>
                <w:bCs/>
                <w:sz w:val="18"/>
                <w:szCs w:val="18"/>
              </w:rPr>
              <w:t>Saint Lucia:</w:t>
            </w:r>
            <w:r w:rsidRPr="005E0AE6">
              <w:rPr>
                <w:rFonts w:asciiTheme="minorBidi" w:hAnsiTheme="minorBidi"/>
                <w:sz w:val="18"/>
                <w:szCs w:val="18"/>
              </w:rPr>
              <w:t xml:space="preserve"> GEF 8 proposal development supported to assist the </w:t>
            </w:r>
            <w:r w:rsidR="00C83224">
              <w:rPr>
                <w:rFonts w:asciiTheme="minorBidi" w:hAnsiTheme="minorBidi"/>
                <w:sz w:val="18"/>
                <w:szCs w:val="18"/>
              </w:rPr>
              <w:t xml:space="preserve">south-east coast </w:t>
            </w:r>
            <w:r w:rsidRPr="005E0AE6">
              <w:rPr>
                <w:rFonts w:asciiTheme="minorBidi" w:eastAsia="Times New Roman" w:hAnsiTheme="minorBidi"/>
                <w:color w:val="000000" w:themeColor="text1"/>
                <w:sz w:val="18"/>
                <w:szCs w:val="18"/>
              </w:rPr>
              <w:t xml:space="preserve">MPA with the </w:t>
            </w:r>
            <w:r w:rsidRPr="005E0AE6">
              <w:rPr>
                <w:rFonts w:asciiTheme="minorBidi" w:hAnsiTheme="minorBidi"/>
                <w:sz w:val="18"/>
                <w:szCs w:val="18"/>
              </w:rPr>
              <w:t xml:space="preserve">development of (i) a sustainable financing plan, (ii) a </w:t>
            </w:r>
            <w:r w:rsidRPr="005E0AE6">
              <w:rPr>
                <w:rFonts w:asciiTheme="minorBidi" w:eastAsia="Times New Roman" w:hAnsiTheme="minorBidi"/>
                <w:color w:val="000000" w:themeColor="text1"/>
                <w:sz w:val="18"/>
                <w:szCs w:val="18"/>
              </w:rPr>
              <w:t xml:space="preserve">REDD+ scheme for mangrove restoration and (iii) the strengthening of the national </w:t>
            </w:r>
            <w:r w:rsidRPr="005E0AE6">
              <w:rPr>
                <w:rFonts w:asciiTheme="minorBidi" w:hAnsiTheme="minorBidi"/>
                <w:sz w:val="18"/>
                <w:szCs w:val="18"/>
              </w:rPr>
              <w:t>MPA network with the integration of the new declared MPA</w:t>
            </w:r>
            <w:r>
              <w:rPr>
                <w:rFonts w:asciiTheme="minorBidi" w:hAnsiTheme="minorBidi"/>
                <w:sz w:val="18"/>
                <w:szCs w:val="18"/>
              </w:rPr>
              <w:t xml:space="preserve"> and OECMs</w:t>
            </w:r>
            <w:r w:rsidRPr="005E0AE6">
              <w:rPr>
                <w:rFonts w:asciiTheme="minorBidi" w:hAnsiTheme="minorBidi"/>
                <w:sz w:val="18"/>
                <w:szCs w:val="18"/>
              </w:rPr>
              <w:t xml:space="preserve">. </w:t>
            </w:r>
          </w:p>
        </w:tc>
      </w:tr>
      <w:tr w:rsidR="00EB726E" w14:paraId="5883AD82" w14:textId="77777777" w:rsidTr="00A532EB">
        <w:trPr>
          <w:trHeight w:val="220"/>
        </w:trPr>
        <w:tc>
          <w:tcPr>
            <w:tcW w:w="2138" w:type="dxa"/>
            <w:vMerge/>
          </w:tcPr>
          <w:p w14:paraId="189EA025" w14:textId="77777777" w:rsidR="00EB726E" w:rsidRPr="005E0AE6" w:rsidRDefault="00EB726E" w:rsidP="006F1006">
            <w:pPr>
              <w:spacing w:line="256" w:lineRule="auto"/>
              <w:jc w:val="both"/>
              <w:rPr>
                <w:rFonts w:asciiTheme="minorBidi" w:eastAsia="Times New Roman" w:hAnsiTheme="minorBidi"/>
                <w:sz w:val="18"/>
                <w:szCs w:val="18"/>
                <w:lang w:eastAsia="en-US"/>
              </w:rPr>
            </w:pPr>
          </w:p>
        </w:tc>
        <w:tc>
          <w:tcPr>
            <w:tcW w:w="7212" w:type="dxa"/>
          </w:tcPr>
          <w:p w14:paraId="1F353D76" w14:textId="7B8E34DD" w:rsidR="00EB726E" w:rsidRPr="005E0AE6" w:rsidRDefault="00AB7D7D" w:rsidP="00BD0194">
            <w:pPr>
              <w:spacing w:line="256" w:lineRule="auto"/>
              <w:rPr>
                <w:rFonts w:asciiTheme="minorBidi" w:eastAsia="Times New Roman" w:hAnsiTheme="minorBidi"/>
                <w:sz w:val="18"/>
                <w:szCs w:val="18"/>
              </w:rPr>
            </w:pPr>
            <w:r w:rsidRPr="00AB7D7D">
              <w:rPr>
                <w:rFonts w:asciiTheme="minorBidi" w:eastAsia="Times New Roman" w:hAnsiTheme="minorBidi"/>
                <w:b/>
                <w:bCs/>
                <w:sz w:val="18"/>
                <w:szCs w:val="18"/>
              </w:rPr>
              <w:t xml:space="preserve">Comoros: </w:t>
            </w:r>
            <w:r w:rsidRPr="00AB7D7D">
              <w:rPr>
                <w:rFonts w:asciiTheme="minorBidi" w:hAnsiTheme="minorBidi"/>
                <w:sz w:val="18"/>
                <w:szCs w:val="18"/>
              </w:rPr>
              <w:t xml:space="preserve">GEF 8 </w:t>
            </w:r>
            <w:r w:rsidRPr="00AB7D7D">
              <w:rPr>
                <w:rFonts w:asciiTheme="minorBidi" w:eastAsia="Times New Roman" w:hAnsiTheme="minorBidi"/>
                <w:sz w:val="18"/>
                <w:szCs w:val="18"/>
              </w:rPr>
              <w:t xml:space="preserve">proposal on </w:t>
            </w:r>
            <w:r w:rsidRPr="00AB7D7D">
              <w:rPr>
                <w:rFonts w:asciiTheme="minorBidi" w:eastAsia="Times New Roman" w:hAnsiTheme="minorBidi"/>
                <w:i/>
                <w:iCs/>
                <w:sz w:val="18"/>
                <w:szCs w:val="18"/>
              </w:rPr>
              <w:t>Sustainable Ocean Plans</w:t>
            </w:r>
            <w:r w:rsidRPr="00AB7D7D">
              <w:rPr>
                <w:rFonts w:asciiTheme="minorBidi" w:eastAsia="Times New Roman" w:hAnsiTheme="minorBidi"/>
                <w:sz w:val="18"/>
                <w:szCs w:val="18"/>
              </w:rPr>
              <w:t xml:space="preserve"> that enables effective MPAs and OECMs within broader land-sea management, restoring mangrove and seagrass ecosystems for carbon sequestration, climate financing and national climate change mitigation commitments</w:t>
            </w:r>
          </w:p>
        </w:tc>
      </w:tr>
      <w:tr w:rsidR="00EB726E" w14:paraId="161A4811" w14:textId="77777777" w:rsidTr="00A532EB">
        <w:trPr>
          <w:trHeight w:val="250"/>
        </w:trPr>
        <w:tc>
          <w:tcPr>
            <w:tcW w:w="2138" w:type="dxa"/>
            <w:vMerge/>
          </w:tcPr>
          <w:p w14:paraId="420135DE" w14:textId="77777777" w:rsidR="00EB726E" w:rsidRPr="005E0AE6" w:rsidRDefault="00EB726E" w:rsidP="006F1006">
            <w:pPr>
              <w:spacing w:line="256" w:lineRule="auto"/>
              <w:jc w:val="both"/>
              <w:rPr>
                <w:rFonts w:asciiTheme="minorBidi" w:eastAsia="Times New Roman" w:hAnsiTheme="minorBidi"/>
                <w:sz w:val="18"/>
                <w:szCs w:val="18"/>
                <w:lang w:eastAsia="en-US"/>
              </w:rPr>
            </w:pPr>
          </w:p>
        </w:tc>
        <w:tc>
          <w:tcPr>
            <w:tcW w:w="7212" w:type="dxa"/>
          </w:tcPr>
          <w:p w14:paraId="437C6422" w14:textId="1E3577CC" w:rsidR="00EB726E" w:rsidRPr="00CB5A25" w:rsidRDefault="00CB5A25" w:rsidP="00CB5A25">
            <w:pPr>
              <w:rPr>
                <w:rFonts w:asciiTheme="minorBidi" w:hAnsiTheme="minorBidi"/>
                <w:sz w:val="18"/>
                <w:szCs w:val="18"/>
              </w:rPr>
            </w:pPr>
            <w:r w:rsidRPr="00CB5A25">
              <w:rPr>
                <w:rFonts w:asciiTheme="minorBidi" w:hAnsiTheme="minorBidi"/>
                <w:b/>
                <w:bCs/>
                <w:sz w:val="18"/>
                <w:szCs w:val="18"/>
              </w:rPr>
              <w:t>Vanuatu:</w:t>
            </w:r>
            <w:r w:rsidRPr="00CB5A25">
              <w:rPr>
                <w:rFonts w:asciiTheme="minorBidi" w:hAnsiTheme="minorBidi"/>
                <w:sz w:val="18"/>
                <w:szCs w:val="18"/>
              </w:rPr>
              <w:t xml:space="preserve"> Major proposal to support the upscaling of the public/private partnerships developed under 2.1 for sustainable restoration/conservation and covid recovery</w:t>
            </w:r>
          </w:p>
        </w:tc>
      </w:tr>
      <w:tr w:rsidR="00EB726E" w14:paraId="2C574E5A" w14:textId="77777777" w:rsidTr="00A532EB">
        <w:trPr>
          <w:trHeight w:val="250"/>
        </w:trPr>
        <w:tc>
          <w:tcPr>
            <w:tcW w:w="2138" w:type="dxa"/>
            <w:vMerge/>
          </w:tcPr>
          <w:p w14:paraId="56E3C44C" w14:textId="77777777" w:rsidR="00EB726E" w:rsidRPr="005E0AE6" w:rsidRDefault="00EB726E" w:rsidP="006F1006">
            <w:pPr>
              <w:spacing w:line="256" w:lineRule="auto"/>
              <w:jc w:val="both"/>
              <w:rPr>
                <w:rFonts w:asciiTheme="minorBidi" w:eastAsia="Times New Roman" w:hAnsiTheme="minorBidi"/>
                <w:sz w:val="18"/>
                <w:szCs w:val="18"/>
                <w:lang w:eastAsia="en-US"/>
              </w:rPr>
            </w:pPr>
          </w:p>
        </w:tc>
        <w:tc>
          <w:tcPr>
            <w:tcW w:w="7212" w:type="dxa"/>
          </w:tcPr>
          <w:p w14:paraId="7AEE8AFF" w14:textId="046FD0D3" w:rsidR="00EB726E" w:rsidRPr="005E0AE6" w:rsidRDefault="00EB726E" w:rsidP="00EB726E">
            <w:pPr>
              <w:rPr>
                <w:rFonts w:asciiTheme="minorBidi" w:hAnsiTheme="minorBidi"/>
                <w:b/>
                <w:bCs/>
                <w:sz w:val="18"/>
                <w:szCs w:val="18"/>
              </w:rPr>
            </w:pPr>
            <w:r w:rsidRPr="005E0AE6">
              <w:rPr>
                <w:rFonts w:asciiTheme="minorBidi" w:hAnsiTheme="minorBidi"/>
                <w:b/>
                <w:bCs/>
                <w:sz w:val="18"/>
                <w:szCs w:val="18"/>
              </w:rPr>
              <w:t xml:space="preserve">Fiji: </w:t>
            </w:r>
            <w:r w:rsidR="008C611A">
              <w:rPr>
                <w:rFonts w:asciiTheme="minorBidi" w:hAnsiTheme="minorBidi"/>
                <w:sz w:val="18"/>
                <w:szCs w:val="18"/>
              </w:rPr>
              <w:t xml:space="preserve">Building on activities supported by the Global Fund for Coral Reefs and the Joint SDG Fund, </w:t>
            </w:r>
            <w:r w:rsidR="00B900B7">
              <w:rPr>
                <w:rFonts w:asciiTheme="minorBidi" w:hAnsiTheme="minorBidi"/>
                <w:sz w:val="18"/>
                <w:szCs w:val="18"/>
              </w:rPr>
              <w:t>increase</w:t>
            </w:r>
            <w:r w:rsidR="00E91DD5">
              <w:rPr>
                <w:rFonts w:asciiTheme="minorBidi" w:hAnsiTheme="minorBidi"/>
                <w:sz w:val="18"/>
                <w:szCs w:val="18"/>
              </w:rPr>
              <w:t>d</w:t>
            </w:r>
            <w:r w:rsidR="00B900B7">
              <w:rPr>
                <w:rFonts w:asciiTheme="minorBidi" w:hAnsiTheme="minorBidi"/>
                <w:sz w:val="18"/>
                <w:szCs w:val="18"/>
              </w:rPr>
              <w:t xml:space="preserve"> capacity of Locally Managed Marine Areas and Marine Protected Area</w:t>
            </w:r>
            <w:r w:rsidR="00E91DD5">
              <w:rPr>
                <w:rFonts w:asciiTheme="minorBidi" w:hAnsiTheme="minorBidi"/>
                <w:sz w:val="18"/>
                <w:szCs w:val="18"/>
              </w:rPr>
              <w:t xml:space="preserve"> planners and </w:t>
            </w:r>
            <w:r w:rsidR="009E2587">
              <w:rPr>
                <w:rFonts w:asciiTheme="minorBidi" w:hAnsiTheme="minorBidi"/>
                <w:sz w:val="18"/>
                <w:szCs w:val="18"/>
              </w:rPr>
              <w:t>managers to</w:t>
            </w:r>
            <w:r w:rsidR="00B900B7">
              <w:rPr>
                <w:rFonts w:asciiTheme="minorBidi" w:hAnsiTheme="minorBidi"/>
                <w:sz w:val="18"/>
                <w:szCs w:val="18"/>
              </w:rPr>
              <w:t xml:space="preserve"> </w:t>
            </w:r>
            <w:r w:rsidR="001B2B1C">
              <w:rPr>
                <w:rFonts w:asciiTheme="minorBidi" w:hAnsiTheme="minorBidi"/>
                <w:sz w:val="18"/>
                <w:szCs w:val="18"/>
              </w:rPr>
              <w:t>conserve and restore the Great Sea Reef</w:t>
            </w:r>
            <w:r w:rsidR="006913F8">
              <w:rPr>
                <w:rFonts w:asciiTheme="minorBidi" w:hAnsiTheme="minorBidi"/>
                <w:sz w:val="18"/>
                <w:szCs w:val="18"/>
              </w:rPr>
              <w:t>,</w:t>
            </w:r>
            <w:r w:rsidR="002B3C45">
              <w:rPr>
                <w:rFonts w:asciiTheme="minorBidi" w:hAnsiTheme="minorBidi"/>
                <w:sz w:val="18"/>
                <w:szCs w:val="18"/>
              </w:rPr>
              <w:t xml:space="preserve"> within broader efforts to develop </w:t>
            </w:r>
            <w:r w:rsidR="002B3C45" w:rsidRPr="007653D3">
              <w:rPr>
                <w:rFonts w:asciiTheme="minorBidi" w:hAnsiTheme="minorBidi"/>
                <w:i/>
                <w:iCs/>
                <w:sz w:val="18"/>
                <w:szCs w:val="18"/>
              </w:rPr>
              <w:t>Sustainable Ocean Plans</w:t>
            </w:r>
            <w:r w:rsidR="006913F8">
              <w:rPr>
                <w:rStyle w:val="DipnotBavurusu"/>
                <w:rFonts w:asciiTheme="minorBidi" w:hAnsiTheme="minorBidi"/>
                <w:i/>
                <w:iCs/>
                <w:sz w:val="18"/>
                <w:szCs w:val="18"/>
              </w:rPr>
              <w:footnoteReference w:id="19"/>
            </w:r>
            <w:r w:rsidR="002B3C45">
              <w:rPr>
                <w:rFonts w:asciiTheme="minorBidi" w:hAnsiTheme="minorBidi"/>
                <w:sz w:val="18"/>
                <w:szCs w:val="18"/>
              </w:rPr>
              <w:t xml:space="preserve"> through the High-Level Ocean Panel process</w:t>
            </w:r>
            <w:r w:rsidR="001B2B1C">
              <w:rPr>
                <w:rFonts w:asciiTheme="minorBidi" w:hAnsiTheme="minorBidi"/>
                <w:sz w:val="18"/>
                <w:szCs w:val="18"/>
              </w:rPr>
              <w:t xml:space="preserve">, in collaboration with </w:t>
            </w:r>
            <w:r w:rsidR="00524FFF">
              <w:rPr>
                <w:rFonts w:asciiTheme="minorBidi" w:hAnsiTheme="minorBidi"/>
                <w:sz w:val="18"/>
                <w:szCs w:val="18"/>
              </w:rPr>
              <w:t xml:space="preserve">investments in </w:t>
            </w:r>
            <w:r w:rsidR="001B2B1C">
              <w:rPr>
                <w:rFonts w:asciiTheme="minorBidi" w:hAnsiTheme="minorBidi"/>
                <w:sz w:val="18"/>
                <w:szCs w:val="18"/>
              </w:rPr>
              <w:t>the ecotourism industry</w:t>
            </w:r>
          </w:p>
        </w:tc>
      </w:tr>
      <w:tr w:rsidR="00463478" w:rsidRPr="00E95E5B" w14:paraId="0BD45171" w14:textId="77777777" w:rsidTr="006F1006">
        <w:tc>
          <w:tcPr>
            <w:tcW w:w="9350" w:type="dxa"/>
            <w:gridSpan w:val="2"/>
            <w:shd w:val="clear" w:color="auto" w:fill="D9E2F3" w:themeFill="accent1" w:themeFillTint="33"/>
          </w:tcPr>
          <w:p w14:paraId="78BDD7C4" w14:textId="1EC08100" w:rsidR="00C435CD" w:rsidRPr="005E0AE6" w:rsidRDefault="00471C44" w:rsidP="00463478">
            <w:pPr>
              <w:rPr>
                <w:rFonts w:asciiTheme="minorBidi" w:hAnsiTheme="minorBidi"/>
                <w:b/>
                <w:bCs/>
                <w:sz w:val="18"/>
                <w:szCs w:val="18"/>
              </w:rPr>
            </w:pPr>
            <w:r w:rsidRPr="005E0AE6">
              <w:rPr>
                <w:rFonts w:asciiTheme="minorBidi" w:hAnsiTheme="minorBidi"/>
                <w:b/>
                <w:bCs/>
                <w:sz w:val="18"/>
                <w:szCs w:val="18"/>
              </w:rPr>
              <w:t xml:space="preserve">OUTCOME 3: </w:t>
            </w:r>
            <w:r w:rsidRPr="005E0AE6">
              <w:rPr>
                <w:rFonts w:asciiTheme="minorBidi" w:eastAsia="Arial" w:hAnsiTheme="minorBidi"/>
                <w:b/>
                <w:bCs/>
                <w:sz w:val="18"/>
                <w:szCs w:val="18"/>
              </w:rPr>
              <w:t>POLICY DIALOGUE, PEER LEARNING &amp; SIDS-SIDS COOPERATION</w:t>
            </w:r>
          </w:p>
          <w:p w14:paraId="3CD2BFB2" w14:textId="77777777" w:rsidR="00463478" w:rsidRDefault="00463478" w:rsidP="00463478">
            <w:pPr>
              <w:rPr>
                <w:rFonts w:asciiTheme="minorBidi" w:hAnsiTheme="minorBidi"/>
                <w:sz w:val="18"/>
                <w:szCs w:val="18"/>
              </w:rPr>
            </w:pPr>
            <w:r w:rsidRPr="005E0AE6">
              <w:rPr>
                <w:rFonts w:asciiTheme="minorBidi" w:eastAsia="Arial" w:hAnsiTheme="minorBidi"/>
                <w:sz w:val="18"/>
                <w:szCs w:val="18"/>
              </w:rPr>
              <w:t xml:space="preserve">Increased SIDS-to SIDS peer learning and policy dialogue </w:t>
            </w:r>
            <w:r w:rsidRPr="005E0AE6">
              <w:rPr>
                <w:rFonts w:asciiTheme="minorBidi" w:hAnsiTheme="minorBidi"/>
                <w:sz w:val="18"/>
                <w:szCs w:val="18"/>
              </w:rPr>
              <w:t xml:space="preserve">to join forces and channel SIDS voice as “one” in international fora to communicate successful stories and advocate for SIDS unique </w:t>
            </w:r>
            <w:r w:rsidR="00E91DD5">
              <w:rPr>
                <w:rFonts w:asciiTheme="minorBidi" w:hAnsiTheme="minorBidi"/>
                <w:sz w:val="18"/>
                <w:szCs w:val="18"/>
              </w:rPr>
              <w:t xml:space="preserve">marine and coastal </w:t>
            </w:r>
            <w:r w:rsidRPr="005E0AE6">
              <w:rPr>
                <w:rFonts w:asciiTheme="minorBidi" w:hAnsiTheme="minorBidi"/>
                <w:sz w:val="18"/>
                <w:szCs w:val="18"/>
              </w:rPr>
              <w:t>nature-based opportunities and challenges</w:t>
            </w:r>
            <w:r w:rsidR="00E91DD5">
              <w:rPr>
                <w:rFonts w:asciiTheme="minorBidi" w:hAnsiTheme="minorBidi"/>
                <w:sz w:val="18"/>
                <w:szCs w:val="18"/>
              </w:rPr>
              <w:t xml:space="preserve"> </w:t>
            </w:r>
            <w:r w:rsidR="009215D5">
              <w:rPr>
                <w:rFonts w:asciiTheme="minorBidi" w:hAnsiTheme="minorBidi"/>
                <w:sz w:val="18"/>
                <w:szCs w:val="18"/>
              </w:rPr>
              <w:t>i</w:t>
            </w:r>
            <w:r w:rsidR="00E91DD5">
              <w:rPr>
                <w:rFonts w:asciiTheme="minorBidi" w:hAnsiTheme="minorBidi"/>
                <w:sz w:val="18"/>
                <w:szCs w:val="18"/>
              </w:rPr>
              <w:t>n unlocking a blue recovery</w:t>
            </w:r>
            <w:r w:rsidR="005E0DA4">
              <w:rPr>
                <w:rFonts w:asciiTheme="minorBidi" w:hAnsiTheme="minorBidi"/>
                <w:sz w:val="18"/>
                <w:szCs w:val="18"/>
              </w:rPr>
              <w:t xml:space="preserve"> and growth. </w:t>
            </w:r>
          </w:p>
          <w:p w14:paraId="1E39007C" w14:textId="152A5FB9" w:rsidR="00B46FF5" w:rsidRPr="007A304A" w:rsidRDefault="007A304A" w:rsidP="007A304A">
            <w:pPr>
              <w:pStyle w:val="ListeParagraf"/>
              <w:numPr>
                <w:ilvl w:val="0"/>
                <w:numId w:val="9"/>
              </w:numPr>
              <w:rPr>
                <w:rFonts w:asciiTheme="minorBidi" w:hAnsiTheme="minorBidi"/>
                <w:b/>
                <w:bCs/>
                <w:sz w:val="18"/>
                <w:szCs w:val="18"/>
              </w:rPr>
            </w:pPr>
            <w:r>
              <w:rPr>
                <w:rFonts w:asciiTheme="minorBidi" w:eastAsia="Times New Roman" w:hAnsiTheme="minorBidi"/>
                <w:i/>
                <w:iCs/>
                <w:color w:val="000000" w:themeColor="text1"/>
                <w:sz w:val="18"/>
                <w:szCs w:val="18"/>
              </w:rPr>
              <w:t>Each output below will be delivered in s</w:t>
            </w:r>
            <w:r w:rsidRPr="007A304A">
              <w:rPr>
                <w:rFonts w:asciiTheme="minorBidi" w:eastAsia="Times New Roman" w:hAnsiTheme="minorBidi"/>
                <w:i/>
                <w:iCs/>
                <w:color w:val="000000" w:themeColor="text1"/>
                <w:sz w:val="18"/>
                <w:szCs w:val="18"/>
              </w:rPr>
              <w:t>ynerg</w:t>
            </w:r>
            <w:r>
              <w:rPr>
                <w:rFonts w:asciiTheme="minorBidi" w:eastAsia="Times New Roman" w:hAnsiTheme="minorBidi"/>
                <w:i/>
                <w:iCs/>
                <w:color w:val="000000" w:themeColor="text1"/>
                <w:sz w:val="18"/>
                <w:szCs w:val="18"/>
              </w:rPr>
              <w:t>y</w:t>
            </w:r>
            <w:r w:rsidRPr="007A304A">
              <w:rPr>
                <w:rFonts w:asciiTheme="minorBidi" w:eastAsia="Times New Roman" w:hAnsiTheme="minorBidi"/>
                <w:i/>
                <w:iCs/>
                <w:color w:val="000000" w:themeColor="text1"/>
                <w:sz w:val="18"/>
                <w:szCs w:val="18"/>
              </w:rPr>
              <w:t xml:space="preserve"> with MPTF Outcome 1 on Advocacy and Communication</w:t>
            </w:r>
          </w:p>
        </w:tc>
      </w:tr>
      <w:tr w:rsidR="00463478" w:rsidRPr="004E5663" w14:paraId="00E69E5A" w14:textId="77777777" w:rsidTr="006F1006">
        <w:trPr>
          <w:trHeight w:val="620"/>
        </w:trPr>
        <w:tc>
          <w:tcPr>
            <w:tcW w:w="9350" w:type="dxa"/>
            <w:gridSpan w:val="2"/>
          </w:tcPr>
          <w:p w14:paraId="55C1A513" w14:textId="371546F0" w:rsidR="00463478" w:rsidRPr="005E0AE6" w:rsidRDefault="00463478" w:rsidP="00463478">
            <w:pPr>
              <w:rPr>
                <w:rFonts w:asciiTheme="minorBidi" w:eastAsia="Times New Roman" w:hAnsiTheme="minorBidi"/>
                <w:sz w:val="18"/>
                <w:szCs w:val="18"/>
                <w:lang w:eastAsia="en-GB"/>
              </w:rPr>
            </w:pPr>
            <w:r w:rsidRPr="005E0AE6">
              <w:rPr>
                <w:rFonts w:asciiTheme="minorBidi" w:eastAsia="Times New Roman" w:hAnsiTheme="minorBidi"/>
                <w:b/>
                <w:bCs/>
                <w:sz w:val="18"/>
                <w:szCs w:val="18"/>
                <w:lang w:eastAsia="en-US"/>
              </w:rPr>
              <w:t>Output 3.1</w:t>
            </w:r>
            <w:r w:rsidRPr="005E0AE6">
              <w:rPr>
                <w:rFonts w:asciiTheme="minorBidi" w:eastAsia="Times New Roman" w:hAnsiTheme="minorBidi"/>
                <w:sz w:val="18"/>
                <w:szCs w:val="18"/>
                <w:lang w:eastAsia="en-US"/>
              </w:rPr>
              <w:t xml:space="preserve">. </w:t>
            </w:r>
            <w:r w:rsidR="00450EF0" w:rsidRPr="005E0AE6">
              <w:rPr>
                <w:rFonts w:asciiTheme="minorBidi" w:eastAsia="Times New Roman" w:hAnsiTheme="minorBidi"/>
                <w:sz w:val="18"/>
                <w:szCs w:val="18"/>
                <w:lang w:eastAsia="en-GB"/>
              </w:rPr>
              <w:t>Policy dialogues</w:t>
            </w:r>
            <w:r w:rsidR="00450EF0">
              <w:rPr>
                <w:rFonts w:asciiTheme="minorBidi" w:eastAsia="Times New Roman" w:hAnsiTheme="minorBidi"/>
                <w:sz w:val="18"/>
                <w:szCs w:val="18"/>
                <w:lang w:eastAsia="en-GB"/>
              </w:rPr>
              <w:t>,</w:t>
            </w:r>
            <w:r w:rsidR="00450EF0" w:rsidRPr="005E0AE6">
              <w:rPr>
                <w:rFonts w:asciiTheme="minorBidi" w:eastAsia="Times New Roman" w:hAnsiTheme="minorBidi"/>
                <w:sz w:val="18"/>
                <w:szCs w:val="18"/>
                <w:lang w:eastAsia="en-GB"/>
              </w:rPr>
              <w:t xml:space="preserve"> knowledge exchange, advocacy</w:t>
            </w:r>
            <w:r w:rsidR="00450EF0">
              <w:rPr>
                <w:rFonts w:asciiTheme="minorBidi" w:eastAsia="Times New Roman" w:hAnsiTheme="minorBidi"/>
                <w:sz w:val="18"/>
                <w:szCs w:val="18"/>
                <w:lang w:eastAsia="en-GB"/>
              </w:rPr>
              <w:t xml:space="preserve"> efforts</w:t>
            </w:r>
            <w:r w:rsidR="00450EF0" w:rsidRPr="005E0AE6">
              <w:rPr>
                <w:rFonts w:asciiTheme="minorBidi" w:eastAsia="Times New Roman" w:hAnsiTheme="minorBidi"/>
                <w:sz w:val="18"/>
                <w:szCs w:val="18"/>
                <w:lang w:eastAsia="en-GB"/>
              </w:rPr>
              <w:t xml:space="preserve">, and peer learning amid SIDS on </w:t>
            </w:r>
            <w:r w:rsidR="00450EF0">
              <w:rPr>
                <w:rFonts w:asciiTheme="minorBidi" w:eastAsia="Times New Roman" w:hAnsiTheme="minorBidi"/>
                <w:sz w:val="18"/>
                <w:szCs w:val="18"/>
                <w:lang w:eastAsia="en-GB"/>
              </w:rPr>
              <w:t xml:space="preserve">connected </w:t>
            </w:r>
            <w:r w:rsidR="00450EF0" w:rsidRPr="005E0AE6">
              <w:rPr>
                <w:rFonts w:asciiTheme="minorBidi" w:eastAsia="Times New Roman" w:hAnsiTheme="minorBidi"/>
                <w:sz w:val="18"/>
                <w:szCs w:val="18"/>
                <w:lang w:eastAsia="en-GB"/>
              </w:rPr>
              <w:t xml:space="preserve">ridge to reef </w:t>
            </w:r>
            <w:r w:rsidR="00450EF0">
              <w:rPr>
                <w:rFonts w:asciiTheme="minorBidi" w:eastAsia="Times New Roman" w:hAnsiTheme="minorBidi"/>
                <w:sz w:val="18"/>
                <w:szCs w:val="18"/>
                <w:lang w:eastAsia="en-GB"/>
              </w:rPr>
              <w:t xml:space="preserve">and seascape </w:t>
            </w:r>
            <w:r w:rsidR="00450EF0" w:rsidRPr="005E0AE6">
              <w:rPr>
                <w:rFonts w:asciiTheme="minorBidi" w:eastAsia="Times New Roman" w:hAnsiTheme="minorBidi"/>
                <w:color w:val="000000" w:themeColor="text1"/>
                <w:sz w:val="18"/>
                <w:szCs w:val="18"/>
                <w:lang w:eastAsia="en-US"/>
              </w:rPr>
              <w:t>ecosystem restoration</w:t>
            </w:r>
            <w:r w:rsidR="00450EF0">
              <w:rPr>
                <w:rFonts w:asciiTheme="minorBidi" w:eastAsia="Times New Roman" w:hAnsiTheme="minorBidi"/>
                <w:color w:val="000000" w:themeColor="text1"/>
                <w:sz w:val="18"/>
                <w:szCs w:val="18"/>
                <w:lang w:eastAsia="en-US"/>
              </w:rPr>
              <w:t xml:space="preserve">/conservation </w:t>
            </w:r>
            <w:r w:rsidR="00450EF0" w:rsidRPr="005E0AE6">
              <w:rPr>
                <w:rFonts w:asciiTheme="minorBidi" w:eastAsia="Times New Roman" w:hAnsiTheme="minorBidi"/>
                <w:color w:val="000000" w:themeColor="text1"/>
                <w:sz w:val="18"/>
                <w:szCs w:val="18"/>
                <w:lang w:eastAsia="en-US"/>
              </w:rPr>
              <w:t>for economic recovery (best practice and lessons learned on blue tourism practice for conservation)</w:t>
            </w:r>
            <w:r w:rsidR="00450EF0">
              <w:rPr>
                <w:rFonts w:asciiTheme="minorBidi" w:eastAsia="Times New Roman" w:hAnsiTheme="minorBidi"/>
                <w:color w:val="000000" w:themeColor="text1"/>
                <w:sz w:val="18"/>
                <w:szCs w:val="18"/>
                <w:lang w:eastAsia="en-US"/>
              </w:rPr>
              <w:t xml:space="preserve"> are facilitated and strengthened through w</w:t>
            </w:r>
            <w:r w:rsidRPr="005E0AE6">
              <w:rPr>
                <w:rFonts w:asciiTheme="minorBidi" w:eastAsia="Times New Roman" w:hAnsiTheme="minorBidi"/>
                <w:sz w:val="18"/>
                <w:szCs w:val="18"/>
                <w:lang w:eastAsia="en-GB"/>
              </w:rPr>
              <w:t>ebinars</w:t>
            </w:r>
            <w:r w:rsidR="00E00AED">
              <w:rPr>
                <w:rFonts w:asciiTheme="minorBidi" w:eastAsia="Times New Roman" w:hAnsiTheme="minorBidi"/>
                <w:sz w:val="18"/>
                <w:szCs w:val="18"/>
                <w:lang w:eastAsia="en-GB"/>
              </w:rPr>
              <w:t>,</w:t>
            </w:r>
            <w:r w:rsidRPr="005E0AE6">
              <w:rPr>
                <w:rFonts w:asciiTheme="minorBidi" w:eastAsia="Times New Roman" w:hAnsiTheme="minorBidi"/>
                <w:sz w:val="18"/>
                <w:szCs w:val="18"/>
                <w:lang w:eastAsia="en-GB"/>
              </w:rPr>
              <w:t xml:space="preserve"> conferences including (side-)events</w:t>
            </w:r>
            <w:r w:rsidR="00E00AED">
              <w:rPr>
                <w:rFonts w:asciiTheme="minorBidi" w:eastAsia="Times New Roman" w:hAnsiTheme="minorBidi"/>
                <w:sz w:val="18"/>
                <w:szCs w:val="18"/>
                <w:lang w:eastAsia="en-GB"/>
              </w:rPr>
              <w:t xml:space="preserve"> </w:t>
            </w:r>
            <w:r w:rsidRPr="005E0AE6">
              <w:rPr>
                <w:rFonts w:asciiTheme="minorBidi" w:eastAsia="Times New Roman" w:hAnsiTheme="minorBidi"/>
                <w:sz w:val="18"/>
                <w:szCs w:val="18"/>
                <w:lang w:eastAsia="en-GB"/>
              </w:rPr>
              <w:t>organized at regional and inter-regional levels</w:t>
            </w:r>
            <w:r w:rsidR="00DD540B">
              <w:rPr>
                <w:rFonts w:asciiTheme="minorBidi" w:eastAsia="Times New Roman" w:hAnsiTheme="minorBidi"/>
                <w:sz w:val="18"/>
                <w:szCs w:val="18"/>
                <w:lang w:eastAsia="en-GB"/>
              </w:rPr>
              <w:t xml:space="preserve">. </w:t>
            </w:r>
            <w:r w:rsidRPr="005E0AE6">
              <w:rPr>
                <w:rFonts w:asciiTheme="minorBidi" w:eastAsia="Times New Roman" w:hAnsiTheme="minorBidi"/>
                <w:color w:val="000000" w:themeColor="text1"/>
                <w:sz w:val="18"/>
                <w:szCs w:val="18"/>
                <w:lang w:eastAsia="en-US"/>
              </w:rPr>
              <w:t xml:space="preserve"> </w:t>
            </w:r>
            <w:r w:rsidR="00DD540B">
              <w:rPr>
                <w:rFonts w:asciiTheme="minorBidi" w:eastAsia="Times New Roman" w:hAnsiTheme="minorBidi"/>
                <w:color w:val="000000" w:themeColor="text1"/>
                <w:sz w:val="18"/>
                <w:szCs w:val="18"/>
                <w:lang w:eastAsia="en-US"/>
              </w:rPr>
              <w:t>The SIDS Flagship will feature prominently on the UN Decade’s virtual hub, stimulating further networking and support by external actors.</w:t>
            </w:r>
          </w:p>
        </w:tc>
      </w:tr>
      <w:tr w:rsidR="00463478" w:rsidRPr="004B70BD" w14:paraId="7ABE5B36" w14:textId="77777777" w:rsidTr="00463478">
        <w:trPr>
          <w:trHeight w:val="350"/>
        </w:trPr>
        <w:tc>
          <w:tcPr>
            <w:tcW w:w="9350" w:type="dxa"/>
            <w:gridSpan w:val="2"/>
          </w:tcPr>
          <w:p w14:paraId="2EC29AEE" w14:textId="3BBA3AAE" w:rsidR="00B46FF5" w:rsidRPr="007A304A" w:rsidRDefault="00E00AED" w:rsidP="007A304A">
            <w:pPr>
              <w:jc w:val="both"/>
              <w:rPr>
                <w:rFonts w:asciiTheme="minorBidi" w:eastAsia="Times New Roman" w:hAnsiTheme="minorBidi"/>
                <w:color w:val="000000" w:themeColor="text1"/>
                <w:sz w:val="18"/>
                <w:szCs w:val="18"/>
              </w:rPr>
            </w:pPr>
            <w:r w:rsidRPr="005E0AE6">
              <w:rPr>
                <w:rFonts w:asciiTheme="minorBidi" w:eastAsia="Times New Roman" w:hAnsiTheme="minorBidi"/>
                <w:b/>
                <w:bCs/>
                <w:sz w:val="18"/>
                <w:szCs w:val="18"/>
                <w:lang w:eastAsia="en-US"/>
              </w:rPr>
              <w:t xml:space="preserve">Output </w:t>
            </w:r>
            <w:r w:rsidRPr="005E0AE6">
              <w:rPr>
                <w:rFonts w:asciiTheme="minorBidi" w:eastAsia="Times New Roman" w:hAnsiTheme="minorBidi"/>
                <w:b/>
                <w:bCs/>
                <w:color w:val="000000" w:themeColor="text1"/>
                <w:sz w:val="18"/>
                <w:szCs w:val="18"/>
              </w:rPr>
              <w:t>3.</w:t>
            </w:r>
            <w:r>
              <w:rPr>
                <w:rFonts w:asciiTheme="minorBidi" w:eastAsia="Times New Roman" w:hAnsiTheme="minorBidi"/>
                <w:b/>
                <w:bCs/>
                <w:color w:val="000000" w:themeColor="text1"/>
                <w:sz w:val="18"/>
                <w:szCs w:val="18"/>
              </w:rPr>
              <w:t>2</w:t>
            </w:r>
            <w:r w:rsidRPr="005E0AE6">
              <w:rPr>
                <w:rFonts w:asciiTheme="minorBidi" w:eastAsia="Times New Roman" w:hAnsiTheme="minorBidi"/>
                <w:b/>
                <w:bCs/>
                <w:color w:val="000000" w:themeColor="text1"/>
                <w:sz w:val="18"/>
                <w:szCs w:val="18"/>
              </w:rPr>
              <w:t>.</w:t>
            </w:r>
            <w:r w:rsidRPr="005E0AE6">
              <w:rPr>
                <w:rFonts w:asciiTheme="minorBidi" w:eastAsia="Times New Roman" w:hAnsiTheme="minorBidi"/>
                <w:color w:val="000000" w:themeColor="text1"/>
                <w:sz w:val="18"/>
                <w:szCs w:val="18"/>
              </w:rPr>
              <w:t xml:space="preserve"> A compendium of knowledge, lessons learned and best practice on SIDS ecosystem restoration</w:t>
            </w:r>
            <w:r>
              <w:rPr>
                <w:rFonts w:asciiTheme="minorBidi" w:eastAsia="Times New Roman" w:hAnsiTheme="minorBidi"/>
                <w:color w:val="000000" w:themeColor="text1"/>
                <w:sz w:val="18"/>
                <w:szCs w:val="18"/>
              </w:rPr>
              <w:t>/conservation</w:t>
            </w:r>
            <w:r w:rsidRPr="005E0AE6">
              <w:rPr>
                <w:rFonts w:asciiTheme="minorBidi" w:eastAsia="Times New Roman" w:hAnsiTheme="minorBidi"/>
                <w:color w:val="000000" w:themeColor="text1"/>
                <w:sz w:val="18"/>
                <w:szCs w:val="18"/>
              </w:rPr>
              <w:t xml:space="preserve"> for </w:t>
            </w:r>
            <w:r>
              <w:rPr>
                <w:rFonts w:asciiTheme="minorBidi" w:eastAsia="Times New Roman" w:hAnsiTheme="minorBidi"/>
                <w:color w:val="000000" w:themeColor="text1"/>
                <w:sz w:val="18"/>
                <w:szCs w:val="18"/>
              </w:rPr>
              <w:t xml:space="preserve">blue </w:t>
            </w:r>
            <w:r w:rsidRPr="005E0AE6">
              <w:rPr>
                <w:rFonts w:asciiTheme="minorBidi" w:eastAsia="Times New Roman" w:hAnsiTheme="minorBidi"/>
                <w:color w:val="000000" w:themeColor="text1"/>
                <w:sz w:val="18"/>
                <w:szCs w:val="18"/>
              </w:rPr>
              <w:t>economic recovery</w:t>
            </w:r>
            <w:r>
              <w:rPr>
                <w:rFonts w:asciiTheme="minorBidi" w:eastAsia="Times New Roman" w:hAnsiTheme="minorBidi"/>
                <w:color w:val="000000" w:themeColor="text1"/>
                <w:sz w:val="18"/>
                <w:szCs w:val="18"/>
              </w:rPr>
              <w:t xml:space="preserve"> and growth</w:t>
            </w:r>
            <w:r w:rsidRPr="005E0AE6">
              <w:rPr>
                <w:rFonts w:asciiTheme="minorBidi" w:eastAsia="Times New Roman" w:hAnsiTheme="minorBidi"/>
                <w:color w:val="000000" w:themeColor="text1"/>
                <w:sz w:val="18"/>
                <w:szCs w:val="18"/>
              </w:rPr>
              <w:t xml:space="preserve"> produced</w:t>
            </w:r>
            <w:r w:rsidR="00DD540B">
              <w:rPr>
                <w:rFonts w:asciiTheme="minorBidi" w:eastAsia="Times New Roman" w:hAnsiTheme="minorBidi"/>
                <w:color w:val="000000" w:themeColor="text1"/>
                <w:sz w:val="18"/>
                <w:szCs w:val="18"/>
              </w:rPr>
              <w:t>. Knowledge learned and stories gathered will be communicated through high-quality multimedia productions, local and global media engagement and the collaboration with film-makers, artists and other external amplifiers of the UN Decade, reaching a mass audience nationally and internationally.</w:t>
            </w:r>
          </w:p>
        </w:tc>
      </w:tr>
      <w:tr w:rsidR="00E00AED" w:rsidRPr="004B70BD" w14:paraId="3F974C70" w14:textId="77777777" w:rsidTr="00463478">
        <w:trPr>
          <w:trHeight w:val="350"/>
        </w:trPr>
        <w:tc>
          <w:tcPr>
            <w:tcW w:w="9350" w:type="dxa"/>
            <w:gridSpan w:val="2"/>
          </w:tcPr>
          <w:p w14:paraId="5C33858D" w14:textId="3131F320" w:rsidR="00E00AED" w:rsidRPr="007A304A" w:rsidRDefault="00E00AED" w:rsidP="007A304A">
            <w:pPr>
              <w:jc w:val="both"/>
              <w:rPr>
                <w:rFonts w:asciiTheme="minorBidi" w:hAnsiTheme="minorBidi"/>
                <w:color w:val="000000" w:themeColor="text1"/>
                <w:sz w:val="18"/>
                <w:szCs w:val="18"/>
              </w:rPr>
            </w:pPr>
            <w:r w:rsidRPr="005E0AE6">
              <w:rPr>
                <w:rFonts w:asciiTheme="minorBidi" w:eastAsia="Times New Roman" w:hAnsiTheme="minorBidi"/>
                <w:b/>
                <w:bCs/>
                <w:sz w:val="18"/>
                <w:szCs w:val="18"/>
                <w:lang w:eastAsia="en-US"/>
              </w:rPr>
              <w:t xml:space="preserve">Output </w:t>
            </w:r>
            <w:r w:rsidRPr="005E0AE6">
              <w:rPr>
                <w:rFonts w:asciiTheme="minorBidi" w:eastAsia="Times New Roman" w:hAnsiTheme="minorBidi"/>
                <w:b/>
                <w:bCs/>
                <w:sz w:val="18"/>
                <w:szCs w:val="18"/>
              </w:rPr>
              <w:t>3.</w:t>
            </w:r>
            <w:r>
              <w:rPr>
                <w:rFonts w:asciiTheme="minorBidi" w:eastAsia="Times New Roman" w:hAnsiTheme="minorBidi"/>
                <w:b/>
                <w:bCs/>
                <w:sz w:val="18"/>
                <w:szCs w:val="18"/>
              </w:rPr>
              <w:t>3</w:t>
            </w:r>
            <w:r w:rsidRPr="005E0AE6">
              <w:rPr>
                <w:rFonts w:asciiTheme="minorBidi" w:eastAsia="Times New Roman" w:hAnsiTheme="minorBidi"/>
                <w:b/>
                <w:bCs/>
                <w:sz w:val="18"/>
                <w:szCs w:val="18"/>
              </w:rPr>
              <w:t>.</w:t>
            </w:r>
            <w:r w:rsidRPr="005E0AE6">
              <w:rPr>
                <w:rFonts w:asciiTheme="minorBidi" w:eastAsia="Times New Roman" w:hAnsiTheme="minorBidi"/>
                <w:sz w:val="18"/>
                <w:szCs w:val="18"/>
              </w:rPr>
              <w:t xml:space="preserve"> SIDS ER</w:t>
            </w:r>
            <w:r>
              <w:rPr>
                <w:rFonts w:asciiTheme="minorBidi" w:eastAsia="Times New Roman" w:hAnsiTheme="minorBidi"/>
                <w:sz w:val="18"/>
                <w:szCs w:val="18"/>
              </w:rPr>
              <w:t>/conservation</w:t>
            </w:r>
            <w:r w:rsidRPr="005E0AE6">
              <w:rPr>
                <w:rFonts w:asciiTheme="minorBidi" w:eastAsia="Times New Roman" w:hAnsiTheme="minorBidi"/>
                <w:sz w:val="18"/>
                <w:szCs w:val="18"/>
              </w:rPr>
              <w:t xml:space="preserve"> </w:t>
            </w:r>
            <w:r w:rsidRPr="005E0AE6">
              <w:rPr>
                <w:rFonts w:asciiTheme="minorBidi" w:hAnsiTheme="minorBidi"/>
                <w:color w:val="000000" w:themeColor="text1"/>
                <w:sz w:val="18"/>
                <w:szCs w:val="18"/>
              </w:rPr>
              <w:t xml:space="preserve">project awards events organized to feature innovative measures and best practices in ridge to reef </w:t>
            </w:r>
            <w:r>
              <w:rPr>
                <w:rFonts w:asciiTheme="minorBidi" w:hAnsiTheme="minorBidi"/>
                <w:color w:val="000000" w:themeColor="text1"/>
                <w:sz w:val="18"/>
                <w:szCs w:val="18"/>
              </w:rPr>
              <w:t xml:space="preserve">and seascape management for </w:t>
            </w:r>
            <w:r w:rsidRPr="005E0AE6">
              <w:rPr>
                <w:rFonts w:asciiTheme="minorBidi" w:hAnsiTheme="minorBidi"/>
                <w:color w:val="000000" w:themeColor="text1"/>
                <w:sz w:val="18"/>
                <w:szCs w:val="18"/>
              </w:rPr>
              <w:t>restoration</w:t>
            </w:r>
            <w:r>
              <w:rPr>
                <w:rFonts w:asciiTheme="minorBidi" w:hAnsiTheme="minorBidi"/>
                <w:color w:val="000000" w:themeColor="text1"/>
                <w:sz w:val="18"/>
                <w:szCs w:val="18"/>
              </w:rPr>
              <w:t>/conservation</w:t>
            </w:r>
            <w:r w:rsidRPr="005E0AE6">
              <w:rPr>
                <w:rFonts w:asciiTheme="minorBidi" w:hAnsiTheme="minorBidi"/>
                <w:color w:val="000000" w:themeColor="text1"/>
                <w:sz w:val="18"/>
                <w:szCs w:val="18"/>
              </w:rPr>
              <w:t xml:space="preserve"> for economic recovery</w:t>
            </w:r>
            <w:r>
              <w:rPr>
                <w:rFonts w:asciiTheme="minorBidi" w:hAnsiTheme="minorBidi"/>
                <w:color w:val="000000" w:themeColor="text1"/>
                <w:sz w:val="18"/>
                <w:szCs w:val="18"/>
              </w:rPr>
              <w:t xml:space="preserve"> and growth</w:t>
            </w:r>
            <w:r w:rsidRPr="005E0AE6">
              <w:rPr>
                <w:rFonts w:asciiTheme="minorBidi" w:hAnsiTheme="minorBidi"/>
                <w:color w:val="000000" w:themeColor="text1"/>
                <w:sz w:val="18"/>
                <w:szCs w:val="18"/>
              </w:rPr>
              <w:t xml:space="preserve"> in SIDS.</w:t>
            </w:r>
            <w:r w:rsidR="00DD540B">
              <w:rPr>
                <w:rFonts w:asciiTheme="minorBidi" w:hAnsiTheme="minorBidi"/>
                <w:color w:val="000000" w:themeColor="text1"/>
                <w:sz w:val="18"/>
                <w:szCs w:val="18"/>
              </w:rPr>
              <w:t xml:space="preserve"> As first boost, the SIDS flagship will be announced publicly through a high-profile campaign in 2022, culminating in a virtual Launch Gala planned alongside UNGA and accompanied by national, regional and global media engagement.</w:t>
            </w:r>
          </w:p>
        </w:tc>
      </w:tr>
      <w:tr w:rsidR="00B46FF5" w:rsidRPr="004B70BD" w14:paraId="32556710" w14:textId="77777777" w:rsidTr="00463478">
        <w:trPr>
          <w:trHeight w:val="350"/>
        </w:trPr>
        <w:tc>
          <w:tcPr>
            <w:tcW w:w="9350" w:type="dxa"/>
            <w:gridSpan w:val="2"/>
          </w:tcPr>
          <w:p w14:paraId="2BDC026A" w14:textId="074F20C4" w:rsidR="00B46FF5" w:rsidRPr="007A304A" w:rsidRDefault="00B46FF5" w:rsidP="007A304A">
            <w:pPr>
              <w:jc w:val="both"/>
              <w:rPr>
                <w:rFonts w:ascii="Arial" w:eastAsia="Arial" w:hAnsi="Arial" w:cs="Arial"/>
                <w:snapToGrid w:val="0"/>
                <w:sz w:val="18"/>
                <w:szCs w:val="18"/>
              </w:rPr>
            </w:pPr>
            <w:r w:rsidRPr="00E00AED">
              <w:rPr>
                <w:rFonts w:asciiTheme="minorBidi" w:eastAsia="Times New Roman" w:hAnsiTheme="minorBidi"/>
                <w:b/>
                <w:bCs/>
                <w:sz w:val="18"/>
                <w:szCs w:val="18"/>
                <w:lang w:eastAsia="en-US"/>
              </w:rPr>
              <w:t>Output 3.</w:t>
            </w:r>
            <w:r w:rsidR="00E00AED" w:rsidRPr="00E00AED">
              <w:rPr>
                <w:rFonts w:asciiTheme="minorBidi" w:eastAsia="Times New Roman" w:hAnsiTheme="minorBidi"/>
                <w:b/>
                <w:bCs/>
                <w:sz w:val="18"/>
                <w:szCs w:val="18"/>
                <w:lang w:eastAsia="en-US"/>
              </w:rPr>
              <w:t>4</w:t>
            </w:r>
            <w:r w:rsidRPr="00E00AED">
              <w:rPr>
                <w:rFonts w:asciiTheme="minorBidi" w:eastAsia="Times New Roman" w:hAnsiTheme="minorBidi"/>
                <w:b/>
                <w:bCs/>
                <w:sz w:val="18"/>
                <w:szCs w:val="18"/>
                <w:lang w:eastAsia="en-US"/>
              </w:rPr>
              <w:t xml:space="preserve">. </w:t>
            </w:r>
            <w:r w:rsidRPr="00E00AED">
              <w:rPr>
                <w:rFonts w:asciiTheme="minorBidi" w:eastAsia="Times New Roman" w:hAnsiTheme="minorBidi"/>
                <w:sz w:val="18"/>
                <w:szCs w:val="18"/>
                <w:lang w:eastAsia="en-US"/>
              </w:rPr>
              <w:t>SIDS Y</w:t>
            </w:r>
            <w:r w:rsidRPr="00E00AED">
              <w:rPr>
                <w:rFonts w:ascii="Arial" w:eastAsia="Arial" w:hAnsi="Arial" w:cs="Arial"/>
                <w:snapToGrid w:val="0"/>
                <w:sz w:val="18"/>
                <w:szCs w:val="18"/>
              </w:rPr>
              <w:t xml:space="preserve">outh engagement programmes will be organized in the 3 SIDS regions in the form of </w:t>
            </w:r>
            <w:r w:rsidR="00032169" w:rsidRPr="00E00AED">
              <w:rPr>
                <w:rFonts w:ascii="Arial" w:eastAsia="Arial" w:hAnsi="Arial" w:cs="Arial"/>
                <w:snapToGrid w:val="0"/>
                <w:sz w:val="18"/>
                <w:szCs w:val="18"/>
              </w:rPr>
              <w:t xml:space="preserve">blue pride campaigns and </w:t>
            </w:r>
            <w:r w:rsidRPr="00E00AED">
              <w:rPr>
                <w:rFonts w:ascii="Arial" w:eastAsia="Arial" w:hAnsi="Arial" w:cs="Arial"/>
                <w:snapToGrid w:val="0"/>
                <w:sz w:val="18"/>
                <w:szCs w:val="18"/>
              </w:rPr>
              <w:t xml:space="preserve">art contests under the theme </w:t>
            </w:r>
            <w:r w:rsidR="00032169" w:rsidRPr="00E00AED">
              <w:rPr>
                <w:rFonts w:ascii="Arial" w:eastAsia="Arial" w:hAnsi="Arial" w:cs="Arial"/>
                <w:snapToGrid w:val="0"/>
                <w:sz w:val="18"/>
                <w:szCs w:val="18"/>
              </w:rPr>
              <w:t>e.g. “</w:t>
            </w:r>
            <w:r w:rsidRPr="00E00AED">
              <w:rPr>
                <w:rFonts w:ascii="Arial" w:eastAsia="Arial" w:hAnsi="Arial" w:cs="Arial"/>
                <w:snapToGrid w:val="0"/>
                <w:sz w:val="18"/>
                <w:szCs w:val="18"/>
              </w:rPr>
              <w:t>blue restoration</w:t>
            </w:r>
            <w:r w:rsidR="00032169" w:rsidRPr="00E00AED">
              <w:rPr>
                <w:rFonts w:ascii="Arial" w:eastAsia="Arial" w:hAnsi="Arial" w:cs="Arial"/>
                <w:snapToGrid w:val="0"/>
                <w:sz w:val="18"/>
                <w:szCs w:val="18"/>
              </w:rPr>
              <w:t xml:space="preserve"> for economic recovery</w:t>
            </w:r>
            <w:r w:rsidR="00E00AED" w:rsidRPr="00E00AED">
              <w:rPr>
                <w:rFonts w:ascii="Arial" w:eastAsia="Arial" w:hAnsi="Arial" w:cs="Arial"/>
                <w:snapToGrid w:val="0"/>
                <w:sz w:val="18"/>
                <w:szCs w:val="18"/>
              </w:rPr>
              <w:t xml:space="preserve"> in SIDS</w:t>
            </w:r>
            <w:r w:rsidR="00032169" w:rsidRPr="00E00AED">
              <w:rPr>
                <w:rFonts w:ascii="Arial" w:eastAsia="Arial" w:hAnsi="Arial" w:cs="Arial"/>
                <w:snapToGrid w:val="0"/>
                <w:sz w:val="18"/>
                <w:szCs w:val="18"/>
              </w:rPr>
              <w:t>”</w:t>
            </w:r>
            <w:r w:rsidRPr="00E00AED">
              <w:rPr>
                <w:rFonts w:ascii="Arial" w:eastAsia="Arial" w:hAnsi="Arial" w:cs="Arial"/>
                <w:snapToGrid w:val="0"/>
                <w:sz w:val="18"/>
                <w:szCs w:val="18"/>
              </w:rPr>
              <w:t xml:space="preserve"> </w:t>
            </w:r>
            <w:r w:rsidR="00032169" w:rsidRPr="00E00AED">
              <w:rPr>
                <w:rFonts w:ascii="Arial" w:eastAsia="Arial" w:hAnsi="Arial" w:cs="Arial"/>
                <w:snapToGrid w:val="0"/>
                <w:sz w:val="18"/>
                <w:szCs w:val="18"/>
              </w:rPr>
              <w:t xml:space="preserve">in view to </w:t>
            </w:r>
            <w:r w:rsidRPr="00E00AED">
              <w:rPr>
                <w:rFonts w:ascii="Arial" w:eastAsia="Arial" w:hAnsi="Arial" w:cs="Arial"/>
                <w:snapToGrid w:val="0"/>
                <w:sz w:val="18"/>
                <w:szCs w:val="18"/>
              </w:rPr>
              <w:t>incentivize youth groups and</w:t>
            </w:r>
            <w:r w:rsidR="00032169" w:rsidRPr="00E00AED">
              <w:rPr>
                <w:rFonts w:ascii="Arial" w:eastAsia="Arial" w:hAnsi="Arial" w:cs="Arial"/>
                <w:snapToGrid w:val="0"/>
                <w:sz w:val="18"/>
                <w:szCs w:val="18"/>
              </w:rPr>
              <w:t xml:space="preserve"> raise awareness</w:t>
            </w:r>
            <w:r w:rsidRPr="00E00AED">
              <w:rPr>
                <w:rFonts w:ascii="Arial" w:eastAsia="Arial" w:hAnsi="Arial" w:cs="Arial"/>
                <w:snapToGrid w:val="0"/>
                <w:sz w:val="18"/>
                <w:szCs w:val="18"/>
              </w:rPr>
              <w:t xml:space="preserve"> </w:t>
            </w:r>
            <w:r w:rsidR="00032169" w:rsidRPr="00E00AED">
              <w:rPr>
                <w:rFonts w:ascii="Arial" w:eastAsia="Arial" w:hAnsi="Arial" w:cs="Arial"/>
                <w:snapToGrid w:val="0"/>
                <w:sz w:val="18"/>
                <w:szCs w:val="18"/>
              </w:rPr>
              <w:t xml:space="preserve">about </w:t>
            </w:r>
            <w:r w:rsidRPr="00E00AED">
              <w:rPr>
                <w:rFonts w:ascii="Arial" w:eastAsia="Arial" w:hAnsi="Arial" w:cs="Arial"/>
                <w:snapToGrid w:val="0"/>
                <w:sz w:val="18"/>
                <w:szCs w:val="18"/>
              </w:rPr>
              <w:t>the cause of restoration.</w:t>
            </w:r>
            <w:r w:rsidR="00DD540B">
              <w:rPr>
                <w:rFonts w:ascii="Arial" w:eastAsia="Arial" w:hAnsi="Arial" w:cs="Arial"/>
                <w:snapToGrid w:val="0"/>
                <w:sz w:val="18"/>
                <w:szCs w:val="18"/>
              </w:rPr>
              <w:t xml:space="preserve"> SIDS formal and informal education institutions will feature in the Decade’s “Nature-Positive University Network” and benefit from restoration curriculum development.</w:t>
            </w:r>
          </w:p>
        </w:tc>
      </w:tr>
      <w:bookmarkEnd w:id="9"/>
    </w:tbl>
    <w:p w14:paraId="5D1A8155" w14:textId="77777777" w:rsidR="00AB7E7D" w:rsidRPr="00C435CD" w:rsidRDefault="00AB7E7D" w:rsidP="00C435CD">
      <w:pPr>
        <w:jc w:val="both"/>
        <w:rPr>
          <w:rFonts w:asciiTheme="minorBidi" w:eastAsia="Arial" w:hAnsiTheme="minorBidi"/>
          <w:b/>
          <w:bCs/>
          <w:color w:val="00B0F0"/>
          <w:sz w:val="20"/>
          <w:szCs w:val="20"/>
        </w:rPr>
      </w:pPr>
    </w:p>
    <w:p w14:paraId="586302D3" w14:textId="36FFD8A3" w:rsidR="008A2577" w:rsidRDefault="008A2577" w:rsidP="008A2577">
      <w:pPr>
        <w:pStyle w:val="ListeParagraf"/>
        <w:numPr>
          <w:ilvl w:val="0"/>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 xml:space="preserve">Expected long term results </w:t>
      </w:r>
    </w:p>
    <w:p w14:paraId="1026BADC" w14:textId="7FF60411" w:rsidR="008A2577" w:rsidRDefault="008A2577" w:rsidP="00703FCB">
      <w:pPr>
        <w:pStyle w:val="ListeParagraf"/>
        <w:numPr>
          <w:ilvl w:val="1"/>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 xml:space="preserve">Contribution to </w:t>
      </w:r>
      <w:r w:rsidR="0096073B">
        <w:rPr>
          <w:rFonts w:asciiTheme="minorBidi" w:eastAsia="Arial" w:hAnsiTheme="minorBidi"/>
          <w:b/>
          <w:bCs/>
          <w:color w:val="00B0F0"/>
          <w:sz w:val="20"/>
          <w:szCs w:val="20"/>
        </w:rPr>
        <w:t xml:space="preserve">the </w:t>
      </w:r>
      <w:r>
        <w:rPr>
          <w:rFonts w:asciiTheme="minorBidi" w:eastAsia="Arial" w:hAnsiTheme="minorBidi"/>
          <w:b/>
          <w:bCs/>
          <w:color w:val="00B0F0"/>
          <w:sz w:val="20"/>
          <w:szCs w:val="20"/>
        </w:rPr>
        <w:t>10 principles of ecosystem restorat</w:t>
      </w:r>
      <w:r w:rsidR="00703FCB">
        <w:rPr>
          <w:rFonts w:asciiTheme="minorBidi" w:eastAsia="Arial" w:hAnsiTheme="minorBidi"/>
          <w:b/>
          <w:bCs/>
          <w:color w:val="00B0F0"/>
          <w:sz w:val="20"/>
          <w:szCs w:val="20"/>
        </w:rPr>
        <w:t>ion</w:t>
      </w:r>
    </w:p>
    <w:p w14:paraId="70E9135E" w14:textId="4B876AE0" w:rsidR="00744FC4" w:rsidRPr="00EB7961" w:rsidRDefault="00CA7D01" w:rsidP="00EB7961">
      <w:pPr>
        <w:spacing w:line="240" w:lineRule="auto"/>
        <w:jc w:val="both"/>
        <w:rPr>
          <w:rFonts w:asciiTheme="minorBidi" w:hAnsiTheme="minorBidi"/>
          <w:sz w:val="20"/>
          <w:szCs w:val="20"/>
          <w:shd w:val="clear" w:color="auto" w:fill="FFFFFF"/>
        </w:rPr>
      </w:pPr>
      <w:r w:rsidRPr="00EB7961">
        <w:rPr>
          <w:rFonts w:asciiTheme="minorBidi" w:eastAsia="Arial" w:hAnsiTheme="minorBidi"/>
          <w:sz w:val="20"/>
          <w:szCs w:val="20"/>
        </w:rPr>
        <w:t xml:space="preserve">This SIDS Flagship is heavily based on the </w:t>
      </w:r>
      <w:hyperlink r:id="rId23" w:history="1">
        <w:r w:rsidRPr="00EB7961">
          <w:rPr>
            <w:rStyle w:val="Kpr"/>
            <w:rFonts w:asciiTheme="minorBidi" w:hAnsiTheme="minorBidi"/>
            <w:sz w:val="20"/>
            <w:szCs w:val="20"/>
            <w:shd w:val="clear" w:color="auto" w:fill="FFFFFF"/>
          </w:rPr>
          <w:t>Sustainable Blue Economy Finance Principles </w:t>
        </w:r>
      </w:hyperlink>
      <w:r w:rsidR="008303F6" w:rsidRPr="00EB7961">
        <w:rPr>
          <w:rStyle w:val="Kpr"/>
          <w:rFonts w:asciiTheme="minorBidi" w:hAnsiTheme="minorBidi"/>
          <w:sz w:val="20"/>
          <w:szCs w:val="20"/>
          <w:shd w:val="clear" w:color="auto" w:fill="FFFFFF"/>
        </w:rPr>
        <w:t xml:space="preserve">and associated Sustainable Blue Economy Transition Framework enabling and de-risking investments, </w:t>
      </w:r>
      <w:r w:rsidRPr="00EB7961">
        <w:rPr>
          <w:rFonts w:asciiTheme="minorBidi" w:hAnsiTheme="minorBidi"/>
          <w:sz w:val="20"/>
          <w:szCs w:val="20"/>
          <w:shd w:val="clear" w:color="auto" w:fill="FFFFFF"/>
        </w:rPr>
        <w:t xml:space="preserve">which </w:t>
      </w:r>
      <w:r w:rsidR="008303F6" w:rsidRPr="00EB7961">
        <w:rPr>
          <w:rFonts w:asciiTheme="minorBidi" w:hAnsiTheme="minorBidi"/>
          <w:sz w:val="20"/>
          <w:szCs w:val="20"/>
          <w:shd w:val="clear" w:color="auto" w:fill="FFFFFF"/>
        </w:rPr>
        <w:t xml:space="preserve">provides a </w:t>
      </w:r>
      <w:r w:rsidRPr="00EB7961">
        <w:rPr>
          <w:rFonts w:asciiTheme="minorBidi" w:hAnsiTheme="minorBidi"/>
          <w:sz w:val="20"/>
          <w:szCs w:val="20"/>
          <w:shd w:val="clear" w:color="auto" w:fill="FFFFFF"/>
        </w:rPr>
        <w:t>foundational keystone to invest in the ocean economy.</w:t>
      </w:r>
      <w:r w:rsidR="0096073B" w:rsidRPr="00EB7961">
        <w:rPr>
          <w:rFonts w:asciiTheme="minorBidi" w:hAnsiTheme="minorBidi"/>
          <w:sz w:val="20"/>
          <w:szCs w:val="20"/>
          <w:shd w:val="clear" w:color="auto" w:fill="FFFFFF"/>
        </w:rPr>
        <w:t xml:space="preserve"> By essence</w:t>
      </w:r>
      <w:r w:rsidRPr="00EB7961">
        <w:rPr>
          <w:rFonts w:asciiTheme="minorBidi" w:hAnsiTheme="minorBidi"/>
          <w:sz w:val="20"/>
          <w:szCs w:val="20"/>
          <w:shd w:val="clear" w:color="auto" w:fill="FFFFFF"/>
        </w:rPr>
        <w:t xml:space="preserve">, the proposal </w:t>
      </w:r>
      <w:r w:rsidR="00C95EA0" w:rsidRPr="00EB7961">
        <w:rPr>
          <w:rFonts w:asciiTheme="minorBidi" w:hAnsiTheme="minorBidi"/>
          <w:sz w:val="20"/>
          <w:szCs w:val="20"/>
          <w:shd w:val="clear" w:color="auto" w:fill="FFFFFF"/>
        </w:rPr>
        <w:t xml:space="preserve">fully </w:t>
      </w:r>
      <w:r w:rsidRPr="00EB7961">
        <w:rPr>
          <w:rFonts w:asciiTheme="minorBidi" w:hAnsiTheme="minorBidi"/>
          <w:sz w:val="20"/>
          <w:szCs w:val="20"/>
          <w:shd w:val="clear" w:color="auto" w:fill="FFFFFF"/>
        </w:rPr>
        <w:t xml:space="preserve">contributes to the </w:t>
      </w:r>
      <w:hyperlink r:id="rId24" w:history="1">
        <w:r w:rsidRPr="00EB7961">
          <w:rPr>
            <w:rStyle w:val="Kpr"/>
            <w:rFonts w:asciiTheme="minorBidi" w:hAnsiTheme="minorBidi"/>
            <w:sz w:val="20"/>
            <w:szCs w:val="20"/>
            <w:shd w:val="clear" w:color="auto" w:fill="FFFFFF"/>
          </w:rPr>
          <w:t>10 principles of ecosystem restoration</w:t>
        </w:r>
      </w:hyperlink>
      <w:r w:rsidRPr="00EB7961">
        <w:rPr>
          <w:rFonts w:asciiTheme="minorBidi" w:hAnsiTheme="minorBidi"/>
          <w:sz w:val="20"/>
          <w:szCs w:val="20"/>
          <w:shd w:val="clear" w:color="auto" w:fill="FFFFFF"/>
        </w:rPr>
        <w:t xml:space="preserve"> as follows: </w:t>
      </w:r>
    </w:p>
    <w:p w14:paraId="1FB32E37" w14:textId="14C2B8BB" w:rsidR="00DE3E6B" w:rsidRPr="00EB7961" w:rsidRDefault="00DE3E6B" w:rsidP="00EB7961">
      <w:pPr>
        <w:spacing w:line="240" w:lineRule="auto"/>
        <w:jc w:val="both"/>
        <w:rPr>
          <w:rFonts w:asciiTheme="minorBidi" w:hAnsiTheme="minorBidi"/>
          <w:sz w:val="20"/>
          <w:szCs w:val="20"/>
          <w:shd w:val="clear" w:color="auto" w:fill="FFFFFF"/>
        </w:rPr>
      </w:pPr>
      <w:r w:rsidRPr="00EB7961">
        <w:rPr>
          <w:rFonts w:asciiTheme="minorBidi" w:hAnsiTheme="minorBidi"/>
          <w:b/>
          <w:bCs/>
          <w:sz w:val="20"/>
          <w:szCs w:val="20"/>
          <w:shd w:val="clear" w:color="auto" w:fill="FFFFFF"/>
        </w:rPr>
        <w:t>Principle 6 (Knowledge Integration)</w:t>
      </w:r>
      <w:r w:rsidRPr="00EB7961">
        <w:rPr>
          <w:rFonts w:asciiTheme="minorBidi" w:hAnsiTheme="minorBidi"/>
          <w:sz w:val="20"/>
          <w:szCs w:val="20"/>
          <w:shd w:val="clear" w:color="auto" w:fill="FFFFFF"/>
        </w:rPr>
        <w:t xml:space="preserve"> will be applied through Component 3 that will support the presentation and dissemination of SIDS relevant </w:t>
      </w:r>
      <w:r w:rsidRPr="00EB7961">
        <w:rPr>
          <w:rFonts w:asciiTheme="minorBidi" w:eastAsia="Times New Roman" w:hAnsiTheme="minorBidi"/>
          <w:color w:val="000000" w:themeColor="text1"/>
          <w:sz w:val="20"/>
          <w:szCs w:val="20"/>
        </w:rPr>
        <w:t>knowledge, lessons learned and best practice on ecosystem restoration</w:t>
      </w:r>
      <w:r w:rsidR="00A26208" w:rsidRPr="00EB7961">
        <w:rPr>
          <w:rFonts w:asciiTheme="minorBidi" w:eastAsia="Times New Roman" w:hAnsiTheme="minorBidi"/>
          <w:color w:val="000000" w:themeColor="text1"/>
          <w:sz w:val="20"/>
          <w:szCs w:val="20"/>
        </w:rPr>
        <w:t xml:space="preserve"> amid and between SIDS regions</w:t>
      </w:r>
      <w:r w:rsidRPr="00EB7961">
        <w:rPr>
          <w:rFonts w:asciiTheme="minorBidi" w:eastAsia="Times New Roman" w:hAnsiTheme="minorBidi"/>
          <w:color w:val="000000" w:themeColor="text1"/>
          <w:sz w:val="20"/>
          <w:szCs w:val="20"/>
        </w:rPr>
        <w:t xml:space="preserve">, through dedicated SIDS webinars, knowledge products, various international events (Ocean Conference, </w:t>
      </w:r>
      <w:r w:rsidR="00E153E7" w:rsidRPr="00EB7961">
        <w:rPr>
          <w:rFonts w:asciiTheme="minorBidi" w:eastAsia="Times New Roman" w:hAnsiTheme="minorBidi"/>
          <w:color w:val="000000" w:themeColor="text1"/>
          <w:sz w:val="20"/>
          <w:szCs w:val="20"/>
        </w:rPr>
        <w:t xml:space="preserve">SIDS International Conference, </w:t>
      </w:r>
      <w:r w:rsidR="00CC487D" w:rsidRPr="00EB7961">
        <w:rPr>
          <w:rFonts w:asciiTheme="minorBidi" w:eastAsia="Times New Roman" w:hAnsiTheme="minorBidi"/>
          <w:color w:val="000000" w:themeColor="text1"/>
          <w:sz w:val="20"/>
          <w:szCs w:val="20"/>
        </w:rPr>
        <w:t xml:space="preserve">Youth Forum, Water Conference, </w:t>
      </w:r>
      <w:r w:rsidRPr="00EB7961">
        <w:rPr>
          <w:rFonts w:asciiTheme="minorBidi" w:eastAsia="Times New Roman" w:hAnsiTheme="minorBidi"/>
          <w:color w:val="000000" w:themeColor="text1"/>
          <w:sz w:val="20"/>
          <w:szCs w:val="20"/>
        </w:rPr>
        <w:t xml:space="preserve">UNEA, HLPF, COPs, </w:t>
      </w:r>
      <w:proofErr w:type="spellStart"/>
      <w:r w:rsidRPr="00EB7961">
        <w:rPr>
          <w:rFonts w:asciiTheme="minorBidi" w:eastAsia="Times New Roman" w:hAnsiTheme="minorBidi"/>
          <w:color w:val="000000" w:themeColor="text1"/>
          <w:sz w:val="20"/>
          <w:szCs w:val="20"/>
        </w:rPr>
        <w:t>etc</w:t>
      </w:r>
      <w:proofErr w:type="spellEnd"/>
      <w:r w:rsidRPr="00EB7961">
        <w:rPr>
          <w:rFonts w:asciiTheme="minorBidi" w:eastAsia="Times New Roman" w:hAnsiTheme="minorBidi"/>
          <w:color w:val="000000" w:themeColor="text1"/>
          <w:sz w:val="20"/>
          <w:szCs w:val="20"/>
        </w:rPr>
        <w:t>) and other UN Decades (Decade on Ocean Science,</w:t>
      </w:r>
      <w:r w:rsidR="00CC487D" w:rsidRPr="00EB7961">
        <w:rPr>
          <w:rFonts w:asciiTheme="minorBidi" w:eastAsia="Times New Roman" w:hAnsiTheme="minorBidi"/>
          <w:color w:val="000000" w:themeColor="text1"/>
          <w:sz w:val="20"/>
          <w:szCs w:val="20"/>
        </w:rPr>
        <w:t xml:space="preserve"> Water Decade</w:t>
      </w:r>
      <w:r w:rsidRPr="00EB7961">
        <w:rPr>
          <w:rFonts w:asciiTheme="minorBidi" w:eastAsia="Times New Roman" w:hAnsiTheme="minorBidi"/>
          <w:color w:val="000000" w:themeColor="text1"/>
          <w:sz w:val="20"/>
          <w:szCs w:val="20"/>
        </w:rPr>
        <w:t xml:space="preserve"> </w:t>
      </w:r>
      <w:proofErr w:type="spellStart"/>
      <w:r w:rsidRPr="00EB7961">
        <w:rPr>
          <w:rFonts w:asciiTheme="minorBidi" w:eastAsia="Times New Roman" w:hAnsiTheme="minorBidi"/>
          <w:color w:val="000000" w:themeColor="text1"/>
          <w:sz w:val="20"/>
          <w:szCs w:val="20"/>
        </w:rPr>
        <w:t>etc</w:t>
      </w:r>
      <w:proofErr w:type="spellEnd"/>
      <w:r w:rsidRPr="00EB7961">
        <w:rPr>
          <w:rFonts w:asciiTheme="minorBidi" w:eastAsia="Times New Roman" w:hAnsiTheme="minorBidi"/>
          <w:color w:val="000000" w:themeColor="text1"/>
          <w:sz w:val="20"/>
          <w:szCs w:val="20"/>
        </w:rPr>
        <w:t xml:space="preserve">)   </w:t>
      </w:r>
    </w:p>
    <w:p w14:paraId="3EE54C29" w14:textId="35C1BB97" w:rsidR="000F5731" w:rsidRPr="00EB7961" w:rsidRDefault="000F5731" w:rsidP="00EB7961">
      <w:pPr>
        <w:spacing w:line="240" w:lineRule="auto"/>
        <w:jc w:val="both"/>
        <w:rPr>
          <w:rFonts w:asciiTheme="minorBidi" w:hAnsiTheme="minorBidi"/>
          <w:sz w:val="20"/>
          <w:szCs w:val="20"/>
          <w:shd w:val="clear" w:color="auto" w:fill="FFFFFF"/>
        </w:rPr>
      </w:pPr>
      <w:r w:rsidRPr="00EB7961">
        <w:rPr>
          <w:rFonts w:asciiTheme="minorBidi" w:hAnsiTheme="minorBidi"/>
          <w:b/>
          <w:bCs/>
          <w:sz w:val="20"/>
          <w:szCs w:val="20"/>
          <w:shd w:val="clear" w:color="auto" w:fill="FFFFFF"/>
        </w:rPr>
        <w:t xml:space="preserve">Principle 7 </w:t>
      </w:r>
      <w:r w:rsidR="00DE3E6B" w:rsidRPr="00EB7961">
        <w:rPr>
          <w:rFonts w:asciiTheme="minorBidi" w:hAnsiTheme="minorBidi"/>
          <w:b/>
          <w:bCs/>
          <w:sz w:val="20"/>
          <w:szCs w:val="20"/>
          <w:shd w:val="clear" w:color="auto" w:fill="FFFFFF"/>
        </w:rPr>
        <w:t>(</w:t>
      </w:r>
      <w:r w:rsidRPr="00EB7961">
        <w:rPr>
          <w:rFonts w:asciiTheme="minorBidi" w:hAnsiTheme="minorBidi"/>
          <w:b/>
          <w:bCs/>
          <w:sz w:val="20"/>
          <w:szCs w:val="20"/>
          <w:shd w:val="clear" w:color="auto" w:fill="FFFFFF"/>
        </w:rPr>
        <w:t>Measurable Goals</w:t>
      </w:r>
      <w:r w:rsidR="00DE3E6B" w:rsidRPr="00EB7961">
        <w:rPr>
          <w:rFonts w:asciiTheme="minorBidi" w:hAnsiTheme="minorBidi"/>
          <w:b/>
          <w:bCs/>
          <w:sz w:val="20"/>
          <w:szCs w:val="20"/>
          <w:shd w:val="clear" w:color="auto" w:fill="FFFFFF"/>
        </w:rPr>
        <w:t>)</w:t>
      </w:r>
      <w:r w:rsidRPr="00EB7961">
        <w:rPr>
          <w:rFonts w:asciiTheme="minorBidi" w:hAnsiTheme="minorBidi"/>
          <w:sz w:val="20"/>
          <w:szCs w:val="20"/>
          <w:shd w:val="clear" w:color="auto" w:fill="FFFFFF"/>
        </w:rPr>
        <w:t xml:space="preserve"> and </w:t>
      </w:r>
      <w:r w:rsidRPr="00EB7961">
        <w:rPr>
          <w:rFonts w:asciiTheme="minorBidi" w:hAnsiTheme="minorBidi"/>
          <w:b/>
          <w:bCs/>
          <w:sz w:val="20"/>
          <w:szCs w:val="20"/>
          <w:shd w:val="clear" w:color="auto" w:fill="FFFFFF"/>
        </w:rPr>
        <w:t xml:space="preserve">Principles 8 </w:t>
      </w:r>
      <w:r w:rsidR="00DE3E6B" w:rsidRPr="00EB7961">
        <w:rPr>
          <w:rFonts w:asciiTheme="minorBidi" w:hAnsiTheme="minorBidi"/>
          <w:b/>
          <w:bCs/>
          <w:sz w:val="20"/>
          <w:szCs w:val="20"/>
          <w:shd w:val="clear" w:color="auto" w:fill="FFFFFF"/>
        </w:rPr>
        <w:t>(</w:t>
      </w:r>
      <w:r w:rsidRPr="00EB7961">
        <w:rPr>
          <w:rFonts w:asciiTheme="minorBidi" w:hAnsiTheme="minorBidi"/>
          <w:b/>
          <w:bCs/>
          <w:sz w:val="20"/>
          <w:szCs w:val="20"/>
          <w:shd w:val="clear" w:color="auto" w:fill="FFFFFF"/>
        </w:rPr>
        <w:t>Local Seascape context</w:t>
      </w:r>
      <w:r w:rsidR="00DE3E6B" w:rsidRPr="00EB7961">
        <w:rPr>
          <w:rFonts w:asciiTheme="minorBidi" w:hAnsiTheme="minorBidi"/>
          <w:b/>
          <w:bCs/>
          <w:sz w:val="20"/>
          <w:szCs w:val="20"/>
          <w:shd w:val="clear" w:color="auto" w:fill="FFFFFF"/>
        </w:rPr>
        <w:t>s)</w:t>
      </w:r>
      <w:r w:rsidRPr="00EB7961">
        <w:rPr>
          <w:rFonts w:asciiTheme="minorBidi" w:hAnsiTheme="minorBidi"/>
          <w:sz w:val="20"/>
          <w:szCs w:val="20"/>
          <w:shd w:val="clear" w:color="auto" w:fill="FFFFFF"/>
        </w:rPr>
        <w:t xml:space="preserve"> will be guaranteed by component 1 that will </w:t>
      </w:r>
      <w:r w:rsidR="00DE3E6B" w:rsidRPr="00EB7961">
        <w:rPr>
          <w:rFonts w:asciiTheme="minorBidi" w:hAnsiTheme="minorBidi"/>
          <w:sz w:val="20"/>
          <w:szCs w:val="20"/>
          <w:shd w:val="clear" w:color="auto" w:fill="FFFFFF"/>
        </w:rPr>
        <w:t xml:space="preserve">provide data and </w:t>
      </w:r>
      <w:r w:rsidR="00DE3E6B" w:rsidRPr="00EB7961">
        <w:rPr>
          <w:rFonts w:asciiTheme="minorBidi" w:hAnsiTheme="minorBidi"/>
          <w:sz w:val="20"/>
          <w:szCs w:val="20"/>
        </w:rPr>
        <w:t>decision support tools to assist policy makers, private sector and managers to better grasp the people, planet, and prosperity related outcomes of intended marine and coastal ecosystem restoration/conservation for economic recovery along the coast by analyzing different investment scenarios. This will be key to set targets tailored to the local context</w:t>
      </w:r>
      <w:r w:rsidR="00C95EA0" w:rsidRPr="00EB7961">
        <w:rPr>
          <w:rFonts w:asciiTheme="minorBidi" w:hAnsiTheme="minorBidi"/>
          <w:sz w:val="20"/>
          <w:szCs w:val="20"/>
        </w:rPr>
        <w:t xml:space="preserve"> and specific health of ecosystems targeted (no-one-size-fits-all) and promote </w:t>
      </w:r>
      <w:r w:rsidR="00C95EA0" w:rsidRPr="00EB7961">
        <w:rPr>
          <w:rFonts w:asciiTheme="minorBidi" w:hAnsiTheme="minorBidi"/>
          <w:b/>
          <w:bCs/>
          <w:sz w:val="20"/>
          <w:szCs w:val="20"/>
        </w:rPr>
        <w:t>a continuum of activities (Principle 3)</w:t>
      </w:r>
      <w:r w:rsidR="00C95EA0" w:rsidRPr="00EB7961">
        <w:rPr>
          <w:rFonts w:asciiTheme="minorBidi" w:hAnsiTheme="minorBidi"/>
          <w:sz w:val="20"/>
          <w:szCs w:val="20"/>
        </w:rPr>
        <w:t xml:space="preserve"> adapted to the reality on the ground. </w:t>
      </w:r>
    </w:p>
    <w:p w14:paraId="4B7116C6" w14:textId="67298F35" w:rsidR="00CA7D01" w:rsidRPr="00EB7961" w:rsidRDefault="00CA7D01" w:rsidP="00EB7961">
      <w:pPr>
        <w:spacing w:line="240" w:lineRule="auto"/>
        <w:jc w:val="both"/>
        <w:rPr>
          <w:rFonts w:asciiTheme="minorBidi" w:hAnsiTheme="minorBidi"/>
          <w:sz w:val="20"/>
          <w:szCs w:val="20"/>
          <w:shd w:val="clear" w:color="auto" w:fill="FFFFFF"/>
        </w:rPr>
      </w:pPr>
      <w:r w:rsidRPr="00EB7961">
        <w:rPr>
          <w:rFonts w:asciiTheme="minorBidi" w:hAnsiTheme="minorBidi"/>
          <w:b/>
          <w:bCs/>
          <w:sz w:val="20"/>
          <w:szCs w:val="20"/>
          <w:shd w:val="clear" w:color="auto" w:fill="FFFFFF"/>
        </w:rPr>
        <w:t xml:space="preserve">Principle 9 </w:t>
      </w:r>
      <w:r w:rsidR="00DE3E6B" w:rsidRPr="00EB7961">
        <w:rPr>
          <w:rFonts w:asciiTheme="minorBidi" w:hAnsiTheme="minorBidi"/>
          <w:b/>
          <w:bCs/>
          <w:sz w:val="20"/>
          <w:szCs w:val="20"/>
          <w:shd w:val="clear" w:color="auto" w:fill="FFFFFF"/>
        </w:rPr>
        <w:t>(</w:t>
      </w:r>
      <w:r w:rsidRPr="00EB7961">
        <w:rPr>
          <w:rFonts w:asciiTheme="minorBidi" w:hAnsiTheme="minorBidi"/>
          <w:b/>
          <w:bCs/>
          <w:sz w:val="20"/>
          <w:szCs w:val="20"/>
          <w:shd w:val="clear" w:color="auto" w:fill="FFFFFF"/>
        </w:rPr>
        <w:t>Monitoring and Management</w:t>
      </w:r>
      <w:r w:rsidR="00DE3E6B" w:rsidRPr="00EB7961">
        <w:rPr>
          <w:rFonts w:asciiTheme="minorBidi" w:hAnsiTheme="minorBidi"/>
          <w:b/>
          <w:bCs/>
          <w:sz w:val="20"/>
          <w:szCs w:val="20"/>
          <w:shd w:val="clear" w:color="auto" w:fill="FFFFFF"/>
        </w:rPr>
        <w:t>)</w:t>
      </w:r>
      <w:r w:rsidR="000F5731" w:rsidRPr="00EB7961">
        <w:rPr>
          <w:rFonts w:asciiTheme="minorBidi" w:hAnsiTheme="minorBidi"/>
          <w:sz w:val="20"/>
          <w:szCs w:val="20"/>
          <w:shd w:val="clear" w:color="auto" w:fill="FFFFFF"/>
        </w:rPr>
        <w:t xml:space="preserve"> will </w:t>
      </w:r>
      <w:r w:rsidRPr="00EB7961">
        <w:rPr>
          <w:rFonts w:asciiTheme="minorBidi" w:hAnsiTheme="minorBidi"/>
          <w:sz w:val="20"/>
          <w:szCs w:val="20"/>
          <w:shd w:val="clear" w:color="auto" w:fill="FFFFFF"/>
        </w:rPr>
        <w:t>be</w:t>
      </w:r>
      <w:r w:rsidR="000F5731" w:rsidRPr="00EB7961">
        <w:rPr>
          <w:rFonts w:asciiTheme="minorBidi" w:hAnsiTheme="minorBidi"/>
          <w:sz w:val="20"/>
          <w:szCs w:val="20"/>
          <w:shd w:val="clear" w:color="auto" w:fill="FFFFFF"/>
        </w:rPr>
        <w:t xml:space="preserve"> ensured </w:t>
      </w:r>
      <w:r w:rsidR="00B76685">
        <w:rPr>
          <w:rFonts w:asciiTheme="minorBidi" w:hAnsiTheme="minorBidi"/>
          <w:sz w:val="20"/>
          <w:szCs w:val="20"/>
          <w:shd w:val="clear" w:color="auto" w:fill="FFFFFF"/>
        </w:rPr>
        <w:t xml:space="preserve">already at the planning phase (Component 1), and mainly through component 2 that will directly support </w:t>
      </w:r>
      <w:r w:rsidR="00B76685">
        <w:rPr>
          <w:rFonts w:asciiTheme="minorBidi" w:eastAsia="Arial" w:hAnsiTheme="minorBidi"/>
          <w:sz w:val="20"/>
          <w:szCs w:val="20"/>
        </w:rPr>
        <w:t xml:space="preserve">Marine &amp; Coastal Restoration/Conservation Actions (the core of the Flagship) while ensuring continuous monitoring of the interventions are carried out, and integrated into the UN Decade’s Framework for Ecosystem Restoration Monitoring (FERM). When needed, </w:t>
      </w:r>
      <w:r w:rsidR="00B76685">
        <w:rPr>
          <w:rFonts w:asciiTheme="minorBidi" w:hAnsiTheme="minorBidi"/>
          <w:sz w:val="20"/>
          <w:szCs w:val="20"/>
          <w:shd w:val="clear" w:color="auto" w:fill="FFFFFF"/>
        </w:rPr>
        <w:t>adaptative management practices will be encouraged. Further development of existing monitoring methods adapted to the region, and potentially scalable also to other island environments, will be collected and disseminated (Components 2 &amp; 3).</w:t>
      </w:r>
    </w:p>
    <w:p w14:paraId="582CA251" w14:textId="251BF47C" w:rsidR="00CC487D" w:rsidRPr="00EB7961" w:rsidRDefault="00CC487D" w:rsidP="00EB7961">
      <w:pPr>
        <w:spacing w:line="240" w:lineRule="auto"/>
        <w:jc w:val="both"/>
        <w:rPr>
          <w:rFonts w:asciiTheme="minorBidi" w:hAnsiTheme="minorBidi"/>
          <w:sz w:val="20"/>
          <w:szCs w:val="20"/>
        </w:rPr>
      </w:pPr>
      <w:r w:rsidRPr="00EB7961">
        <w:rPr>
          <w:rFonts w:asciiTheme="minorBidi" w:hAnsiTheme="minorBidi"/>
          <w:b/>
          <w:bCs/>
          <w:sz w:val="20"/>
          <w:szCs w:val="20"/>
          <w:shd w:val="clear" w:color="auto" w:fill="FFFFFF"/>
        </w:rPr>
        <w:t xml:space="preserve">Principle 1 (Global Contribution), Principle 5 (Addressing Causes of Degradation), Principle 4 (Benefits to Nature and People), </w:t>
      </w:r>
      <w:r w:rsidRPr="00EB7961">
        <w:rPr>
          <w:rFonts w:asciiTheme="minorBidi" w:hAnsiTheme="minorBidi"/>
          <w:sz w:val="20"/>
          <w:szCs w:val="20"/>
          <w:shd w:val="clear" w:color="auto" w:fill="FFFFFF"/>
        </w:rPr>
        <w:t xml:space="preserve">and </w:t>
      </w:r>
      <w:r w:rsidRPr="00EB7961">
        <w:rPr>
          <w:rFonts w:asciiTheme="minorBidi" w:hAnsiTheme="minorBidi"/>
          <w:b/>
          <w:bCs/>
          <w:sz w:val="20"/>
          <w:szCs w:val="20"/>
          <w:shd w:val="clear" w:color="auto" w:fill="FFFFFF"/>
        </w:rPr>
        <w:t>Principle 10 (Policy integration)</w:t>
      </w:r>
      <w:r w:rsidRPr="00EB7961">
        <w:rPr>
          <w:rFonts w:asciiTheme="minorBidi" w:hAnsiTheme="minorBidi"/>
          <w:sz w:val="20"/>
          <w:szCs w:val="20"/>
          <w:shd w:val="clear" w:color="auto" w:fill="FFFFFF"/>
        </w:rPr>
        <w:t xml:space="preserve"> are fully considered through the overall ridge to reef </w:t>
      </w:r>
      <w:r w:rsidR="00A8767D" w:rsidRPr="00EB7961">
        <w:rPr>
          <w:rFonts w:asciiTheme="minorBidi" w:hAnsiTheme="minorBidi"/>
          <w:sz w:val="20"/>
          <w:szCs w:val="20"/>
          <w:shd w:val="clear" w:color="auto" w:fill="FFFFFF"/>
        </w:rPr>
        <w:t xml:space="preserve">and seascape management </w:t>
      </w:r>
      <w:r w:rsidRPr="00EB7961">
        <w:rPr>
          <w:rFonts w:asciiTheme="minorBidi" w:hAnsiTheme="minorBidi"/>
          <w:sz w:val="20"/>
          <w:szCs w:val="20"/>
          <w:shd w:val="clear" w:color="auto" w:fill="FFFFFF"/>
        </w:rPr>
        <w:t xml:space="preserve">holistic approach of the project as well as the project strategy which is designed to (i) connect </w:t>
      </w:r>
      <w:r w:rsidRPr="00EB7961">
        <w:rPr>
          <w:rFonts w:asciiTheme="minorBidi" w:hAnsiTheme="minorBidi"/>
          <w:sz w:val="20"/>
          <w:szCs w:val="20"/>
        </w:rPr>
        <w:t xml:space="preserve">marine restoration/conservation and economic recovery/development along the coast, (ii) provide </w:t>
      </w:r>
      <w:r w:rsidRPr="00EB7961">
        <w:rPr>
          <w:rFonts w:asciiTheme="minorBidi" w:eastAsia="Times New Roman" w:hAnsiTheme="minorBidi"/>
          <w:sz w:val="20"/>
          <w:szCs w:val="20"/>
          <w:lang w:eastAsia="en-US"/>
        </w:rPr>
        <w:t xml:space="preserve">methods and technologies for deciding where and how to invest in restoration to deliver environmentally sound blue economic opportunities, and </w:t>
      </w:r>
      <w:r w:rsidRPr="00EB7961">
        <w:rPr>
          <w:rFonts w:asciiTheme="minorBidi" w:hAnsiTheme="minorBidi"/>
          <w:sz w:val="20"/>
          <w:szCs w:val="20"/>
        </w:rPr>
        <w:t xml:space="preserve">(iii) link local level efforts (pilot) to national level structural changes – strategic policy reform measures. In addition, principle 10 and its recognition that financing will determine the long-term success of an initiative will be further supported by this proposal through the </w:t>
      </w:r>
      <w:r w:rsidRPr="00EB7961">
        <w:rPr>
          <w:rFonts w:asciiTheme="minorBidi" w:hAnsiTheme="minorBidi"/>
          <w:color w:val="000000" w:themeColor="text1"/>
          <w:sz w:val="20"/>
          <w:szCs w:val="20"/>
        </w:rPr>
        <w:t xml:space="preserve">development of sustainable finance and </w:t>
      </w:r>
      <w:r w:rsidRPr="00EB7961">
        <w:rPr>
          <w:rFonts w:asciiTheme="minorBidi" w:hAnsiTheme="minorBidi"/>
          <w:sz w:val="20"/>
          <w:szCs w:val="20"/>
        </w:rPr>
        <w:t xml:space="preserve">catalyze further investments to upscale/replicate ridge to reef </w:t>
      </w:r>
      <w:r w:rsidR="00A8767D" w:rsidRPr="00EB7961">
        <w:rPr>
          <w:rFonts w:asciiTheme="minorBidi" w:hAnsiTheme="minorBidi"/>
          <w:sz w:val="20"/>
          <w:szCs w:val="20"/>
        </w:rPr>
        <w:t xml:space="preserve">and seascape </w:t>
      </w:r>
      <w:r w:rsidRPr="00EB7961">
        <w:rPr>
          <w:rFonts w:asciiTheme="minorBidi" w:hAnsiTheme="minorBidi"/>
          <w:sz w:val="20"/>
          <w:szCs w:val="20"/>
        </w:rPr>
        <w:t>restoration/conservation efforts.</w:t>
      </w:r>
    </w:p>
    <w:p w14:paraId="2DD8DBEE" w14:textId="73D27AF8" w:rsidR="00CC487D" w:rsidRPr="00EB7961" w:rsidRDefault="00CC487D" w:rsidP="00EB7961">
      <w:pPr>
        <w:spacing w:line="240" w:lineRule="auto"/>
        <w:jc w:val="both"/>
        <w:rPr>
          <w:rFonts w:asciiTheme="minorBidi" w:hAnsiTheme="minorBidi"/>
          <w:sz w:val="20"/>
          <w:szCs w:val="20"/>
          <w:shd w:val="clear" w:color="auto" w:fill="FFFFFF"/>
        </w:rPr>
      </w:pPr>
      <w:r w:rsidRPr="00EB7961">
        <w:rPr>
          <w:rFonts w:asciiTheme="minorBidi" w:hAnsiTheme="minorBidi"/>
          <w:b/>
          <w:bCs/>
          <w:sz w:val="20"/>
          <w:szCs w:val="20"/>
          <w:shd w:val="clear" w:color="auto" w:fill="FFFFFF"/>
        </w:rPr>
        <w:t>Principle 2 (Broad Engagement)</w:t>
      </w:r>
      <w:r w:rsidRPr="00EB7961">
        <w:rPr>
          <w:rFonts w:asciiTheme="minorBidi" w:hAnsiTheme="minorBidi"/>
          <w:sz w:val="20"/>
          <w:szCs w:val="20"/>
          <w:shd w:val="clear" w:color="auto" w:fill="FFFFFF"/>
        </w:rPr>
        <w:t xml:space="preserve"> </w:t>
      </w:r>
      <w:bookmarkStart w:id="12" w:name="_Hlk87462552"/>
      <w:r w:rsidRPr="00EB7961">
        <w:rPr>
          <w:rFonts w:asciiTheme="minorBidi" w:hAnsiTheme="minorBidi"/>
          <w:sz w:val="20"/>
          <w:szCs w:val="20"/>
          <w:shd w:val="clear" w:color="auto" w:fill="FFFFFF"/>
        </w:rPr>
        <w:t xml:space="preserve">will be followed through the 3 components of the proposal to ensure proper ownership at every level. While relevant Government entities will be involved to facilitate inter-ministerial collaboration, </w:t>
      </w:r>
      <w:r w:rsidRPr="00EB7961">
        <w:rPr>
          <w:rFonts w:asciiTheme="minorBidi" w:hAnsiTheme="minorBidi"/>
          <w:sz w:val="20"/>
          <w:szCs w:val="20"/>
        </w:rPr>
        <w:t xml:space="preserve">private sector entities particularly in the tourism and fisheries sectors, as well as community-based organizations in selected sites will be fully integrated into the decision-making process. The Flagship will particularly pay attention to the voices of </w:t>
      </w:r>
      <w:r w:rsidRPr="00EB7961">
        <w:rPr>
          <w:rFonts w:asciiTheme="minorBidi" w:hAnsiTheme="minorBidi"/>
          <w:color w:val="1E1E1E"/>
          <w:sz w:val="20"/>
          <w:szCs w:val="20"/>
          <w:shd w:val="clear" w:color="auto" w:fill="FFFFFF"/>
        </w:rPr>
        <w:t xml:space="preserve">underrepresented and marginalized groups, such as indigenous peoples, women and youth. </w:t>
      </w:r>
      <w:r w:rsidRPr="00EB7961">
        <w:rPr>
          <w:rFonts w:asciiTheme="minorBidi" w:hAnsiTheme="minorBidi"/>
          <w:sz w:val="20"/>
          <w:szCs w:val="20"/>
        </w:rPr>
        <w:t xml:space="preserve">In addition, through Component 3, the Flagship will ensure that SIDS that are not targeted by this proposal also benefit from the knowledge and experience generated by this project.  </w:t>
      </w:r>
      <w:bookmarkEnd w:id="12"/>
    </w:p>
    <w:p w14:paraId="3A409FDF" w14:textId="3DE9D0DC" w:rsidR="00703FCB" w:rsidRDefault="00703FCB" w:rsidP="00703FCB">
      <w:pPr>
        <w:pStyle w:val="ListeParagraf"/>
        <w:numPr>
          <w:ilvl w:val="1"/>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Other impacts, including impact on biodiversity, climate change action and livelihoods</w:t>
      </w:r>
    </w:p>
    <w:p w14:paraId="4DFE5386" w14:textId="346FBA1F" w:rsidR="00B438D7" w:rsidRDefault="0072678C" w:rsidP="00EB7961">
      <w:pPr>
        <w:spacing w:after="0" w:line="240" w:lineRule="auto"/>
        <w:jc w:val="both"/>
        <w:rPr>
          <w:rFonts w:asciiTheme="minorBidi" w:hAnsiTheme="minorBidi"/>
          <w:sz w:val="20"/>
          <w:szCs w:val="20"/>
          <w:shd w:val="clear" w:color="auto" w:fill="FFFFFF"/>
        </w:rPr>
      </w:pPr>
      <w:r w:rsidRPr="00B40928">
        <w:rPr>
          <w:rFonts w:asciiTheme="minorBidi" w:eastAsia="Times New Roman" w:hAnsiTheme="minorBidi" w:cs="Times New Roman"/>
          <w:sz w:val="20"/>
          <w:szCs w:val="20"/>
          <w:shd w:val="clear" w:color="auto" w:fill="FFFFFF"/>
          <w:lang w:val="en-GB" w:eastAsia="en-GB"/>
        </w:rPr>
        <w:t>Coastal and marine habitats provide homes for marine animals, foraging and nursery grounds for fish and shellfish, nesting and stopover areas for birds</w:t>
      </w:r>
      <w:r>
        <w:rPr>
          <w:rFonts w:asciiTheme="minorBidi" w:hAnsiTheme="minorBidi"/>
          <w:sz w:val="20"/>
          <w:szCs w:val="20"/>
          <w:shd w:val="clear" w:color="auto" w:fill="FFFFFF"/>
        </w:rPr>
        <w:t xml:space="preserve"> and other animals</w:t>
      </w:r>
      <w:r w:rsidRPr="00B40928">
        <w:rPr>
          <w:rFonts w:asciiTheme="minorBidi" w:eastAsia="Times New Roman" w:hAnsiTheme="minorBidi" w:cs="Times New Roman"/>
          <w:sz w:val="20"/>
          <w:szCs w:val="20"/>
          <w:shd w:val="clear" w:color="auto" w:fill="FFFFFF"/>
          <w:lang w:val="en-GB" w:eastAsia="en-GB"/>
        </w:rPr>
        <w:t>, as well as essential food for coastal communities and more.</w:t>
      </w:r>
      <w:r>
        <w:rPr>
          <w:rFonts w:asciiTheme="minorBidi" w:hAnsiTheme="minorBidi"/>
          <w:sz w:val="20"/>
          <w:szCs w:val="20"/>
          <w:shd w:val="clear" w:color="auto" w:fill="FFFFFF"/>
        </w:rPr>
        <w:t xml:space="preserve"> </w:t>
      </w:r>
      <w:r w:rsidRPr="00731D16">
        <w:rPr>
          <w:rFonts w:asciiTheme="minorBidi" w:hAnsiTheme="minorBidi"/>
          <w:sz w:val="20"/>
          <w:szCs w:val="20"/>
          <w:shd w:val="clear" w:color="auto" w:fill="FFFFFF"/>
        </w:rPr>
        <w:t>Approximately 3 billion people in the world rely on wild-caught and farmed seafood as a primary source of protein</w:t>
      </w:r>
      <w:r>
        <w:rPr>
          <w:rFonts w:asciiTheme="minorBidi" w:hAnsiTheme="minorBidi"/>
          <w:sz w:val="20"/>
          <w:szCs w:val="20"/>
          <w:shd w:val="clear" w:color="auto" w:fill="FFFFFF"/>
        </w:rPr>
        <w:t>, and seagrass ecosystems alone sustain about 20% of the world’s largest fisheries</w:t>
      </w:r>
      <w:r w:rsidRPr="00731D16">
        <w:rPr>
          <w:rFonts w:asciiTheme="minorBidi" w:hAnsiTheme="minorBidi"/>
          <w:sz w:val="20"/>
          <w:szCs w:val="20"/>
          <w:shd w:val="clear" w:color="auto" w:fill="FFFFFF"/>
        </w:rPr>
        <w:t>.</w:t>
      </w:r>
      <w:r>
        <w:rPr>
          <w:rFonts w:asciiTheme="minorBidi" w:hAnsiTheme="minorBidi"/>
          <w:sz w:val="20"/>
          <w:szCs w:val="20"/>
          <w:shd w:val="clear" w:color="auto" w:fill="FFFFFF"/>
        </w:rPr>
        <w:t xml:space="preserve"> Coral reef are exceptionally biodiverse ecosystems, covering only 0.1% of the world’s ocean floor but containing at least 25% of marine species. Coastal ecosystems</w:t>
      </w:r>
      <w:r w:rsidRPr="00B40928">
        <w:rPr>
          <w:rFonts w:asciiTheme="minorBidi" w:eastAsia="Times New Roman" w:hAnsiTheme="minorBidi" w:cs="Times New Roman"/>
          <w:sz w:val="20"/>
          <w:szCs w:val="20"/>
          <w:shd w:val="clear" w:color="auto" w:fill="FFFFFF"/>
          <w:lang w:val="en-GB" w:eastAsia="en-GB"/>
        </w:rPr>
        <w:t xml:space="preserve"> also provide a buffer against the forces of nature, dampening the destructive effects of wind, waves, and flood</w:t>
      </w:r>
      <w:r>
        <w:rPr>
          <w:rFonts w:asciiTheme="minorBidi" w:hAnsiTheme="minorBidi"/>
          <w:sz w:val="20"/>
          <w:szCs w:val="20"/>
          <w:shd w:val="clear" w:color="auto" w:fill="FFFFFF"/>
        </w:rPr>
        <w:t>s, with mangroves and coral reef providing effective natural seawalls</w:t>
      </w:r>
      <w:r w:rsidRPr="00B40928">
        <w:rPr>
          <w:rFonts w:asciiTheme="minorBidi" w:eastAsia="Times New Roman" w:hAnsiTheme="minorBidi" w:cs="Times New Roman"/>
          <w:sz w:val="20"/>
          <w:szCs w:val="20"/>
          <w:shd w:val="clear" w:color="auto" w:fill="FFFFFF"/>
          <w:lang w:val="en-GB" w:eastAsia="en-GB"/>
        </w:rPr>
        <w:t xml:space="preserve">. </w:t>
      </w:r>
      <w:r w:rsidRPr="00401B68">
        <w:rPr>
          <w:rFonts w:asciiTheme="minorBidi" w:hAnsiTheme="minorBidi"/>
          <w:sz w:val="20"/>
          <w:szCs w:val="20"/>
          <w:shd w:val="clear" w:color="auto" w:fill="FFFFFF"/>
        </w:rPr>
        <w:t>The project is expected to avoid the degradation and steer the restoration of significant coastal and marine area</w:t>
      </w:r>
      <w:r>
        <w:rPr>
          <w:rFonts w:asciiTheme="minorBidi" w:hAnsiTheme="minorBidi"/>
          <w:sz w:val="20"/>
          <w:szCs w:val="20"/>
          <w:shd w:val="clear" w:color="auto" w:fill="FFFFFF"/>
        </w:rPr>
        <w:t>s allowing for the conservation of biodiversity, sustainable access to food and substantial protection against natural disaster. Moreover apart from supporting adaptation to climate change, coastal ecosystem recovery is a big part of the mitigation equation. Indeed, recent studies showed that</w:t>
      </w:r>
      <w:r w:rsidRPr="00B40928">
        <w:rPr>
          <w:rFonts w:asciiTheme="minorBidi" w:eastAsia="Times New Roman" w:hAnsiTheme="minorBidi" w:cs="Times New Roman"/>
          <w:sz w:val="20"/>
          <w:szCs w:val="20"/>
          <w:shd w:val="clear" w:color="auto" w:fill="FFFFFF"/>
          <w:lang w:val="en-GB" w:eastAsia="en-GB"/>
        </w:rPr>
        <w:t xml:space="preserve"> mangrove soil held around 6.4 billion metric tons of carbon in 2000. The results also indicate that between 2000 and 2015, up to 122 million tons of this carbon was released due to mangrove forest loss.</w:t>
      </w:r>
      <w:r>
        <w:rPr>
          <w:rFonts w:asciiTheme="minorBidi" w:hAnsiTheme="minorBidi"/>
          <w:sz w:val="20"/>
          <w:szCs w:val="20"/>
          <w:shd w:val="clear" w:color="auto" w:fill="FFFFFF"/>
        </w:rPr>
        <w:t xml:space="preserve"> Preventing loss and replanting mangrove has a major impact on the Carbon balance and climate change mitigation. Intertidal saltmarshes and seagrass meadows have similarly been shown to contain large stores of carbon.</w:t>
      </w:r>
      <w:r w:rsidR="00A26208">
        <w:rPr>
          <w:rFonts w:asciiTheme="minorBidi" w:hAnsiTheme="minorBidi"/>
          <w:sz w:val="20"/>
          <w:szCs w:val="20"/>
          <w:shd w:val="clear" w:color="auto" w:fill="FFFFFF"/>
        </w:rPr>
        <w:t xml:space="preserve"> </w:t>
      </w:r>
      <w:r>
        <w:rPr>
          <w:rFonts w:asciiTheme="minorBidi" w:hAnsiTheme="minorBidi"/>
          <w:sz w:val="20"/>
          <w:szCs w:val="20"/>
          <w:shd w:val="clear" w:color="auto" w:fill="FFFFFF"/>
        </w:rPr>
        <w:t>By supporting key industries, such as fisheries and tourism, to become more sustainable by caring for the very resource they depend on, key local economic activities can provide jobs and revenues on the long term</w:t>
      </w:r>
      <w:r w:rsidRPr="00FA4A26">
        <w:rPr>
          <w:rFonts w:asciiTheme="minorBidi" w:hAnsiTheme="minorBidi"/>
          <w:sz w:val="20"/>
          <w:szCs w:val="20"/>
          <w:shd w:val="clear" w:color="auto" w:fill="FFFFFF"/>
        </w:rPr>
        <w:t>.</w:t>
      </w:r>
      <w:r>
        <w:rPr>
          <w:rFonts w:asciiTheme="minorBidi" w:hAnsiTheme="minorBidi"/>
          <w:sz w:val="20"/>
          <w:szCs w:val="20"/>
          <w:shd w:val="clear" w:color="auto" w:fill="FFFFFF"/>
        </w:rPr>
        <w:t xml:space="preserve"> For example, i</w:t>
      </w:r>
      <w:r w:rsidRPr="009D40C9">
        <w:rPr>
          <w:rFonts w:asciiTheme="minorBidi" w:hAnsiTheme="minorBidi"/>
          <w:sz w:val="20"/>
          <w:szCs w:val="20"/>
          <w:shd w:val="clear" w:color="auto" w:fill="FFFFFF"/>
        </w:rPr>
        <w:t xml:space="preserve">n 2018 an estimated 59.5 million people </w:t>
      </w:r>
      <w:r>
        <w:rPr>
          <w:rFonts w:asciiTheme="minorBidi" w:hAnsiTheme="minorBidi"/>
          <w:sz w:val="20"/>
          <w:szCs w:val="20"/>
          <w:shd w:val="clear" w:color="auto" w:fill="FFFFFF"/>
        </w:rPr>
        <w:t xml:space="preserve">globally </w:t>
      </w:r>
      <w:r w:rsidRPr="009D40C9">
        <w:rPr>
          <w:rFonts w:asciiTheme="minorBidi" w:hAnsiTheme="minorBidi"/>
          <w:sz w:val="20"/>
          <w:szCs w:val="20"/>
          <w:shd w:val="clear" w:color="auto" w:fill="FFFFFF"/>
        </w:rPr>
        <w:t>were engaged in the primary sector of fisheries</w:t>
      </w:r>
      <w:r>
        <w:rPr>
          <w:rFonts w:asciiTheme="minorBidi" w:hAnsiTheme="minorBidi"/>
          <w:sz w:val="20"/>
          <w:szCs w:val="20"/>
          <w:shd w:val="clear" w:color="auto" w:fill="FFFFFF"/>
        </w:rPr>
        <w:t xml:space="preserve"> (39 million)</w:t>
      </w:r>
      <w:r w:rsidRPr="009D40C9">
        <w:rPr>
          <w:rFonts w:asciiTheme="minorBidi" w:hAnsiTheme="minorBidi"/>
          <w:sz w:val="20"/>
          <w:szCs w:val="20"/>
          <w:shd w:val="clear" w:color="auto" w:fill="FFFFFF"/>
        </w:rPr>
        <w:t xml:space="preserve"> and aquaculture</w:t>
      </w:r>
      <w:r>
        <w:rPr>
          <w:rFonts w:asciiTheme="minorBidi" w:hAnsiTheme="minorBidi"/>
          <w:sz w:val="20"/>
          <w:szCs w:val="20"/>
          <w:shd w:val="clear" w:color="auto" w:fill="FFFFFF"/>
        </w:rPr>
        <w:t xml:space="preserve"> (20.5 million)</w:t>
      </w:r>
      <w:r w:rsidR="00EB7961">
        <w:rPr>
          <w:rFonts w:asciiTheme="minorBidi" w:hAnsiTheme="minorBidi"/>
          <w:sz w:val="20"/>
          <w:szCs w:val="20"/>
          <w:shd w:val="clear" w:color="auto" w:fill="FFFFFF"/>
        </w:rPr>
        <w:t>.</w:t>
      </w:r>
    </w:p>
    <w:p w14:paraId="51239EA5" w14:textId="77777777" w:rsidR="000F7897" w:rsidRPr="000F7897" w:rsidRDefault="000F7897" w:rsidP="000F7897">
      <w:pPr>
        <w:spacing w:after="0" w:line="240" w:lineRule="auto"/>
        <w:jc w:val="both"/>
        <w:rPr>
          <w:rFonts w:asciiTheme="minorBidi" w:hAnsiTheme="minorBidi"/>
          <w:sz w:val="20"/>
          <w:szCs w:val="20"/>
          <w:shd w:val="clear" w:color="auto" w:fill="FFFFFF"/>
        </w:rPr>
      </w:pPr>
    </w:p>
    <w:p w14:paraId="6B230E2F" w14:textId="3FF94411" w:rsidR="00703FCB" w:rsidRDefault="00703FCB" w:rsidP="00703FCB">
      <w:pPr>
        <w:pStyle w:val="ListeParagraf"/>
        <w:numPr>
          <w:ilvl w:val="1"/>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Demonstration value, replicability, potential multiplier and learning value</w:t>
      </w:r>
    </w:p>
    <w:p w14:paraId="68DA9E46" w14:textId="240FBCF8" w:rsidR="0072678C" w:rsidRPr="00302F26" w:rsidRDefault="00A26208" w:rsidP="00302F26">
      <w:pPr>
        <w:spacing w:line="240" w:lineRule="auto"/>
        <w:jc w:val="both"/>
        <w:rPr>
          <w:rFonts w:asciiTheme="minorBidi" w:hAnsiTheme="minorBidi"/>
          <w:sz w:val="20"/>
          <w:szCs w:val="20"/>
        </w:rPr>
      </w:pPr>
      <w:r>
        <w:rPr>
          <w:rFonts w:asciiTheme="minorBidi" w:eastAsia="Arial" w:hAnsiTheme="minorBidi"/>
          <w:sz w:val="20"/>
          <w:szCs w:val="20"/>
        </w:rPr>
        <w:t>The SIDS Flagship</w:t>
      </w:r>
      <w:r w:rsidR="0072678C">
        <w:rPr>
          <w:rFonts w:asciiTheme="minorBidi" w:eastAsia="Arial" w:hAnsiTheme="minorBidi"/>
          <w:sz w:val="20"/>
          <w:szCs w:val="20"/>
        </w:rPr>
        <w:t xml:space="preserve"> aims to demonstrate all the </w:t>
      </w:r>
      <w:r w:rsidR="0072678C">
        <w:rPr>
          <w:rFonts w:asciiTheme="minorBidi" w:hAnsiTheme="minorBidi"/>
          <w:sz w:val="20"/>
          <w:szCs w:val="20"/>
          <w:shd w:val="clear" w:color="auto" w:fill="FFFFFF"/>
        </w:rPr>
        <w:t>benefits of c</w:t>
      </w:r>
      <w:r w:rsidR="0072678C" w:rsidRPr="0048754A">
        <w:rPr>
          <w:rFonts w:asciiTheme="minorBidi" w:hAnsiTheme="minorBidi"/>
          <w:sz w:val="20"/>
          <w:szCs w:val="20"/>
          <w:shd w:val="clear" w:color="auto" w:fill="FFFFFF"/>
        </w:rPr>
        <w:t>oastal and marine habitats</w:t>
      </w:r>
      <w:r w:rsidR="0072678C">
        <w:rPr>
          <w:rFonts w:asciiTheme="minorBidi" w:hAnsiTheme="minorBidi"/>
          <w:sz w:val="20"/>
          <w:szCs w:val="20"/>
          <w:shd w:val="clear" w:color="auto" w:fill="FFFFFF"/>
        </w:rPr>
        <w:t xml:space="preserve"> protection and restoration and integrate these activities in national planning and policy and private sector business plans. By doing so, the success of pilot projects leading to more sustainable businesses and coastal communities will be immediately replicated. By using </w:t>
      </w:r>
      <w:r w:rsidR="0014541A">
        <w:rPr>
          <w:rFonts w:asciiTheme="minorBidi" w:hAnsiTheme="minorBidi"/>
          <w:sz w:val="20"/>
          <w:szCs w:val="20"/>
          <w:shd w:val="clear" w:color="auto" w:fill="FFFFFF"/>
        </w:rPr>
        <w:t>a series of</w:t>
      </w:r>
      <w:r w:rsidR="0072678C">
        <w:rPr>
          <w:rFonts w:asciiTheme="minorBidi" w:hAnsiTheme="minorBidi"/>
          <w:sz w:val="20"/>
          <w:szCs w:val="20"/>
          <w:shd w:val="clear" w:color="auto" w:fill="FFFFFF"/>
        </w:rPr>
        <w:t xml:space="preserve"> tools to better integrate restoration into national processes, and monitor success, the multiplier effect is embedded in the project itself. </w:t>
      </w:r>
      <w:r w:rsidR="0014541A">
        <w:rPr>
          <w:rFonts w:asciiTheme="minorBidi" w:hAnsiTheme="minorBidi"/>
          <w:sz w:val="20"/>
          <w:szCs w:val="20"/>
          <w:shd w:val="clear" w:color="auto" w:fill="FFFFFF"/>
        </w:rPr>
        <w:t xml:space="preserve">Also </w:t>
      </w:r>
      <w:r w:rsidR="0014541A">
        <w:rPr>
          <w:rFonts w:asciiTheme="minorBidi" w:hAnsiTheme="minorBidi"/>
          <w:sz w:val="20"/>
          <w:szCs w:val="20"/>
        </w:rPr>
        <w:t xml:space="preserve">country-level interventions will be particularly bridging recurrent and ongoing </w:t>
      </w:r>
      <w:r w:rsidR="0014541A">
        <w:rPr>
          <w:rFonts w:asciiTheme="minorBidi" w:eastAsia="Times New Roman" w:hAnsiTheme="minorBidi"/>
          <w:color w:val="000000" w:themeColor="text1"/>
          <w:sz w:val="20"/>
          <w:szCs w:val="20"/>
          <w:lang w:eastAsia="en-US"/>
        </w:rPr>
        <w:t xml:space="preserve">marine </w:t>
      </w:r>
      <w:r w:rsidR="0014541A" w:rsidRPr="003A0917">
        <w:rPr>
          <w:rFonts w:asciiTheme="minorBidi" w:eastAsia="Times New Roman" w:hAnsiTheme="minorBidi"/>
          <w:color w:val="000000" w:themeColor="text1"/>
          <w:sz w:val="20"/>
          <w:szCs w:val="20"/>
          <w:lang w:eastAsia="en-US"/>
        </w:rPr>
        <w:t>restoration/conservation project</w:t>
      </w:r>
      <w:r w:rsidR="0014541A">
        <w:rPr>
          <w:rFonts w:asciiTheme="minorBidi" w:eastAsia="Times New Roman" w:hAnsiTheme="minorBidi"/>
          <w:color w:val="000000" w:themeColor="text1"/>
          <w:sz w:val="20"/>
          <w:szCs w:val="20"/>
          <w:lang w:eastAsia="en-US"/>
        </w:rPr>
        <w:t xml:space="preserve"> gaps</w:t>
      </w:r>
      <w:r w:rsidR="0014541A" w:rsidRPr="003A0917">
        <w:rPr>
          <w:rFonts w:asciiTheme="minorBidi" w:eastAsia="Times New Roman" w:hAnsiTheme="minorBidi"/>
          <w:color w:val="000000" w:themeColor="text1"/>
          <w:sz w:val="20"/>
          <w:szCs w:val="20"/>
          <w:lang w:eastAsia="en-US"/>
        </w:rPr>
        <w:t xml:space="preserve"> which are </w:t>
      </w:r>
      <w:r w:rsidR="0014541A">
        <w:rPr>
          <w:rFonts w:asciiTheme="minorBidi" w:eastAsia="Times New Roman" w:hAnsiTheme="minorBidi"/>
          <w:color w:val="000000" w:themeColor="text1"/>
          <w:sz w:val="20"/>
          <w:szCs w:val="20"/>
          <w:lang w:eastAsia="en-US"/>
        </w:rPr>
        <w:t xml:space="preserve">often </w:t>
      </w:r>
      <w:r w:rsidR="0014541A" w:rsidRPr="003A0917">
        <w:rPr>
          <w:rFonts w:asciiTheme="minorBidi" w:eastAsia="Times New Roman" w:hAnsiTheme="minorBidi"/>
          <w:color w:val="000000" w:themeColor="text1"/>
          <w:sz w:val="20"/>
          <w:szCs w:val="20"/>
          <w:lang w:eastAsia="en-US"/>
        </w:rPr>
        <w:t xml:space="preserve">undermining replication and </w:t>
      </w:r>
      <w:r w:rsidR="0014541A">
        <w:rPr>
          <w:rFonts w:asciiTheme="minorBidi" w:eastAsia="Times New Roman" w:hAnsiTheme="minorBidi"/>
          <w:color w:val="000000" w:themeColor="text1"/>
          <w:sz w:val="20"/>
          <w:szCs w:val="20"/>
          <w:lang w:eastAsia="en-US"/>
        </w:rPr>
        <w:t xml:space="preserve">proper </w:t>
      </w:r>
      <w:r w:rsidR="0014541A" w:rsidRPr="003A0917">
        <w:rPr>
          <w:rFonts w:asciiTheme="minorBidi" w:eastAsia="Times New Roman" w:hAnsiTheme="minorBidi"/>
          <w:color w:val="000000" w:themeColor="text1"/>
          <w:sz w:val="20"/>
          <w:szCs w:val="20"/>
          <w:lang w:eastAsia="en-US"/>
        </w:rPr>
        <w:t>upscaling of restoration/conservation efforts.</w:t>
      </w:r>
      <w:r w:rsidR="0014541A">
        <w:rPr>
          <w:rFonts w:asciiTheme="minorBidi" w:hAnsiTheme="minorBidi"/>
          <w:sz w:val="20"/>
          <w:szCs w:val="20"/>
        </w:rPr>
        <w:t xml:space="preserve"> </w:t>
      </w:r>
      <w:r w:rsidR="00302F26">
        <w:rPr>
          <w:rFonts w:asciiTheme="minorBidi" w:hAnsiTheme="minorBidi"/>
          <w:sz w:val="20"/>
          <w:szCs w:val="20"/>
        </w:rPr>
        <w:t xml:space="preserve">Investment in further adaptation and development of monitoring tools and approaches will help ensuring that improved monitoring will be available also to other initiatives. </w:t>
      </w:r>
      <w:r w:rsidR="0072678C">
        <w:rPr>
          <w:rFonts w:asciiTheme="minorBidi" w:hAnsiTheme="minorBidi"/>
          <w:sz w:val="20"/>
          <w:szCs w:val="20"/>
          <w:shd w:val="clear" w:color="auto" w:fill="FFFFFF"/>
        </w:rPr>
        <w:t>Replicability will also be supported by using regional networks of SIDS to share experiences and best practices. Development of best practice guidelines and communications strategies for replication of activities will be part of the Flagship.</w:t>
      </w:r>
    </w:p>
    <w:p w14:paraId="58B51F42" w14:textId="10825DBC" w:rsidR="00B438D7" w:rsidRPr="00B438D7" w:rsidRDefault="0072678C" w:rsidP="00EB7961">
      <w:pPr>
        <w:spacing w:line="240" w:lineRule="auto"/>
        <w:jc w:val="both"/>
        <w:rPr>
          <w:rFonts w:asciiTheme="minorBidi" w:eastAsia="Arial" w:hAnsiTheme="minorBidi"/>
          <w:sz w:val="20"/>
          <w:szCs w:val="20"/>
        </w:rPr>
      </w:pPr>
      <w:r>
        <w:rPr>
          <w:rFonts w:asciiTheme="minorBidi" w:hAnsiTheme="minorBidi"/>
          <w:sz w:val="20"/>
          <w:szCs w:val="20"/>
          <w:shd w:val="clear" w:color="auto" w:fill="FFFFFF"/>
        </w:rPr>
        <w:t xml:space="preserve">The </w:t>
      </w:r>
      <w:r w:rsidR="0014541A">
        <w:rPr>
          <w:rFonts w:asciiTheme="minorBidi" w:hAnsiTheme="minorBidi"/>
          <w:sz w:val="20"/>
          <w:szCs w:val="20"/>
          <w:shd w:val="clear" w:color="auto" w:fill="FFFFFF"/>
        </w:rPr>
        <w:t>SIDS Flagship</w:t>
      </w:r>
      <w:r>
        <w:rPr>
          <w:rFonts w:asciiTheme="minorBidi" w:hAnsiTheme="minorBidi"/>
          <w:sz w:val="20"/>
          <w:szCs w:val="20"/>
          <w:shd w:val="clear" w:color="auto" w:fill="FFFFFF"/>
        </w:rPr>
        <w:t xml:space="preserve"> will cover 3 regions and Component 3 is fully dedicated to peer learning and shared knowledge </w:t>
      </w:r>
      <w:r w:rsidR="0014541A">
        <w:rPr>
          <w:rFonts w:asciiTheme="minorBidi" w:hAnsiTheme="minorBidi"/>
          <w:sz w:val="20"/>
          <w:szCs w:val="20"/>
          <w:shd w:val="clear" w:color="auto" w:fill="FFFFFF"/>
        </w:rPr>
        <w:t xml:space="preserve">amid and within SIDS regions </w:t>
      </w:r>
      <w:r>
        <w:rPr>
          <w:rFonts w:asciiTheme="minorBidi" w:hAnsiTheme="minorBidi"/>
          <w:sz w:val="20"/>
          <w:szCs w:val="20"/>
          <w:shd w:val="clear" w:color="auto" w:fill="FFFFFF"/>
        </w:rPr>
        <w:t xml:space="preserve">to allow the SIDS countries to have a stronger voice on coastal and marine restoration issues. </w:t>
      </w:r>
    </w:p>
    <w:p w14:paraId="54FF4A7A" w14:textId="1DB1636C" w:rsidR="00703FCB" w:rsidRDefault="00703FCB" w:rsidP="00703FCB">
      <w:pPr>
        <w:pStyle w:val="ListeParagraf"/>
        <w:numPr>
          <w:ilvl w:val="1"/>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 xml:space="preserve">Scalability and strategy for mobilizing additional funding </w:t>
      </w:r>
    </w:p>
    <w:p w14:paraId="4D3B4628" w14:textId="7735D903" w:rsidR="002F336C" w:rsidRPr="00B438D7" w:rsidRDefault="0072678C" w:rsidP="00EB7961">
      <w:pPr>
        <w:spacing w:line="240" w:lineRule="auto"/>
        <w:jc w:val="both"/>
        <w:rPr>
          <w:rFonts w:asciiTheme="minorBidi" w:eastAsia="Arial" w:hAnsiTheme="minorBidi"/>
          <w:sz w:val="20"/>
          <w:szCs w:val="20"/>
        </w:rPr>
      </w:pPr>
      <w:r>
        <w:rPr>
          <w:rFonts w:asciiTheme="minorBidi" w:eastAsia="Arial" w:hAnsiTheme="minorBidi"/>
          <w:sz w:val="20"/>
          <w:szCs w:val="20"/>
        </w:rPr>
        <w:t>Resource mobilization is one of the key activities</w:t>
      </w:r>
      <w:r w:rsidR="00073711">
        <w:rPr>
          <w:rFonts w:asciiTheme="minorBidi" w:eastAsia="Arial" w:hAnsiTheme="minorBidi"/>
          <w:sz w:val="20"/>
          <w:szCs w:val="20"/>
        </w:rPr>
        <w:t xml:space="preserve"> of this proposal.</w:t>
      </w:r>
      <w:r>
        <w:rPr>
          <w:rFonts w:asciiTheme="minorBidi" w:eastAsia="Arial" w:hAnsiTheme="minorBidi"/>
          <w:sz w:val="20"/>
          <w:szCs w:val="20"/>
        </w:rPr>
        <w:t xml:space="preserve"> </w:t>
      </w:r>
      <w:r w:rsidR="00073711">
        <w:rPr>
          <w:rFonts w:asciiTheme="minorBidi" w:eastAsia="Arial" w:hAnsiTheme="minorBidi"/>
          <w:sz w:val="20"/>
          <w:szCs w:val="20"/>
        </w:rPr>
        <w:t>I</w:t>
      </w:r>
      <w:r>
        <w:rPr>
          <w:rFonts w:asciiTheme="minorBidi" w:eastAsia="Arial" w:hAnsiTheme="minorBidi"/>
          <w:sz w:val="20"/>
          <w:szCs w:val="20"/>
        </w:rPr>
        <w:t>t will be done through supporting either funding proposal, or bankable projects or the establishment of system like payments for ecosystem service including ERR. As the blue and green activities will be part of national plans and strategy they will also be supported more naturally by national budgets. Furthermore, SIDS partners will be supported to develop larger-scale proposals to larger funds such as the Global Environment Facility or the Green Climate Fund.</w:t>
      </w:r>
    </w:p>
    <w:p w14:paraId="4791C73E" w14:textId="6F7DC298" w:rsidR="00703FCB" w:rsidRDefault="00703FCB" w:rsidP="00703FCB">
      <w:pPr>
        <w:pStyle w:val="ListeParagraf"/>
        <w:numPr>
          <w:ilvl w:val="0"/>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Tentative Budget</w:t>
      </w:r>
    </w:p>
    <w:p w14:paraId="004D48AD" w14:textId="51CEEA14" w:rsidR="00CC487D" w:rsidRPr="00EB7961" w:rsidRDefault="00CC487D" w:rsidP="00EB7961">
      <w:pPr>
        <w:spacing w:line="240" w:lineRule="auto"/>
        <w:jc w:val="both"/>
        <w:rPr>
          <w:rFonts w:asciiTheme="minorBidi" w:eastAsia="Arial" w:hAnsiTheme="minorBidi"/>
          <w:color w:val="000000" w:themeColor="text1"/>
          <w:sz w:val="20"/>
          <w:szCs w:val="20"/>
        </w:rPr>
      </w:pPr>
      <w:r w:rsidRPr="00CC487D">
        <w:rPr>
          <w:rFonts w:asciiTheme="minorBidi" w:eastAsia="Arial" w:hAnsiTheme="minorBidi"/>
          <w:color w:val="000000" w:themeColor="text1"/>
          <w:sz w:val="20"/>
          <w:szCs w:val="20"/>
        </w:rPr>
        <w:t xml:space="preserve">This 3-year proposal </w:t>
      </w:r>
      <w:r w:rsidR="00172495">
        <w:rPr>
          <w:rFonts w:asciiTheme="minorBidi" w:eastAsia="Arial" w:hAnsiTheme="minorBidi"/>
          <w:color w:val="000000" w:themeColor="text1"/>
          <w:sz w:val="20"/>
          <w:szCs w:val="20"/>
        </w:rPr>
        <w:t>has</w:t>
      </w:r>
      <w:r w:rsidRPr="00CC487D">
        <w:rPr>
          <w:rFonts w:asciiTheme="minorBidi" w:eastAsia="Arial" w:hAnsiTheme="minorBidi"/>
          <w:color w:val="000000" w:themeColor="text1"/>
          <w:sz w:val="20"/>
          <w:szCs w:val="20"/>
        </w:rPr>
        <w:t xml:space="preserve"> an overall total budget of </w:t>
      </w:r>
      <w:r w:rsidRPr="00CC487D">
        <w:rPr>
          <w:rFonts w:asciiTheme="minorBidi" w:eastAsia="Arial" w:hAnsiTheme="minorBidi"/>
          <w:b/>
          <w:bCs/>
          <w:color w:val="000000" w:themeColor="text1"/>
          <w:sz w:val="20"/>
          <w:szCs w:val="20"/>
        </w:rPr>
        <w:t>USD 4,964,800</w:t>
      </w:r>
      <w:r w:rsidR="00EB7961">
        <w:rPr>
          <w:rFonts w:asciiTheme="minorBidi" w:eastAsia="Arial" w:hAnsiTheme="minorBidi"/>
          <w:color w:val="000000" w:themeColor="text1"/>
          <w:sz w:val="20"/>
          <w:szCs w:val="20"/>
        </w:rPr>
        <w:t xml:space="preserve">. </w:t>
      </w:r>
      <w:r w:rsidRPr="00CC487D">
        <w:rPr>
          <w:rFonts w:asciiTheme="minorBidi" w:eastAsia="Arial" w:hAnsiTheme="minorBidi"/>
          <w:sz w:val="20"/>
          <w:szCs w:val="20"/>
        </w:rPr>
        <w:t xml:space="preserve">The </w:t>
      </w:r>
      <w:r w:rsidR="00172495">
        <w:rPr>
          <w:rFonts w:asciiTheme="minorBidi" w:eastAsia="Arial" w:hAnsiTheme="minorBidi"/>
          <w:sz w:val="20"/>
          <w:szCs w:val="20"/>
        </w:rPr>
        <w:t xml:space="preserve">tentative </w:t>
      </w:r>
      <w:r w:rsidRPr="00CC487D">
        <w:rPr>
          <w:rFonts w:asciiTheme="minorBidi" w:eastAsia="Arial" w:hAnsiTheme="minorBidi"/>
          <w:sz w:val="20"/>
          <w:szCs w:val="20"/>
        </w:rPr>
        <w:t xml:space="preserve">budget breakdown is presented in the table below. </w:t>
      </w:r>
    </w:p>
    <w:tbl>
      <w:tblPr>
        <w:tblStyle w:val="TabloKlavuzu"/>
        <w:tblW w:w="0" w:type="auto"/>
        <w:tblLook w:val="04A0" w:firstRow="1" w:lastRow="0" w:firstColumn="1" w:lastColumn="0" w:noHBand="0" w:noVBand="1"/>
      </w:tblPr>
      <w:tblGrid>
        <w:gridCol w:w="5125"/>
        <w:gridCol w:w="1620"/>
      </w:tblGrid>
      <w:tr w:rsidR="006C4286" w:rsidRPr="00334294" w14:paraId="330F9A05" w14:textId="481A24C0" w:rsidTr="00E56955">
        <w:tc>
          <w:tcPr>
            <w:tcW w:w="5125" w:type="dxa"/>
            <w:shd w:val="clear" w:color="auto" w:fill="D9D9D9" w:themeFill="background1" w:themeFillShade="D9"/>
          </w:tcPr>
          <w:p w14:paraId="2FE9C494" w14:textId="77777777" w:rsidR="006C4286" w:rsidRPr="00EB7961" w:rsidRDefault="006C4286" w:rsidP="009F6A25">
            <w:pPr>
              <w:jc w:val="both"/>
              <w:rPr>
                <w:rFonts w:asciiTheme="minorBidi" w:eastAsia="Arial" w:hAnsiTheme="minorBidi"/>
                <w:b/>
                <w:bCs/>
                <w:sz w:val="18"/>
                <w:szCs w:val="18"/>
              </w:rPr>
            </w:pPr>
            <w:bookmarkStart w:id="13" w:name="_Hlk87464387"/>
            <w:r w:rsidRPr="00EB7961">
              <w:rPr>
                <w:rFonts w:asciiTheme="minorBidi" w:eastAsia="Arial" w:hAnsiTheme="minorBidi"/>
                <w:b/>
                <w:bCs/>
                <w:sz w:val="18"/>
                <w:szCs w:val="18"/>
              </w:rPr>
              <w:t>Budget Categories</w:t>
            </w:r>
          </w:p>
        </w:tc>
        <w:tc>
          <w:tcPr>
            <w:tcW w:w="1620" w:type="dxa"/>
            <w:shd w:val="clear" w:color="auto" w:fill="D9D9D9" w:themeFill="background1" w:themeFillShade="D9"/>
          </w:tcPr>
          <w:p w14:paraId="2E00C2BA" w14:textId="415BB04B" w:rsidR="006C4286" w:rsidRPr="00EB7961" w:rsidRDefault="006C4286" w:rsidP="00E56955">
            <w:pPr>
              <w:jc w:val="center"/>
              <w:rPr>
                <w:rFonts w:asciiTheme="minorBidi" w:eastAsia="Arial" w:hAnsiTheme="minorBidi"/>
                <w:b/>
                <w:bCs/>
                <w:sz w:val="18"/>
                <w:szCs w:val="18"/>
              </w:rPr>
            </w:pPr>
            <w:r w:rsidRPr="00EB7961">
              <w:rPr>
                <w:rFonts w:asciiTheme="minorBidi" w:eastAsia="Arial" w:hAnsiTheme="minorBidi"/>
                <w:b/>
                <w:bCs/>
                <w:sz w:val="18"/>
                <w:szCs w:val="18"/>
              </w:rPr>
              <w:t>USD</w:t>
            </w:r>
          </w:p>
        </w:tc>
      </w:tr>
      <w:tr w:rsidR="006C4286" w:rsidRPr="00334294" w14:paraId="7024786D" w14:textId="6E3B1F67" w:rsidTr="00E56955">
        <w:tc>
          <w:tcPr>
            <w:tcW w:w="5125" w:type="dxa"/>
          </w:tcPr>
          <w:p w14:paraId="78947373" w14:textId="50C85E8B" w:rsidR="006C4286" w:rsidRPr="00EB5B70" w:rsidRDefault="006C4286" w:rsidP="009F6A25">
            <w:pPr>
              <w:textAlignment w:val="baseline"/>
              <w:rPr>
                <w:rFonts w:asciiTheme="minorBidi" w:eastAsia="Times New Roman" w:hAnsiTheme="minorBidi"/>
                <w:sz w:val="18"/>
                <w:szCs w:val="18"/>
              </w:rPr>
            </w:pPr>
            <w:r w:rsidRPr="00EB5B70">
              <w:rPr>
                <w:rFonts w:asciiTheme="minorBidi" w:eastAsia="Times New Roman" w:hAnsiTheme="minorBidi"/>
                <w:sz w:val="18"/>
                <w:szCs w:val="18"/>
              </w:rPr>
              <w:t>1</w:t>
            </w:r>
            <w:r w:rsidR="00C004CD">
              <w:rPr>
                <w:rFonts w:asciiTheme="minorBidi" w:eastAsia="Times New Roman" w:hAnsiTheme="minorBidi"/>
                <w:sz w:val="18"/>
                <w:szCs w:val="18"/>
              </w:rPr>
              <w:t xml:space="preserve">. </w:t>
            </w:r>
            <w:r w:rsidRPr="00EB5B70">
              <w:rPr>
                <w:rFonts w:asciiTheme="minorBidi" w:eastAsia="Times New Roman" w:hAnsiTheme="minorBidi"/>
                <w:sz w:val="18"/>
                <w:szCs w:val="18"/>
              </w:rPr>
              <w:t>Staff and other personnel costs </w:t>
            </w:r>
          </w:p>
        </w:tc>
        <w:tc>
          <w:tcPr>
            <w:tcW w:w="1620" w:type="dxa"/>
          </w:tcPr>
          <w:p w14:paraId="6D309758" w14:textId="26FA6DB4" w:rsidR="006C4286" w:rsidRPr="00EB5B70" w:rsidRDefault="006C4286" w:rsidP="00E56955">
            <w:pPr>
              <w:jc w:val="right"/>
              <w:rPr>
                <w:rFonts w:asciiTheme="minorBidi" w:eastAsia="Arial" w:hAnsiTheme="minorBidi"/>
                <w:sz w:val="18"/>
                <w:szCs w:val="18"/>
              </w:rPr>
            </w:pPr>
            <w:r>
              <w:rPr>
                <w:rFonts w:asciiTheme="minorBidi" w:eastAsia="Arial" w:hAnsiTheme="minorBidi"/>
                <w:sz w:val="18"/>
                <w:szCs w:val="18"/>
              </w:rPr>
              <w:t>1.200.000</w:t>
            </w:r>
          </w:p>
        </w:tc>
      </w:tr>
      <w:tr w:rsidR="006C4286" w:rsidRPr="00334294" w14:paraId="4A2807CB" w14:textId="7C2AFE94" w:rsidTr="00E56955">
        <w:tc>
          <w:tcPr>
            <w:tcW w:w="5125" w:type="dxa"/>
          </w:tcPr>
          <w:p w14:paraId="50D3E168" w14:textId="45218D41" w:rsidR="006C4286" w:rsidRPr="00EB5B70" w:rsidRDefault="006C4286" w:rsidP="002F336C">
            <w:pPr>
              <w:textAlignment w:val="baseline"/>
              <w:rPr>
                <w:rFonts w:asciiTheme="minorBidi" w:eastAsia="Times New Roman" w:hAnsiTheme="minorBidi"/>
                <w:sz w:val="18"/>
                <w:szCs w:val="18"/>
              </w:rPr>
            </w:pPr>
            <w:r w:rsidRPr="00EB5B70">
              <w:rPr>
                <w:rFonts w:asciiTheme="minorBidi" w:eastAsia="Times New Roman" w:hAnsiTheme="minorBidi"/>
                <w:sz w:val="18"/>
                <w:szCs w:val="18"/>
              </w:rPr>
              <w:t>2. Travel </w:t>
            </w:r>
          </w:p>
        </w:tc>
        <w:tc>
          <w:tcPr>
            <w:tcW w:w="1620" w:type="dxa"/>
          </w:tcPr>
          <w:p w14:paraId="18757E76" w14:textId="4C52D628" w:rsidR="006C4286" w:rsidRPr="00EB5B70" w:rsidRDefault="006C4286" w:rsidP="00E56955">
            <w:pPr>
              <w:jc w:val="right"/>
              <w:rPr>
                <w:rFonts w:asciiTheme="minorBidi" w:eastAsia="Arial" w:hAnsiTheme="minorBidi"/>
                <w:sz w:val="18"/>
                <w:szCs w:val="18"/>
              </w:rPr>
            </w:pPr>
            <w:r>
              <w:rPr>
                <w:rFonts w:asciiTheme="minorBidi" w:eastAsia="Arial" w:hAnsiTheme="minorBidi"/>
                <w:sz w:val="18"/>
                <w:szCs w:val="18"/>
              </w:rPr>
              <w:t>525.000</w:t>
            </w:r>
          </w:p>
        </w:tc>
      </w:tr>
      <w:tr w:rsidR="006C4286" w:rsidRPr="00334294" w14:paraId="6DC134D1" w14:textId="6E8130BB" w:rsidTr="00E56955">
        <w:tc>
          <w:tcPr>
            <w:tcW w:w="5125" w:type="dxa"/>
          </w:tcPr>
          <w:p w14:paraId="6807C143" w14:textId="3334E0F0" w:rsidR="006C4286" w:rsidRPr="00EB5B70" w:rsidRDefault="006C4286" w:rsidP="002F336C">
            <w:pPr>
              <w:textAlignment w:val="baseline"/>
              <w:rPr>
                <w:rFonts w:asciiTheme="minorBidi" w:eastAsia="Times New Roman" w:hAnsiTheme="minorBidi"/>
                <w:sz w:val="18"/>
                <w:szCs w:val="18"/>
              </w:rPr>
            </w:pPr>
            <w:r w:rsidRPr="00EB5B70">
              <w:rPr>
                <w:rFonts w:asciiTheme="minorBidi" w:eastAsia="Times New Roman" w:hAnsiTheme="minorBidi"/>
                <w:sz w:val="18"/>
                <w:szCs w:val="18"/>
              </w:rPr>
              <w:t>3 Contractual services </w:t>
            </w:r>
          </w:p>
        </w:tc>
        <w:tc>
          <w:tcPr>
            <w:tcW w:w="1620" w:type="dxa"/>
          </w:tcPr>
          <w:p w14:paraId="6D377B27" w14:textId="3616F255" w:rsidR="006C4286" w:rsidRPr="00EB5B70" w:rsidRDefault="006C4286" w:rsidP="00E56955">
            <w:pPr>
              <w:jc w:val="right"/>
              <w:rPr>
                <w:rFonts w:asciiTheme="minorBidi" w:eastAsia="Arial" w:hAnsiTheme="minorBidi"/>
                <w:sz w:val="18"/>
                <w:szCs w:val="18"/>
              </w:rPr>
            </w:pPr>
            <w:r>
              <w:rPr>
                <w:rFonts w:asciiTheme="minorBidi" w:eastAsia="Arial" w:hAnsiTheme="minorBidi"/>
                <w:sz w:val="18"/>
                <w:szCs w:val="18"/>
              </w:rPr>
              <w:t>2.660.000</w:t>
            </w:r>
          </w:p>
        </w:tc>
      </w:tr>
      <w:bookmarkEnd w:id="13"/>
      <w:tr w:rsidR="006C4286" w:rsidRPr="00334294" w14:paraId="55503D57" w14:textId="047C85E0" w:rsidTr="00E56955">
        <w:tc>
          <w:tcPr>
            <w:tcW w:w="5125" w:type="dxa"/>
          </w:tcPr>
          <w:p w14:paraId="2593999B" w14:textId="0EA6275D" w:rsidR="006C4286" w:rsidRPr="00EB5B70" w:rsidRDefault="006C4286" w:rsidP="002F336C">
            <w:pPr>
              <w:textAlignment w:val="baseline"/>
              <w:rPr>
                <w:rFonts w:asciiTheme="minorBidi" w:eastAsia="Times New Roman" w:hAnsiTheme="minorBidi"/>
                <w:sz w:val="18"/>
                <w:szCs w:val="18"/>
              </w:rPr>
            </w:pPr>
            <w:r w:rsidRPr="00EB5B70">
              <w:rPr>
                <w:rFonts w:asciiTheme="minorBidi" w:eastAsia="Times New Roman" w:hAnsiTheme="minorBidi"/>
                <w:sz w:val="18"/>
                <w:szCs w:val="18"/>
              </w:rPr>
              <w:t>4 General operating and other direct costs </w:t>
            </w:r>
          </w:p>
        </w:tc>
        <w:tc>
          <w:tcPr>
            <w:tcW w:w="1620" w:type="dxa"/>
          </w:tcPr>
          <w:p w14:paraId="38289BD9" w14:textId="61E1E3B6" w:rsidR="006C4286" w:rsidRPr="00EB5B70" w:rsidRDefault="006C4286" w:rsidP="00E56955">
            <w:pPr>
              <w:jc w:val="right"/>
              <w:rPr>
                <w:rFonts w:asciiTheme="minorBidi" w:eastAsia="Arial" w:hAnsiTheme="minorBidi"/>
                <w:sz w:val="18"/>
                <w:szCs w:val="18"/>
              </w:rPr>
            </w:pPr>
            <w:r>
              <w:rPr>
                <w:rFonts w:asciiTheme="minorBidi" w:eastAsia="Arial" w:hAnsiTheme="minorBidi"/>
                <w:sz w:val="18"/>
                <w:szCs w:val="18"/>
              </w:rPr>
              <w:t>255.000</w:t>
            </w:r>
          </w:p>
        </w:tc>
      </w:tr>
      <w:tr w:rsidR="006C4286" w:rsidRPr="00334294" w14:paraId="378E8784" w14:textId="08EF9386" w:rsidTr="00E56955">
        <w:tc>
          <w:tcPr>
            <w:tcW w:w="5125" w:type="dxa"/>
          </w:tcPr>
          <w:p w14:paraId="024E21A7" w14:textId="2E40DA7A" w:rsidR="006C4286" w:rsidRPr="00EB5B70" w:rsidRDefault="006C4286" w:rsidP="009F6A25">
            <w:pPr>
              <w:textAlignment w:val="baseline"/>
              <w:rPr>
                <w:rFonts w:asciiTheme="minorBidi" w:eastAsia="Times New Roman" w:hAnsiTheme="minorBidi"/>
                <w:sz w:val="18"/>
                <w:szCs w:val="18"/>
              </w:rPr>
            </w:pPr>
            <w:r w:rsidRPr="00EB5B70">
              <w:rPr>
                <w:rFonts w:asciiTheme="minorBidi" w:eastAsia="Times New Roman" w:hAnsiTheme="minorBidi"/>
                <w:sz w:val="18"/>
                <w:szCs w:val="18"/>
              </w:rPr>
              <w:t>5.    Total Budget without ISC</w:t>
            </w:r>
          </w:p>
        </w:tc>
        <w:tc>
          <w:tcPr>
            <w:tcW w:w="1620" w:type="dxa"/>
          </w:tcPr>
          <w:p w14:paraId="69FB3E4A" w14:textId="27EF3B00" w:rsidR="006C4286" w:rsidRPr="00EB5B70" w:rsidRDefault="006C4286" w:rsidP="00E56955">
            <w:pPr>
              <w:jc w:val="right"/>
              <w:rPr>
                <w:rFonts w:asciiTheme="minorBidi" w:eastAsia="Arial" w:hAnsiTheme="minorBidi"/>
                <w:sz w:val="18"/>
                <w:szCs w:val="18"/>
              </w:rPr>
            </w:pPr>
            <w:r>
              <w:rPr>
                <w:rFonts w:asciiTheme="minorBidi" w:eastAsia="Arial" w:hAnsiTheme="minorBidi"/>
                <w:sz w:val="18"/>
                <w:szCs w:val="18"/>
              </w:rPr>
              <w:t>4.686.200</w:t>
            </w:r>
          </w:p>
        </w:tc>
      </w:tr>
      <w:tr w:rsidR="006C4286" w:rsidRPr="00334294" w14:paraId="3F31EAE5" w14:textId="66918914" w:rsidTr="00E56955">
        <w:tc>
          <w:tcPr>
            <w:tcW w:w="5125" w:type="dxa"/>
          </w:tcPr>
          <w:p w14:paraId="71F1B43F" w14:textId="77777777" w:rsidR="006C4286" w:rsidRPr="00EB5B70" w:rsidRDefault="006C4286" w:rsidP="009F6A25">
            <w:pPr>
              <w:textAlignment w:val="baseline"/>
              <w:rPr>
                <w:rFonts w:asciiTheme="minorBidi" w:eastAsia="Times New Roman" w:hAnsiTheme="minorBidi"/>
                <w:sz w:val="18"/>
                <w:szCs w:val="18"/>
              </w:rPr>
            </w:pPr>
            <w:r w:rsidRPr="00EB5B70">
              <w:rPr>
                <w:rFonts w:asciiTheme="minorBidi" w:eastAsia="Times New Roman" w:hAnsiTheme="minorBidi"/>
                <w:sz w:val="18"/>
                <w:szCs w:val="18"/>
              </w:rPr>
              <w:t>6. ISC (7%)</w:t>
            </w:r>
          </w:p>
        </w:tc>
        <w:tc>
          <w:tcPr>
            <w:tcW w:w="1620" w:type="dxa"/>
          </w:tcPr>
          <w:p w14:paraId="7844A931" w14:textId="1FB7B6F8" w:rsidR="006C4286" w:rsidRPr="00EB5B70" w:rsidRDefault="006C4286" w:rsidP="00E56955">
            <w:pPr>
              <w:jc w:val="right"/>
              <w:rPr>
                <w:rFonts w:asciiTheme="minorBidi" w:eastAsia="Arial" w:hAnsiTheme="minorBidi"/>
                <w:sz w:val="18"/>
                <w:szCs w:val="18"/>
              </w:rPr>
            </w:pPr>
            <w:r>
              <w:rPr>
                <w:rFonts w:asciiTheme="minorBidi" w:eastAsia="Arial" w:hAnsiTheme="minorBidi"/>
                <w:sz w:val="18"/>
                <w:szCs w:val="18"/>
              </w:rPr>
              <w:t>324.800</w:t>
            </w:r>
          </w:p>
        </w:tc>
      </w:tr>
      <w:tr w:rsidR="006C4286" w:rsidRPr="00334294" w14:paraId="42E097B4" w14:textId="7D1BB056" w:rsidTr="00E56955">
        <w:tc>
          <w:tcPr>
            <w:tcW w:w="5125" w:type="dxa"/>
          </w:tcPr>
          <w:p w14:paraId="790D2D8D" w14:textId="77777777" w:rsidR="006C4286" w:rsidRPr="00EB5B70" w:rsidRDefault="006C4286" w:rsidP="009F6A25">
            <w:pPr>
              <w:textAlignment w:val="baseline"/>
              <w:rPr>
                <w:rFonts w:asciiTheme="minorBidi" w:eastAsia="Times New Roman" w:hAnsiTheme="minorBidi"/>
                <w:sz w:val="18"/>
                <w:szCs w:val="18"/>
              </w:rPr>
            </w:pPr>
            <w:r w:rsidRPr="00EB5B70">
              <w:rPr>
                <w:rFonts w:asciiTheme="minorBidi" w:eastAsia="Times New Roman" w:hAnsiTheme="minorBidi"/>
                <w:sz w:val="18"/>
                <w:szCs w:val="18"/>
              </w:rPr>
              <w:t>7. Total Budget with ISC (7%)</w:t>
            </w:r>
          </w:p>
        </w:tc>
        <w:tc>
          <w:tcPr>
            <w:tcW w:w="1620" w:type="dxa"/>
          </w:tcPr>
          <w:p w14:paraId="2A48D70B" w14:textId="2A8545D5" w:rsidR="006C4286" w:rsidRPr="00EB5B70" w:rsidRDefault="006C4286" w:rsidP="00E56955">
            <w:pPr>
              <w:jc w:val="right"/>
              <w:rPr>
                <w:rFonts w:asciiTheme="minorBidi" w:eastAsia="Arial" w:hAnsiTheme="minorBidi"/>
                <w:sz w:val="18"/>
                <w:szCs w:val="18"/>
              </w:rPr>
            </w:pPr>
            <w:r>
              <w:rPr>
                <w:rFonts w:asciiTheme="minorBidi" w:eastAsia="Arial" w:hAnsiTheme="minorBidi"/>
                <w:sz w:val="18"/>
                <w:szCs w:val="18"/>
              </w:rPr>
              <w:t>4.964.800</w:t>
            </w:r>
          </w:p>
        </w:tc>
      </w:tr>
      <w:tr w:rsidR="006C4286" w:rsidRPr="00334294" w14:paraId="5FB455E8" w14:textId="476E87F4" w:rsidTr="00E56955">
        <w:tc>
          <w:tcPr>
            <w:tcW w:w="5125" w:type="dxa"/>
          </w:tcPr>
          <w:p w14:paraId="3D28A9F6" w14:textId="77777777" w:rsidR="006C4286" w:rsidRPr="00EB5B70" w:rsidRDefault="006C4286" w:rsidP="009F6A25">
            <w:pPr>
              <w:textAlignment w:val="baseline"/>
              <w:rPr>
                <w:rFonts w:asciiTheme="minorBidi" w:eastAsia="Times New Roman" w:hAnsiTheme="minorBidi"/>
                <w:sz w:val="18"/>
                <w:szCs w:val="18"/>
              </w:rPr>
            </w:pPr>
            <w:r w:rsidRPr="00EB5B70">
              <w:rPr>
                <w:rFonts w:asciiTheme="minorBidi" w:eastAsia="Times New Roman" w:hAnsiTheme="minorBidi"/>
                <w:sz w:val="18"/>
                <w:szCs w:val="18"/>
              </w:rPr>
              <w:t>6. Share of budget channeled through national institutions </w:t>
            </w:r>
          </w:p>
        </w:tc>
        <w:tc>
          <w:tcPr>
            <w:tcW w:w="1620" w:type="dxa"/>
          </w:tcPr>
          <w:p w14:paraId="76627600" w14:textId="47E611BF" w:rsidR="006C4286" w:rsidRPr="00EB5B70" w:rsidRDefault="006C4286" w:rsidP="00E56955">
            <w:pPr>
              <w:jc w:val="right"/>
              <w:rPr>
                <w:rFonts w:asciiTheme="minorBidi" w:eastAsia="Arial" w:hAnsiTheme="minorBidi"/>
                <w:sz w:val="18"/>
                <w:szCs w:val="18"/>
              </w:rPr>
            </w:pPr>
            <w:r>
              <w:rPr>
                <w:rFonts w:asciiTheme="minorBidi" w:eastAsia="Arial" w:hAnsiTheme="minorBidi"/>
                <w:sz w:val="18"/>
                <w:szCs w:val="18"/>
              </w:rPr>
              <w:t>60%</w:t>
            </w:r>
          </w:p>
        </w:tc>
      </w:tr>
    </w:tbl>
    <w:p w14:paraId="431B80B1" w14:textId="77777777" w:rsidR="00172495" w:rsidRDefault="00172495" w:rsidP="00172495">
      <w:pPr>
        <w:pStyle w:val="ListeParagraf"/>
        <w:ind w:left="540"/>
        <w:jc w:val="both"/>
        <w:rPr>
          <w:rFonts w:asciiTheme="minorBidi" w:eastAsia="Arial" w:hAnsiTheme="minorBidi"/>
          <w:b/>
          <w:bCs/>
          <w:color w:val="00B0F0"/>
          <w:sz w:val="20"/>
          <w:szCs w:val="20"/>
        </w:rPr>
      </w:pPr>
    </w:p>
    <w:p w14:paraId="0F849F31" w14:textId="070CAB5F" w:rsidR="00C35ED5" w:rsidRPr="003652F1" w:rsidRDefault="00172495" w:rsidP="003652F1">
      <w:pPr>
        <w:pStyle w:val="ListeParagraf"/>
        <w:numPr>
          <w:ilvl w:val="0"/>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Budget proposal for 2022</w:t>
      </w:r>
    </w:p>
    <w:p w14:paraId="3D87AE72" w14:textId="4579E8B8" w:rsidR="00703FCB" w:rsidRPr="00703FCB" w:rsidRDefault="00703FCB" w:rsidP="00703FCB">
      <w:pPr>
        <w:pStyle w:val="ListeParagraf"/>
        <w:numPr>
          <w:ilvl w:val="1"/>
          <w:numId w:val="4"/>
        </w:numPr>
        <w:jc w:val="both"/>
        <w:rPr>
          <w:rFonts w:asciiTheme="minorBidi" w:eastAsia="Arial" w:hAnsiTheme="minorBidi"/>
          <w:b/>
          <w:bCs/>
          <w:color w:val="00B0F0"/>
          <w:sz w:val="20"/>
          <w:szCs w:val="20"/>
        </w:rPr>
      </w:pPr>
      <w:r>
        <w:rPr>
          <w:rFonts w:asciiTheme="minorBidi" w:eastAsia="Arial" w:hAnsiTheme="minorBidi"/>
          <w:b/>
          <w:bCs/>
          <w:color w:val="00B0F0"/>
          <w:sz w:val="20"/>
          <w:szCs w:val="20"/>
        </w:rPr>
        <w:t>Budget for scoping</w:t>
      </w:r>
      <w:r w:rsidR="00FF14D3">
        <w:rPr>
          <w:rFonts w:asciiTheme="minorBidi" w:eastAsia="Arial" w:hAnsiTheme="minorBidi"/>
          <w:b/>
          <w:bCs/>
          <w:color w:val="00B0F0"/>
          <w:sz w:val="20"/>
          <w:szCs w:val="20"/>
        </w:rPr>
        <w:t>, inception</w:t>
      </w:r>
      <w:r>
        <w:rPr>
          <w:rFonts w:asciiTheme="minorBidi" w:eastAsia="Arial" w:hAnsiTheme="minorBidi"/>
          <w:b/>
          <w:bCs/>
          <w:color w:val="00B0F0"/>
          <w:sz w:val="20"/>
          <w:szCs w:val="20"/>
        </w:rPr>
        <w:t xml:space="preserve"> and design of full project</w:t>
      </w:r>
    </w:p>
    <w:p w14:paraId="040EC7FA" w14:textId="7F5F8CF7" w:rsidR="00D765D3" w:rsidRPr="00C35ED5" w:rsidRDefault="00D212C2" w:rsidP="00C35ED5">
      <w:pPr>
        <w:jc w:val="both"/>
        <w:rPr>
          <w:rFonts w:asciiTheme="minorBidi" w:eastAsia="Arial" w:hAnsiTheme="minorBidi"/>
          <w:i/>
          <w:iCs/>
          <w:color w:val="000000" w:themeColor="text1"/>
          <w:sz w:val="20"/>
          <w:szCs w:val="20"/>
        </w:rPr>
      </w:pPr>
      <w:r>
        <w:rPr>
          <w:rFonts w:asciiTheme="minorBidi" w:eastAsia="Arial" w:hAnsiTheme="minorBidi"/>
          <w:sz w:val="20"/>
          <w:szCs w:val="20"/>
        </w:rPr>
        <w:t>A</w:t>
      </w:r>
      <w:r w:rsidR="00C435CD">
        <w:rPr>
          <w:rFonts w:asciiTheme="minorBidi" w:eastAsia="Arial" w:hAnsiTheme="minorBidi"/>
          <w:sz w:val="20"/>
          <w:szCs w:val="20"/>
        </w:rPr>
        <w:t>n inception</w:t>
      </w:r>
      <w:r w:rsidRPr="00811ED2">
        <w:rPr>
          <w:rFonts w:asciiTheme="minorBidi" w:eastAsia="Arial" w:hAnsiTheme="minorBidi"/>
          <w:sz w:val="20"/>
          <w:szCs w:val="20"/>
        </w:rPr>
        <w:t xml:space="preserve"> </w:t>
      </w:r>
      <w:r w:rsidR="00C435CD">
        <w:rPr>
          <w:rFonts w:asciiTheme="minorBidi" w:eastAsia="Arial" w:hAnsiTheme="minorBidi"/>
          <w:sz w:val="20"/>
          <w:szCs w:val="20"/>
        </w:rPr>
        <w:t>phase</w:t>
      </w:r>
      <w:r w:rsidRPr="00811ED2">
        <w:rPr>
          <w:rFonts w:asciiTheme="minorBidi" w:eastAsia="Arial" w:hAnsiTheme="minorBidi"/>
          <w:sz w:val="20"/>
          <w:szCs w:val="20"/>
        </w:rPr>
        <w:t xml:space="preserve"> </w:t>
      </w:r>
      <w:r>
        <w:rPr>
          <w:rFonts w:asciiTheme="minorBidi" w:eastAsia="Arial" w:hAnsiTheme="minorBidi"/>
          <w:sz w:val="20"/>
          <w:szCs w:val="20"/>
        </w:rPr>
        <w:t xml:space="preserve">of about USD </w:t>
      </w:r>
      <w:r w:rsidR="00626C42">
        <w:rPr>
          <w:rFonts w:asciiTheme="minorBidi" w:eastAsia="Arial" w:hAnsiTheme="minorBidi"/>
          <w:sz w:val="20"/>
          <w:szCs w:val="20"/>
        </w:rPr>
        <w:t>200</w:t>
      </w:r>
      <w:r w:rsidRPr="00811ED2">
        <w:rPr>
          <w:rFonts w:asciiTheme="minorBidi" w:eastAsia="Arial" w:hAnsiTheme="minorBidi"/>
          <w:sz w:val="20"/>
          <w:szCs w:val="20"/>
        </w:rPr>
        <w:t>.000</w:t>
      </w:r>
      <w:r>
        <w:rPr>
          <w:rFonts w:asciiTheme="minorBidi" w:eastAsia="Arial" w:hAnsiTheme="minorBidi"/>
          <w:sz w:val="20"/>
          <w:szCs w:val="20"/>
        </w:rPr>
        <w:t xml:space="preserve"> will be planned in Q1-Q2 2022.</w:t>
      </w:r>
      <w:r w:rsidRPr="00811ED2">
        <w:rPr>
          <w:rFonts w:asciiTheme="minorBidi" w:eastAsia="Arial" w:hAnsiTheme="minorBidi"/>
          <w:sz w:val="20"/>
          <w:szCs w:val="20"/>
        </w:rPr>
        <w:t xml:space="preserve"> </w:t>
      </w:r>
      <w:r>
        <w:rPr>
          <w:rFonts w:asciiTheme="minorBidi" w:eastAsia="Arial" w:hAnsiTheme="minorBidi"/>
          <w:sz w:val="20"/>
          <w:szCs w:val="20"/>
        </w:rPr>
        <w:t xml:space="preserve">This will be co-funded by two sources: </w:t>
      </w:r>
      <w:r w:rsidR="00A3571B" w:rsidRPr="00E27D7A">
        <w:rPr>
          <w:rFonts w:asciiTheme="minorBidi" w:eastAsia="Arial" w:hAnsiTheme="minorBidi"/>
          <w:b/>
          <w:bCs/>
          <w:sz w:val="20"/>
          <w:szCs w:val="20"/>
        </w:rPr>
        <w:t xml:space="preserve">USD </w:t>
      </w:r>
      <w:r w:rsidR="00626C42" w:rsidRPr="00E27D7A">
        <w:rPr>
          <w:rFonts w:asciiTheme="minorBidi" w:eastAsia="Arial" w:hAnsiTheme="minorBidi"/>
          <w:b/>
          <w:bCs/>
          <w:sz w:val="20"/>
          <w:szCs w:val="20"/>
        </w:rPr>
        <w:t>125.000 thro</w:t>
      </w:r>
      <w:r w:rsidR="00A3571B" w:rsidRPr="00E27D7A">
        <w:rPr>
          <w:rFonts w:asciiTheme="minorBidi" w:eastAsia="Arial" w:hAnsiTheme="minorBidi"/>
          <w:b/>
          <w:bCs/>
          <w:sz w:val="20"/>
          <w:szCs w:val="20"/>
        </w:rPr>
        <w:t xml:space="preserve">ugh </w:t>
      </w:r>
      <w:r w:rsidRPr="00E27D7A">
        <w:rPr>
          <w:rFonts w:asciiTheme="minorBidi" w:eastAsia="Arial" w:hAnsiTheme="minorBidi"/>
          <w:b/>
          <w:bCs/>
          <w:sz w:val="20"/>
          <w:szCs w:val="20"/>
        </w:rPr>
        <w:t>MPTF</w:t>
      </w:r>
      <w:r>
        <w:rPr>
          <w:rFonts w:asciiTheme="minorBidi" w:eastAsia="Arial" w:hAnsiTheme="minorBidi"/>
          <w:sz w:val="20"/>
          <w:szCs w:val="20"/>
        </w:rPr>
        <w:t xml:space="preserve"> </w:t>
      </w:r>
      <w:r w:rsidR="006C4286">
        <w:rPr>
          <w:rFonts w:asciiTheme="minorBidi" w:eastAsia="Arial" w:hAnsiTheme="minorBidi"/>
          <w:sz w:val="20"/>
          <w:szCs w:val="20"/>
        </w:rPr>
        <w:t>(a fraction of the total</w:t>
      </w:r>
      <w:r w:rsidR="006C4286" w:rsidRPr="00811ED2">
        <w:rPr>
          <w:rFonts w:asciiTheme="minorBidi" w:eastAsia="Arial" w:hAnsiTheme="minorBidi"/>
          <w:sz w:val="20"/>
          <w:szCs w:val="20"/>
        </w:rPr>
        <w:t xml:space="preserve"> USD 4,964,800</w:t>
      </w:r>
      <w:r w:rsidR="006C4286">
        <w:rPr>
          <w:rFonts w:asciiTheme="minorBidi" w:eastAsia="Arial" w:hAnsiTheme="minorBidi"/>
          <w:sz w:val="20"/>
          <w:szCs w:val="20"/>
        </w:rPr>
        <w:t xml:space="preserve">) </w:t>
      </w:r>
      <w:r w:rsidR="00A3571B">
        <w:rPr>
          <w:rFonts w:asciiTheme="minorBidi" w:eastAsia="Arial" w:hAnsiTheme="minorBidi"/>
          <w:sz w:val="20"/>
          <w:szCs w:val="20"/>
        </w:rPr>
        <w:t xml:space="preserve">and USD 75.000 </w:t>
      </w:r>
      <w:r w:rsidR="00626C42">
        <w:rPr>
          <w:rFonts w:asciiTheme="minorBidi" w:eastAsia="Arial" w:hAnsiTheme="minorBidi"/>
          <w:sz w:val="20"/>
          <w:szCs w:val="20"/>
        </w:rPr>
        <w:t xml:space="preserve">USD </w:t>
      </w:r>
      <w:r w:rsidR="00A3571B">
        <w:rPr>
          <w:rFonts w:asciiTheme="minorBidi" w:eastAsia="Arial" w:hAnsiTheme="minorBidi"/>
          <w:sz w:val="20"/>
          <w:szCs w:val="20"/>
        </w:rPr>
        <w:t>from</w:t>
      </w:r>
      <w:r w:rsidR="00626C42">
        <w:rPr>
          <w:rFonts w:asciiTheme="minorBidi" w:eastAsia="Arial" w:hAnsiTheme="minorBidi"/>
          <w:sz w:val="20"/>
          <w:szCs w:val="20"/>
        </w:rPr>
        <w:t xml:space="preserve"> UNE</w:t>
      </w:r>
      <w:r w:rsidR="006C4286">
        <w:rPr>
          <w:rFonts w:asciiTheme="minorBidi" w:eastAsia="Arial" w:hAnsiTheme="minorBidi"/>
          <w:sz w:val="20"/>
          <w:szCs w:val="20"/>
        </w:rPr>
        <w:t>P.</w:t>
      </w:r>
      <w:r w:rsidR="00626C42">
        <w:rPr>
          <w:rFonts w:asciiTheme="minorBidi" w:eastAsia="Arial" w:hAnsiTheme="minorBidi"/>
          <w:sz w:val="20"/>
          <w:szCs w:val="20"/>
        </w:rPr>
        <w:t xml:space="preserve"> </w:t>
      </w:r>
      <w:r w:rsidR="00C35ED5" w:rsidRPr="00C35ED5">
        <w:rPr>
          <w:rFonts w:asciiTheme="minorBidi" w:eastAsia="Arial" w:hAnsiTheme="minorBidi"/>
          <w:color w:val="000000" w:themeColor="text1"/>
          <w:sz w:val="20"/>
          <w:szCs w:val="20"/>
        </w:rPr>
        <w:t xml:space="preserve">If travels are not allowed, the budget will be significantly reduced. </w:t>
      </w:r>
      <w:r w:rsidR="00D765D3" w:rsidRPr="00C35ED5">
        <w:rPr>
          <w:rFonts w:asciiTheme="minorBidi" w:eastAsia="Arial" w:hAnsiTheme="minorBidi"/>
          <w:sz w:val="20"/>
          <w:szCs w:val="20"/>
        </w:rPr>
        <w:t>The</w:t>
      </w:r>
      <w:r w:rsidR="00D765D3" w:rsidRPr="00811ED2">
        <w:rPr>
          <w:rFonts w:asciiTheme="minorBidi" w:eastAsia="Arial" w:hAnsiTheme="minorBidi"/>
          <w:sz w:val="20"/>
          <w:szCs w:val="20"/>
        </w:rPr>
        <w:t xml:space="preserve"> budget breakdown is as follows:</w:t>
      </w:r>
    </w:p>
    <w:tbl>
      <w:tblPr>
        <w:tblStyle w:val="TabloKlavuzu"/>
        <w:tblW w:w="9445" w:type="dxa"/>
        <w:tblLook w:val="04A0" w:firstRow="1" w:lastRow="0" w:firstColumn="1" w:lastColumn="0" w:noHBand="0" w:noVBand="1"/>
      </w:tblPr>
      <w:tblGrid>
        <w:gridCol w:w="1860"/>
        <w:gridCol w:w="3931"/>
        <w:gridCol w:w="867"/>
        <w:gridCol w:w="1491"/>
        <w:gridCol w:w="1296"/>
      </w:tblGrid>
      <w:tr w:rsidR="00ED0CA0" w:rsidRPr="00334294" w14:paraId="53CF8973" w14:textId="54722A2E" w:rsidTr="00D573CB">
        <w:tc>
          <w:tcPr>
            <w:tcW w:w="1871" w:type="dxa"/>
          </w:tcPr>
          <w:p w14:paraId="53031396" w14:textId="77777777" w:rsidR="00ED0CA0" w:rsidRPr="00EB5B70" w:rsidRDefault="00ED0CA0" w:rsidP="009F6A25">
            <w:pPr>
              <w:jc w:val="both"/>
              <w:rPr>
                <w:rFonts w:asciiTheme="minorBidi" w:eastAsia="Arial" w:hAnsiTheme="minorBidi"/>
                <w:b/>
                <w:bCs/>
                <w:sz w:val="18"/>
                <w:szCs w:val="18"/>
              </w:rPr>
            </w:pPr>
            <w:r w:rsidRPr="00EB5B70">
              <w:rPr>
                <w:rFonts w:asciiTheme="minorBidi" w:eastAsia="Arial" w:hAnsiTheme="minorBidi"/>
                <w:b/>
                <w:bCs/>
                <w:sz w:val="18"/>
                <w:szCs w:val="18"/>
              </w:rPr>
              <w:t>Budget Categories</w:t>
            </w:r>
          </w:p>
        </w:tc>
        <w:tc>
          <w:tcPr>
            <w:tcW w:w="3974" w:type="dxa"/>
          </w:tcPr>
          <w:p w14:paraId="75E4F214" w14:textId="749BC3E6" w:rsidR="00ED0CA0" w:rsidRPr="00EB5B70" w:rsidRDefault="00ED0CA0" w:rsidP="009F6A25">
            <w:pPr>
              <w:jc w:val="both"/>
              <w:rPr>
                <w:rFonts w:asciiTheme="minorBidi" w:eastAsia="Arial" w:hAnsiTheme="minorBidi"/>
                <w:b/>
                <w:bCs/>
                <w:sz w:val="18"/>
                <w:szCs w:val="18"/>
              </w:rPr>
            </w:pPr>
            <w:r w:rsidRPr="00EB5B70">
              <w:rPr>
                <w:rFonts w:asciiTheme="minorBidi" w:eastAsia="Arial" w:hAnsiTheme="minorBidi"/>
                <w:b/>
                <w:bCs/>
                <w:sz w:val="18"/>
                <w:szCs w:val="18"/>
              </w:rPr>
              <w:t>Comment</w:t>
            </w:r>
          </w:p>
        </w:tc>
        <w:tc>
          <w:tcPr>
            <w:tcW w:w="810" w:type="dxa"/>
          </w:tcPr>
          <w:p w14:paraId="01217778" w14:textId="2D3A51AA" w:rsidR="00ED0CA0" w:rsidRPr="00EB5B70" w:rsidRDefault="00ED0CA0" w:rsidP="009F6A25">
            <w:pPr>
              <w:jc w:val="both"/>
              <w:rPr>
                <w:rFonts w:asciiTheme="minorBidi" w:eastAsia="Arial" w:hAnsiTheme="minorBidi"/>
                <w:b/>
                <w:bCs/>
                <w:sz w:val="18"/>
                <w:szCs w:val="18"/>
              </w:rPr>
            </w:pPr>
            <w:r w:rsidRPr="00EB5B70">
              <w:rPr>
                <w:rFonts w:asciiTheme="minorBidi" w:eastAsia="Arial" w:hAnsiTheme="minorBidi"/>
                <w:b/>
                <w:bCs/>
                <w:sz w:val="18"/>
                <w:szCs w:val="18"/>
              </w:rPr>
              <w:t>USD</w:t>
            </w:r>
            <w:r>
              <w:rPr>
                <w:rFonts w:asciiTheme="minorBidi" w:eastAsia="Arial" w:hAnsiTheme="minorBidi"/>
                <w:b/>
                <w:bCs/>
                <w:sz w:val="18"/>
                <w:szCs w:val="18"/>
              </w:rPr>
              <w:t xml:space="preserve"> TOTAL </w:t>
            </w:r>
          </w:p>
        </w:tc>
        <w:tc>
          <w:tcPr>
            <w:tcW w:w="1494" w:type="dxa"/>
            <w:shd w:val="clear" w:color="auto" w:fill="D9E2F3" w:themeFill="accent1" w:themeFillTint="33"/>
          </w:tcPr>
          <w:p w14:paraId="0E70148E" w14:textId="646F96DC" w:rsidR="00ED0CA0" w:rsidRPr="00EB5B70" w:rsidRDefault="00ED0CA0" w:rsidP="009F6A25">
            <w:pPr>
              <w:jc w:val="both"/>
              <w:rPr>
                <w:rFonts w:asciiTheme="minorBidi" w:eastAsia="Arial" w:hAnsiTheme="minorBidi"/>
                <w:b/>
                <w:bCs/>
                <w:sz w:val="18"/>
                <w:szCs w:val="18"/>
              </w:rPr>
            </w:pPr>
            <w:r>
              <w:rPr>
                <w:rFonts w:asciiTheme="minorBidi" w:eastAsia="Arial" w:hAnsiTheme="minorBidi"/>
                <w:b/>
                <w:bCs/>
                <w:sz w:val="18"/>
                <w:szCs w:val="18"/>
              </w:rPr>
              <w:t>MPTF Contribution</w:t>
            </w:r>
          </w:p>
        </w:tc>
        <w:tc>
          <w:tcPr>
            <w:tcW w:w="1296" w:type="dxa"/>
          </w:tcPr>
          <w:p w14:paraId="38133470" w14:textId="109E9E0D" w:rsidR="00ED0CA0" w:rsidRPr="00EB5B70" w:rsidRDefault="00ED0CA0" w:rsidP="009F6A25">
            <w:pPr>
              <w:jc w:val="both"/>
              <w:rPr>
                <w:rFonts w:asciiTheme="minorBidi" w:eastAsia="Arial" w:hAnsiTheme="minorBidi"/>
                <w:b/>
                <w:bCs/>
                <w:sz w:val="18"/>
                <w:szCs w:val="18"/>
              </w:rPr>
            </w:pPr>
            <w:r>
              <w:rPr>
                <w:rFonts w:asciiTheme="minorBidi" w:eastAsia="Arial" w:hAnsiTheme="minorBidi"/>
                <w:b/>
                <w:bCs/>
                <w:sz w:val="18"/>
                <w:szCs w:val="18"/>
              </w:rPr>
              <w:t>UNEP Contribution</w:t>
            </w:r>
          </w:p>
        </w:tc>
      </w:tr>
      <w:tr w:rsidR="00ED0CA0" w:rsidRPr="00334294" w14:paraId="50398C25" w14:textId="5000E689" w:rsidTr="00D573CB">
        <w:tc>
          <w:tcPr>
            <w:tcW w:w="1871" w:type="dxa"/>
          </w:tcPr>
          <w:p w14:paraId="5BD8D5AB" w14:textId="602B63C4" w:rsidR="00ED0CA0" w:rsidRPr="00EB5B70" w:rsidRDefault="00ED0CA0" w:rsidP="009F6A25">
            <w:pPr>
              <w:textAlignment w:val="baseline"/>
              <w:rPr>
                <w:rFonts w:asciiTheme="minorBidi" w:eastAsia="Times New Roman" w:hAnsiTheme="minorBidi"/>
                <w:sz w:val="18"/>
                <w:szCs w:val="18"/>
              </w:rPr>
            </w:pPr>
            <w:r w:rsidRPr="00EB5B70">
              <w:rPr>
                <w:rFonts w:asciiTheme="minorBidi" w:eastAsia="Times New Roman" w:hAnsiTheme="minorBidi"/>
                <w:sz w:val="18"/>
                <w:szCs w:val="18"/>
              </w:rPr>
              <w:t>Consultant fees </w:t>
            </w:r>
            <w:r w:rsidRPr="00EB5B70">
              <w:rPr>
                <w:rFonts w:asciiTheme="minorBidi" w:eastAsia="Times New Roman" w:hAnsiTheme="minorBidi"/>
                <w:sz w:val="18"/>
                <w:szCs w:val="18"/>
              </w:rPr>
              <w:br/>
              <w:t>(4month)</w:t>
            </w:r>
          </w:p>
        </w:tc>
        <w:tc>
          <w:tcPr>
            <w:tcW w:w="3974" w:type="dxa"/>
          </w:tcPr>
          <w:p w14:paraId="7290F0A8" w14:textId="58177699" w:rsidR="00ED0CA0" w:rsidRPr="00EB5B70" w:rsidRDefault="00ED0CA0" w:rsidP="009F6A25">
            <w:pPr>
              <w:jc w:val="both"/>
              <w:rPr>
                <w:rFonts w:asciiTheme="minorBidi" w:eastAsia="Arial" w:hAnsiTheme="minorBidi"/>
                <w:sz w:val="18"/>
                <w:szCs w:val="18"/>
              </w:rPr>
            </w:pPr>
            <w:r w:rsidRPr="00EB5B70">
              <w:rPr>
                <w:rFonts w:asciiTheme="minorBidi" w:eastAsia="Arial" w:hAnsiTheme="minorBidi"/>
                <w:sz w:val="18"/>
                <w:szCs w:val="18"/>
              </w:rPr>
              <w:t xml:space="preserve">1 consultant for </w:t>
            </w:r>
            <w:r w:rsidR="001D007C">
              <w:rPr>
                <w:rFonts w:asciiTheme="minorBidi" w:eastAsia="Arial" w:hAnsiTheme="minorBidi"/>
                <w:sz w:val="18"/>
                <w:szCs w:val="18"/>
              </w:rPr>
              <w:t>5</w:t>
            </w:r>
            <w:r w:rsidRPr="00EB5B70">
              <w:rPr>
                <w:rFonts w:asciiTheme="minorBidi" w:eastAsia="Arial" w:hAnsiTheme="minorBidi"/>
                <w:sz w:val="18"/>
                <w:szCs w:val="18"/>
              </w:rPr>
              <w:t xml:space="preserve"> month/work</w:t>
            </w:r>
          </w:p>
        </w:tc>
        <w:tc>
          <w:tcPr>
            <w:tcW w:w="810" w:type="dxa"/>
          </w:tcPr>
          <w:p w14:paraId="53C735FD" w14:textId="44D70534" w:rsidR="00ED0CA0" w:rsidRPr="00EB5B70" w:rsidRDefault="00A3571B" w:rsidP="009F6A25">
            <w:pPr>
              <w:jc w:val="both"/>
              <w:rPr>
                <w:rFonts w:asciiTheme="minorBidi" w:eastAsia="Arial" w:hAnsiTheme="minorBidi"/>
                <w:sz w:val="18"/>
                <w:szCs w:val="18"/>
              </w:rPr>
            </w:pPr>
            <w:r>
              <w:rPr>
                <w:rFonts w:asciiTheme="minorBidi" w:eastAsia="Arial" w:hAnsiTheme="minorBidi"/>
                <w:sz w:val="18"/>
                <w:szCs w:val="18"/>
              </w:rPr>
              <w:t>4</w:t>
            </w:r>
            <w:r w:rsidR="00ED0CA0" w:rsidRPr="00EB5B70">
              <w:rPr>
                <w:rFonts w:asciiTheme="minorBidi" w:eastAsia="Arial" w:hAnsiTheme="minorBidi"/>
                <w:sz w:val="18"/>
                <w:szCs w:val="18"/>
              </w:rPr>
              <w:t>0.000</w:t>
            </w:r>
          </w:p>
        </w:tc>
        <w:tc>
          <w:tcPr>
            <w:tcW w:w="1494" w:type="dxa"/>
            <w:shd w:val="clear" w:color="auto" w:fill="D9E2F3" w:themeFill="accent1" w:themeFillTint="33"/>
          </w:tcPr>
          <w:p w14:paraId="26B45263" w14:textId="2FE2A3BA" w:rsidR="00ED0CA0" w:rsidRPr="00EB5B70" w:rsidRDefault="00A3571B" w:rsidP="009F6A25">
            <w:pPr>
              <w:jc w:val="both"/>
              <w:rPr>
                <w:rFonts w:asciiTheme="minorBidi" w:eastAsia="Arial" w:hAnsiTheme="minorBidi"/>
                <w:sz w:val="18"/>
                <w:szCs w:val="18"/>
              </w:rPr>
            </w:pPr>
            <w:r>
              <w:rPr>
                <w:rFonts w:asciiTheme="minorBidi" w:eastAsia="Arial" w:hAnsiTheme="minorBidi"/>
                <w:sz w:val="18"/>
                <w:szCs w:val="18"/>
              </w:rPr>
              <w:t>-</w:t>
            </w:r>
          </w:p>
        </w:tc>
        <w:tc>
          <w:tcPr>
            <w:tcW w:w="1296" w:type="dxa"/>
          </w:tcPr>
          <w:p w14:paraId="2889F99C" w14:textId="0270791B" w:rsidR="00ED0CA0" w:rsidRPr="00EB5B70" w:rsidRDefault="00A3571B" w:rsidP="009F6A25">
            <w:pPr>
              <w:jc w:val="both"/>
              <w:rPr>
                <w:rFonts w:asciiTheme="minorBidi" w:eastAsia="Arial" w:hAnsiTheme="minorBidi"/>
                <w:sz w:val="18"/>
                <w:szCs w:val="18"/>
              </w:rPr>
            </w:pPr>
            <w:r>
              <w:rPr>
                <w:rFonts w:asciiTheme="minorBidi" w:eastAsia="Arial" w:hAnsiTheme="minorBidi"/>
                <w:sz w:val="18"/>
                <w:szCs w:val="18"/>
              </w:rPr>
              <w:t>40.000</w:t>
            </w:r>
          </w:p>
        </w:tc>
      </w:tr>
      <w:tr w:rsidR="00ED0CA0" w:rsidRPr="00334294" w14:paraId="165D377C" w14:textId="7FFEDBE6" w:rsidTr="00D573CB">
        <w:trPr>
          <w:trHeight w:val="415"/>
        </w:trPr>
        <w:tc>
          <w:tcPr>
            <w:tcW w:w="1871" w:type="dxa"/>
            <w:vMerge w:val="restart"/>
          </w:tcPr>
          <w:p w14:paraId="4AC2434E" w14:textId="6574406C" w:rsidR="00ED0CA0" w:rsidRPr="00EB5B70" w:rsidRDefault="00ED0CA0" w:rsidP="009F6A25">
            <w:pPr>
              <w:textAlignment w:val="baseline"/>
              <w:rPr>
                <w:rFonts w:asciiTheme="minorBidi" w:eastAsia="Times New Roman" w:hAnsiTheme="minorBidi"/>
                <w:sz w:val="18"/>
                <w:szCs w:val="18"/>
              </w:rPr>
            </w:pPr>
            <w:r w:rsidRPr="00EB5B70">
              <w:rPr>
                <w:rFonts w:asciiTheme="minorBidi" w:eastAsia="Times New Roman" w:hAnsiTheme="minorBidi"/>
                <w:sz w:val="18"/>
                <w:szCs w:val="18"/>
              </w:rPr>
              <w:t>Travels and DSA</w:t>
            </w:r>
          </w:p>
          <w:p w14:paraId="199CD557" w14:textId="77777777" w:rsidR="00ED0CA0" w:rsidRPr="00EB5B70" w:rsidRDefault="00ED0CA0" w:rsidP="00811ED2">
            <w:pPr>
              <w:textAlignment w:val="baseline"/>
              <w:rPr>
                <w:rFonts w:asciiTheme="minorBidi" w:eastAsia="Times New Roman" w:hAnsiTheme="minorBidi"/>
                <w:sz w:val="18"/>
                <w:szCs w:val="18"/>
              </w:rPr>
            </w:pPr>
          </w:p>
        </w:tc>
        <w:tc>
          <w:tcPr>
            <w:tcW w:w="3974" w:type="dxa"/>
          </w:tcPr>
          <w:p w14:paraId="2337CB3E" w14:textId="094ED81A" w:rsidR="00ED0CA0" w:rsidRPr="00EB5B70" w:rsidRDefault="00A3571B" w:rsidP="002F336C">
            <w:pPr>
              <w:textAlignment w:val="baseline"/>
              <w:rPr>
                <w:rFonts w:asciiTheme="minorBidi" w:eastAsia="Times New Roman" w:hAnsiTheme="minorBidi"/>
                <w:sz w:val="18"/>
                <w:szCs w:val="18"/>
              </w:rPr>
            </w:pPr>
            <w:r>
              <w:rPr>
                <w:rFonts w:asciiTheme="minorBidi" w:eastAsia="Times New Roman" w:hAnsiTheme="minorBidi"/>
                <w:sz w:val="18"/>
                <w:szCs w:val="18"/>
              </w:rPr>
              <w:t>4</w:t>
            </w:r>
            <w:r w:rsidR="00ED0CA0" w:rsidRPr="00EB5B70">
              <w:rPr>
                <w:rFonts w:asciiTheme="minorBidi" w:eastAsia="Times New Roman" w:hAnsiTheme="minorBidi"/>
                <w:sz w:val="18"/>
                <w:szCs w:val="18"/>
              </w:rPr>
              <w:t xml:space="preserve"> SIDS missions of 10 days for the consultant</w:t>
            </w:r>
          </w:p>
        </w:tc>
        <w:tc>
          <w:tcPr>
            <w:tcW w:w="810" w:type="dxa"/>
          </w:tcPr>
          <w:p w14:paraId="08F31DC8" w14:textId="3736A528" w:rsidR="00ED0CA0" w:rsidRPr="00EB5B70" w:rsidRDefault="00A3571B" w:rsidP="009F6A25">
            <w:pPr>
              <w:jc w:val="both"/>
              <w:rPr>
                <w:rFonts w:asciiTheme="minorBidi" w:eastAsia="Arial" w:hAnsiTheme="minorBidi"/>
                <w:sz w:val="18"/>
                <w:szCs w:val="18"/>
              </w:rPr>
            </w:pPr>
            <w:r>
              <w:rPr>
                <w:rFonts w:asciiTheme="minorBidi" w:eastAsia="Arial" w:hAnsiTheme="minorBidi"/>
                <w:sz w:val="18"/>
                <w:szCs w:val="18"/>
              </w:rPr>
              <w:t>4</w:t>
            </w:r>
            <w:r w:rsidR="00ED0CA0" w:rsidRPr="00EB5B70">
              <w:rPr>
                <w:rFonts w:asciiTheme="minorBidi" w:eastAsia="Arial" w:hAnsiTheme="minorBidi"/>
                <w:sz w:val="18"/>
                <w:szCs w:val="18"/>
              </w:rPr>
              <w:t>0.000</w:t>
            </w:r>
          </w:p>
        </w:tc>
        <w:tc>
          <w:tcPr>
            <w:tcW w:w="1494" w:type="dxa"/>
            <w:shd w:val="clear" w:color="auto" w:fill="D9E2F3" w:themeFill="accent1" w:themeFillTint="33"/>
          </w:tcPr>
          <w:p w14:paraId="379764D1" w14:textId="0814868B" w:rsidR="00ED0CA0" w:rsidRPr="00EB5B70" w:rsidRDefault="00A3571B" w:rsidP="009F6A25">
            <w:pPr>
              <w:jc w:val="both"/>
              <w:rPr>
                <w:rFonts w:asciiTheme="minorBidi" w:eastAsia="Arial" w:hAnsiTheme="minorBidi"/>
                <w:sz w:val="18"/>
                <w:szCs w:val="18"/>
              </w:rPr>
            </w:pPr>
            <w:r>
              <w:rPr>
                <w:rFonts w:asciiTheme="minorBidi" w:eastAsia="Arial" w:hAnsiTheme="minorBidi"/>
                <w:sz w:val="18"/>
                <w:szCs w:val="18"/>
              </w:rPr>
              <w:t>40.000</w:t>
            </w:r>
          </w:p>
        </w:tc>
        <w:tc>
          <w:tcPr>
            <w:tcW w:w="1296" w:type="dxa"/>
          </w:tcPr>
          <w:p w14:paraId="30B12174" w14:textId="692CD48B" w:rsidR="00ED0CA0" w:rsidRPr="00EB5B70" w:rsidRDefault="0061577C" w:rsidP="009F6A25">
            <w:pPr>
              <w:jc w:val="both"/>
              <w:rPr>
                <w:rFonts w:asciiTheme="minorBidi" w:eastAsia="Arial" w:hAnsiTheme="minorBidi"/>
                <w:sz w:val="18"/>
                <w:szCs w:val="18"/>
              </w:rPr>
            </w:pPr>
            <w:r>
              <w:rPr>
                <w:rFonts w:asciiTheme="minorBidi" w:eastAsia="Arial" w:hAnsiTheme="minorBidi"/>
                <w:sz w:val="18"/>
                <w:szCs w:val="18"/>
              </w:rPr>
              <w:t>-</w:t>
            </w:r>
          </w:p>
        </w:tc>
      </w:tr>
      <w:tr w:rsidR="00847FE6" w:rsidRPr="00334294" w14:paraId="30AB590C" w14:textId="13B2A89A" w:rsidTr="00D573CB">
        <w:trPr>
          <w:trHeight w:val="414"/>
        </w:trPr>
        <w:tc>
          <w:tcPr>
            <w:tcW w:w="1871" w:type="dxa"/>
            <w:vMerge/>
          </w:tcPr>
          <w:p w14:paraId="5D2933E9" w14:textId="77777777" w:rsidR="00847FE6" w:rsidRPr="00EB5B70" w:rsidRDefault="00847FE6" w:rsidP="009F6A25">
            <w:pPr>
              <w:textAlignment w:val="baseline"/>
              <w:rPr>
                <w:rFonts w:asciiTheme="minorBidi" w:eastAsia="Times New Roman" w:hAnsiTheme="minorBidi"/>
                <w:sz w:val="18"/>
                <w:szCs w:val="18"/>
              </w:rPr>
            </w:pPr>
          </w:p>
        </w:tc>
        <w:tc>
          <w:tcPr>
            <w:tcW w:w="3974" w:type="dxa"/>
          </w:tcPr>
          <w:p w14:paraId="0406882F" w14:textId="5770960F" w:rsidR="00847FE6" w:rsidRPr="00EB5B70" w:rsidRDefault="00A3571B" w:rsidP="009F6A25">
            <w:pPr>
              <w:jc w:val="both"/>
              <w:rPr>
                <w:rFonts w:asciiTheme="minorBidi" w:eastAsia="Arial" w:hAnsiTheme="minorBidi"/>
                <w:sz w:val="18"/>
                <w:szCs w:val="18"/>
              </w:rPr>
            </w:pPr>
            <w:r>
              <w:rPr>
                <w:rFonts w:asciiTheme="minorBidi" w:eastAsia="Arial" w:hAnsiTheme="minorBidi"/>
                <w:sz w:val="18"/>
                <w:szCs w:val="18"/>
              </w:rPr>
              <w:t>8</w:t>
            </w:r>
            <w:r w:rsidR="00847FE6" w:rsidRPr="00EB5B70">
              <w:rPr>
                <w:rFonts w:asciiTheme="minorBidi" w:eastAsia="Arial" w:hAnsiTheme="minorBidi"/>
                <w:sz w:val="18"/>
                <w:szCs w:val="18"/>
              </w:rPr>
              <w:t xml:space="preserve"> SIDS missions of 10 days for UN staff (FAO,</w:t>
            </w:r>
            <w:r w:rsidR="006D64A2">
              <w:rPr>
                <w:rFonts w:asciiTheme="minorBidi" w:eastAsia="Arial" w:hAnsiTheme="minorBidi"/>
                <w:sz w:val="18"/>
                <w:szCs w:val="18"/>
              </w:rPr>
              <w:t xml:space="preserve"> </w:t>
            </w:r>
            <w:r w:rsidR="00847FE6" w:rsidRPr="00EB5B70">
              <w:rPr>
                <w:rFonts w:asciiTheme="minorBidi" w:eastAsia="Arial" w:hAnsiTheme="minorBidi"/>
                <w:sz w:val="18"/>
                <w:szCs w:val="18"/>
              </w:rPr>
              <w:t>UNEP</w:t>
            </w:r>
            <w:r w:rsidR="00244CE0">
              <w:rPr>
                <w:rFonts w:asciiTheme="minorBidi" w:eastAsia="Arial" w:hAnsiTheme="minorBidi"/>
                <w:sz w:val="18"/>
                <w:szCs w:val="18"/>
              </w:rPr>
              <w:t xml:space="preserve">, </w:t>
            </w:r>
            <w:r w:rsidR="00847FE6" w:rsidRPr="00EB5B70">
              <w:rPr>
                <w:rFonts w:asciiTheme="minorBidi" w:eastAsia="Arial" w:hAnsiTheme="minorBidi"/>
                <w:sz w:val="18"/>
                <w:szCs w:val="18"/>
              </w:rPr>
              <w:t>UNDESA)</w:t>
            </w:r>
          </w:p>
        </w:tc>
        <w:tc>
          <w:tcPr>
            <w:tcW w:w="810" w:type="dxa"/>
          </w:tcPr>
          <w:p w14:paraId="466D57B0" w14:textId="5EAD8859" w:rsidR="00847FE6" w:rsidRPr="00EB5B70" w:rsidRDefault="00A3571B" w:rsidP="009F6A25">
            <w:pPr>
              <w:jc w:val="both"/>
              <w:rPr>
                <w:rFonts w:asciiTheme="minorBidi" w:eastAsia="Arial" w:hAnsiTheme="minorBidi"/>
                <w:sz w:val="18"/>
                <w:szCs w:val="18"/>
              </w:rPr>
            </w:pPr>
            <w:r>
              <w:rPr>
                <w:rFonts w:asciiTheme="minorBidi" w:eastAsia="Arial" w:hAnsiTheme="minorBidi"/>
                <w:sz w:val="18"/>
                <w:szCs w:val="18"/>
              </w:rPr>
              <w:t>8</w:t>
            </w:r>
            <w:r w:rsidR="00847FE6" w:rsidRPr="00EB5B70">
              <w:rPr>
                <w:rFonts w:asciiTheme="minorBidi" w:eastAsia="Arial" w:hAnsiTheme="minorBidi"/>
                <w:sz w:val="18"/>
                <w:szCs w:val="18"/>
              </w:rPr>
              <w:t>0.000</w:t>
            </w:r>
          </w:p>
        </w:tc>
        <w:tc>
          <w:tcPr>
            <w:tcW w:w="1494" w:type="dxa"/>
            <w:shd w:val="clear" w:color="auto" w:fill="D9E2F3" w:themeFill="accent1" w:themeFillTint="33"/>
          </w:tcPr>
          <w:p w14:paraId="16583930" w14:textId="3ADD0953" w:rsidR="00847FE6" w:rsidRPr="00EB5B70" w:rsidRDefault="0061577C" w:rsidP="009F6A25">
            <w:pPr>
              <w:jc w:val="both"/>
              <w:rPr>
                <w:rFonts w:asciiTheme="minorBidi" w:eastAsia="Arial" w:hAnsiTheme="minorBidi"/>
                <w:sz w:val="18"/>
                <w:szCs w:val="18"/>
              </w:rPr>
            </w:pPr>
            <w:r>
              <w:rPr>
                <w:rFonts w:asciiTheme="minorBidi" w:eastAsia="Arial" w:hAnsiTheme="minorBidi"/>
                <w:sz w:val="18"/>
                <w:szCs w:val="18"/>
              </w:rPr>
              <w:t>65.000</w:t>
            </w:r>
          </w:p>
        </w:tc>
        <w:tc>
          <w:tcPr>
            <w:tcW w:w="1296" w:type="dxa"/>
          </w:tcPr>
          <w:p w14:paraId="10B952D4" w14:textId="780A6CB4" w:rsidR="00847FE6" w:rsidRPr="00EB5B70" w:rsidRDefault="004C550F" w:rsidP="009F6A25">
            <w:pPr>
              <w:jc w:val="both"/>
              <w:rPr>
                <w:rFonts w:asciiTheme="minorBidi" w:eastAsia="Arial" w:hAnsiTheme="minorBidi"/>
                <w:sz w:val="18"/>
                <w:szCs w:val="18"/>
              </w:rPr>
            </w:pPr>
            <w:r>
              <w:rPr>
                <w:rFonts w:asciiTheme="minorBidi" w:eastAsia="Arial" w:hAnsiTheme="minorBidi"/>
                <w:sz w:val="18"/>
                <w:szCs w:val="18"/>
              </w:rPr>
              <w:t>15.000</w:t>
            </w:r>
          </w:p>
        </w:tc>
      </w:tr>
      <w:tr w:rsidR="00847FE6" w:rsidRPr="00334294" w14:paraId="04ABFD3D" w14:textId="7DA9203F" w:rsidTr="00D573CB">
        <w:tc>
          <w:tcPr>
            <w:tcW w:w="1871" w:type="dxa"/>
          </w:tcPr>
          <w:p w14:paraId="04DC5324" w14:textId="1AA9FDF2" w:rsidR="00847FE6" w:rsidRPr="00EB5B70" w:rsidRDefault="00847FE6" w:rsidP="00D212C2">
            <w:pPr>
              <w:textAlignment w:val="baseline"/>
              <w:rPr>
                <w:rFonts w:asciiTheme="minorBidi" w:eastAsia="Times New Roman" w:hAnsiTheme="minorBidi"/>
                <w:sz w:val="18"/>
                <w:szCs w:val="18"/>
              </w:rPr>
            </w:pPr>
            <w:r w:rsidRPr="00EB5B70">
              <w:rPr>
                <w:rFonts w:asciiTheme="minorBidi" w:eastAsia="Times New Roman" w:hAnsiTheme="minorBidi"/>
                <w:sz w:val="18"/>
                <w:szCs w:val="18"/>
              </w:rPr>
              <w:t>Contractual services</w:t>
            </w:r>
          </w:p>
        </w:tc>
        <w:tc>
          <w:tcPr>
            <w:tcW w:w="3974" w:type="dxa"/>
          </w:tcPr>
          <w:p w14:paraId="768888E1" w14:textId="60D25E3C" w:rsidR="00847FE6" w:rsidRPr="00EB5B70" w:rsidRDefault="00847FE6" w:rsidP="00D212C2">
            <w:pPr>
              <w:textAlignment w:val="baseline"/>
              <w:rPr>
                <w:rFonts w:asciiTheme="minorBidi" w:eastAsia="Times New Roman" w:hAnsiTheme="minorBidi"/>
                <w:sz w:val="18"/>
                <w:szCs w:val="18"/>
              </w:rPr>
            </w:pPr>
            <w:r w:rsidRPr="00EB5B70">
              <w:rPr>
                <w:rFonts w:asciiTheme="minorBidi" w:eastAsia="Times New Roman" w:hAnsiTheme="minorBidi"/>
                <w:sz w:val="18"/>
                <w:szCs w:val="18"/>
              </w:rPr>
              <w:t>4 national workshops (4x 1 day)</w:t>
            </w:r>
          </w:p>
          <w:p w14:paraId="50E5B998" w14:textId="264D38E7" w:rsidR="00847FE6" w:rsidRPr="00EB5B70" w:rsidRDefault="00847FE6" w:rsidP="002F336C">
            <w:pPr>
              <w:textAlignment w:val="baseline"/>
              <w:rPr>
                <w:rFonts w:asciiTheme="minorBidi" w:eastAsia="Times New Roman" w:hAnsiTheme="minorBidi"/>
                <w:sz w:val="18"/>
                <w:szCs w:val="18"/>
              </w:rPr>
            </w:pPr>
            <w:r w:rsidRPr="00EB5B70">
              <w:rPr>
                <w:rFonts w:asciiTheme="minorBidi" w:eastAsia="Times New Roman" w:hAnsiTheme="minorBidi"/>
                <w:sz w:val="18"/>
                <w:szCs w:val="18"/>
              </w:rPr>
              <w:t>catering and rental</w:t>
            </w:r>
          </w:p>
        </w:tc>
        <w:tc>
          <w:tcPr>
            <w:tcW w:w="810" w:type="dxa"/>
          </w:tcPr>
          <w:p w14:paraId="671A44D7" w14:textId="0A2D19B8" w:rsidR="00847FE6" w:rsidRPr="00EB5B70" w:rsidRDefault="00A3571B" w:rsidP="009F6A25">
            <w:pPr>
              <w:jc w:val="both"/>
              <w:rPr>
                <w:rFonts w:asciiTheme="minorBidi" w:eastAsia="Arial" w:hAnsiTheme="minorBidi"/>
                <w:sz w:val="18"/>
                <w:szCs w:val="18"/>
              </w:rPr>
            </w:pPr>
            <w:r>
              <w:rPr>
                <w:rFonts w:asciiTheme="minorBidi" w:eastAsia="Arial" w:hAnsiTheme="minorBidi"/>
                <w:sz w:val="18"/>
                <w:szCs w:val="18"/>
              </w:rPr>
              <w:t>40</w:t>
            </w:r>
            <w:r w:rsidR="00847FE6" w:rsidRPr="00EB5B70">
              <w:rPr>
                <w:rFonts w:asciiTheme="minorBidi" w:eastAsia="Arial" w:hAnsiTheme="minorBidi"/>
                <w:sz w:val="18"/>
                <w:szCs w:val="18"/>
              </w:rPr>
              <w:t>.000</w:t>
            </w:r>
          </w:p>
        </w:tc>
        <w:tc>
          <w:tcPr>
            <w:tcW w:w="1494" w:type="dxa"/>
            <w:shd w:val="clear" w:color="auto" w:fill="D9E2F3" w:themeFill="accent1" w:themeFillTint="33"/>
          </w:tcPr>
          <w:p w14:paraId="03E0483B" w14:textId="1D24646F" w:rsidR="00847FE6" w:rsidRPr="00EB5B70" w:rsidRDefault="0061577C" w:rsidP="009F6A25">
            <w:pPr>
              <w:jc w:val="both"/>
              <w:rPr>
                <w:rFonts w:asciiTheme="minorBidi" w:eastAsia="Arial" w:hAnsiTheme="minorBidi"/>
                <w:sz w:val="18"/>
                <w:szCs w:val="18"/>
              </w:rPr>
            </w:pPr>
            <w:r>
              <w:rPr>
                <w:rFonts w:asciiTheme="minorBidi" w:eastAsia="Arial" w:hAnsiTheme="minorBidi"/>
                <w:sz w:val="18"/>
                <w:szCs w:val="18"/>
              </w:rPr>
              <w:t>20.000</w:t>
            </w:r>
          </w:p>
        </w:tc>
        <w:tc>
          <w:tcPr>
            <w:tcW w:w="1296" w:type="dxa"/>
          </w:tcPr>
          <w:p w14:paraId="136E2C73" w14:textId="7FC017FA" w:rsidR="00847FE6" w:rsidRPr="00EB5B70" w:rsidRDefault="004C550F" w:rsidP="009F6A25">
            <w:pPr>
              <w:jc w:val="both"/>
              <w:rPr>
                <w:rFonts w:asciiTheme="minorBidi" w:eastAsia="Arial" w:hAnsiTheme="minorBidi"/>
                <w:sz w:val="18"/>
                <w:szCs w:val="18"/>
              </w:rPr>
            </w:pPr>
            <w:r>
              <w:rPr>
                <w:rFonts w:asciiTheme="minorBidi" w:eastAsia="Arial" w:hAnsiTheme="minorBidi"/>
                <w:sz w:val="18"/>
                <w:szCs w:val="18"/>
              </w:rPr>
              <w:t>20.000</w:t>
            </w:r>
          </w:p>
        </w:tc>
      </w:tr>
      <w:tr w:rsidR="00847FE6" w:rsidRPr="00334294" w14:paraId="5ED42B6B" w14:textId="2B73479B" w:rsidTr="00D573CB">
        <w:tc>
          <w:tcPr>
            <w:tcW w:w="1871" w:type="dxa"/>
          </w:tcPr>
          <w:p w14:paraId="3A8AD141" w14:textId="0813B7D1" w:rsidR="00847FE6" w:rsidRPr="00EB5B70" w:rsidRDefault="00847FE6" w:rsidP="009F6A25">
            <w:pPr>
              <w:textAlignment w:val="baseline"/>
              <w:rPr>
                <w:rFonts w:asciiTheme="minorBidi" w:eastAsia="Times New Roman" w:hAnsiTheme="minorBidi"/>
                <w:b/>
                <w:bCs/>
                <w:sz w:val="18"/>
                <w:szCs w:val="18"/>
              </w:rPr>
            </w:pPr>
            <w:r w:rsidRPr="00EB5B70">
              <w:rPr>
                <w:rFonts w:asciiTheme="minorBidi" w:eastAsia="Times New Roman" w:hAnsiTheme="minorBidi"/>
                <w:b/>
                <w:bCs/>
                <w:sz w:val="18"/>
                <w:szCs w:val="18"/>
              </w:rPr>
              <w:t>TOTAL</w:t>
            </w:r>
          </w:p>
        </w:tc>
        <w:tc>
          <w:tcPr>
            <w:tcW w:w="3974" w:type="dxa"/>
          </w:tcPr>
          <w:p w14:paraId="7A8A8D24" w14:textId="77777777" w:rsidR="00847FE6" w:rsidRPr="00EB5B70" w:rsidRDefault="00847FE6" w:rsidP="009F6A25">
            <w:pPr>
              <w:jc w:val="both"/>
              <w:rPr>
                <w:rFonts w:asciiTheme="minorBidi" w:eastAsia="Arial" w:hAnsiTheme="minorBidi"/>
                <w:b/>
                <w:bCs/>
                <w:sz w:val="18"/>
                <w:szCs w:val="18"/>
              </w:rPr>
            </w:pPr>
          </w:p>
        </w:tc>
        <w:tc>
          <w:tcPr>
            <w:tcW w:w="810" w:type="dxa"/>
          </w:tcPr>
          <w:p w14:paraId="5DA49064" w14:textId="10D16601" w:rsidR="00847FE6" w:rsidRPr="00EB5B70" w:rsidRDefault="001B43FA" w:rsidP="009F6A25">
            <w:pPr>
              <w:jc w:val="both"/>
              <w:rPr>
                <w:rFonts w:asciiTheme="minorBidi" w:eastAsia="Arial" w:hAnsiTheme="minorBidi"/>
                <w:b/>
                <w:bCs/>
                <w:sz w:val="18"/>
                <w:szCs w:val="18"/>
              </w:rPr>
            </w:pPr>
            <w:r>
              <w:rPr>
                <w:rFonts w:asciiTheme="minorBidi" w:eastAsia="Arial" w:hAnsiTheme="minorBidi"/>
                <w:b/>
                <w:bCs/>
                <w:sz w:val="18"/>
                <w:szCs w:val="18"/>
              </w:rPr>
              <w:t>200.000</w:t>
            </w:r>
          </w:p>
        </w:tc>
        <w:tc>
          <w:tcPr>
            <w:tcW w:w="1494" w:type="dxa"/>
            <w:shd w:val="clear" w:color="auto" w:fill="D9E2F3" w:themeFill="accent1" w:themeFillTint="33"/>
          </w:tcPr>
          <w:p w14:paraId="3D19EC5B" w14:textId="69F174A8" w:rsidR="00847FE6" w:rsidRPr="00EB5B70" w:rsidRDefault="00A3571B" w:rsidP="009F6A25">
            <w:pPr>
              <w:jc w:val="both"/>
              <w:rPr>
                <w:rFonts w:asciiTheme="minorBidi" w:eastAsia="Arial" w:hAnsiTheme="minorBidi"/>
                <w:b/>
                <w:bCs/>
                <w:sz w:val="18"/>
                <w:szCs w:val="18"/>
              </w:rPr>
            </w:pPr>
            <w:r>
              <w:rPr>
                <w:rFonts w:asciiTheme="minorBidi" w:eastAsia="Arial" w:hAnsiTheme="minorBidi"/>
                <w:b/>
                <w:bCs/>
                <w:sz w:val="18"/>
                <w:szCs w:val="18"/>
              </w:rPr>
              <w:t>125.000</w:t>
            </w:r>
          </w:p>
        </w:tc>
        <w:tc>
          <w:tcPr>
            <w:tcW w:w="1296" w:type="dxa"/>
          </w:tcPr>
          <w:p w14:paraId="305598D0" w14:textId="61BE2BD8" w:rsidR="00847FE6" w:rsidRPr="00EB5B70" w:rsidRDefault="00A3571B" w:rsidP="009F6A25">
            <w:pPr>
              <w:jc w:val="both"/>
              <w:rPr>
                <w:rFonts w:asciiTheme="minorBidi" w:eastAsia="Arial" w:hAnsiTheme="minorBidi"/>
                <w:b/>
                <w:bCs/>
                <w:sz w:val="18"/>
                <w:szCs w:val="18"/>
              </w:rPr>
            </w:pPr>
            <w:r>
              <w:rPr>
                <w:rFonts w:asciiTheme="minorBidi" w:eastAsia="Arial" w:hAnsiTheme="minorBidi"/>
                <w:b/>
                <w:bCs/>
                <w:sz w:val="18"/>
                <w:szCs w:val="18"/>
              </w:rPr>
              <w:t>75.000</w:t>
            </w:r>
          </w:p>
        </w:tc>
      </w:tr>
    </w:tbl>
    <w:p w14:paraId="4223FEC3" w14:textId="06C0C8B6" w:rsidR="00FF14D3" w:rsidRPr="002551F8" w:rsidRDefault="00D573CB" w:rsidP="00463C44">
      <w:pPr>
        <w:spacing w:line="240" w:lineRule="auto"/>
        <w:jc w:val="both"/>
        <w:rPr>
          <w:rFonts w:asciiTheme="minorBidi" w:hAnsiTheme="minorBidi"/>
          <w:sz w:val="20"/>
          <w:szCs w:val="20"/>
        </w:rPr>
      </w:pPr>
      <w:r>
        <w:rPr>
          <w:rFonts w:asciiTheme="minorBidi" w:hAnsiTheme="minorBidi"/>
          <w:sz w:val="20"/>
          <w:szCs w:val="20"/>
        </w:rPr>
        <w:br/>
      </w:r>
      <w:r w:rsidR="00FF14D3" w:rsidRPr="002551F8">
        <w:rPr>
          <w:rFonts w:asciiTheme="minorBidi" w:hAnsiTheme="minorBidi"/>
          <w:sz w:val="20"/>
          <w:szCs w:val="20"/>
        </w:rPr>
        <w:t xml:space="preserve">The inception phase will use </w:t>
      </w:r>
      <w:r w:rsidR="008417C2">
        <w:rPr>
          <w:rFonts w:asciiTheme="minorBidi" w:hAnsiTheme="minorBidi"/>
          <w:sz w:val="20"/>
          <w:szCs w:val="20"/>
        </w:rPr>
        <w:t>the table in section</w:t>
      </w:r>
      <w:r w:rsidR="0037728B">
        <w:rPr>
          <w:rFonts w:asciiTheme="minorBidi" w:hAnsiTheme="minorBidi"/>
          <w:sz w:val="20"/>
          <w:szCs w:val="20"/>
        </w:rPr>
        <w:t xml:space="preserve"> 3.3. </w:t>
      </w:r>
      <w:r w:rsidR="00FF14D3" w:rsidRPr="002551F8">
        <w:rPr>
          <w:rFonts w:asciiTheme="minorBidi" w:hAnsiTheme="minorBidi"/>
          <w:sz w:val="20"/>
          <w:szCs w:val="20"/>
        </w:rPr>
        <w:t xml:space="preserve">as </w:t>
      </w:r>
      <w:r w:rsidR="00FF14D3" w:rsidRPr="002551F8">
        <w:rPr>
          <w:rFonts w:asciiTheme="minorBidi" w:hAnsiTheme="minorBidi"/>
          <w:b/>
          <w:bCs/>
          <w:sz w:val="20"/>
          <w:szCs w:val="20"/>
        </w:rPr>
        <w:t xml:space="preserve">starting point </w:t>
      </w:r>
      <w:r w:rsidR="00FF14D3">
        <w:rPr>
          <w:rFonts w:asciiTheme="minorBidi" w:hAnsiTheme="minorBidi"/>
          <w:b/>
          <w:bCs/>
          <w:sz w:val="20"/>
          <w:szCs w:val="20"/>
        </w:rPr>
        <w:t xml:space="preserve">for </w:t>
      </w:r>
      <w:r w:rsidR="00A72CC5">
        <w:rPr>
          <w:rFonts w:asciiTheme="minorBidi" w:hAnsiTheme="minorBidi"/>
          <w:b/>
          <w:bCs/>
          <w:sz w:val="20"/>
          <w:szCs w:val="20"/>
        </w:rPr>
        <w:t xml:space="preserve">scoping </w:t>
      </w:r>
      <w:r w:rsidR="00FF14D3">
        <w:rPr>
          <w:rFonts w:asciiTheme="minorBidi" w:hAnsiTheme="minorBidi"/>
          <w:b/>
          <w:bCs/>
          <w:sz w:val="20"/>
          <w:szCs w:val="20"/>
        </w:rPr>
        <w:t xml:space="preserve">discussion at national level. </w:t>
      </w:r>
      <w:r w:rsidR="00FF14D3" w:rsidRPr="002551F8">
        <w:rPr>
          <w:rFonts w:asciiTheme="minorBidi" w:hAnsiTheme="minorBidi"/>
          <w:sz w:val="20"/>
          <w:szCs w:val="20"/>
        </w:rPr>
        <w:t>The table provides</w:t>
      </w:r>
      <w:r w:rsidR="00FF14D3">
        <w:rPr>
          <w:rFonts w:asciiTheme="minorBidi" w:hAnsiTheme="minorBidi"/>
          <w:b/>
          <w:bCs/>
          <w:sz w:val="20"/>
          <w:szCs w:val="20"/>
        </w:rPr>
        <w:t xml:space="preserve"> a </w:t>
      </w:r>
      <w:r w:rsidR="00FF14D3" w:rsidRPr="002551F8">
        <w:rPr>
          <w:rFonts w:asciiTheme="minorBidi" w:hAnsiTheme="minorBidi"/>
          <w:b/>
          <w:bCs/>
          <w:sz w:val="20"/>
          <w:szCs w:val="20"/>
        </w:rPr>
        <w:t>non-exhaustive menu of options to be</w:t>
      </w:r>
      <w:r w:rsidR="00FF14D3">
        <w:rPr>
          <w:rFonts w:asciiTheme="minorBidi" w:hAnsiTheme="minorBidi"/>
          <w:b/>
          <w:bCs/>
          <w:sz w:val="20"/>
          <w:szCs w:val="20"/>
        </w:rPr>
        <w:t xml:space="preserve"> carefully </w:t>
      </w:r>
      <w:r w:rsidR="00FF14D3" w:rsidRPr="002551F8">
        <w:rPr>
          <w:rFonts w:asciiTheme="minorBidi" w:hAnsiTheme="minorBidi"/>
          <w:b/>
          <w:bCs/>
          <w:sz w:val="20"/>
          <w:szCs w:val="20"/>
        </w:rPr>
        <w:t xml:space="preserve">assessed </w:t>
      </w:r>
      <w:r w:rsidR="00FF14D3">
        <w:rPr>
          <w:rFonts w:asciiTheme="minorBidi" w:hAnsiTheme="minorBidi"/>
          <w:b/>
          <w:bCs/>
          <w:sz w:val="20"/>
          <w:szCs w:val="20"/>
        </w:rPr>
        <w:t>with full engagement of national governments, local authorities, and other partners</w:t>
      </w:r>
      <w:r w:rsidR="00FF14D3" w:rsidRPr="002551F8">
        <w:rPr>
          <w:rFonts w:asciiTheme="minorBidi" w:hAnsiTheme="minorBidi"/>
          <w:sz w:val="20"/>
          <w:szCs w:val="20"/>
        </w:rPr>
        <w:t xml:space="preserve"> </w:t>
      </w:r>
      <w:r w:rsidR="00FF14D3">
        <w:rPr>
          <w:rFonts w:asciiTheme="minorBidi" w:hAnsiTheme="minorBidi"/>
          <w:sz w:val="20"/>
          <w:szCs w:val="20"/>
        </w:rPr>
        <w:t xml:space="preserve">in order </w:t>
      </w:r>
      <w:r w:rsidR="00FF14D3" w:rsidRPr="002551F8">
        <w:rPr>
          <w:rFonts w:asciiTheme="minorBidi" w:hAnsiTheme="minorBidi"/>
          <w:sz w:val="20"/>
          <w:szCs w:val="20"/>
        </w:rPr>
        <w:t>to jointly develop the details of country-level interventions</w:t>
      </w:r>
      <w:r w:rsidR="00463C44">
        <w:rPr>
          <w:rFonts w:asciiTheme="minorBidi" w:hAnsiTheme="minorBidi"/>
          <w:sz w:val="20"/>
          <w:szCs w:val="20"/>
        </w:rPr>
        <w:t>.</w:t>
      </w:r>
    </w:p>
    <w:p w14:paraId="7181951B" w14:textId="13EB8EF5" w:rsidR="00BA688B" w:rsidRPr="008334D4" w:rsidRDefault="008417C2" w:rsidP="008417C2">
      <w:pPr>
        <w:spacing w:line="240" w:lineRule="auto"/>
        <w:jc w:val="both"/>
        <w:rPr>
          <w:rFonts w:asciiTheme="minorBidi" w:eastAsia="Arial" w:hAnsiTheme="minorBidi"/>
          <w:color w:val="000000" w:themeColor="text1"/>
          <w:sz w:val="20"/>
          <w:szCs w:val="20"/>
        </w:rPr>
      </w:pPr>
      <w:r w:rsidRPr="008334D4">
        <w:rPr>
          <w:rFonts w:asciiTheme="minorBidi" w:hAnsiTheme="minorBidi"/>
          <w:sz w:val="20"/>
          <w:szCs w:val="20"/>
        </w:rPr>
        <w:t>Practically</w:t>
      </w:r>
      <w:r w:rsidR="006148CD" w:rsidRPr="008334D4">
        <w:rPr>
          <w:rFonts w:asciiTheme="minorBidi" w:hAnsiTheme="minorBidi"/>
          <w:sz w:val="20"/>
          <w:szCs w:val="20"/>
        </w:rPr>
        <w:t xml:space="preserve"> and in collaboration with national partners</w:t>
      </w:r>
      <w:r w:rsidR="008334D4">
        <w:rPr>
          <w:rFonts w:asciiTheme="minorBidi" w:hAnsiTheme="minorBidi"/>
          <w:sz w:val="20"/>
          <w:szCs w:val="20"/>
        </w:rPr>
        <w:t xml:space="preserve"> but also the UN Decade’s Monitoring Task team and Communication team</w:t>
      </w:r>
      <w:r w:rsidR="006148CD" w:rsidRPr="008334D4">
        <w:rPr>
          <w:rFonts w:asciiTheme="minorBidi" w:hAnsiTheme="minorBidi"/>
          <w:sz w:val="20"/>
          <w:szCs w:val="20"/>
        </w:rPr>
        <w:t xml:space="preserve">, </w:t>
      </w:r>
      <w:r w:rsidRPr="008334D4">
        <w:rPr>
          <w:rFonts w:asciiTheme="minorBidi" w:hAnsiTheme="minorBidi"/>
          <w:sz w:val="20"/>
          <w:szCs w:val="20"/>
        </w:rPr>
        <w:t>the scoping exercise</w:t>
      </w:r>
      <w:r w:rsidR="006148CD" w:rsidRPr="008334D4">
        <w:rPr>
          <w:rFonts w:asciiTheme="minorBidi" w:hAnsiTheme="minorBidi"/>
          <w:sz w:val="20"/>
          <w:szCs w:val="20"/>
        </w:rPr>
        <w:t xml:space="preserve"> </w:t>
      </w:r>
      <w:r w:rsidRPr="008334D4">
        <w:rPr>
          <w:rFonts w:asciiTheme="minorBidi" w:hAnsiTheme="minorBidi"/>
          <w:sz w:val="20"/>
          <w:szCs w:val="20"/>
        </w:rPr>
        <w:t>will</w:t>
      </w:r>
      <w:r w:rsidR="006148CD" w:rsidRPr="008334D4">
        <w:rPr>
          <w:rFonts w:asciiTheme="minorBidi" w:hAnsiTheme="minorBidi"/>
          <w:sz w:val="20"/>
          <w:szCs w:val="20"/>
        </w:rPr>
        <w:t xml:space="preserve"> jointly:</w:t>
      </w:r>
    </w:p>
    <w:p w14:paraId="2DDEE60A" w14:textId="0AE6F0F2" w:rsidR="008334D4" w:rsidRPr="008334D4" w:rsidRDefault="00A72CC5" w:rsidP="00A72CC5">
      <w:pPr>
        <w:numPr>
          <w:ilvl w:val="0"/>
          <w:numId w:val="8"/>
        </w:numPr>
        <w:spacing w:line="240" w:lineRule="auto"/>
        <w:contextualSpacing/>
        <w:jc w:val="both"/>
        <w:rPr>
          <w:rFonts w:asciiTheme="minorBidi" w:eastAsia="Arial" w:hAnsiTheme="minorBidi"/>
          <w:color w:val="000000" w:themeColor="text1"/>
          <w:sz w:val="20"/>
          <w:szCs w:val="20"/>
        </w:rPr>
      </w:pPr>
      <w:r w:rsidRPr="008334D4">
        <w:rPr>
          <w:rFonts w:asciiTheme="minorBidi" w:eastAsia="Arial" w:hAnsiTheme="minorBidi"/>
          <w:color w:val="000000" w:themeColor="text1"/>
          <w:sz w:val="20"/>
          <w:szCs w:val="20"/>
        </w:rPr>
        <w:t xml:space="preserve">Confirm </w:t>
      </w:r>
      <w:r w:rsidR="008334D4" w:rsidRPr="008334D4">
        <w:rPr>
          <w:rFonts w:asciiTheme="minorBidi" w:eastAsia="Arial" w:hAnsiTheme="minorBidi"/>
          <w:color w:val="000000" w:themeColor="text1"/>
          <w:sz w:val="20"/>
          <w:szCs w:val="20"/>
        </w:rPr>
        <w:t>SIDS country selection by assessing the level of political commitment at national level.</w:t>
      </w:r>
    </w:p>
    <w:p w14:paraId="56D8372A" w14:textId="4DB0AA6D" w:rsidR="00A72CC5" w:rsidRPr="008334D4" w:rsidRDefault="006148CD" w:rsidP="00A72CC5">
      <w:pPr>
        <w:numPr>
          <w:ilvl w:val="0"/>
          <w:numId w:val="8"/>
        </w:numPr>
        <w:spacing w:line="240" w:lineRule="auto"/>
        <w:contextualSpacing/>
        <w:jc w:val="both"/>
        <w:rPr>
          <w:rFonts w:asciiTheme="minorBidi" w:eastAsia="Arial" w:hAnsiTheme="minorBidi"/>
          <w:color w:val="000000" w:themeColor="text1"/>
          <w:sz w:val="20"/>
          <w:szCs w:val="20"/>
        </w:rPr>
      </w:pPr>
      <w:r w:rsidRPr="008334D4">
        <w:rPr>
          <w:rFonts w:asciiTheme="minorBidi" w:eastAsia="Arial" w:hAnsiTheme="minorBidi"/>
          <w:color w:val="000000" w:themeColor="text1"/>
          <w:sz w:val="20"/>
          <w:szCs w:val="20"/>
        </w:rPr>
        <w:t>I</w:t>
      </w:r>
      <w:r w:rsidR="00D765D3" w:rsidRPr="008334D4">
        <w:rPr>
          <w:rFonts w:asciiTheme="minorBidi" w:eastAsia="Arial" w:hAnsiTheme="minorBidi"/>
          <w:color w:val="000000" w:themeColor="text1"/>
          <w:sz w:val="20"/>
          <w:szCs w:val="20"/>
        </w:rPr>
        <w:t>dentify and delimitate the targeted site</w:t>
      </w:r>
      <w:r w:rsidR="00626C42" w:rsidRPr="008334D4">
        <w:rPr>
          <w:rFonts w:asciiTheme="minorBidi" w:eastAsia="Arial" w:hAnsiTheme="minorBidi"/>
          <w:color w:val="000000" w:themeColor="text1"/>
          <w:sz w:val="20"/>
          <w:szCs w:val="20"/>
        </w:rPr>
        <w:t>(s)</w:t>
      </w:r>
      <w:r w:rsidR="00D765D3" w:rsidRPr="008334D4">
        <w:rPr>
          <w:rFonts w:asciiTheme="minorBidi" w:eastAsia="Arial" w:hAnsiTheme="minorBidi"/>
          <w:color w:val="000000" w:themeColor="text1"/>
          <w:sz w:val="20"/>
          <w:szCs w:val="20"/>
        </w:rPr>
        <w:t xml:space="preserve"> in each of the</w:t>
      </w:r>
      <w:r w:rsidR="008334D4" w:rsidRPr="008334D4">
        <w:rPr>
          <w:rFonts w:asciiTheme="minorBidi" w:eastAsia="Arial" w:hAnsiTheme="minorBidi"/>
          <w:color w:val="000000" w:themeColor="text1"/>
          <w:sz w:val="20"/>
          <w:szCs w:val="20"/>
        </w:rPr>
        <w:t xml:space="preserve"> </w:t>
      </w:r>
      <w:r w:rsidR="00D212C2" w:rsidRPr="008334D4">
        <w:rPr>
          <w:rFonts w:asciiTheme="minorBidi" w:eastAsia="Arial" w:hAnsiTheme="minorBidi"/>
          <w:color w:val="000000" w:themeColor="text1"/>
          <w:sz w:val="20"/>
          <w:szCs w:val="20"/>
        </w:rPr>
        <w:t>selected</w:t>
      </w:r>
      <w:r w:rsidR="00D765D3" w:rsidRPr="008334D4">
        <w:rPr>
          <w:rFonts w:asciiTheme="minorBidi" w:eastAsia="Arial" w:hAnsiTheme="minorBidi"/>
          <w:color w:val="000000" w:themeColor="text1"/>
          <w:sz w:val="20"/>
          <w:szCs w:val="20"/>
        </w:rPr>
        <w:t xml:space="preserve"> SIDS</w:t>
      </w:r>
      <w:r w:rsidR="008417C2" w:rsidRPr="008334D4">
        <w:rPr>
          <w:rFonts w:asciiTheme="minorBidi" w:eastAsia="Arial" w:hAnsiTheme="minorBidi"/>
          <w:color w:val="000000" w:themeColor="text1"/>
          <w:sz w:val="20"/>
          <w:szCs w:val="20"/>
        </w:rPr>
        <w:t xml:space="preserve"> by selecting sites with the highest restoration potential to show-case results and promote replicability/scalability.</w:t>
      </w:r>
    </w:p>
    <w:p w14:paraId="0CCF4887" w14:textId="1DE7FD67" w:rsidR="008334D4" w:rsidRPr="008334D4" w:rsidRDefault="008334D4" w:rsidP="00A72CC5">
      <w:pPr>
        <w:numPr>
          <w:ilvl w:val="0"/>
          <w:numId w:val="8"/>
        </w:numPr>
        <w:spacing w:line="240" w:lineRule="auto"/>
        <w:contextualSpacing/>
        <w:jc w:val="both"/>
        <w:rPr>
          <w:rFonts w:asciiTheme="minorBidi" w:eastAsia="Arial" w:hAnsiTheme="minorBidi"/>
          <w:sz w:val="20"/>
          <w:szCs w:val="20"/>
        </w:rPr>
      </w:pPr>
      <w:r w:rsidRPr="008334D4">
        <w:rPr>
          <w:rFonts w:asciiTheme="minorBidi" w:eastAsia="Arial" w:hAnsiTheme="minorBidi"/>
          <w:sz w:val="20"/>
          <w:szCs w:val="20"/>
        </w:rPr>
        <w:t xml:space="preserve">Mapping of existing relevant regional, national, sub-national policies, frameworks and legislation that should be considered by the SIDS Flagship in order to leverage positive impact.  </w:t>
      </w:r>
    </w:p>
    <w:p w14:paraId="1B215C3C" w14:textId="1CC5136F" w:rsidR="00A72CC5" w:rsidRDefault="00A72CC5" w:rsidP="00A72CC5">
      <w:pPr>
        <w:numPr>
          <w:ilvl w:val="0"/>
          <w:numId w:val="8"/>
        </w:numPr>
        <w:spacing w:line="240" w:lineRule="auto"/>
        <w:contextualSpacing/>
        <w:jc w:val="both"/>
        <w:rPr>
          <w:rFonts w:asciiTheme="minorBidi" w:eastAsia="Arial" w:hAnsiTheme="minorBidi"/>
          <w:sz w:val="20"/>
          <w:szCs w:val="20"/>
        </w:rPr>
      </w:pPr>
      <w:r w:rsidRPr="008334D4">
        <w:rPr>
          <w:rFonts w:asciiTheme="minorBidi" w:eastAsia="Arial" w:hAnsiTheme="minorBidi"/>
          <w:sz w:val="20"/>
          <w:szCs w:val="20"/>
        </w:rPr>
        <w:t>Undertake a stakeholder analysis and carry out a rapid capacity (needs) assessment in view to calibrate the technical assistance and capacity building efforts</w:t>
      </w:r>
      <w:r w:rsidR="008334D4" w:rsidRPr="008334D4">
        <w:rPr>
          <w:rFonts w:asciiTheme="minorBidi" w:eastAsia="Arial" w:hAnsiTheme="minorBidi"/>
          <w:sz w:val="20"/>
          <w:szCs w:val="20"/>
        </w:rPr>
        <w:t xml:space="preserve"> needed</w:t>
      </w:r>
      <w:r w:rsidRPr="008334D4">
        <w:rPr>
          <w:rFonts w:asciiTheme="minorBidi" w:eastAsia="Arial" w:hAnsiTheme="minorBidi"/>
          <w:sz w:val="20"/>
          <w:szCs w:val="20"/>
        </w:rPr>
        <w:t xml:space="preserve"> and the type of partnerships arrangements required for optimal delivery </w:t>
      </w:r>
      <w:r w:rsidR="008334D4" w:rsidRPr="008334D4">
        <w:rPr>
          <w:rFonts w:asciiTheme="minorBidi" w:eastAsia="Arial" w:hAnsiTheme="minorBidi"/>
          <w:sz w:val="20"/>
          <w:szCs w:val="20"/>
        </w:rPr>
        <w:t xml:space="preserve">and impact. </w:t>
      </w:r>
    </w:p>
    <w:p w14:paraId="4F8753A7" w14:textId="2F127C38" w:rsidR="00DA2FDE" w:rsidRPr="008334D4" w:rsidRDefault="00DA2FDE" w:rsidP="00A72CC5">
      <w:pPr>
        <w:numPr>
          <w:ilvl w:val="0"/>
          <w:numId w:val="8"/>
        </w:numPr>
        <w:spacing w:line="240" w:lineRule="auto"/>
        <w:contextualSpacing/>
        <w:jc w:val="both"/>
        <w:rPr>
          <w:rFonts w:asciiTheme="minorBidi" w:eastAsia="Arial" w:hAnsiTheme="minorBidi"/>
          <w:sz w:val="20"/>
          <w:szCs w:val="20"/>
        </w:rPr>
      </w:pPr>
      <w:r>
        <w:rPr>
          <w:rFonts w:asciiTheme="minorBidi" w:eastAsia="Arial" w:hAnsiTheme="minorBidi"/>
          <w:sz w:val="20"/>
          <w:szCs w:val="20"/>
        </w:rPr>
        <w:t>Thanks to the above</w:t>
      </w:r>
      <w:r w:rsidR="008A10FD">
        <w:rPr>
          <w:rFonts w:asciiTheme="minorBidi" w:eastAsia="Arial" w:hAnsiTheme="minorBidi"/>
          <w:sz w:val="20"/>
          <w:szCs w:val="20"/>
        </w:rPr>
        <w:t xml:space="preserve">, </w:t>
      </w:r>
      <w:r>
        <w:rPr>
          <w:rFonts w:asciiTheme="minorBidi" w:eastAsia="Arial" w:hAnsiTheme="minorBidi"/>
          <w:sz w:val="20"/>
          <w:szCs w:val="20"/>
        </w:rPr>
        <w:t xml:space="preserve">stakeholders interaction validate or modify and detail the activities </w:t>
      </w:r>
      <w:r w:rsidR="006D4859">
        <w:rPr>
          <w:rFonts w:asciiTheme="minorBidi" w:eastAsia="Arial" w:hAnsiTheme="minorBidi"/>
          <w:sz w:val="20"/>
          <w:szCs w:val="20"/>
        </w:rPr>
        <w:t>to</w:t>
      </w:r>
      <w:r>
        <w:rPr>
          <w:rFonts w:asciiTheme="minorBidi" w:eastAsia="Arial" w:hAnsiTheme="minorBidi"/>
          <w:sz w:val="20"/>
          <w:szCs w:val="20"/>
        </w:rPr>
        <w:t xml:space="preserve"> be undertaken for each outcome.</w:t>
      </w:r>
    </w:p>
    <w:p w14:paraId="12582C6F" w14:textId="3FE7E770" w:rsidR="008334D4" w:rsidRPr="008A10FD" w:rsidRDefault="00A72CC5" w:rsidP="008A10FD">
      <w:pPr>
        <w:numPr>
          <w:ilvl w:val="0"/>
          <w:numId w:val="8"/>
        </w:numPr>
        <w:spacing w:line="240" w:lineRule="auto"/>
        <w:contextualSpacing/>
        <w:jc w:val="both"/>
        <w:rPr>
          <w:rFonts w:asciiTheme="minorBidi" w:eastAsia="Arial" w:hAnsiTheme="minorBidi"/>
          <w:sz w:val="20"/>
          <w:szCs w:val="20"/>
        </w:rPr>
      </w:pPr>
      <w:r w:rsidRPr="008334D4">
        <w:rPr>
          <w:rFonts w:asciiTheme="minorBidi" w:eastAsia="Arial" w:hAnsiTheme="minorBidi"/>
          <w:sz w:val="20"/>
          <w:szCs w:val="20"/>
        </w:rPr>
        <w:t>I</w:t>
      </w:r>
      <w:r w:rsidR="009F345C" w:rsidRPr="008334D4">
        <w:rPr>
          <w:rFonts w:asciiTheme="minorBidi" w:eastAsia="Arial" w:hAnsiTheme="minorBidi"/>
          <w:sz w:val="20"/>
          <w:szCs w:val="20"/>
        </w:rPr>
        <w:t>dentify interventions that will be supported by the UN Decade’s Small Grant Facility</w:t>
      </w:r>
      <w:r w:rsidRPr="008334D4">
        <w:rPr>
          <w:rFonts w:asciiTheme="minorBidi" w:eastAsia="Arial" w:hAnsiTheme="minorBidi"/>
          <w:sz w:val="20"/>
          <w:szCs w:val="20"/>
        </w:rPr>
        <w:t xml:space="preserve">, mainly interventions under component 2. </w:t>
      </w:r>
    </w:p>
    <w:p w14:paraId="055A6651" w14:textId="3CE4C058" w:rsidR="00D765D3" w:rsidRPr="008334D4" w:rsidRDefault="00AA76A7" w:rsidP="00EB7961">
      <w:pPr>
        <w:numPr>
          <w:ilvl w:val="0"/>
          <w:numId w:val="8"/>
        </w:numPr>
        <w:spacing w:line="240" w:lineRule="auto"/>
        <w:contextualSpacing/>
        <w:jc w:val="both"/>
        <w:rPr>
          <w:rFonts w:asciiTheme="minorBidi" w:eastAsia="Arial" w:hAnsiTheme="minorBidi"/>
          <w:color w:val="000000" w:themeColor="text1"/>
          <w:sz w:val="20"/>
          <w:szCs w:val="20"/>
        </w:rPr>
      </w:pPr>
      <w:r w:rsidRPr="008334D4">
        <w:rPr>
          <w:rFonts w:asciiTheme="minorBidi" w:eastAsia="Arial" w:hAnsiTheme="minorBidi"/>
          <w:color w:val="000000" w:themeColor="text1"/>
          <w:sz w:val="20"/>
          <w:szCs w:val="20"/>
        </w:rPr>
        <w:t>C</w:t>
      </w:r>
      <w:r w:rsidR="00D765D3" w:rsidRPr="008334D4">
        <w:rPr>
          <w:rFonts w:asciiTheme="minorBidi" w:eastAsia="Arial" w:hAnsiTheme="minorBidi"/>
          <w:color w:val="000000" w:themeColor="text1"/>
          <w:sz w:val="20"/>
          <w:szCs w:val="20"/>
        </w:rPr>
        <w:t>onfirm the most appropriate tools and technologies that this project will promote</w:t>
      </w:r>
      <w:r w:rsidRPr="008334D4">
        <w:rPr>
          <w:rFonts w:asciiTheme="minorBidi" w:eastAsia="Arial" w:hAnsiTheme="minorBidi"/>
          <w:color w:val="000000" w:themeColor="text1"/>
          <w:sz w:val="20"/>
          <w:szCs w:val="20"/>
        </w:rPr>
        <w:t xml:space="preserve"> based on targeted sites, </w:t>
      </w:r>
      <w:r w:rsidR="008334D4" w:rsidRPr="008334D4">
        <w:rPr>
          <w:rFonts w:asciiTheme="minorBidi" w:eastAsia="Arial" w:hAnsiTheme="minorBidi"/>
          <w:color w:val="000000" w:themeColor="text1"/>
          <w:sz w:val="20"/>
          <w:szCs w:val="20"/>
        </w:rPr>
        <w:t xml:space="preserve">stakeholder’s capacity, </w:t>
      </w:r>
      <w:r w:rsidRPr="008334D4">
        <w:rPr>
          <w:rFonts w:asciiTheme="minorBidi" w:eastAsia="Arial" w:hAnsiTheme="minorBidi"/>
          <w:color w:val="000000" w:themeColor="text1"/>
          <w:sz w:val="20"/>
          <w:szCs w:val="20"/>
        </w:rPr>
        <w:t>national contexts and priorities.</w:t>
      </w:r>
    </w:p>
    <w:p w14:paraId="5BE68793" w14:textId="238C2EE1" w:rsidR="008417C2" w:rsidRPr="008334D4" w:rsidRDefault="008417C2" w:rsidP="00EB7961">
      <w:pPr>
        <w:numPr>
          <w:ilvl w:val="0"/>
          <w:numId w:val="8"/>
        </w:numPr>
        <w:spacing w:line="240" w:lineRule="auto"/>
        <w:contextualSpacing/>
        <w:jc w:val="both"/>
        <w:rPr>
          <w:rFonts w:asciiTheme="minorBidi" w:eastAsia="Arial" w:hAnsiTheme="minorBidi"/>
          <w:color w:val="000000" w:themeColor="text1"/>
          <w:sz w:val="20"/>
          <w:szCs w:val="20"/>
        </w:rPr>
      </w:pPr>
      <w:r w:rsidRPr="008334D4">
        <w:rPr>
          <w:rFonts w:asciiTheme="minorBidi" w:eastAsia="Arial" w:hAnsiTheme="minorBidi"/>
          <w:color w:val="000000" w:themeColor="text1"/>
          <w:sz w:val="20"/>
          <w:szCs w:val="20"/>
        </w:rPr>
        <w:t xml:space="preserve">Identify the most </w:t>
      </w:r>
      <w:r w:rsidRPr="008334D4">
        <w:rPr>
          <w:rFonts w:asciiTheme="minorBidi" w:hAnsiTheme="minorBidi"/>
          <w:sz w:val="20"/>
          <w:szCs w:val="20"/>
        </w:rPr>
        <w:t>suitable monitoring tools &amp; approaches</w:t>
      </w:r>
      <w:r w:rsidR="006148CD" w:rsidRPr="008334D4">
        <w:rPr>
          <w:rFonts w:asciiTheme="minorBidi" w:hAnsiTheme="minorBidi"/>
          <w:sz w:val="20"/>
          <w:szCs w:val="20"/>
        </w:rPr>
        <w:t xml:space="preserve"> in </w:t>
      </w:r>
      <w:r w:rsidR="008A10FD">
        <w:rPr>
          <w:rFonts w:asciiTheme="minorBidi" w:hAnsiTheme="minorBidi"/>
          <w:sz w:val="20"/>
          <w:szCs w:val="20"/>
        </w:rPr>
        <w:t>line</w:t>
      </w:r>
      <w:r w:rsidR="006148CD" w:rsidRPr="008334D4">
        <w:rPr>
          <w:rFonts w:asciiTheme="minorBidi" w:hAnsiTheme="minorBidi"/>
          <w:sz w:val="20"/>
          <w:szCs w:val="20"/>
        </w:rPr>
        <w:t xml:space="preserve"> with FERM</w:t>
      </w:r>
      <w:r w:rsidR="00BE3627">
        <w:rPr>
          <w:rFonts w:asciiTheme="minorBidi" w:hAnsiTheme="minorBidi"/>
          <w:sz w:val="20"/>
          <w:szCs w:val="20"/>
        </w:rPr>
        <w:t xml:space="preserve"> and associated team</w:t>
      </w:r>
      <w:r w:rsidR="00DA2FDE">
        <w:rPr>
          <w:rFonts w:asciiTheme="minorBidi" w:hAnsiTheme="minorBidi"/>
          <w:sz w:val="20"/>
          <w:szCs w:val="20"/>
        </w:rPr>
        <w:t>.</w:t>
      </w:r>
    </w:p>
    <w:p w14:paraId="2E64057D" w14:textId="13DB84E3" w:rsidR="006148CD" w:rsidRPr="008334D4" w:rsidRDefault="006148CD" w:rsidP="00EB7961">
      <w:pPr>
        <w:numPr>
          <w:ilvl w:val="0"/>
          <w:numId w:val="8"/>
        </w:numPr>
        <w:spacing w:line="240" w:lineRule="auto"/>
        <w:contextualSpacing/>
        <w:jc w:val="both"/>
        <w:rPr>
          <w:rFonts w:asciiTheme="minorBidi" w:eastAsia="Arial" w:hAnsiTheme="minorBidi"/>
          <w:color w:val="000000" w:themeColor="text1"/>
          <w:sz w:val="20"/>
          <w:szCs w:val="20"/>
        </w:rPr>
      </w:pPr>
      <w:r w:rsidRPr="008334D4">
        <w:rPr>
          <w:rFonts w:asciiTheme="minorBidi" w:eastAsia="Arial" w:hAnsiTheme="minorBidi"/>
          <w:color w:val="000000" w:themeColor="text1"/>
          <w:sz w:val="20"/>
          <w:szCs w:val="20"/>
        </w:rPr>
        <w:t xml:space="preserve">Agree and develop </w:t>
      </w:r>
      <w:r w:rsidR="008334D4">
        <w:rPr>
          <w:rFonts w:asciiTheme="minorBidi" w:eastAsia="Arial" w:hAnsiTheme="minorBidi"/>
          <w:color w:val="000000" w:themeColor="text1"/>
          <w:sz w:val="20"/>
          <w:szCs w:val="20"/>
        </w:rPr>
        <w:t xml:space="preserve">national level </w:t>
      </w:r>
      <w:r w:rsidRPr="008334D4">
        <w:rPr>
          <w:rFonts w:asciiTheme="minorBidi" w:eastAsia="Arial" w:hAnsiTheme="minorBidi"/>
          <w:color w:val="000000" w:themeColor="text1"/>
          <w:sz w:val="20"/>
          <w:szCs w:val="20"/>
        </w:rPr>
        <w:t xml:space="preserve">communication and advocacy roadmap for country-specific level activities to be implemented in cooperation with the UN Decade’s Communication team. </w:t>
      </w:r>
    </w:p>
    <w:p w14:paraId="38ADC51F" w14:textId="77777777" w:rsidR="00F0037B" w:rsidRDefault="00D765D3" w:rsidP="00F0037B">
      <w:pPr>
        <w:numPr>
          <w:ilvl w:val="0"/>
          <w:numId w:val="8"/>
        </w:numPr>
        <w:spacing w:line="240" w:lineRule="auto"/>
        <w:contextualSpacing/>
        <w:jc w:val="both"/>
        <w:rPr>
          <w:rFonts w:asciiTheme="minorBidi" w:eastAsia="Arial" w:hAnsiTheme="minorBidi"/>
          <w:color w:val="000000" w:themeColor="text1"/>
          <w:sz w:val="20"/>
          <w:szCs w:val="20"/>
        </w:rPr>
      </w:pPr>
      <w:r w:rsidRPr="00D765D3">
        <w:rPr>
          <w:rFonts w:asciiTheme="minorBidi" w:eastAsia="Arial" w:hAnsiTheme="minorBidi"/>
          <w:color w:val="000000" w:themeColor="text1"/>
          <w:sz w:val="20"/>
          <w:szCs w:val="20"/>
        </w:rPr>
        <w:t xml:space="preserve">Develop the full-fledged proposal with clear country focused workplans and global milestones.    </w:t>
      </w:r>
    </w:p>
    <w:p w14:paraId="0D0AAF1D" w14:textId="52140F6E" w:rsidR="0026060A" w:rsidRPr="008A10FD" w:rsidRDefault="00C35ED5" w:rsidP="008A10FD">
      <w:pPr>
        <w:spacing w:line="240" w:lineRule="auto"/>
        <w:contextualSpacing/>
        <w:jc w:val="center"/>
      </w:pPr>
      <w:r>
        <w:rPr>
          <w:rFonts w:asciiTheme="minorBidi" w:eastAsia="Arial" w:hAnsiTheme="minorBidi"/>
          <w:b/>
          <w:bCs/>
          <w:color w:val="00B0F0"/>
          <w:sz w:val="20"/>
          <w:szCs w:val="20"/>
        </w:rPr>
        <w:t>xxx</w:t>
      </w:r>
    </w:p>
    <w:sectPr w:rsidR="0026060A" w:rsidRPr="008A10F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A40BD" w14:textId="77777777" w:rsidR="00767459" w:rsidRDefault="00767459">
      <w:pPr>
        <w:spacing w:after="0" w:line="240" w:lineRule="auto"/>
      </w:pPr>
      <w:r>
        <w:separator/>
      </w:r>
    </w:p>
  </w:endnote>
  <w:endnote w:type="continuationSeparator" w:id="0">
    <w:p w14:paraId="4753C726" w14:textId="77777777" w:rsidR="00767459" w:rsidRDefault="00767459">
      <w:pPr>
        <w:spacing w:after="0" w:line="240" w:lineRule="auto"/>
      </w:pPr>
      <w:r>
        <w:continuationSeparator/>
      </w:r>
    </w:p>
  </w:endnote>
  <w:endnote w:type="continuationNotice" w:id="1">
    <w:p w14:paraId="04E5CD3D" w14:textId="77777777" w:rsidR="00767459" w:rsidRDefault="00767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47543"/>
      <w:docPartObj>
        <w:docPartGallery w:val="Page Numbers (Bottom of Page)"/>
        <w:docPartUnique/>
      </w:docPartObj>
    </w:sdtPr>
    <w:sdtEndPr>
      <w:rPr>
        <w:noProof/>
      </w:rPr>
    </w:sdtEndPr>
    <w:sdtContent>
      <w:p w14:paraId="0178C463" w14:textId="136F0B16" w:rsidR="005073D6" w:rsidRDefault="005073D6">
        <w:pPr>
          <w:pStyle w:val="AltBilgi"/>
          <w:jc w:val="right"/>
        </w:pPr>
        <w:r>
          <w:fldChar w:fldCharType="begin"/>
        </w:r>
        <w:r>
          <w:instrText xml:space="preserve"> PAGE   \* MERGEFORMAT </w:instrText>
        </w:r>
        <w:r>
          <w:fldChar w:fldCharType="separate"/>
        </w:r>
        <w:r w:rsidR="00CE287A">
          <w:rPr>
            <w:noProof/>
          </w:rPr>
          <w:t>1</w:t>
        </w:r>
        <w:r>
          <w:rPr>
            <w:noProof/>
          </w:rPr>
          <w:fldChar w:fldCharType="end"/>
        </w:r>
      </w:p>
    </w:sdtContent>
  </w:sdt>
  <w:p w14:paraId="1112B80D" w14:textId="77777777" w:rsidR="005073D6" w:rsidRDefault="005073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90D14" w14:textId="77777777" w:rsidR="00767459" w:rsidRDefault="00767459">
      <w:pPr>
        <w:spacing w:after="0" w:line="240" w:lineRule="auto"/>
      </w:pPr>
      <w:r>
        <w:separator/>
      </w:r>
    </w:p>
  </w:footnote>
  <w:footnote w:type="continuationSeparator" w:id="0">
    <w:p w14:paraId="3415363A" w14:textId="77777777" w:rsidR="00767459" w:rsidRDefault="00767459">
      <w:pPr>
        <w:spacing w:after="0" w:line="240" w:lineRule="auto"/>
      </w:pPr>
      <w:r>
        <w:continuationSeparator/>
      </w:r>
    </w:p>
  </w:footnote>
  <w:footnote w:type="continuationNotice" w:id="1">
    <w:p w14:paraId="779D7702" w14:textId="77777777" w:rsidR="00767459" w:rsidRDefault="00767459">
      <w:pPr>
        <w:spacing w:after="0" w:line="240" w:lineRule="auto"/>
      </w:pPr>
    </w:p>
  </w:footnote>
  <w:footnote w:id="2">
    <w:p w14:paraId="2FCA198C" w14:textId="404528F3" w:rsidR="005073D6" w:rsidRPr="00EC4767" w:rsidRDefault="005073D6">
      <w:pPr>
        <w:pStyle w:val="DipnotMetni"/>
        <w:rPr>
          <w:rFonts w:asciiTheme="minorBidi" w:hAnsiTheme="minorBidi" w:cstheme="minorBidi"/>
          <w:sz w:val="16"/>
          <w:szCs w:val="16"/>
        </w:rPr>
      </w:pPr>
      <w:r w:rsidRPr="00EC4767">
        <w:rPr>
          <w:rStyle w:val="DipnotBavurusu"/>
          <w:rFonts w:asciiTheme="minorBidi" w:hAnsiTheme="minorBidi" w:cstheme="minorBidi"/>
          <w:sz w:val="16"/>
          <w:szCs w:val="16"/>
        </w:rPr>
        <w:footnoteRef/>
      </w:r>
      <w:r w:rsidRPr="00EC4767">
        <w:rPr>
          <w:rFonts w:asciiTheme="minorBidi" w:hAnsiTheme="minorBidi" w:cstheme="minorBidi"/>
          <w:sz w:val="16"/>
          <w:szCs w:val="16"/>
        </w:rPr>
        <w:t xml:space="preserve"> AIS stands for </w:t>
      </w:r>
      <w:r w:rsidRPr="00EC4767">
        <w:rPr>
          <w:rFonts w:asciiTheme="minorBidi" w:hAnsiTheme="minorBidi" w:cstheme="minorBidi"/>
          <w:sz w:val="16"/>
          <w:szCs w:val="16"/>
          <w:u w:val="single"/>
        </w:rPr>
        <w:t>A</w:t>
      </w:r>
      <w:r w:rsidRPr="00EC4767">
        <w:rPr>
          <w:rFonts w:asciiTheme="minorBidi" w:hAnsiTheme="minorBidi" w:cstheme="minorBidi"/>
          <w:sz w:val="16"/>
          <w:szCs w:val="16"/>
        </w:rPr>
        <w:t xml:space="preserve">tlantic, </w:t>
      </w:r>
      <w:r w:rsidRPr="00EC4767">
        <w:rPr>
          <w:rFonts w:asciiTheme="minorBidi" w:hAnsiTheme="minorBidi" w:cstheme="minorBidi"/>
          <w:sz w:val="16"/>
          <w:szCs w:val="16"/>
          <w:u w:val="single"/>
        </w:rPr>
        <w:t>I</w:t>
      </w:r>
      <w:r w:rsidRPr="00EC4767">
        <w:rPr>
          <w:rFonts w:asciiTheme="minorBidi" w:hAnsiTheme="minorBidi" w:cstheme="minorBidi"/>
          <w:sz w:val="16"/>
          <w:szCs w:val="16"/>
        </w:rPr>
        <w:t xml:space="preserve">ndian Ocean and </w:t>
      </w:r>
      <w:r w:rsidRPr="00EC4767">
        <w:rPr>
          <w:rFonts w:asciiTheme="minorBidi" w:hAnsiTheme="minorBidi" w:cstheme="minorBidi"/>
          <w:sz w:val="16"/>
          <w:szCs w:val="16"/>
          <w:u w:val="single"/>
        </w:rPr>
        <w:t>S</w:t>
      </w:r>
      <w:r w:rsidRPr="00EC4767">
        <w:rPr>
          <w:rFonts w:asciiTheme="minorBidi" w:hAnsiTheme="minorBidi" w:cstheme="minorBidi"/>
          <w:sz w:val="16"/>
          <w:szCs w:val="16"/>
        </w:rPr>
        <w:t>outh China Sea</w:t>
      </w:r>
      <w:r>
        <w:rPr>
          <w:rFonts w:asciiTheme="minorBidi" w:hAnsiTheme="minorBidi" w:cstheme="minorBidi"/>
          <w:sz w:val="16"/>
          <w:szCs w:val="16"/>
        </w:rPr>
        <w:t>. The AIS region represents 1 of the 3 formal SIDS grouping per region.</w:t>
      </w:r>
    </w:p>
  </w:footnote>
  <w:footnote w:id="3">
    <w:p w14:paraId="3A7400EA" w14:textId="77777777" w:rsidR="005073D6" w:rsidRPr="00384FF6" w:rsidRDefault="005073D6" w:rsidP="00995000">
      <w:pPr>
        <w:pStyle w:val="DipnotMetni"/>
        <w:rPr>
          <w:rFonts w:asciiTheme="minorBidi" w:hAnsiTheme="minorBidi" w:cstheme="minorBidi"/>
          <w:sz w:val="16"/>
          <w:szCs w:val="16"/>
        </w:rPr>
      </w:pPr>
      <w:r w:rsidRPr="00384FF6">
        <w:rPr>
          <w:rStyle w:val="DipnotBavurusu"/>
          <w:rFonts w:asciiTheme="minorBidi" w:hAnsiTheme="minorBidi" w:cstheme="minorBidi"/>
          <w:sz w:val="16"/>
          <w:szCs w:val="16"/>
        </w:rPr>
        <w:footnoteRef/>
      </w:r>
      <w:r w:rsidRPr="00384FF6">
        <w:rPr>
          <w:rFonts w:asciiTheme="minorBidi" w:hAnsiTheme="minorBidi" w:cstheme="minorBidi"/>
          <w:sz w:val="16"/>
          <w:szCs w:val="16"/>
        </w:rPr>
        <w:t xml:space="preserve"> In the Pacific region this includes: Fiji, Kiribati, Marshall Islands, Federated States of Micronesia, Nauru, Palau, Papua New Guinea, Samoa, Solomon Islands, Timor </w:t>
      </w:r>
      <w:proofErr w:type="spellStart"/>
      <w:r w:rsidRPr="00384FF6">
        <w:rPr>
          <w:rFonts w:asciiTheme="minorBidi" w:hAnsiTheme="minorBidi" w:cstheme="minorBidi"/>
          <w:sz w:val="16"/>
          <w:szCs w:val="16"/>
        </w:rPr>
        <w:t>Leste</w:t>
      </w:r>
      <w:proofErr w:type="spellEnd"/>
      <w:r w:rsidRPr="00384FF6">
        <w:rPr>
          <w:rFonts w:asciiTheme="minorBidi" w:hAnsiTheme="minorBidi" w:cstheme="minorBidi"/>
          <w:sz w:val="16"/>
          <w:szCs w:val="16"/>
        </w:rPr>
        <w:t xml:space="preserve">, Tonga, Tuvalu, Vanuatu. In the Caribbean region this includes: Antigua and Barbuda, Bahamas, Belize, Cuba, Dominica, Dominican Republic, Grenada, Guyana, Haiti, Jamaica, Saint Kitts and Nevis, Saint Lucia, Saint Vincent and the Grenadines, Suriname and Trinidad and Tobago. In the Atlantic, Indian Ocean and South China Sea region, this includes: Bahrain, Cabo Verde, Comoros, Guinea-Bissau, Maldives, Mauritius, Sao Tome and Principe, Seychelles, Singapore. </w:t>
      </w:r>
    </w:p>
  </w:footnote>
  <w:footnote w:id="4">
    <w:p w14:paraId="0F53D44C" w14:textId="77777777" w:rsidR="005073D6" w:rsidRDefault="005073D6" w:rsidP="00995000">
      <w:pPr>
        <w:pStyle w:val="DipnotMetni"/>
        <w:rPr>
          <w:rFonts w:asciiTheme="minorHAnsi" w:hAnsiTheme="minorHAnsi" w:cstheme="minorHAnsi"/>
        </w:rPr>
      </w:pPr>
      <w:r w:rsidRPr="00384FF6">
        <w:rPr>
          <w:rStyle w:val="DipnotBavurusu"/>
          <w:rFonts w:asciiTheme="minorBidi" w:hAnsiTheme="minorBidi" w:cstheme="minorBidi"/>
          <w:sz w:val="16"/>
          <w:szCs w:val="16"/>
        </w:rPr>
        <w:footnoteRef/>
      </w:r>
      <w:r w:rsidRPr="00384FF6">
        <w:rPr>
          <w:rFonts w:asciiTheme="minorBidi" w:hAnsiTheme="minorBidi" w:cstheme="minorBidi"/>
          <w:sz w:val="16"/>
          <w:szCs w:val="16"/>
        </w:rPr>
        <w:t xml:space="preserve"> AOSIS. About Small Island Developing States. Available online at: https://www.un.org/ohrlls/content/about-small-island-developing-states</w:t>
      </w:r>
    </w:p>
  </w:footnote>
  <w:footnote w:id="5">
    <w:p w14:paraId="44DD236B" w14:textId="3D21D8A7" w:rsidR="005073D6" w:rsidRPr="00EB7961" w:rsidRDefault="005073D6">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 </w:t>
      </w:r>
      <w:r w:rsidRPr="00EB7961">
        <w:rPr>
          <w:rFonts w:asciiTheme="minorBidi" w:hAnsiTheme="minorBidi" w:cstheme="minorBidi"/>
          <w:sz w:val="16"/>
          <w:szCs w:val="16"/>
          <w:lang w:val="en-US"/>
        </w:rPr>
        <w:t>Output 2.5 on Cost Benefits Analysis</w:t>
      </w:r>
    </w:p>
  </w:footnote>
  <w:footnote w:id="6">
    <w:p w14:paraId="5E2B03BD" w14:textId="4B75E8D3" w:rsidR="005073D6" w:rsidRPr="00EB7961" w:rsidRDefault="005073D6">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 </w:t>
      </w:r>
      <w:r w:rsidRPr="00EB7961">
        <w:rPr>
          <w:rFonts w:asciiTheme="minorBidi" w:hAnsiTheme="minorBidi" w:cstheme="minorBidi"/>
          <w:sz w:val="16"/>
          <w:szCs w:val="16"/>
          <w:lang w:val="en-US"/>
        </w:rPr>
        <w:t xml:space="preserve">Output 2.4. on Sustainable private sector support </w:t>
      </w:r>
    </w:p>
  </w:footnote>
  <w:footnote w:id="7">
    <w:p w14:paraId="27C9C823" w14:textId="0CEF888A" w:rsidR="005073D6" w:rsidRPr="00EB7961" w:rsidRDefault="005073D6" w:rsidP="00677BB9">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bookmarkStart w:id="10" w:name="_Hlk87556983"/>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w:t>
      </w:r>
      <w:r w:rsidRPr="00EB7961">
        <w:rPr>
          <w:rFonts w:asciiTheme="minorBidi" w:hAnsiTheme="minorBidi" w:cstheme="minorBidi"/>
          <w:sz w:val="16"/>
          <w:szCs w:val="16"/>
          <w:lang w:val="en-US"/>
        </w:rPr>
        <w:t>Output 2.1 on Policy reforms</w:t>
      </w:r>
      <w:bookmarkEnd w:id="10"/>
    </w:p>
  </w:footnote>
  <w:footnote w:id="8">
    <w:p w14:paraId="1230ED6E" w14:textId="09352D33" w:rsidR="005073D6" w:rsidRPr="00E02BCB" w:rsidRDefault="005073D6">
      <w:pPr>
        <w:pStyle w:val="DipnotMetni"/>
        <w:rPr>
          <w:rFonts w:asciiTheme="minorBidi" w:hAnsiTheme="minorBidi" w:cstheme="minorBidi"/>
          <w:sz w:val="16"/>
          <w:szCs w:val="16"/>
        </w:rPr>
      </w:pPr>
      <w:r w:rsidRPr="00E02BCB">
        <w:rPr>
          <w:rStyle w:val="DipnotBavurusu"/>
          <w:rFonts w:asciiTheme="minorBidi" w:hAnsiTheme="minorBidi" w:cstheme="minorBidi"/>
          <w:sz w:val="16"/>
          <w:szCs w:val="16"/>
        </w:rPr>
        <w:footnoteRef/>
      </w:r>
      <w:r w:rsidRPr="00E02BCB">
        <w:rPr>
          <w:rFonts w:asciiTheme="minorBidi" w:hAnsiTheme="minorBidi" w:cstheme="minorBidi"/>
          <w:sz w:val="16"/>
          <w:szCs w:val="16"/>
        </w:rPr>
        <w:t xml:space="preserve"> Synergies with MPTF Outcome 3 on Monitoring</w:t>
      </w:r>
    </w:p>
  </w:footnote>
  <w:footnote w:id="9">
    <w:p w14:paraId="2D8448C5" w14:textId="746FFCB7" w:rsidR="005073D6" w:rsidRPr="00EB7961" w:rsidRDefault="005073D6">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 </w:t>
      </w:r>
      <w:r w:rsidRPr="00EB7961">
        <w:rPr>
          <w:rFonts w:asciiTheme="minorBidi" w:hAnsiTheme="minorBidi" w:cstheme="minorBidi"/>
          <w:sz w:val="16"/>
          <w:szCs w:val="16"/>
          <w:lang w:val="en-US"/>
        </w:rPr>
        <w:t>Output 2.6 on Scaling up ER in the field</w:t>
      </w:r>
    </w:p>
  </w:footnote>
  <w:footnote w:id="10">
    <w:p w14:paraId="0997B350" w14:textId="282ED36E" w:rsidR="005073D6" w:rsidRPr="008D3882" w:rsidRDefault="005073D6">
      <w:pPr>
        <w:pStyle w:val="DipnotMetni"/>
        <w:rPr>
          <w:rFonts w:asciiTheme="minorBidi" w:hAnsiTheme="minorBidi" w:cstheme="minorBidi"/>
          <w:sz w:val="16"/>
          <w:szCs w:val="16"/>
        </w:rPr>
      </w:pPr>
      <w:r w:rsidRPr="008D3882">
        <w:rPr>
          <w:rStyle w:val="DipnotBavurusu"/>
          <w:rFonts w:asciiTheme="minorBidi" w:hAnsiTheme="minorBidi" w:cstheme="minorBidi"/>
          <w:sz w:val="16"/>
          <w:szCs w:val="16"/>
        </w:rPr>
        <w:footnoteRef/>
      </w:r>
      <w:r w:rsidRPr="008D3882">
        <w:rPr>
          <w:rFonts w:asciiTheme="minorBidi" w:hAnsiTheme="minorBidi" w:cstheme="minorBidi"/>
          <w:sz w:val="16"/>
          <w:szCs w:val="16"/>
        </w:rPr>
        <w:t xml:space="preserve"> In synergy with MPTF Outcome 3 on Monitoring</w:t>
      </w:r>
    </w:p>
  </w:footnote>
  <w:footnote w:id="11">
    <w:p w14:paraId="68C0DE3C" w14:textId="105A54B2" w:rsidR="005073D6" w:rsidRPr="00EB7961" w:rsidRDefault="005073D6">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 </w:t>
      </w:r>
      <w:r w:rsidRPr="00EB7961">
        <w:rPr>
          <w:rFonts w:asciiTheme="minorBidi" w:hAnsiTheme="minorBidi" w:cstheme="minorBidi"/>
          <w:sz w:val="16"/>
          <w:szCs w:val="16"/>
          <w:lang w:val="en-US"/>
        </w:rPr>
        <w:t>Output 2.6 on Scaling up ER in the field</w:t>
      </w:r>
    </w:p>
  </w:footnote>
  <w:footnote w:id="12">
    <w:p w14:paraId="1EB08F1F" w14:textId="77777777" w:rsidR="005073D6" w:rsidRPr="005040AF" w:rsidRDefault="005073D6" w:rsidP="00E02BCB">
      <w:pPr>
        <w:pStyle w:val="DipnotMetni"/>
        <w:rPr>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 </w:t>
      </w:r>
      <w:r w:rsidRPr="00EB7961">
        <w:rPr>
          <w:rFonts w:asciiTheme="minorBidi" w:hAnsiTheme="minorBidi" w:cstheme="minorBidi"/>
          <w:sz w:val="16"/>
          <w:szCs w:val="16"/>
          <w:lang w:val="en-US"/>
        </w:rPr>
        <w:t>Output 2.7 on Resource mobilization</w:t>
      </w:r>
    </w:p>
  </w:footnote>
  <w:footnote w:id="13">
    <w:p w14:paraId="0C82E190" w14:textId="59BD5EFA" w:rsidR="005073D6" w:rsidRPr="00EB7961" w:rsidRDefault="005073D6">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w:t>
      </w:r>
      <w:r w:rsidRPr="00EB7961">
        <w:rPr>
          <w:rFonts w:asciiTheme="minorBidi" w:hAnsiTheme="minorBidi" w:cstheme="minorBidi"/>
          <w:sz w:val="16"/>
          <w:szCs w:val="16"/>
          <w:lang w:val="en-US"/>
        </w:rPr>
        <w:t>Output 2.2 on Regional dialogues</w:t>
      </w:r>
    </w:p>
  </w:footnote>
  <w:footnote w:id="14">
    <w:p w14:paraId="2F421CB6" w14:textId="77777777" w:rsidR="005073D6" w:rsidRPr="00EB7961" w:rsidRDefault="005073D6" w:rsidP="00C1340C">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w:t>
      </w:r>
      <w:r w:rsidRPr="00EB7961">
        <w:rPr>
          <w:rFonts w:asciiTheme="minorBidi" w:hAnsiTheme="minorBidi" w:cstheme="minorBidi"/>
          <w:sz w:val="16"/>
          <w:szCs w:val="16"/>
          <w:lang w:val="en-US"/>
        </w:rPr>
        <w:t>Output 2.3 on KM</w:t>
      </w:r>
    </w:p>
  </w:footnote>
  <w:footnote w:id="15">
    <w:p w14:paraId="2AE4D6F6" w14:textId="682C6CBD" w:rsidR="005073D6" w:rsidRPr="00EB7961" w:rsidRDefault="005073D6">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 xml:space="preserve">Supported by MPTF </w:t>
      </w:r>
      <w:r>
        <w:rPr>
          <w:rFonts w:asciiTheme="minorBidi" w:hAnsiTheme="minorBidi" w:cstheme="minorBidi"/>
          <w:sz w:val="16"/>
          <w:szCs w:val="16"/>
          <w:lang w:val="en-US"/>
        </w:rPr>
        <w:t xml:space="preserve">Outcome 2- </w:t>
      </w:r>
      <w:r w:rsidRPr="00EB7961">
        <w:rPr>
          <w:rFonts w:asciiTheme="minorBidi" w:hAnsiTheme="minorBidi" w:cstheme="minorBidi"/>
          <w:sz w:val="16"/>
          <w:szCs w:val="16"/>
          <w:lang w:val="en-US"/>
        </w:rPr>
        <w:t>Output 2.2 on Regional dialogues</w:t>
      </w:r>
    </w:p>
  </w:footnote>
  <w:footnote w:id="16">
    <w:p w14:paraId="21EE45F3" w14:textId="158FCD90" w:rsidR="005073D6" w:rsidRPr="00C1340C" w:rsidRDefault="005073D6">
      <w:pPr>
        <w:pStyle w:val="DipnotMetni"/>
        <w:rPr>
          <w:rFonts w:asciiTheme="minorBidi" w:hAnsiTheme="minorBidi" w:cstheme="minorBidi"/>
          <w:sz w:val="16"/>
          <w:szCs w:val="16"/>
          <w:lang w:val="en-US"/>
        </w:rPr>
      </w:pPr>
      <w:r w:rsidRPr="00C1340C">
        <w:rPr>
          <w:rStyle w:val="DipnotBavurusu"/>
          <w:rFonts w:asciiTheme="minorBidi" w:hAnsiTheme="minorBidi" w:cstheme="minorBidi"/>
          <w:sz w:val="16"/>
          <w:szCs w:val="16"/>
        </w:rPr>
        <w:footnoteRef/>
      </w:r>
      <w:r w:rsidRPr="00C1340C">
        <w:rPr>
          <w:rFonts w:asciiTheme="minorBidi" w:hAnsiTheme="minorBidi" w:cstheme="minorBidi"/>
          <w:sz w:val="16"/>
          <w:szCs w:val="16"/>
        </w:rPr>
        <w:t xml:space="preserve"> Each</w:t>
      </w:r>
      <w:r w:rsidRPr="00C1340C">
        <w:rPr>
          <w:rFonts w:asciiTheme="minorBidi" w:hAnsiTheme="minorBidi" w:cstheme="minorBidi"/>
          <w:sz w:val="16"/>
          <w:szCs w:val="16"/>
          <w:lang w:val="en-US"/>
        </w:rPr>
        <w:t xml:space="preserve"> SIDS Flagship output under component 3 will be </w:t>
      </w:r>
      <w:r>
        <w:rPr>
          <w:rFonts w:asciiTheme="minorBidi" w:hAnsiTheme="minorBidi" w:cstheme="minorBidi"/>
          <w:sz w:val="16"/>
          <w:szCs w:val="16"/>
          <w:lang w:val="en-US"/>
        </w:rPr>
        <w:t>delivered</w:t>
      </w:r>
      <w:r w:rsidRPr="00C1340C">
        <w:rPr>
          <w:rFonts w:asciiTheme="minorBidi" w:hAnsiTheme="minorBidi" w:cstheme="minorBidi"/>
          <w:sz w:val="16"/>
          <w:szCs w:val="16"/>
          <w:lang w:val="en-US"/>
        </w:rPr>
        <w:t xml:space="preserve"> in synergy with MPTF Outcome 1 </w:t>
      </w:r>
      <w:r>
        <w:rPr>
          <w:rFonts w:asciiTheme="minorBidi" w:hAnsiTheme="minorBidi" w:cstheme="minorBidi"/>
          <w:sz w:val="16"/>
          <w:szCs w:val="16"/>
          <w:lang w:val="en-US"/>
        </w:rPr>
        <w:t>-</w:t>
      </w:r>
      <w:r w:rsidRPr="00C1340C">
        <w:rPr>
          <w:rFonts w:asciiTheme="minorBidi" w:hAnsiTheme="minorBidi" w:cstheme="minorBidi"/>
          <w:sz w:val="16"/>
          <w:szCs w:val="16"/>
          <w:lang w:val="en-US"/>
        </w:rPr>
        <w:t xml:space="preserve"> Advocacy </w:t>
      </w:r>
      <w:r>
        <w:rPr>
          <w:rFonts w:asciiTheme="minorBidi" w:hAnsiTheme="minorBidi" w:cstheme="minorBidi"/>
          <w:sz w:val="16"/>
          <w:szCs w:val="16"/>
          <w:lang w:val="en-US"/>
        </w:rPr>
        <w:t>&amp;</w:t>
      </w:r>
      <w:r w:rsidRPr="00C1340C">
        <w:rPr>
          <w:rFonts w:asciiTheme="minorBidi" w:hAnsiTheme="minorBidi" w:cstheme="minorBidi"/>
          <w:sz w:val="16"/>
          <w:szCs w:val="16"/>
          <w:lang w:val="en-US"/>
        </w:rPr>
        <w:t xml:space="preserve"> Communication</w:t>
      </w:r>
      <w:r>
        <w:rPr>
          <w:rFonts w:asciiTheme="minorBidi" w:hAnsiTheme="minorBidi" w:cstheme="minorBidi"/>
          <w:sz w:val="16"/>
          <w:szCs w:val="16"/>
          <w:lang w:val="en-US"/>
        </w:rPr>
        <w:t>.</w:t>
      </w:r>
      <w:r w:rsidRPr="00C1340C">
        <w:rPr>
          <w:rFonts w:asciiTheme="minorBidi" w:hAnsiTheme="minorBidi" w:cstheme="minorBidi"/>
          <w:sz w:val="16"/>
          <w:szCs w:val="16"/>
          <w:lang w:val="en-US"/>
        </w:rPr>
        <w:t xml:space="preserve"> </w:t>
      </w:r>
    </w:p>
  </w:footnote>
  <w:footnote w:id="17">
    <w:p w14:paraId="1AD47FEF" w14:textId="77777777" w:rsidR="005073D6" w:rsidRPr="00EB4D5A" w:rsidRDefault="005073D6" w:rsidP="00C83224">
      <w:pPr>
        <w:pStyle w:val="DipnotMetni"/>
        <w:rPr>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r w:rsidRPr="00EB7961">
        <w:rPr>
          <w:rFonts w:asciiTheme="minorBidi" w:hAnsiTheme="minorBidi" w:cstheme="minorBidi"/>
          <w:sz w:val="16"/>
          <w:szCs w:val="16"/>
          <w:lang w:val="en-US"/>
        </w:rPr>
        <w:t>Extension from the Pointe Sable Environmental Protection Area (PSEPA)</w:t>
      </w:r>
    </w:p>
  </w:footnote>
  <w:footnote w:id="18">
    <w:p w14:paraId="35834911" w14:textId="77777777" w:rsidR="005073D6" w:rsidRPr="00EB7961" w:rsidRDefault="005073D6" w:rsidP="006913F8">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hyperlink r:id="rId1" w:history="1">
        <w:r w:rsidRPr="00EB7961">
          <w:rPr>
            <w:rStyle w:val="Kpr"/>
            <w:rFonts w:asciiTheme="minorBidi" w:hAnsiTheme="minorBidi" w:cstheme="minorBidi"/>
            <w:sz w:val="16"/>
            <w:szCs w:val="16"/>
          </w:rPr>
          <w:t>https://oceanpanel.org/ocean-action/ocean-management.html</w:t>
        </w:r>
      </w:hyperlink>
      <w:r w:rsidRPr="00EB7961">
        <w:rPr>
          <w:rFonts w:asciiTheme="minorBidi" w:hAnsiTheme="minorBidi" w:cstheme="minorBidi"/>
          <w:sz w:val="16"/>
          <w:szCs w:val="16"/>
        </w:rPr>
        <w:t xml:space="preserve"> </w:t>
      </w:r>
    </w:p>
  </w:footnote>
  <w:footnote w:id="19">
    <w:p w14:paraId="67AC1C5C" w14:textId="6BF4A310" w:rsidR="005073D6" w:rsidRPr="00EB7961" w:rsidRDefault="005073D6">
      <w:pPr>
        <w:pStyle w:val="DipnotMetni"/>
        <w:rPr>
          <w:rFonts w:asciiTheme="minorBidi" w:hAnsiTheme="minorBidi" w:cstheme="minorBidi"/>
          <w:sz w:val="16"/>
          <w:szCs w:val="16"/>
          <w:lang w:val="en-US"/>
        </w:rPr>
      </w:pPr>
      <w:r w:rsidRPr="00EB7961">
        <w:rPr>
          <w:rStyle w:val="DipnotBavurusu"/>
          <w:rFonts w:asciiTheme="minorBidi" w:hAnsiTheme="minorBidi" w:cstheme="minorBidi"/>
          <w:sz w:val="16"/>
          <w:szCs w:val="16"/>
        </w:rPr>
        <w:footnoteRef/>
      </w:r>
      <w:r w:rsidRPr="00EB7961">
        <w:rPr>
          <w:rFonts w:asciiTheme="minorBidi" w:hAnsiTheme="minorBidi" w:cstheme="minorBidi"/>
          <w:sz w:val="16"/>
          <w:szCs w:val="16"/>
        </w:rPr>
        <w:t xml:space="preserve"> </w:t>
      </w:r>
      <w:hyperlink r:id="rId2" w:history="1">
        <w:r w:rsidRPr="00EB7961">
          <w:rPr>
            <w:rStyle w:val="Kpr"/>
            <w:rFonts w:asciiTheme="minorBidi" w:hAnsiTheme="minorBidi" w:cstheme="minorBidi"/>
            <w:sz w:val="16"/>
            <w:szCs w:val="16"/>
          </w:rPr>
          <w:t>https://oceanpanel.org/ocean-action/ocean-management.html</w:t>
        </w:r>
      </w:hyperlink>
      <w:r w:rsidRPr="00EB7961">
        <w:rPr>
          <w:rFonts w:asciiTheme="minorBidi" w:hAnsiTheme="minorBidi" w:cstheme="minorBid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5AD"/>
    <w:multiLevelType w:val="multilevel"/>
    <w:tmpl w:val="97261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83F89"/>
    <w:multiLevelType w:val="hybridMultilevel"/>
    <w:tmpl w:val="8E061E78"/>
    <w:lvl w:ilvl="0" w:tplc="9D16D2C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2980"/>
    <w:multiLevelType w:val="hybridMultilevel"/>
    <w:tmpl w:val="158E3D3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E4F43"/>
    <w:multiLevelType w:val="hybridMultilevel"/>
    <w:tmpl w:val="216EDDA8"/>
    <w:lvl w:ilvl="0" w:tplc="10E0BEA2">
      <w:start w:val="1"/>
      <w:numFmt w:val="bullet"/>
      <w:lvlText w:val=""/>
      <w:lvlJc w:val="left"/>
      <w:pPr>
        <w:ind w:left="360" w:hanging="360"/>
      </w:pPr>
      <w:rPr>
        <w:rFonts w:ascii="Symbol" w:hAnsi="Symbol" w:hint="default"/>
      </w:rPr>
    </w:lvl>
    <w:lvl w:ilvl="1" w:tplc="01602280">
      <w:start w:val="1"/>
      <w:numFmt w:val="bullet"/>
      <w:lvlText w:val="o"/>
      <w:lvlJc w:val="left"/>
      <w:pPr>
        <w:ind w:left="1080" w:hanging="360"/>
      </w:pPr>
      <w:rPr>
        <w:rFonts w:ascii="Courier New" w:hAnsi="Courier New" w:hint="default"/>
      </w:rPr>
    </w:lvl>
    <w:lvl w:ilvl="2" w:tplc="F2C4DE96">
      <w:start w:val="1"/>
      <w:numFmt w:val="bullet"/>
      <w:lvlText w:val=""/>
      <w:lvlJc w:val="left"/>
      <w:pPr>
        <w:ind w:left="1800" w:hanging="360"/>
      </w:pPr>
      <w:rPr>
        <w:rFonts w:ascii="Wingdings" w:hAnsi="Wingdings" w:hint="default"/>
      </w:rPr>
    </w:lvl>
    <w:lvl w:ilvl="3" w:tplc="9D10F96C">
      <w:start w:val="1"/>
      <w:numFmt w:val="bullet"/>
      <w:lvlText w:val=""/>
      <w:lvlJc w:val="left"/>
      <w:pPr>
        <w:ind w:left="2520" w:hanging="360"/>
      </w:pPr>
      <w:rPr>
        <w:rFonts w:ascii="Symbol" w:hAnsi="Symbol" w:hint="default"/>
      </w:rPr>
    </w:lvl>
    <w:lvl w:ilvl="4" w:tplc="390615AC">
      <w:start w:val="1"/>
      <w:numFmt w:val="bullet"/>
      <w:lvlText w:val="o"/>
      <w:lvlJc w:val="left"/>
      <w:pPr>
        <w:ind w:left="3240" w:hanging="360"/>
      </w:pPr>
      <w:rPr>
        <w:rFonts w:ascii="Courier New" w:hAnsi="Courier New" w:hint="default"/>
      </w:rPr>
    </w:lvl>
    <w:lvl w:ilvl="5" w:tplc="A8123E6C">
      <w:start w:val="1"/>
      <w:numFmt w:val="bullet"/>
      <w:lvlText w:val=""/>
      <w:lvlJc w:val="left"/>
      <w:pPr>
        <w:ind w:left="3960" w:hanging="360"/>
      </w:pPr>
      <w:rPr>
        <w:rFonts w:ascii="Wingdings" w:hAnsi="Wingdings" w:hint="default"/>
      </w:rPr>
    </w:lvl>
    <w:lvl w:ilvl="6" w:tplc="4792443A">
      <w:start w:val="1"/>
      <w:numFmt w:val="bullet"/>
      <w:lvlText w:val=""/>
      <w:lvlJc w:val="left"/>
      <w:pPr>
        <w:ind w:left="4680" w:hanging="360"/>
      </w:pPr>
      <w:rPr>
        <w:rFonts w:ascii="Symbol" w:hAnsi="Symbol" w:hint="default"/>
      </w:rPr>
    </w:lvl>
    <w:lvl w:ilvl="7" w:tplc="CF626A90">
      <w:start w:val="1"/>
      <w:numFmt w:val="bullet"/>
      <w:lvlText w:val="o"/>
      <w:lvlJc w:val="left"/>
      <w:pPr>
        <w:ind w:left="5400" w:hanging="360"/>
      </w:pPr>
      <w:rPr>
        <w:rFonts w:ascii="Courier New" w:hAnsi="Courier New" w:hint="default"/>
      </w:rPr>
    </w:lvl>
    <w:lvl w:ilvl="8" w:tplc="9E78E752">
      <w:start w:val="1"/>
      <w:numFmt w:val="bullet"/>
      <w:lvlText w:val=""/>
      <w:lvlJc w:val="left"/>
      <w:pPr>
        <w:ind w:left="6120" w:hanging="360"/>
      </w:pPr>
      <w:rPr>
        <w:rFonts w:ascii="Wingdings" w:hAnsi="Wingdings" w:hint="default"/>
      </w:rPr>
    </w:lvl>
  </w:abstractNum>
  <w:abstractNum w:abstractNumId="4" w15:restartNumberingAfterBreak="0">
    <w:nsid w:val="29C10E30"/>
    <w:multiLevelType w:val="multilevel"/>
    <w:tmpl w:val="B9BE59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color w:val="00B0F0"/>
      </w:rPr>
    </w:lvl>
    <w:lvl w:ilvl="2">
      <w:start w:val="1"/>
      <w:numFmt w:val="decimal"/>
      <w:lvlText w:val="%1.%2.%3."/>
      <w:lvlJc w:val="left"/>
      <w:pPr>
        <w:ind w:left="720" w:hanging="720"/>
      </w:pPr>
      <w:rPr>
        <w:rFonts w:hint="default"/>
        <w:b/>
        <w:bCs/>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B41C12"/>
    <w:multiLevelType w:val="multilevel"/>
    <w:tmpl w:val="681C78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E13B4"/>
    <w:multiLevelType w:val="hybridMultilevel"/>
    <w:tmpl w:val="72F6D144"/>
    <w:lvl w:ilvl="0" w:tplc="21B6BE5C">
      <w:start w:val="1"/>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500726"/>
    <w:multiLevelType w:val="hybridMultilevel"/>
    <w:tmpl w:val="C1A2F01C"/>
    <w:lvl w:ilvl="0" w:tplc="8AD6B02A">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670B7"/>
    <w:multiLevelType w:val="hybridMultilevel"/>
    <w:tmpl w:val="7B18E850"/>
    <w:lvl w:ilvl="0" w:tplc="1726702A">
      <w:start w:val="1"/>
      <w:numFmt w:val="bullet"/>
      <w:lvlText w:val=""/>
      <w:lvlJc w:val="left"/>
      <w:pPr>
        <w:ind w:left="720" w:hanging="360"/>
      </w:pPr>
      <w:rPr>
        <w:rFonts w:ascii="Wingdings" w:eastAsiaTheme="minorEastAsia"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B74CA"/>
    <w:multiLevelType w:val="hybridMultilevel"/>
    <w:tmpl w:val="B8BCA58E"/>
    <w:lvl w:ilvl="0" w:tplc="9F120DFC">
      <w:start w:val="1"/>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74082"/>
    <w:multiLevelType w:val="multilevel"/>
    <w:tmpl w:val="F2BEEE3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4"/>
  </w:num>
  <w:num w:numId="5">
    <w:abstractNumId w:val="7"/>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13"/>
    <w:rsid w:val="00000A6D"/>
    <w:rsid w:val="000116A1"/>
    <w:rsid w:val="00017B03"/>
    <w:rsid w:val="000233CA"/>
    <w:rsid w:val="00032169"/>
    <w:rsid w:val="00051261"/>
    <w:rsid w:val="00052112"/>
    <w:rsid w:val="00064D59"/>
    <w:rsid w:val="000735BB"/>
    <w:rsid w:val="00073711"/>
    <w:rsid w:val="000809DA"/>
    <w:rsid w:val="00085A6A"/>
    <w:rsid w:val="000A3646"/>
    <w:rsid w:val="000A3A22"/>
    <w:rsid w:val="000A66B5"/>
    <w:rsid w:val="000B1631"/>
    <w:rsid w:val="000B3903"/>
    <w:rsid w:val="000B6C5C"/>
    <w:rsid w:val="000B718E"/>
    <w:rsid w:val="000C3062"/>
    <w:rsid w:val="000C3E96"/>
    <w:rsid w:val="000C6AC7"/>
    <w:rsid w:val="000E0E4D"/>
    <w:rsid w:val="000E5CAA"/>
    <w:rsid w:val="000F5731"/>
    <w:rsid w:val="000F7897"/>
    <w:rsid w:val="00116B4B"/>
    <w:rsid w:val="0014541A"/>
    <w:rsid w:val="001458A3"/>
    <w:rsid w:val="0015234E"/>
    <w:rsid w:val="00153A36"/>
    <w:rsid w:val="00154401"/>
    <w:rsid w:val="001545F8"/>
    <w:rsid w:val="00172495"/>
    <w:rsid w:val="00173C5D"/>
    <w:rsid w:val="0017406D"/>
    <w:rsid w:val="00181A3A"/>
    <w:rsid w:val="001A37E9"/>
    <w:rsid w:val="001B1F19"/>
    <w:rsid w:val="001B2B1C"/>
    <w:rsid w:val="001B4100"/>
    <w:rsid w:val="001B43FA"/>
    <w:rsid w:val="001B6D85"/>
    <w:rsid w:val="001C593E"/>
    <w:rsid w:val="001D007C"/>
    <w:rsid w:val="001D110D"/>
    <w:rsid w:val="001E0733"/>
    <w:rsid w:val="001E20F3"/>
    <w:rsid w:val="001E5E8A"/>
    <w:rsid w:val="001F2FE0"/>
    <w:rsid w:val="001F63A1"/>
    <w:rsid w:val="00207C52"/>
    <w:rsid w:val="00226491"/>
    <w:rsid w:val="00244CE0"/>
    <w:rsid w:val="00251E00"/>
    <w:rsid w:val="002523E9"/>
    <w:rsid w:val="00254FCE"/>
    <w:rsid w:val="002551F8"/>
    <w:rsid w:val="00255993"/>
    <w:rsid w:val="0026060A"/>
    <w:rsid w:val="00286E01"/>
    <w:rsid w:val="00291D36"/>
    <w:rsid w:val="002A74F6"/>
    <w:rsid w:val="002B3B49"/>
    <w:rsid w:val="002B3C1B"/>
    <w:rsid w:val="002B3C45"/>
    <w:rsid w:val="002D3B13"/>
    <w:rsid w:val="002F0B1E"/>
    <w:rsid w:val="002F336C"/>
    <w:rsid w:val="00302F26"/>
    <w:rsid w:val="00324314"/>
    <w:rsid w:val="00325C38"/>
    <w:rsid w:val="00334E7D"/>
    <w:rsid w:val="0033766C"/>
    <w:rsid w:val="00337D38"/>
    <w:rsid w:val="003402BB"/>
    <w:rsid w:val="00346BEC"/>
    <w:rsid w:val="00360815"/>
    <w:rsid w:val="003652F1"/>
    <w:rsid w:val="0037102D"/>
    <w:rsid w:val="0037728B"/>
    <w:rsid w:val="003822E4"/>
    <w:rsid w:val="00384FF6"/>
    <w:rsid w:val="00397113"/>
    <w:rsid w:val="003A0917"/>
    <w:rsid w:val="003A698B"/>
    <w:rsid w:val="003D1805"/>
    <w:rsid w:val="003D7362"/>
    <w:rsid w:val="003E5AA7"/>
    <w:rsid w:val="003F116C"/>
    <w:rsid w:val="003F2BD0"/>
    <w:rsid w:val="00405219"/>
    <w:rsid w:val="0041492D"/>
    <w:rsid w:val="004215C8"/>
    <w:rsid w:val="00431AF7"/>
    <w:rsid w:val="00450EF0"/>
    <w:rsid w:val="00454B42"/>
    <w:rsid w:val="00463478"/>
    <w:rsid w:val="00463C44"/>
    <w:rsid w:val="00471C44"/>
    <w:rsid w:val="00477FC7"/>
    <w:rsid w:val="00494EDE"/>
    <w:rsid w:val="004A1A96"/>
    <w:rsid w:val="004A1E3A"/>
    <w:rsid w:val="004A5E77"/>
    <w:rsid w:val="004A786B"/>
    <w:rsid w:val="004B23C1"/>
    <w:rsid w:val="004B3A8F"/>
    <w:rsid w:val="004B4FE3"/>
    <w:rsid w:val="004B70BD"/>
    <w:rsid w:val="004C550F"/>
    <w:rsid w:val="004D22F4"/>
    <w:rsid w:val="004E4AD0"/>
    <w:rsid w:val="004E5663"/>
    <w:rsid w:val="004E5F89"/>
    <w:rsid w:val="004F2508"/>
    <w:rsid w:val="004F4332"/>
    <w:rsid w:val="004F48D2"/>
    <w:rsid w:val="004F6EB0"/>
    <w:rsid w:val="005021FB"/>
    <w:rsid w:val="00503150"/>
    <w:rsid w:val="00503ADA"/>
    <w:rsid w:val="005040AF"/>
    <w:rsid w:val="005073D6"/>
    <w:rsid w:val="00511035"/>
    <w:rsid w:val="00524FFF"/>
    <w:rsid w:val="00555DDA"/>
    <w:rsid w:val="00564279"/>
    <w:rsid w:val="00566FC2"/>
    <w:rsid w:val="00571185"/>
    <w:rsid w:val="00573AF7"/>
    <w:rsid w:val="005843DB"/>
    <w:rsid w:val="00586272"/>
    <w:rsid w:val="005A4A0F"/>
    <w:rsid w:val="005A4C14"/>
    <w:rsid w:val="005A6EF5"/>
    <w:rsid w:val="005C0A6B"/>
    <w:rsid w:val="005C1DB6"/>
    <w:rsid w:val="005D0318"/>
    <w:rsid w:val="005E0AE6"/>
    <w:rsid w:val="005E0DA4"/>
    <w:rsid w:val="005E5E7F"/>
    <w:rsid w:val="005F4738"/>
    <w:rsid w:val="00602E97"/>
    <w:rsid w:val="00612AE4"/>
    <w:rsid w:val="006148CD"/>
    <w:rsid w:val="0061577C"/>
    <w:rsid w:val="0061637B"/>
    <w:rsid w:val="0061686E"/>
    <w:rsid w:val="006234E9"/>
    <w:rsid w:val="00623C7B"/>
    <w:rsid w:val="00626C42"/>
    <w:rsid w:val="00635860"/>
    <w:rsid w:val="00636AB8"/>
    <w:rsid w:val="00651D9C"/>
    <w:rsid w:val="00656A09"/>
    <w:rsid w:val="00670EC7"/>
    <w:rsid w:val="006715A4"/>
    <w:rsid w:val="006757D0"/>
    <w:rsid w:val="00677BB9"/>
    <w:rsid w:val="006913F8"/>
    <w:rsid w:val="00695488"/>
    <w:rsid w:val="00696B3C"/>
    <w:rsid w:val="006B0D62"/>
    <w:rsid w:val="006C31E4"/>
    <w:rsid w:val="006C38D7"/>
    <w:rsid w:val="006C4286"/>
    <w:rsid w:val="006C4FFD"/>
    <w:rsid w:val="006C7E34"/>
    <w:rsid w:val="006D3CDA"/>
    <w:rsid w:val="006D4859"/>
    <w:rsid w:val="006D64A2"/>
    <w:rsid w:val="006D7F08"/>
    <w:rsid w:val="006E08CA"/>
    <w:rsid w:val="006E0A18"/>
    <w:rsid w:val="006E1D48"/>
    <w:rsid w:val="006E6687"/>
    <w:rsid w:val="006F1006"/>
    <w:rsid w:val="006F74C0"/>
    <w:rsid w:val="00703FCB"/>
    <w:rsid w:val="0071044C"/>
    <w:rsid w:val="00714AD1"/>
    <w:rsid w:val="00724B2D"/>
    <w:rsid w:val="0072678C"/>
    <w:rsid w:val="00737954"/>
    <w:rsid w:val="007443AA"/>
    <w:rsid w:val="00744FC4"/>
    <w:rsid w:val="00747B2A"/>
    <w:rsid w:val="007521EB"/>
    <w:rsid w:val="00753776"/>
    <w:rsid w:val="007653D3"/>
    <w:rsid w:val="00767459"/>
    <w:rsid w:val="007833B1"/>
    <w:rsid w:val="0078456B"/>
    <w:rsid w:val="00797882"/>
    <w:rsid w:val="007A304A"/>
    <w:rsid w:val="007C0AEF"/>
    <w:rsid w:val="007C6AA6"/>
    <w:rsid w:val="007C7A9E"/>
    <w:rsid w:val="007D218B"/>
    <w:rsid w:val="007E61B9"/>
    <w:rsid w:val="007E6703"/>
    <w:rsid w:val="007F683C"/>
    <w:rsid w:val="00805C73"/>
    <w:rsid w:val="00811E24"/>
    <w:rsid w:val="00811ED2"/>
    <w:rsid w:val="0082163A"/>
    <w:rsid w:val="008303F6"/>
    <w:rsid w:val="008334D4"/>
    <w:rsid w:val="008417C2"/>
    <w:rsid w:val="00847FE6"/>
    <w:rsid w:val="00874585"/>
    <w:rsid w:val="00880EEF"/>
    <w:rsid w:val="00884301"/>
    <w:rsid w:val="008A10FD"/>
    <w:rsid w:val="008A1B27"/>
    <w:rsid w:val="008A2577"/>
    <w:rsid w:val="008A7E77"/>
    <w:rsid w:val="008B278A"/>
    <w:rsid w:val="008C02C9"/>
    <w:rsid w:val="008C611A"/>
    <w:rsid w:val="008C7147"/>
    <w:rsid w:val="008D3882"/>
    <w:rsid w:val="008F0B60"/>
    <w:rsid w:val="008F0F5A"/>
    <w:rsid w:val="008F1A78"/>
    <w:rsid w:val="008F577C"/>
    <w:rsid w:val="008F7981"/>
    <w:rsid w:val="00903D63"/>
    <w:rsid w:val="009215D5"/>
    <w:rsid w:val="009226A1"/>
    <w:rsid w:val="00927157"/>
    <w:rsid w:val="00931327"/>
    <w:rsid w:val="00932D9F"/>
    <w:rsid w:val="009506D1"/>
    <w:rsid w:val="00952BC2"/>
    <w:rsid w:val="00952F1E"/>
    <w:rsid w:val="0096073B"/>
    <w:rsid w:val="00970CBC"/>
    <w:rsid w:val="00974AE6"/>
    <w:rsid w:val="00983B01"/>
    <w:rsid w:val="00995000"/>
    <w:rsid w:val="009A521C"/>
    <w:rsid w:val="009B2320"/>
    <w:rsid w:val="009C220A"/>
    <w:rsid w:val="009C5CD0"/>
    <w:rsid w:val="009D1A14"/>
    <w:rsid w:val="009D38C7"/>
    <w:rsid w:val="009D5CF9"/>
    <w:rsid w:val="009E0AF4"/>
    <w:rsid w:val="009E2587"/>
    <w:rsid w:val="009E2E68"/>
    <w:rsid w:val="009F08CC"/>
    <w:rsid w:val="009F345C"/>
    <w:rsid w:val="009F39C4"/>
    <w:rsid w:val="009F48E0"/>
    <w:rsid w:val="009F6A25"/>
    <w:rsid w:val="00A03288"/>
    <w:rsid w:val="00A03825"/>
    <w:rsid w:val="00A0618D"/>
    <w:rsid w:val="00A12E7A"/>
    <w:rsid w:val="00A2146E"/>
    <w:rsid w:val="00A26208"/>
    <w:rsid w:val="00A27216"/>
    <w:rsid w:val="00A30755"/>
    <w:rsid w:val="00A34D74"/>
    <w:rsid w:val="00A3571B"/>
    <w:rsid w:val="00A362AA"/>
    <w:rsid w:val="00A532EB"/>
    <w:rsid w:val="00A55896"/>
    <w:rsid w:val="00A5654C"/>
    <w:rsid w:val="00A6177C"/>
    <w:rsid w:val="00A62875"/>
    <w:rsid w:val="00A62E04"/>
    <w:rsid w:val="00A63A1A"/>
    <w:rsid w:val="00A72CC5"/>
    <w:rsid w:val="00A74C26"/>
    <w:rsid w:val="00A74EE0"/>
    <w:rsid w:val="00A7515F"/>
    <w:rsid w:val="00A770EA"/>
    <w:rsid w:val="00A77AA8"/>
    <w:rsid w:val="00A801F1"/>
    <w:rsid w:val="00A81D47"/>
    <w:rsid w:val="00A82389"/>
    <w:rsid w:val="00A83EBA"/>
    <w:rsid w:val="00A8767D"/>
    <w:rsid w:val="00AA6B3C"/>
    <w:rsid w:val="00AA76A7"/>
    <w:rsid w:val="00AB0E9B"/>
    <w:rsid w:val="00AB7050"/>
    <w:rsid w:val="00AB75AE"/>
    <w:rsid w:val="00AB7D7D"/>
    <w:rsid w:val="00AB7E7D"/>
    <w:rsid w:val="00AC4F13"/>
    <w:rsid w:val="00AD3B7C"/>
    <w:rsid w:val="00AD4041"/>
    <w:rsid w:val="00AD59C0"/>
    <w:rsid w:val="00AE0B58"/>
    <w:rsid w:val="00AE61BC"/>
    <w:rsid w:val="00AE685D"/>
    <w:rsid w:val="00AF594F"/>
    <w:rsid w:val="00AF6A5C"/>
    <w:rsid w:val="00B0120A"/>
    <w:rsid w:val="00B32115"/>
    <w:rsid w:val="00B438D7"/>
    <w:rsid w:val="00B46FF5"/>
    <w:rsid w:val="00B5498C"/>
    <w:rsid w:val="00B62251"/>
    <w:rsid w:val="00B63F51"/>
    <w:rsid w:val="00B67961"/>
    <w:rsid w:val="00B76685"/>
    <w:rsid w:val="00B76FF9"/>
    <w:rsid w:val="00B900B7"/>
    <w:rsid w:val="00BA3D81"/>
    <w:rsid w:val="00BA688B"/>
    <w:rsid w:val="00BC3263"/>
    <w:rsid w:val="00BD0194"/>
    <w:rsid w:val="00BD02AC"/>
    <w:rsid w:val="00BD25A2"/>
    <w:rsid w:val="00BE3627"/>
    <w:rsid w:val="00BE788C"/>
    <w:rsid w:val="00BF1383"/>
    <w:rsid w:val="00BF3861"/>
    <w:rsid w:val="00C0039E"/>
    <w:rsid w:val="00C004CD"/>
    <w:rsid w:val="00C10B6E"/>
    <w:rsid w:val="00C1340C"/>
    <w:rsid w:val="00C14EF1"/>
    <w:rsid w:val="00C2344D"/>
    <w:rsid w:val="00C30047"/>
    <w:rsid w:val="00C35871"/>
    <w:rsid w:val="00C35ED5"/>
    <w:rsid w:val="00C435CD"/>
    <w:rsid w:val="00C83224"/>
    <w:rsid w:val="00C8433B"/>
    <w:rsid w:val="00C95EA0"/>
    <w:rsid w:val="00CA7D01"/>
    <w:rsid w:val="00CB5A25"/>
    <w:rsid w:val="00CC3CA9"/>
    <w:rsid w:val="00CC3D5E"/>
    <w:rsid w:val="00CC487D"/>
    <w:rsid w:val="00CC7061"/>
    <w:rsid w:val="00CD0160"/>
    <w:rsid w:val="00CE287A"/>
    <w:rsid w:val="00CE58AA"/>
    <w:rsid w:val="00CE62F4"/>
    <w:rsid w:val="00CF08E1"/>
    <w:rsid w:val="00CF69AB"/>
    <w:rsid w:val="00CF6FBA"/>
    <w:rsid w:val="00D02C50"/>
    <w:rsid w:val="00D07493"/>
    <w:rsid w:val="00D1277A"/>
    <w:rsid w:val="00D158FF"/>
    <w:rsid w:val="00D212C2"/>
    <w:rsid w:val="00D2322F"/>
    <w:rsid w:val="00D24FFA"/>
    <w:rsid w:val="00D342E7"/>
    <w:rsid w:val="00D52F0A"/>
    <w:rsid w:val="00D53935"/>
    <w:rsid w:val="00D56A9A"/>
    <w:rsid w:val="00D573CB"/>
    <w:rsid w:val="00D57F5F"/>
    <w:rsid w:val="00D64744"/>
    <w:rsid w:val="00D66006"/>
    <w:rsid w:val="00D73032"/>
    <w:rsid w:val="00D765D3"/>
    <w:rsid w:val="00DA2FDE"/>
    <w:rsid w:val="00DC2FEF"/>
    <w:rsid w:val="00DD10FB"/>
    <w:rsid w:val="00DD540B"/>
    <w:rsid w:val="00DD5C95"/>
    <w:rsid w:val="00DE14D6"/>
    <w:rsid w:val="00DE3E6B"/>
    <w:rsid w:val="00DE5969"/>
    <w:rsid w:val="00DF3F2B"/>
    <w:rsid w:val="00DF5AB3"/>
    <w:rsid w:val="00DF67CD"/>
    <w:rsid w:val="00E00AED"/>
    <w:rsid w:val="00E02BCB"/>
    <w:rsid w:val="00E04EDF"/>
    <w:rsid w:val="00E0644E"/>
    <w:rsid w:val="00E153E7"/>
    <w:rsid w:val="00E15DC3"/>
    <w:rsid w:val="00E27D7A"/>
    <w:rsid w:val="00E40D58"/>
    <w:rsid w:val="00E460CA"/>
    <w:rsid w:val="00E56955"/>
    <w:rsid w:val="00E579E9"/>
    <w:rsid w:val="00E8104A"/>
    <w:rsid w:val="00E83ABF"/>
    <w:rsid w:val="00E84B58"/>
    <w:rsid w:val="00E91DD5"/>
    <w:rsid w:val="00E94B7C"/>
    <w:rsid w:val="00E95E5B"/>
    <w:rsid w:val="00EA0993"/>
    <w:rsid w:val="00EA103D"/>
    <w:rsid w:val="00EB2F36"/>
    <w:rsid w:val="00EB5B70"/>
    <w:rsid w:val="00EB726E"/>
    <w:rsid w:val="00EB7961"/>
    <w:rsid w:val="00EC4767"/>
    <w:rsid w:val="00ED0CA0"/>
    <w:rsid w:val="00ED2BD7"/>
    <w:rsid w:val="00EF12C3"/>
    <w:rsid w:val="00EF1D90"/>
    <w:rsid w:val="00EF2D1F"/>
    <w:rsid w:val="00EF4062"/>
    <w:rsid w:val="00EF5725"/>
    <w:rsid w:val="00F0037B"/>
    <w:rsid w:val="00F01247"/>
    <w:rsid w:val="00F020B2"/>
    <w:rsid w:val="00F302E1"/>
    <w:rsid w:val="00F37211"/>
    <w:rsid w:val="00F51300"/>
    <w:rsid w:val="00F543BA"/>
    <w:rsid w:val="00F714FA"/>
    <w:rsid w:val="00F7187C"/>
    <w:rsid w:val="00F747AB"/>
    <w:rsid w:val="00F759E5"/>
    <w:rsid w:val="00F806AB"/>
    <w:rsid w:val="00F83654"/>
    <w:rsid w:val="00F85FA4"/>
    <w:rsid w:val="00F966B2"/>
    <w:rsid w:val="00FA13C9"/>
    <w:rsid w:val="00FC0E72"/>
    <w:rsid w:val="00FD1A84"/>
    <w:rsid w:val="00FE115E"/>
    <w:rsid w:val="00FE3AFE"/>
    <w:rsid w:val="00FE4184"/>
    <w:rsid w:val="00FF0605"/>
    <w:rsid w:val="00FF1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F7BCF"/>
  <w15:chartTrackingRefBased/>
  <w15:docId w15:val="{9491C19F-0A33-41D0-8E05-1CA1100C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13"/>
  </w:style>
  <w:style w:type="paragraph" w:styleId="Balk3">
    <w:name w:val="heading 3"/>
    <w:basedOn w:val="Normal"/>
    <w:link w:val="Balk3Char"/>
    <w:uiPriority w:val="9"/>
    <w:qFormat/>
    <w:rsid w:val="00C3004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s,Paragraphe de liste1,ADB paragraph numbering,List Paragraph1,Titulo 4,Titulo 4CxSpLast,Table bullet,List Paragraph (numbered (a)),bu,bullet1,B,b1,Bullet 1,bullet 1,b Char Char Char,Ha,RM1,Numbered List Paragraph,References,Para,3"/>
    <w:basedOn w:val="Normal"/>
    <w:link w:val="ListeParagrafChar"/>
    <w:uiPriority w:val="34"/>
    <w:qFormat/>
    <w:rsid w:val="00AC4F13"/>
    <w:pPr>
      <w:ind w:left="720"/>
      <w:contextualSpacing/>
    </w:pPr>
  </w:style>
  <w:style w:type="table" w:styleId="TabloKlavuzu">
    <w:name w:val="Table Grid"/>
    <w:basedOn w:val="NormalTablo"/>
    <w:rsid w:val="00AC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Bullets Char,Paragraphe de liste1 Char,ADB paragraph numbering Char,List Paragraph1 Char,Titulo 4 Char,Titulo 4CxSpLast Char,Table bullet Char,List Paragraph (numbered (a)) Char,bu Char,bullet1 Char,B Char,b1 Char,Bullet 1 Char"/>
    <w:link w:val="ListeParagraf"/>
    <w:uiPriority w:val="34"/>
    <w:qFormat/>
    <w:locked/>
    <w:rsid w:val="00AC4F13"/>
  </w:style>
  <w:style w:type="paragraph" w:styleId="AltBilgi">
    <w:name w:val="footer"/>
    <w:basedOn w:val="Normal"/>
    <w:link w:val="AltBilgiChar"/>
    <w:uiPriority w:val="99"/>
    <w:unhideWhenUsed/>
    <w:rsid w:val="00AC4F13"/>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C4F13"/>
  </w:style>
  <w:style w:type="character" w:styleId="Kpr">
    <w:name w:val="Hyperlink"/>
    <w:basedOn w:val="VarsaylanParagrafYazTipi"/>
    <w:uiPriority w:val="99"/>
    <w:unhideWhenUsed/>
    <w:rsid w:val="006E6687"/>
    <w:rPr>
      <w:color w:val="0000FF"/>
      <w:u w:val="single"/>
    </w:rPr>
  </w:style>
  <w:style w:type="character" w:customStyle="1" w:styleId="UnresolvedMention1">
    <w:name w:val="Unresolved Mention1"/>
    <w:basedOn w:val="VarsaylanParagrafYazTipi"/>
    <w:uiPriority w:val="99"/>
    <w:semiHidden/>
    <w:unhideWhenUsed/>
    <w:rsid w:val="00405219"/>
    <w:rPr>
      <w:color w:val="605E5C"/>
      <w:shd w:val="clear" w:color="auto" w:fill="E1DFDD"/>
    </w:rPr>
  </w:style>
  <w:style w:type="paragraph" w:styleId="stBilgi">
    <w:name w:val="header"/>
    <w:basedOn w:val="Normal"/>
    <w:link w:val="stBilgiChar"/>
    <w:uiPriority w:val="99"/>
    <w:unhideWhenUsed/>
    <w:rsid w:val="00AB75A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B75AE"/>
  </w:style>
  <w:style w:type="paragraph" w:styleId="DipnotMetni">
    <w:name w:val="footnote text"/>
    <w:aliases w:val="Geneva 9,Font: Geneva 9,Boston 10,f,single space,otnote Text,ft,Footnote Text Char Char Char,Footnote Text Char Char Char Char,Footnote Text Char Char,Footnote Text Char Char Char Char Char Char Char Char Char Char,fn,FOOTNOTES,Char,ADB"/>
    <w:basedOn w:val="Normal"/>
    <w:link w:val="DipnotMetniChar"/>
    <w:uiPriority w:val="99"/>
    <w:unhideWhenUsed/>
    <w:qFormat/>
    <w:rsid w:val="00AB75AE"/>
    <w:pPr>
      <w:spacing w:after="0" w:line="240" w:lineRule="auto"/>
    </w:pPr>
    <w:rPr>
      <w:rFonts w:ascii="Times New Roman" w:eastAsia="Times New Roman" w:hAnsi="Times New Roman" w:cs="Times New Roman"/>
      <w:sz w:val="20"/>
      <w:szCs w:val="20"/>
      <w:lang w:val="en-CA" w:eastAsia="en-US"/>
    </w:rPr>
  </w:style>
  <w:style w:type="character" w:customStyle="1" w:styleId="DipnotMetniChar">
    <w:name w:val="Dipnot Metni Char"/>
    <w:aliases w:val="Geneva 9 Char,Font: Geneva 9 Char,Boston 10 Char,f Char,single space Char,otnote Text Char,ft Char,Footnote Text Char Char Char Char1,Footnote Text Char Char Char Char Char,Footnote Text Char Char Char1,fn Char,FOOTNOTES Char,Char Char"/>
    <w:basedOn w:val="VarsaylanParagrafYazTipi"/>
    <w:link w:val="DipnotMetni"/>
    <w:uiPriority w:val="99"/>
    <w:rsid w:val="00AB75AE"/>
    <w:rPr>
      <w:rFonts w:ascii="Times New Roman" w:eastAsia="Times New Roman" w:hAnsi="Times New Roman" w:cs="Times New Roman"/>
      <w:sz w:val="20"/>
      <w:szCs w:val="20"/>
      <w:lang w:val="en-CA" w:eastAsia="en-US"/>
    </w:rPr>
  </w:style>
  <w:style w:type="character" w:styleId="DipnotBavurusu">
    <w:name w:val="footnote reference"/>
    <w:aliases w:val="16 Point,Superscript 6 Point,Appel note de bas de page,Superscript 6 Point + 11 pt,de nota al pie,Ref,ftref,BVI fnr,BVI fnr Car Car,BVI fnr Car,BVI fnr Car Car Car Car,Footnote text,referencia nota al pie,titulo 2,fr,o,4_G"/>
    <w:basedOn w:val="VarsaylanParagrafYazTipi"/>
    <w:link w:val="BVIfnrCarattereCharCharCharCarattereCharCharCharCharCharChar1CharCharCharCarattereChar"/>
    <w:uiPriority w:val="99"/>
    <w:unhideWhenUsed/>
    <w:qFormat/>
    <w:rsid w:val="00AB75AE"/>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DipnotBavurusu"/>
    <w:uiPriority w:val="99"/>
    <w:rsid w:val="00AB75AE"/>
    <w:pPr>
      <w:spacing w:line="240" w:lineRule="exact"/>
    </w:pPr>
    <w:rPr>
      <w:vertAlign w:val="superscript"/>
    </w:rPr>
  </w:style>
  <w:style w:type="character" w:customStyle="1" w:styleId="websearch-marked">
    <w:name w:val="web_search-marked"/>
    <w:basedOn w:val="VarsaylanParagrafYazTipi"/>
    <w:rsid w:val="00AB75AE"/>
  </w:style>
  <w:style w:type="character" w:styleId="Gl">
    <w:name w:val="Strong"/>
    <w:basedOn w:val="VarsaylanParagrafYazTipi"/>
    <w:uiPriority w:val="22"/>
    <w:qFormat/>
    <w:rsid w:val="00CA7D01"/>
    <w:rPr>
      <w:b/>
      <w:bCs/>
    </w:rPr>
  </w:style>
  <w:style w:type="character" w:styleId="zlenenKpr">
    <w:name w:val="FollowedHyperlink"/>
    <w:basedOn w:val="VarsaylanParagrafYazTipi"/>
    <w:uiPriority w:val="99"/>
    <w:semiHidden/>
    <w:unhideWhenUsed/>
    <w:rsid w:val="00CA7D01"/>
    <w:rPr>
      <w:color w:val="954F72" w:themeColor="followedHyperlink"/>
      <w:u w:val="single"/>
    </w:rPr>
  </w:style>
  <w:style w:type="paragraph" w:styleId="BalonMetni">
    <w:name w:val="Balloon Text"/>
    <w:basedOn w:val="Normal"/>
    <w:link w:val="BalonMetniChar"/>
    <w:uiPriority w:val="99"/>
    <w:semiHidden/>
    <w:unhideWhenUsed/>
    <w:rsid w:val="000C6A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6AC7"/>
    <w:rPr>
      <w:rFonts w:ascii="Segoe UI" w:hAnsi="Segoe UI" w:cs="Segoe UI"/>
      <w:sz w:val="18"/>
      <w:szCs w:val="18"/>
    </w:rPr>
  </w:style>
  <w:style w:type="character" w:styleId="AklamaBavurusu">
    <w:name w:val="annotation reference"/>
    <w:basedOn w:val="VarsaylanParagrafYazTipi"/>
    <w:uiPriority w:val="99"/>
    <w:semiHidden/>
    <w:unhideWhenUsed/>
    <w:rsid w:val="000C6AC7"/>
    <w:rPr>
      <w:sz w:val="16"/>
      <w:szCs w:val="16"/>
    </w:rPr>
  </w:style>
  <w:style w:type="paragraph" w:styleId="AklamaMetni">
    <w:name w:val="annotation text"/>
    <w:basedOn w:val="Normal"/>
    <w:link w:val="AklamaMetniChar"/>
    <w:uiPriority w:val="99"/>
    <w:semiHidden/>
    <w:unhideWhenUsed/>
    <w:rsid w:val="000C6A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C6AC7"/>
    <w:rPr>
      <w:sz w:val="20"/>
      <w:szCs w:val="20"/>
    </w:rPr>
  </w:style>
  <w:style w:type="paragraph" w:styleId="AklamaKonusu">
    <w:name w:val="annotation subject"/>
    <w:basedOn w:val="AklamaMetni"/>
    <w:next w:val="AklamaMetni"/>
    <w:link w:val="AklamaKonusuChar"/>
    <w:uiPriority w:val="99"/>
    <w:semiHidden/>
    <w:unhideWhenUsed/>
    <w:rsid w:val="000C6AC7"/>
    <w:rPr>
      <w:b/>
      <w:bCs/>
    </w:rPr>
  </w:style>
  <w:style w:type="character" w:customStyle="1" w:styleId="AklamaKonusuChar">
    <w:name w:val="Açıklama Konusu Char"/>
    <w:basedOn w:val="AklamaMetniChar"/>
    <w:link w:val="AklamaKonusu"/>
    <w:uiPriority w:val="99"/>
    <w:semiHidden/>
    <w:rsid w:val="000C6AC7"/>
    <w:rPr>
      <w:b/>
      <w:bCs/>
      <w:sz w:val="20"/>
      <w:szCs w:val="20"/>
    </w:rPr>
  </w:style>
  <w:style w:type="character" w:customStyle="1" w:styleId="Balk3Char">
    <w:name w:val="Başlık 3 Char"/>
    <w:basedOn w:val="VarsaylanParagrafYazTipi"/>
    <w:link w:val="Balk3"/>
    <w:uiPriority w:val="9"/>
    <w:rsid w:val="00C30047"/>
    <w:rPr>
      <w:rFonts w:ascii="Times New Roman" w:eastAsia="Times New Roman" w:hAnsi="Times New Roman" w:cs="Times New Roman"/>
      <w:b/>
      <w:bCs/>
      <w:sz w:val="27"/>
      <w:szCs w:val="27"/>
      <w:lang w:val="en-GB" w:eastAsia="en-GB"/>
    </w:rPr>
  </w:style>
  <w:style w:type="paragraph" w:styleId="Dzeltme">
    <w:name w:val="Revision"/>
    <w:hidden/>
    <w:uiPriority w:val="99"/>
    <w:semiHidden/>
    <w:rsid w:val="00C30047"/>
    <w:pPr>
      <w:spacing w:after="0" w:line="240" w:lineRule="auto"/>
    </w:pPr>
  </w:style>
  <w:style w:type="character" w:customStyle="1" w:styleId="UnresolvedMention2">
    <w:name w:val="Unresolved Mention2"/>
    <w:basedOn w:val="VarsaylanParagrafYazTipi"/>
    <w:uiPriority w:val="99"/>
    <w:semiHidden/>
    <w:unhideWhenUsed/>
    <w:rsid w:val="006913F8"/>
    <w:rPr>
      <w:color w:val="605E5C"/>
      <w:shd w:val="clear" w:color="auto" w:fill="E1DFDD"/>
    </w:rPr>
  </w:style>
  <w:style w:type="paragraph" w:customStyle="1" w:styleId="Default">
    <w:name w:val="Default"/>
    <w:rsid w:val="00154401"/>
    <w:pPr>
      <w:autoSpaceDE w:val="0"/>
      <w:autoSpaceDN w:val="0"/>
      <w:adjustRightInd w:val="0"/>
      <w:spacing w:after="0" w:line="240" w:lineRule="auto"/>
    </w:pPr>
    <w:rPr>
      <w:rFonts w:ascii="Arial Nova" w:hAnsi="Arial Nova" w:cs="Arial Nova"/>
      <w:color w:val="000000"/>
      <w:sz w:val="24"/>
      <w:szCs w:val="24"/>
    </w:rPr>
  </w:style>
  <w:style w:type="character" w:styleId="Vurgu">
    <w:name w:val="Emphasis"/>
    <w:basedOn w:val="VarsaylanParagrafYazTipi"/>
    <w:uiPriority w:val="20"/>
    <w:qFormat/>
    <w:rsid w:val="00AF6A5C"/>
    <w:rPr>
      <w:i/>
      <w:iCs/>
    </w:rPr>
  </w:style>
  <w:style w:type="character" w:customStyle="1" w:styleId="UnresolvedMention">
    <w:name w:val="Unresolved Mention"/>
    <w:basedOn w:val="VarsaylanParagrafYazTipi"/>
    <w:uiPriority w:val="99"/>
    <w:semiHidden/>
    <w:unhideWhenUsed/>
    <w:rsid w:val="0015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148">
      <w:bodyDiv w:val="1"/>
      <w:marLeft w:val="0"/>
      <w:marRight w:val="0"/>
      <w:marTop w:val="0"/>
      <w:marBottom w:val="0"/>
      <w:divBdr>
        <w:top w:val="none" w:sz="0" w:space="0" w:color="auto"/>
        <w:left w:val="none" w:sz="0" w:space="0" w:color="auto"/>
        <w:bottom w:val="none" w:sz="0" w:space="0" w:color="auto"/>
        <w:right w:val="none" w:sz="0" w:space="0" w:color="auto"/>
      </w:divBdr>
    </w:div>
    <w:div w:id="36973242">
      <w:bodyDiv w:val="1"/>
      <w:marLeft w:val="0"/>
      <w:marRight w:val="0"/>
      <w:marTop w:val="0"/>
      <w:marBottom w:val="0"/>
      <w:divBdr>
        <w:top w:val="none" w:sz="0" w:space="0" w:color="auto"/>
        <w:left w:val="none" w:sz="0" w:space="0" w:color="auto"/>
        <w:bottom w:val="none" w:sz="0" w:space="0" w:color="auto"/>
        <w:right w:val="none" w:sz="0" w:space="0" w:color="auto"/>
      </w:divBdr>
    </w:div>
    <w:div w:id="56246165">
      <w:bodyDiv w:val="1"/>
      <w:marLeft w:val="0"/>
      <w:marRight w:val="0"/>
      <w:marTop w:val="0"/>
      <w:marBottom w:val="0"/>
      <w:divBdr>
        <w:top w:val="none" w:sz="0" w:space="0" w:color="auto"/>
        <w:left w:val="none" w:sz="0" w:space="0" w:color="auto"/>
        <w:bottom w:val="none" w:sz="0" w:space="0" w:color="auto"/>
        <w:right w:val="none" w:sz="0" w:space="0" w:color="auto"/>
      </w:divBdr>
    </w:div>
    <w:div w:id="58135207">
      <w:bodyDiv w:val="1"/>
      <w:marLeft w:val="0"/>
      <w:marRight w:val="0"/>
      <w:marTop w:val="0"/>
      <w:marBottom w:val="0"/>
      <w:divBdr>
        <w:top w:val="none" w:sz="0" w:space="0" w:color="auto"/>
        <w:left w:val="none" w:sz="0" w:space="0" w:color="auto"/>
        <w:bottom w:val="none" w:sz="0" w:space="0" w:color="auto"/>
        <w:right w:val="none" w:sz="0" w:space="0" w:color="auto"/>
      </w:divBdr>
    </w:div>
    <w:div w:id="543102199">
      <w:bodyDiv w:val="1"/>
      <w:marLeft w:val="0"/>
      <w:marRight w:val="0"/>
      <w:marTop w:val="0"/>
      <w:marBottom w:val="0"/>
      <w:divBdr>
        <w:top w:val="none" w:sz="0" w:space="0" w:color="auto"/>
        <w:left w:val="none" w:sz="0" w:space="0" w:color="auto"/>
        <w:bottom w:val="none" w:sz="0" w:space="0" w:color="auto"/>
        <w:right w:val="none" w:sz="0" w:space="0" w:color="auto"/>
      </w:divBdr>
    </w:div>
    <w:div w:id="1016079946">
      <w:bodyDiv w:val="1"/>
      <w:marLeft w:val="0"/>
      <w:marRight w:val="0"/>
      <w:marTop w:val="0"/>
      <w:marBottom w:val="0"/>
      <w:divBdr>
        <w:top w:val="none" w:sz="0" w:space="0" w:color="auto"/>
        <w:left w:val="none" w:sz="0" w:space="0" w:color="auto"/>
        <w:bottom w:val="none" w:sz="0" w:space="0" w:color="auto"/>
        <w:right w:val="none" w:sz="0" w:space="0" w:color="auto"/>
      </w:divBdr>
    </w:div>
    <w:div w:id="1232354954">
      <w:bodyDiv w:val="1"/>
      <w:marLeft w:val="0"/>
      <w:marRight w:val="0"/>
      <w:marTop w:val="0"/>
      <w:marBottom w:val="0"/>
      <w:divBdr>
        <w:top w:val="none" w:sz="0" w:space="0" w:color="auto"/>
        <w:left w:val="none" w:sz="0" w:space="0" w:color="auto"/>
        <w:bottom w:val="none" w:sz="0" w:space="0" w:color="auto"/>
        <w:right w:val="none" w:sz="0" w:space="0" w:color="auto"/>
      </w:divBdr>
    </w:div>
    <w:div w:id="1358197320">
      <w:bodyDiv w:val="1"/>
      <w:marLeft w:val="0"/>
      <w:marRight w:val="0"/>
      <w:marTop w:val="0"/>
      <w:marBottom w:val="0"/>
      <w:divBdr>
        <w:top w:val="none" w:sz="0" w:space="0" w:color="auto"/>
        <w:left w:val="none" w:sz="0" w:space="0" w:color="auto"/>
        <w:bottom w:val="none" w:sz="0" w:space="0" w:color="auto"/>
        <w:right w:val="none" w:sz="0" w:space="0" w:color="auto"/>
      </w:divBdr>
    </w:div>
    <w:div w:id="1937709325">
      <w:bodyDiv w:val="1"/>
      <w:marLeft w:val="0"/>
      <w:marRight w:val="0"/>
      <w:marTop w:val="0"/>
      <w:marBottom w:val="0"/>
      <w:divBdr>
        <w:top w:val="none" w:sz="0" w:space="0" w:color="auto"/>
        <w:left w:val="none" w:sz="0" w:space="0" w:color="auto"/>
        <w:bottom w:val="none" w:sz="0" w:space="0" w:color="auto"/>
        <w:right w:val="none" w:sz="0" w:space="0" w:color="auto"/>
      </w:divBdr>
    </w:div>
    <w:div w:id="1945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un.org/ga/search/view_doc.asp?symbol=A/RES/69/15&amp;Lan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docs.org/pdf?symbol=en/A/76/211"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bluecharter.thecommonwealth.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ceandecade.org/" TargetMode="External"/><Relationship Id="rId20" Type="http://schemas.openxmlformats.org/officeDocument/2006/relationships/hyperlink" Target="https://www.oecd.org/officialdocuments/publicdisplaydocumentpdf/?cote=DCD/DAC(2020)35/FINAL&amp;docLanguage=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unep.org/news-and-stories/story/panel-unveils-10-guiding-principles-campaign-revive-earth" TargetMode="External"/><Relationship Id="rId5" Type="http://schemas.openxmlformats.org/officeDocument/2006/relationships/customXml" Target="../customXml/item5.xml"/><Relationship Id="rId15" Type="http://schemas.openxmlformats.org/officeDocument/2006/relationships/hyperlink" Target="https://www.decadeonrestoration.org/publications/principles-ecosystem-restoration-guide-united-nations-decade-2021-2030" TargetMode="External"/><Relationship Id="rId23" Type="http://schemas.openxmlformats.org/officeDocument/2006/relationships/hyperlink" Target="https://www.unepfi.org/blue-finance/the-principles/" TargetMode="External"/><Relationship Id="rId10" Type="http://schemas.openxmlformats.org/officeDocument/2006/relationships/settings" Target="settings.xml"/><Relationship Id="rId19" Type="http://schemas.openxmlformats.org/officeDocument/2006/relationships/hyperlink" Target="https://www.iisd.org/articles/small-islands-large-oceans-voices-frontlines-climate-chang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epfi.org/blue-finance/the-principles/" TargetMode="External"/><Relationship Id="rId22" Type="http://schemas.openxmlformats.org/officeDocument/2006/relationships/hyperlink" Target="https://www.unepfi.org/blue-finance/the-principl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ceanpanel.org/ocean-action/ocean-management.html" TargetMode="External"/><Relationship Id="rId1" Type="http://schemas.openxmlformats.org/officeDocument/2006/relationships/hyperlink" Target="https://oceanpanel.org/ocean-action/ocean-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276f070d54f0ae299a8309e13ddc85d6">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adc31356cbdc3232f0a506056e665e25"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276f070d54f0ae299a8309e13ddc85d6">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adc31356cbdc3232f0a506056e665e25"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0C23-CE6D-434E-BACB-BE14F830ABB5}">
  <ds:schemaRefs>
    <ds:schemaRef ds:uri="http://schemas.microsoft.com/sharepoint/v3/contenttype/forms"/>
  </ds:schemaRefs>
</ds:datastoreItem>
</file>

<file path=customXml/itemProps2.xml><?xml version="1.0" encoding="utf-8"?>
<ds:datastoreItem xmlns:ds="http://schemas.openxmlformats.org/officeDocument/2006/customXml" ds:itemID="{35E9B5C9-527B-4284-B993-57708A9CA279}">
  <ds:schemaRefs>
    <ds:schemaRef ds:uri="http://schemas.microsoft.com/sharepoint/v3/contenttype/forms"/>
  </ds:schemaRefs>
</ds:datastoreItem>
</file>

<file path=customXml/itemProps3.xml><?xml version="1.0" encoding="utf-8"?>
<ds:datastoreItem xmlns:ds="http://schemas.openxmlformats.org/officeDocument/2006/customXml" ds:itemID="{D19783AF-5FCA-4DD5-A5AD-42B539882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570660-8A41-45B7-97DC-E4FE5182E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5A0451-4A7E-4B48-8DB0-92B9A900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4D5A47-B18E-4858-909F-BFBE7D79B91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0AE09D8C-5BDF-47EE-8E06-2E3238CC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8074</Words>
  <Characters>46028</Characters>
  <Application>Microsoft Office Word</Application>
  <DocSecurity>0</DocSecurity>
  <Lines>383</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Pardo Y Fernandez</dc:creator>
  <cp:keywords/>
  <dc:description/>
  <cp:lastModifiedBy>Windows Kullanıcısı</cp:lastModifiedBy>
  <cp:revision>2</cp:revision>
  <dcterms:created xsi:type="dcterms:W3CDTF">2022-02-13T12:47:00Z</dcterms:created>
  <dcterms:modified xsi:type="dcterms:W3CDTF">2022-02-13T12:47:00Z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