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B9" w:rsidRPr="0020778D" w:rsidRDefault="00520C51">
      <w:pPr>
        <w:pStyle w:val="Gvde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20778D">
        <w:rPr>
          <w:b/>
          <w:bCs/>
          <w:sz w:val="28"/>
          <w:szCs w:val="28"/>
          <w:u w:val="single"/>
        </w:rPr>
        <w:t xml:space="preserve">TOBB Orman Ürünleri Meclisi </w:t>
      </w:r>
    </w:p>
    <w:p w:rsidR="00F412B9" w:rsidRPr="0020778D" w:rsidRDefault="00520C51">
      <w:pPr>
        <w:pStyle w:val="Gvde"/>
        <w:jc w:val="center"/>
        <w:rPr>
          <w:b/>
          <w:bCs/>
          <w:sz w:val="28"/>
          <w:szCs w:val="28"/>
          <w:u w:val="single"/>
        </w:rPr>
      </w:pPr>
      <w:r w:rsidRPr="0020778D">
        <w:rPr>
          <w:b/>
          <w:bCs/>
          <w:sz w:val="28"/>
          <w:szCs w:val="28"/>
          <w:u w:val="single"/>
        </w:rPr>
        <w:t xml:space="preserve">Ahşap Yapılara İlişkin Sektörel Değerlendirme Toplantısı </w:t>
      </w:r>
    </w:p>
    <w:bookmarkEnd w:id="0"/>
    <w:p w:rsidR="00F412B9" w:rsidRPr="0020778D" w:rsidRDefault="00520C51">
      <w:pPr>
        <w:pStyle w:val="Gvde"/>
        <w:jc w:val="center"/>
        <w:rPr>
          <w:b/>
          <w:bCs/>
          <w:sz w:val="24"/>
          <w:szCs w:val="24"/>
          <w:u w:val="single"/>
        </w:rPr>
      </w:pPr>
      <w:r w:rsidRPr="0020778D">
        <w:rPr>
          <w:b/>
          <w:bCs/>
          <w:sz w:val="28"/>
          <w:szCs w:val="28"/>
          <w:u w:val="single"/>
        </w:rPr>
        <w:t>Program Akışı</w:t>
      </w:r>
    </w:p>
    <w:p w:rsidR="00F412B9" w:rsidRPr="0020778D" w:rsidRDefault="00F412B9">
      <w:pPr>
        <w:pStyle w:val="Gvde"/>
        <w:spacing w:after="0"/>
        <w:rPr>
          <w:b/>
          <w:bCs/>
          <w:sz w:val="24"/>
          <w:szCs w:val="24"/>
        </w:rPr>
      </w:pPr>
    </w:p>
    <w:p w:rsidR="00F412B9" w:rsidRPr="0020778D" w:rsidRDefault="00F412B9">
      <w:pPr>
        <w:pStyle w:val="Gvde"/>
        <w:spacing w:after="0"/>
        <w:rPr>
          <w:b/>
          <w:bCs/>
          <w:sz w:val="24"/>
          <w:szCs w:val="24"/>
        </w:rPr>
      </w:pPr>
    </w:p>
    <w:p w:rsidR="00F412B9" w:rsidRPr="0020778D" w:rsidRDefault="00520C51">
      <w:pPr>
        <w:pStyle w:val="Gvde"/>
        <w:spacing w:after="0"/>
        <w:rPr>
          <w:b/>
          <w:bCs/>
          <w:sz w:val="24"/>
          <w:szCs w:val="24"/>
        </w:rPr>
      </w:pPr>
      <w:r w:rsidRPr="0020778D">
        <w:rPr>
          <w:b/>
          <w:bCs/>
          <w:sz w:val="24"/>
          <w:szCs w:val="24"/>
        </w:rPr>
        <w:t xml:space="preserve">Yer: </w:t>
      </w:r>
      <w:r w:rsidRPr="0020778D">
        <w:rPr>
          <w:sz w:val="24"/>
          <w:szCs w:val="24"/>
        </w:rPr>
        <w:t>TOBB İstanbul Hizmet Binası</w:t>
      </w:r>
    </w:p>
    <w:p w:rsidR="00F412B9" w:rsidRPr="0020778D" w:rsidRDefault="00520C51">
      <w:pPr>
        <w:pStyle w:val="Gvde"/>
        <w:spacing w:after="0"/>
        <w:rPr>
          <w:sz w:val="24"/>
          <w:szCs w:val="24"/>
        </w:rPr>
      </w:pPr>
      <w:r w:rsidRPr="0020778D">
        <w:rPr>
          <w:b/>
          <w:bCs/>
          <w:sz w:val="24"/>
          <w:szCs w:val="24"/>
        </w:rPr>
        <w:t xml:space="preserve">Tarih: </w:t>
      </w:r>
      <w:r w:rsidRPr="0020778D">
        <w:rPr>
          <w:sz w:val="24"/>
          <w:szCs w:val="24"/>
        </w:rPr>
        <w:t>20 Mart 2023</w:t>
      </w:r>
    </w:p>
    <w:p w:rsidR="00F412B9" w:rsidRPr="0020778D" w:rsidRDefault="00520C51">
      <w:pPr>
        <w:pStyle w:val="Gvde"/>
        <w:spacing w:after="0"/>
        <w:rPr>
          <w:sz w:val="24"/>
          <w:szCs w:val="24"/>
        </w:rPr>
      </w:pPr>
      <w:r w:rsidRPr="0020778D">
        <w:rPr>
          <w:b/>
          <w:bCs/>
          <w:sz w:val="24"/>
          <w:szCs w:val="24"/>
        </w:rPr>
        <w:t xml:space="preserve">Saat: </w:t>
      </w:r>
      <w:r w:rsidRPr="0020778D">
        <w:rPr>
          <w:sz w:val="24"/>
          <w:szCs w:val="24"/>
        </w:rPr>
        <w:t>10:00 -18.00</w:t>
      </w:r>
    </w:p>
    <w:p w:rsidR="00F412B9" w:rsidRPr="0020778D" w:rsidRDefault="00520C51">
      <w:pPr>
        <w:pStyle w:val="Gvde"/>
        <w:spacing w:after="0"/>
        <w:rPr>
          <w:sz w:val="24"/>
          <w:szCs w:val="24"/>
        </w:rPr>
      </w:pPr>
      <w:r w:rsidRPr="0020778D">
        <w:rPr>
          <w:b/>
          <w:bCs/>
          <w:sz w:val="24"/>
          <w:szCs w:val="24"/>
        </w:rPr>
        <w:t>Adres:</w:t>
      </w:r>
      <w:r w:rsidRPr="0020778D">
        <w:rPr>
          <w:sz w:val="24"/>
          <w:szCs w:val="24"/>
        </w:rPr>
        <w:t xml:space="preserve"> TOBB Plaza Harman Sokak No: 10 34394 Esentepe/Şişli</w:t>
      </w:r>
    </w:p>
    <w:p w:rsidR="00F412B9" w:rsidRPr="0020778D" w:rsidRDefault="00F412B9">
      <w:pPr>
        <w:pStyle w:val="Gvde"/>
        <w:spacing w:after="0"/>
        <w:rPr>
          <w:sz w:val="24"/>
          <w:szCs w:val="24"/>
        </w:rPr>
      </w:pPr>
    </w:p>
    <w:p w:rsidR="00F412B9" w:rsidRPr="0020778D" w:rsidRDefault="00F412B9">
      <w:pPr>
        <w:pStyle w:val="Gvde"/>
        <w:tabs>
          <w:tab w:val="left" w:pos="1980"/>
        </w:tabs>
        <w:spacing w:after="0"/>
        <w:rPr>
          <w:b/>
          <w:bCs/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09:30-10:00</w:t>
      </w:r>
      <w:r w:rsidRPr="0020778D">
        <w:rPr>
          <w:b/>
          <w:bCs/>
          <w:sz w:val="24"/>
          <w:szCs w:val="24"/>
        </w:rPr>
        <w:t xml:space="preserve">  </w:t>
      </w:r>
      <w:r w:rsidRPr="0020778D">
        <w:rPr>
          <w:b/>
          <w:bCs/>
          <w:sz w:val="24"/>
          <w:szCs w:val="24"/>
        </w:rPr>
        <w:tab/>
      </w:r>
      <w:r w:rsidRPr="0020778D">
        <w:rPr>
          <w:sz w:val="24"/>
          <w:szCs w:val="24"/>
        </w:rPr>
        <w:t xml:space="preserve">Kayıt </w:t>
      </w:r>
    </w:p>
    <w:p w:rsidR="00F412B9" w:rsidRPr="0020778D" w:rsidRDefault="00F412B9">
      <w:pPr>
        <w:pStyle w:val="Gvde"/>
        <w:spacing w:after="0" w:line="240" w:lineRule="auto"/>
        <w:rPr>
          <w:sz w:val="24"/>
          <w:szCs w:val="24"/>
          <w:u w:val="single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  <w:u w:val="single"/>
        </w:rPr>
      </w:pPr>
      <w:r w:rsidRPr="0020778D">
        <w:rPr>
          <w:b/>
          <w:bCs/>
          <w:sz w:val="24"/>
          <w:szCs w:val="24"/>
          <w:u w:val="single"/>
        </w:rPr>
        <w:t>10:00-10:15</w:t>
      </w:r>
      <w:r w:rsidRPr="0020778D">
        <w:rPr>
          <w:sz w:val="24"/>
          <w:szCs w:val="24"/>
        </w:rPr>
        <w:t xml:space="preserve">  </w:t>
      </w:r>
      <w:r w:rsidRPr="0020778D">
        <w:rPr>
          <w:sz w:val="24"/>
          <w:szCs w:val="24"/>
        </w:rPr>
        <w:tab/>
        <w:t>Açılış Konuşmaları</w:t>
      </w:r>
    </w:p>
    <w:p w:rsidR="00F412B9" w:rsidRPr="0020778D" w:rsidRDefault="00F412B9">
      <w:pPr>
        <w:pStyle w:val="Gvde"/>
        <w:spacing w:after="0" w:line="240" w:lineRule="auto"/>
        <w:rPr>
          <w:color w:val="FF0000"/>
          <w:sz w:val="24"/>
          <w:szCs w:val="24"/>
          <w:u w:color="FF0000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10:15-10:</w:t>
      </w:r>
      <w:proofErr w:type="gramStart"/>
      <w:r w:rsidRPr="0020778D">
        <w:rPr>
          <w:b/>
          <w:bCs/>
          <w:sz w:val="24"/>
          <w:szCs w:val="24"/>
          <w:u w:val="single"/>
        </w:rPr>
        <w:t>30</w:t>
      </w:r>
      <w:r w:rsidRPr="0020778D">
        <w:rPr>
          <w:b/>
          <w:bCs/>
          <w:sz w:val="24"/>
          <w:szCs w:val="24"/>
        </w:rPr>
        <w:t xml:space="preserve">   </w:t>
      </w:r>
      <w:r w:rsidRPr="0020778D">
        <w:rPr>
          <w:sz w:val="24"/>
          <w:szCs w:val="24"/>
        </w:rPr>
        <w:t xml:space="preserve"> Ahşap</w:t>
      </w:r>
      <w:proofErr w:type="gramEnd"/>
      <w:r w:rsidRPr="0020778D">
        <w:rPr>
          <w:sz w:val="24"/>
          <w:szCs w:val="24"/>
        </w:rPr>
        <w:t xml:space="preserve"> Yapılar Hakkında Video</w:t>
      </w: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sz w:val="24"/>
          <w:szCs w:val="24"/>
        </w:rPr>
        <w:t xml:space="preserve">                          Orman Genel Müdürlüğü</w:t>
      </w:r>
    </w:p>
    <w:p w:rsidR="00F412B9" w:rsidRPr="0020778D" w:rsidRDefault="00F412B9">
      <w:pPr>
        <w:pStyle w:val="Gvde"/>
        <w:spacing w:after="0" w:line="240" w:lineRule="auto"/>
        <w:rPr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strike/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10.30-10.50</w:t>
      </w:r>
      <w:r w:rsidRPr="0020778D">
        <w:rPr>
          <w:sz w:val="24"/>
          <w:szCs w:val="24"/>
        </w:rPr>
        <w:tab/>
        <w:t xml:space="preserve">Çağdaş Mimarlıkta Ahşap ve Malzemenin Zamansız Ruhu </w:t>
      </w:r>
    </w:p>
    <w:p w:rsidR="00F412B9" w:rsidRPr="0020778D" w:rsidRDefault="00CF2E2C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sz w:val="24"/>
          <w:szCs w:val="24"/>
        </w:rPr>
        <w:t xml:space="preserve">                          </w:t>
      </w:r>
      <w:proofErr w:type="spellStart"/>
      <w:r w:rsidR="00520C51" w:rsidRPr="0020778D">
        <w:rPr>
          <w:sz w:val="24"/>
          <w:szCs w:val="24"/>
        </w:rPr>
        <w:t>Celaleddin</w:t>
      </w:r>
      <w:proofErr w:type="spellEnd"/>
      <w:r w:rsidR="00520C51" w:rsidRPr="0020778D">
        <w:rPr>
          <w:sz w:val="24"/>
          <w:szCs w:val="24"/>
        </w:rPr>
        <w:t xml:space="preserve"> Çelik/ Yüksek Mimar</w:t>
      </w:r>
    </w:p>
    <w:p w:rsidR="00F412B9" w:rsidRPr="0020778D" w:rsidRDefault="00F412B9">
      <w:pPr>
        <w:pStyle w:val="Gvde"/>
        <w:spacing w:after="0" w:line="240" w:lineRule="auto"/>
        <w:rPr>
          <w:b/>
          <w:bCs/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strike/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10:50-11:10</w:t>
      </w:r>
      <w:r w:rsidRPr="0020778D">
        <w:rPr>
          <w:b/>
          <w:bCs/>
          <w:sz w:val="24"/>
          <w:szCs w:val="24"/>
        </w:rPr>
        <w:t xml:space="preserve">  </w:t>
      </w:r>
      <w:r w:rsidRPr="0020778D">
        <w:rPr>
          <w:b/>
          <w:bCs/>
          <w:sz w:val="24"/>
          <w:szCs w:val="24"/>
        </w:rPr>
        <w:tab/>
      </w:r>
      <w:r w:rsidRPr="0020778D">
        <w:rPr>
          <w:sz w:val="24"/>
          <w:szCs w:val="24"/>
        </w:rPr>
        <w:t>Deprem Gerçeği ve Ahşap Yapılar</w:t>
      </w:r>
    </w:p>
    <w:p w:rsidR="00F412B9" w:rsidRPr="0020778D" w:rsidRDefault="00520C51">
      <w:pPr>
        <w:pStyle w:val="Gvde"/>
        <w:spacing w:after="0" w:line="240" w:lineRule="auto"/>
        <w:rPr>
          <w:b/>
          <w:bCs/>
          <w:sz w:val="24"/>
          <w:szCs w:val="24"/>
        </w:rPr>
      </w:pPr>
      <w:r w:rsidRPr="0020778D">
        <w:rPr>
          <w:sz w:val="24"/>
          <w:szCs w:val="24"/>
        </w:rPr>
        <w:t xml:space="preserve">                          Prof. Dr. Ahmet Türer/ODTÜ İnşaat Mühendisliği </w:t>
      </w:r>
    </w:p>
    <w:p w:rsidR="00F412B9" w:rsidRPr="0020778D" w:rsidRDefault="00F412B9">
      <w:pPr>
        <w:pStyle w:val="Gvde"/>
        <w:spacing w:after="0" w:line="240" w:lineRule="auto"/>
        <w:rPr>
          <w:b/>
          <w:bCs/>
          <w:sz w:val="24"/>
          <w:szCs w:val="24"/>
          <w:u w:val="single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11:10-11:30</w:t>
      </w:r>
      <w:r w:rsidRPr="0020778D">
        <w:rPr>
          <w:b/>
          <w:bCs/>
          <w:sz w:val="24"/>
          <w:szCs w:val="24"/>
        </w:rPr>
        <w:t xml:space="preserve">  </w:t>
      </w:r>
      <w:r w:rsidRPr="0020778D">
        <w:rPr>
          <w:b/>
          <w:bCs/>
          <w:sz w:val="24"/>
          <w:szCs w:val="24"/>
        </w:rPr>
        <w:tab/>
      </w:r>
      <w:r w:rsidRPr="0020778D">
        <w:rPr>
          <w:sz w:val="24"/>
          <w:szCs w:val="24"/>
        </w:rPr>
        <w:t xml:space="preserve">Yapı Malzemesi Olarak </w:t>
      </w:r>
      <w:r w:rsidRPr="0020778D">
        <w:rPr>
          <w:sz w:val="24"/>
          <w:szCs w:val="24"/>
          <w:rtl/>
        </w:rPr>
        <w:t>‘’</w:t>
      </w:r>
      <w:r w:rsidRPr="0020778D">
        <w:rPr>
          <w:sz w:val="24"/>
          <w:szCs w:val="24"/>
        </w:rPr>
        <w:t>Yapısal Ahşap</w:t>
      </w:r>
      <w:r w:rsidRPr="0020778D">
        <w:rPr>
          <w:b/>
          <w:bCs/>
          <w:sz w:val="24"/>
          <w:szCs w:val="24"/>
          <w:rtl/>
        </w:rPr>
        <w:t>’’</w:t>
      </w:r>
    </w:p>
    <w:p w:rsidR="00F412B9" w:rsidRPr="0020778D" w:rsidRDefault="00520C51">
      <w:pPr>
        <w:pStyle w:val="Gvde"/>
        <w:spacing w:after="0" w:line="240" w:lineRule="auto"/>
        <w:rPr>
          <w:b/>
          <w:bCs/>
          <w:sz w:val="24"/>
          <w:szCs w:val="24"/>
        </w:rPr>
      </w:pPr>
      <w:r w:rsidRPr="0020778D">
        <w:rPr>
          <w:sz w:val="24"/>
          <w:szCs w:val="24"/>
        </w:rPr>
        <w:t xml:space="preserve">                          Demet Sürücü/ Orman Endüstri Yüksek Mühendisi</w:t>
      </w:r>
    </w:p>
    <w:p w:rsidR="00F412B9" w:rsidRPr="0020778D" w:rsidRDefault="00F412B9">
      <w:pPr>
        <w:pStyle w:val="Gvde"/>
        <w:spacing w:after="0" w:line="240" w:lineRule="auto"/>
        <w:rPr>
          <w:sz w:val="24"/>
          <w:szCs w:val="24"/>
          <w:u w:val="single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11:30-12:15</w:t>
      </w:r>
      <w:r w:rsidRPr="0020778D">
        <w:rPr>
          <w:sz w:val="24"/>
          <w:szCs w:val="24"/>
        </w:rPr>
        <w:t xml:space="preserve">  </w:t>
      </w:r>
      <w:r w:rsidRPr="0020778D">
        <w:rPr>
          <w:sz w:val="24"/>
          <w:szCs w:val="24"/>
        </w:rPr>
        <w:tab/>
        <w:t>OGM-UNDP-TORİD Örnek Proje Sunumları</w:t>
      </w:r>
    </w:p>
    <w:p w:rsidR="00F412B9" w:rsidRPr="0020778D" w:rsidRDefault="00F412B9">
      <w:pPr>
        <w:pStyle w:val="Gvde"/>
        <w:spacing w:after="0" w:line="240" w:lineRule="auto"/>
        <w:rPr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12.15-12.</w:t>
      </w:r>
      <w:proofErr w:type="gramStart"/>
      <w:r w:rsidRPr="0020778D">
        <w:rPr>
          <w:b/>
          <w:bCs/>
          <w:sz w:val="24"/>
          <w:szCs w:val="24"/>
          <w:u w:val="single"/>
        </w:rPr>
        <w:t>45</w:t>
      </w:r>
      <w:r w:rsidRPr="0020778D">
        <w:rPr>
          <w:b/>
          <w:bCs/>
          <w:sz w:val="24"/>
          <w:szCs w:val="24"/>
        </w:rPr>
        <w:t xml:space="preserve">    </w:t>
      </w:r>
      <w:r w:rsidRPr="0020778D">
        <w:rPr>
          <w:sz w:val="24"/>
          <w:szCs w:val="24"/>
        </w:rPr>
        <w:t>Sorular</w:t>
      </w:r>
      <w:proofErr w:type="gramEnd"/>
      <w:r w:rsidRPr="0020778D">
        <w:rPr>
          <w:sz w:val="24"/>
          <w:szCs w:val="24"/>
        </w:rPr>
        <w:t xml:space="preserve"> ve Cevaplar</w:t>
      </w:r>
    </w:p>
    <w:p w:rsidR="00F412B9" w:rsidRPr="0020778D" w:rsidRDefault="00F412B9">
      <w:pPr>
        <w:pStyle w:val="Gvde"/>
        <w:spacing w:after="0" w:line="240" w:lineRule="auto"/>
        <w:rPr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b/>
          <w:bCs/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12.45-13.</w:t>
      </w:r>
      <w:proofErr w:type="gramStart"/>
      <w:r w:rsidRPr="0020778D">
        <w:rPr>
          <w:b/>
          <w:bCs/>
          <w:sz w:val="24"/>
          <w:szCs w:val="24"/>
          <w:u w:val="single"/>
        </w:rPr>
        <w:t>45</w:t>
      </w:r>
      <w:r w:rsidRPr="0020778D">
        <w:rPr>
          <w:sz w:val="24"/>
          <w:szCs w:val="24"/>
        </w:rPr>
        <w:t xml:space="preserve">     Öğle</w:t>
      </w:r>
      <w:proofErr w:type="gramEnd"/>
      <w:r w:rsidRPr="0020778D">
        <w:rPr>
          <w:sz w:val="24"/>
          <w:szCs w:val="24"/>
        </w:rPr>
        <w:t xml:space="preserve"> Yemeği Arası</w:t>
      </w:r>
    </w:p>
    <w:p w:rsidR="00F412B9" w:rsidRPr="0020778D" w:rsidRDefault="00F412B9">
      <w:pPr>
        <w:pStyle w:val="Gvde"/>
        <w:spacing w:after="0" w:line="240" w:lineRule="auto"/>
        <w:rPr>
          <w:b/>
          <w:bCs/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</w:rPr>
        <w:t>13.45-15.</w:t>
      </w:r>
      <w:proofErr w:type="gramStart"/>
      <w:r w:rsidRPr="0020778D">
        <w:rPr>
          <w:b/>
          <w:bCs/>
          <w:sz w:val="24"/>
          <w:szCs w:val="24"/>
        </w:rPr>
        <w:t xml:space="preserve">30    </w:t>
      </w:r>
      <w:r w:rsidRPr="0020778D">
        <w:rPr>
          <w:sz w:val="24"/>
          <w:szCs w:val="24"/>
        </w:rPr>
        <w:t>Ahşap</w:t>
      </w:r>
      <w:proofErr w:type="gramEnd"/>
      <w:r w:rsidRPr="0020778D">
        <w:rPr>
          <w:sz w:val="24"/>
          <w:szCs w:val="24"/>
        </w:rPr>
        <w:t xml:space="preserve"> Yapılar, Proje Uygulamaları ve Kapasiteler Hakkında Firma Sunumları</w:t>
      </w: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sz w:val="24"/>
          <w:szCs w:val="24"/>
        </w:rPr>
        <w:t xml:space="preserve">                          </w:t>
      </w:r>
    </w:p>
    <w:p w:rsidR="00F412B9" w:rsidRPr="0020778D" w:rsidRDefault="00520C51">
      <w:pPr>
        <w:pStyle w:val="Gvde"/>
        <w:spacing w:after="0" w:line="240" w:lineRule="auto"/>
        <w:rPr>
          <w:b/>
          <w:bCs/>
          <w:sz w:val="24"/>
          <w:szCs w:val="24"/>
          <w:u w:val="single"/>
        </w:rPr>
      </w:pPr>
      <w:r w:rsidRPr="0020778D">
        <w:rPr>
          <w:b/>
          <w:bCs/>
          <w:sz w:val="24"/>
          <w:szCs w:val="24"/>
          <w:u w:val="single"/>
        </w:rPr>
        <w:t>15.30-15.</w:t>
      </w:r>
      <w:proofErr w:type="gramStart"/>
      <w:r w:rsidRPr="0020778D">
        <w:rPr>
          <w:b/>
          <w:bCs/>
          <w:sz w:val="24"/>
          <w:szCs w:val="24"/>
          <w:u w:val="single"/>
        </w:rPr>
        <w:t>45</w:t>
      </w:r>
      <w:r w:rsidRPr="0020778D">
        <w:rPr>
          <w:b/>
          <w:bCs/>
          <w:sz w:val="24"/>
          <w:szCs w:val="24"/>
        </w:rPr>
        <w:t xml:space="preserve">     </w:t>
      </w:r>
      <w:r w:rsidR="00A20CC2" w:rsidRPr="0020778D">
        <w:rPr>
          <w:sz w:val="24"/>
          <w:szCs w:val="24"/>
        </w:rPr>
        <w:t>Kahve</w:t>
      </w:r>
      <w:proofErr w:type="gramEnd"/>
      <w:r w:rsidR="00A20CC2" w:rsidRPr="0020778D">
        <w:rPr>
          <w:sz w:val="24"/>
          <w:szCs w:val="24"/>
        </w:rPr>
        <w:t xml:space="preserve"> Çay</w:t>
      </w:r>
      <w:r w:rsidRPr="0020778D">
        <w:rPr>
          <w:sz w:val="24"/>
          <w:szCs w:val="24"/>
        </w:rPr>
        <w:t xml:space="preserve"> Molası</w:t>
      </w:r>
    </w:p>
    <w:p w:rsidR="00F412B9" w:rsidRPr="0020778D" w:rsidRDefault="00F412B9">
      <w:pPr>
        <w:pStyle w:val="Gvde"/>
        <w:spacing w:after="0" w:line="240" w:lineRule="auto"/>
        <w:rPr>
          <w:b/>
          <w:bCs/>
          <w:sz w:val="24"/>
          <w:szCs w:val="24"/>
          <w:u w:val="single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15.45-16.</w:t>
      </w:r>
      <w:proofErr w:type="gramStart"/>
      <w:r w:rsidRPr="0020778D">
        <w:rPr>
          <w:b/>
          <w:bCs/>
          <w:sz w:val="24"/>
          <w:szCs w:val="24"/>
          <w:u w:val="single"/>
        </w:rPr>
        <w:t>00</w:t>
      </w:r>
      <w:r w:rsidRPr="0020778D">
        <w:rPr>
          <w:b/>
          <w:bCs/>
          <w:sz w:val="24"/>
          <w:szCs w:val="24"/>
        </w:rPr>
        <w:t xml:space="preserve">     </w:t>
      </w:r>
      <w:r w:rsidRPr="0020778D">
        <w:rPr>
          <w:sz w:val="24"/>
          <w:szCs w:val="24"/>
        </w:rPr>
        <w:t>Standartlar</w:t>
      </w:r>
      <w:proofErr w:type="gramEnd"/>
      <w:r w:rsidRPr="0020778D">
        <w:rPr>
          <w:sz w:val="24"/>
          <w:szCs w:val="24"/>
        </w:rPr>
        <w:t>, Denetim ve Belgeli Üretim</w:t>
      </w: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sz w:val="24"/>
          <w:szCs w:val="24"/>
        </w:rPr>
        <w:t xml:space="preserve">                           Celalettin Akça/ TOBB Orman Ürünleri Meclis Üyesi</w:t>
      </w:r>
    </w:p>
    <w:p w:rsidR="00F412B9" w:rsidRPr="0020778D" w:rsidRDefault="00F412B9">
      <w:pPr>
        <w:pStyle w:val="Gvde"/>
        <w:spacing w:after="0" w:line="240" w:lineRule="auto"/>
        <w:rPr>
          <w:sz w:val="24"/>
          <w:szCs w:val="24"/>
        </w:rPr>
      </w:pPr>
    </w:p>
    <w:p w:rsidR="00F412B9" w:rsidRPr="0020778D" w:rsidRDefault="00520C51">
      <w:pPr>
        <w:pStyle w:val="Gvde"/>
        <w:spacing w:after="0" w:line="240" w:lineRule="auto"/>
        <w:rPr>
          <w:sz w:val="24"/>
          <w:szCs w:val="24"/>
        </w:rPr>
      </w:pPr>
      <w:r w:rsidRPr="0020778D">
        <w:rPr>
          <w:b/>
          <w:bCs/>
          <w:sz w:val="24"/>
          <w:szCs w:val="24"/>
          <w:u w:val="single"/>
        </w:rPr>
        <w:t>16.00-16.</w:t>
      </w:r>
      <w:proofErr w:type="gramStart"/>
      <w:r w:rsidRPr="0020778D">
        <w:rPr>
          <w:b/>
          <w:bCs/>
          <w:sz w:val="24"/>
          <w:szCs w:val="24"/>
          <w:u w:val="single"/>
        </w:rPr>
        <w:t>45</w:t>
      </w:r>
      <w:r w:rsidRPr="0020778D">
        <w:rPr>
          <w:sz w:val="24"/>
          <w:szCs w:val="24"/>
        </w:rPr>
        <w:t xml:space="preserve">     Sorular</w:t>
      </w:r>
      <w:proofErr w:type="gramEnd"/>
      <w:r w:rsidRPr="0020778D">
        <w:rPr>
          <w:sz w:val="24"/>
          <w:szCs w:val="24"/>
        </w:rPr>
        <w:t xml:space="preserve"> ve Cevaplar</w:t>
      </w:r>
    </w:p>
    <w:p w:rsidR="00F412B9" w:rsidRPr="0020778D" w:rsidRDefault="00F412B9">
      <w:pPr>
        <w:pStyle w:val="Gvde"/>
        <w:spacing w:after="0"/>
        <w:rPr>
          <w:sz w:val="24"/>
          <w:szCs w:val="24"/>
        </w:rPr>
      </w:pPr>
    </w:p>
    <w:p w:rsidR="00F412B9" w:rsidRPr="0020778D" w:rsidRDefault="00520C51">
      <w:pPr>
        <w:pStyle w:val="Gvde"/>
        <w:spacing w:after="0"/>
      </w:pPr>
      <w:r w:rsidRPr="0020778D">
        <w:rPr>
          <w:b/>
          <w:bCs/>
          <w:sz w:val="24"/>
          <w:szCs w:val="24"/>
        </w:rPr>
        <w:t xml:space="preserve">            </w:t>
      </w:r>
      <w:r w:rsidRPr="0020778D">
        <w:rPr>
          <w:b/>
          <w:bCs/>
          <w:sz w:val="24"/>
          <w:szCs w:val="24"/>
          <w:u w:val="single"/>
        </w:rPr>
        <w:t>17.</w:t>
      </w:r>
      <w:proofErr w:type="gramStart"/>
      <w:r w:rsidRPr="0020778D">
        <w:rPr>
          <w:b/>
          <w:bCs/>
          <w:sz w:val="24"/>
          <w:szCs w:val="24"/>
          <w:u w:val="single"/>
        </w:rPr>
        <w:t>00</w:t>
      </w:r>
      <w:r w:rsidRPr="0020778D">
        <w:rPr>
          <w:b/>
          <w:bCs/>
          <w:sz w:val="24"/>
          <w:szCs w:val="24"/>
        </w:rPr>
        <w:t xml:space="preserve">     </w:t>
      </w:r>
      <w:r w:rsidRPr="0020778D">
        <w:rPr>
          <w:sz w:val="24"/>
          <w:szCs w:val="24"/>
        </w:rPr>
        <w:t>Kapanış</w:t>
      </w:r>
      <w:proofErr w:type="gramEnd"/>
    </w:p>
    <w:sectPr w:rsidR="00F412B9" w:rsidRPr="0020778D">
      <w:headerReference w:type="default" r:id="rId6"/>
      <w:pgSz w:w="11900" w:h="16840"/>
      <w:pgMar w:top="1418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C3" w:rsidRDefault="007C67C3">
      <w:r>
        <w:separator/>
      </w:r>
    </w:p>
  </w:endnote>
  <w:endnote w:type="continuationSeparator" w:id="0">
    <w:p w:rsidR="007C67C3" w:rsidRDefault="007C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C3" w:rsidRDefault="007C67C3">
      <w:r>
        <w:separator/>
      </w:r>
    </w:p>
  </w:footnote>
  <w:footnote w:type="continuationSeparator" w:id="0">
    <w:p w:rsidR="007C67C3" w:rsidRDefault="007C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B9" w:rsidRDefault="00520C51">
    <w:pPr>
      <w:pStyle w:val="stBilgi"/>
      <w:tabs>
        <w:tab w:val="clear" w:pos="4536"/>
        <w:tab w:val="clear" w:pos="9072"/>
        <w:tab w:val="right" w:pos="8923"/>
      </w:tabs>
    </w:pPr>
    <w:r>
      <w:t xml:space="preserve"> </w:t>
    </w:r>
    <w:r>
      <w:rPr>
        <w:noProof/>
      </w:rPr>
      <w:drawing>
        <wp:inline distT="0" distB="0" distL="0" distR="0">
          <wp:extent cx="553915" cy="553915"/>
          <wp:effectExtent l="0" t="0" r="0" b="0"/>
          <wp:docPr id="1073741825" name="officeArt object" descr="https://www.tobb.org.tr/Resimler/Logolar/logot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www.tobb.org.tr/Resimler/Logolar/logotr.png" descr="https://www.tobb.org.tr/Resimler/Logolar/logot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53915" cy="553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B9"/>
    <w:rsid w:val="0020778D"/>
    <w:rsid w:val="00520C51"/>
    <w:rsid w:val="007C67C3"/>
    <w:rsid w:val="00847470"/>
    <w:rsid w:val="00A20CC2"/>
    <w:rsid w:val="00CF2E2C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A3E4-2DE3-4084-97A9-36FD22F5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CİNAZ</dc:creator>
  <cp:lastModifiedBy>İsmail Belen</cp:lastModifiedBy>
  <cp:revision>2</cp:revision>
  <dcterms:created xsi:type="dcterms:W3CDTF">2023-03-21T07:01:00Z</dcterms:created>
  <dcterms:modified xsi:type="dcterms:W3CDTF">2023-03-21T07:01:00Z</dcterms:modified>
</cp:coreProperties>
</file>