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58" w:rsidRPr="001A7FCF" w:rsidRDefault="003C1258" w:rsidP="00B03958">
      <w:pPr>
        <w:spacing w:after="0" w:line="360" w:lineRule="auto"/>
        <w:jc w:val="center"/>
        <w:rPr>
          <w:sz w:val="24"/>
          <w:szCs w:val="24"/>
        </w:rPr>
      </w:pPr>
      <w:r w:rsidRPr="001A7FCF">
        <w:rPr>
          <w:noProof/>
          <w:sz w:val="24"/>
          <w:szCs w:val="24"/>
          <w:lang w:eastAsia="tr-TR"/>
        </w:rPr>
        <w:drawing>
          <wp:inline distT="0" distB="0" distL="0" distR="0" wp14:anchorId="16DA8577" wp14:editId="583ED655">
            <wp:extent cx="4946336" cy="1311966"/>
            <wp:effectExtent l="0" t="0" r="6985" b="254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6151" cy="1311917"/>
                    </a:xfrm>
                    <a:prstGeom prst="rect">
                      <a:avLst/>
                    </a:prstGeom>
                  </pic:spPr>
                </pic:pic>
              </a:graphicData>
            </a:graphic>
          </wp:inline>
        </w:drawing>
      </w:r>
    </w:p>
    <w:p w:rsidR="003C1258" w:rsidRPr="001A7FCF" w:rsidRDefault="003C1258" w:rsidP="00B03958">
      <w:pPr>
        <w:spacing w:after="0" w:line="360" w:lineRule="auto"/>
        <w:jc w:val="center"/>
        <w:rPr>
          <w:sz w:val="24"/>
          <w:szCs w:val="24"/>
        </w:rPr>
      </w:pPr>
      <w:r w:rsidRPr="001A7FCF">
        <w:rPr>
          <w:sz w:val="24"/>
          <w:szCs w:val="24"/>
        </w:rPr>
        <w:t>Orta Asya ve Kafkaslardaki Dağlık Havzaların Sürdürülebilir Yönetimi için Kapasite Geliştirme Projesi</w:t>
      </w:r>
    </w:p>
    <w:p w:rsidR="003C1258" w:rsidRPr="001A7FCF" w:rsidRDefault="003C1258" w:rsidP="00B03958">
      <w:pPr>
        <w:spacing w:after="0" w:line="360" w:lineRule="auto"/>
        <w:jc w:val="center"/>
        <w:rPr>
          <w:sz w:val="24"/>
          <w:szCs w:val="24"/>
        </w:rPr>
      </w:pPr>
    </w:p>
    <w:p w:rsidR="003C1258" w:rsidRDefault="003C1258" w:rsidP="00B03958">
      <w:pPr>
        <w:spacing w:after="0" w:line="360" w:lineRule="auto"/>
        <w:jc w:val="center"/>
        <w:rPr>
          <w:sz w:val="24"/>
          <w:szCs w:val="24"/>
        </w:rPr>
      </w:pPr>
    </w:p>
    <w:p w:rsidR="00F32E7A" w:rsidRPr="001A7FCF" w:rsidRDefault="00F32E7A"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r w:rsidRPr="001A7FCF">
        <w:rPr>
          <w:sz w:val="24"/>
          <w:szCs w:val="24"/>
        </w:rPr>
        <w:t>Su Havzalarının Rehabilitasyonu ve Yönetimi Konusunda Eğitim ve Bilinç Oluşturmanın Rolü: Türkiye Deneyimi ve Orta Asya Ülkeleri İçin Tavsiyeler</w:t>
      </w: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p>
    <w:p w:rsidR="003C1258" w:rsidRPr="001A7FCF" w:rsidRDefault="003C1258" w:rsidP="00B03958">
      <w:pPr>
        <w:spacing w:after="0" w:line="360" w:lineRule="auto"/>
        <w:jc w:val="center"/>
        <w:rPr>
          <w:sz w:val="24"/>
          <w:szCs w:val="24"/>
        </w:rPr>
      </w:pPr>
      <w:r w:rsidRPr="001A7FCF">
        <w:rPr>
          <w:sz w:val="24"/>
          <w:szCs w:val="24"/>
        </w:rPr>
        <w:t>İsmail BELEN</w:t>
      </w:r>
    </w:p>
    <w:p w:rsidR="003C1258" w:rsidRPr="001A7FCF" w:rsidRDefault="003C1258" w:rsidP="00B03958">
      <w:pPr>
        <w:spacing w:after="0" w:line="360" w:lineRule="auto"/>
        <w:jc w:val="center"/>
        <w:rPr>
          <w:sz w:val="24"/>
          <w:szCs w:val="24"/>
        </w:rPr>
      </w:pPr>
      <w:r w:rsidRPr="001A7FCF">
        <w:rPr>
          <w:sz w:val="24"/>
          <w:szCs w:val="24"/>
        </w:rPr>
        <w:t>Bilinç Oluşturma ve Eğitim Danışmanı</w:t>
      </w:r>
    </w:p>
    <w:p w:rsidR="003C1258" w:rsidRPr="001A7FCF" w:rsidRDefault="00FD312F" w:rsidP="00B03958">
      <w:pPr>
        <w:spacing w:after="0" w:line="360" w:lineRule="auto"/>
        <w:jc w:val="center"/>
        <w:rPr>
          <w:sz w:val="24"/>
          <w:szCs w:val="24"/>
        </w:rPr>
      </w:pPr>
      <w:r>
        <w:rPr>
          <w:sz w:val="24"/>
          <w:szCs w:val="24"/>
        </w:rPr>
        <w:t>17</w:t>
      </w:r>
      <w:r w:rsidR="006F34A3" w:rsidRPr="001A7FCF">
        <w:rPr>
          <w:sz w:val="24"/>
          <w:szCs w:val="24"/>
        </w:rPr>
        <w:t xml:space="preserve"> Kasım</w:t>
      </w:r>
      <w:r w:rsidR="003C1258" w:rsidRPr="001A7FCF">
        <w:rPr>
          <w:sz w:val="24"/>
          <w:szCs w:val="24"/>
        </w:rPr>
        <w:t xml:space="preserve"> 2014</w:t>
      </w:r>
    </w:p>
    <w:p w:rsidR="003C1258" w:rsidRPr="001A7FCF" w:rsidRDefault="003C1258" w:rsidP="00B03958">
      <w:pPr>
        <w:spacing w:after="0" w:line="360" w:lineRule="auto"/>
        <w:jc w:val="center"/>
        <w:rPr>
          <w:sz w:val="24"/>
          <w:szCs w:val="24"/>
        </w:rPr>
      </w:pPr>
      <w:r w:rsidRPr="001A7FCF">
        <w:rPr>
          <w:sz w:val="24"/>
          <w:szCs w:val="24"/>
        </w:rPr>
        <w:br w:type="page"/>
      </w:r>
    </w:p>
    <w:p w:rsidR="003C1258" w:rsidRPr="001A7FCF" w:rsidRDefault="003C1258" w:rsidP="00B03958">
      <w:pPr>
        <w:pStyle w:val="Balk1"/>
        <w:spacing w:before="0" w:line="360" w:lineRule="auto"/>
        <w:jc w:val="both"/>
        <w:rPr>
          <w:rFonts w:asciiTheme="minorHAnsi" w:hAnsiTheme="minorHAnsi"/>
          <w:sz w:val="24"/>
          <w:szCs w:val="24"/>
        </w:rPr>
      </w:pPr>
      <w:bookmarkStart w:id="0" w:name="_Toc399485746"/>
      <w:r w:rsidRPr="001A7FCF">
        <w:rPr>
          <w:rFonts w:asciiTheme="minorHAnsi" w:hAnsiTheme="minorHAnsi"/>
          <w:sz w:val="24"/>
          <w:szCs w:val="24"/>
        </w:rPr>
        <w:lastRenderedPageBreak/>
        <w:t>Önsöz</w:t>
      </w:r>
      <w:bookmarkEnd w:id="0"/>
    </w:p>
    <w:p w:rsidR="00EC57C4" w:rsidRPr="001A7FCF" w:rsidRDefault="00EC57C4" w:rsidP="00B03958">
      <w:pPr>
        <w:spacing w:after="0" w:line="360" w:lineRule="auto"/>
        <w:jc w:val="both"/>
        <w:rPr>
          <w:sz w:val="24"/>
          <w:szCs w:val="24"/>
        </w:rPr>
      </w:pPr>
      <w:r w:rsidRPr="001A7FCF">
        <w:rPr>
          <w:sz w:val="24"/>
          <w:szCs w:val="24"/>
        </w:rPr>
        <w:t xml:space="preserve">FAO Orta Asya Alt Bölge Ofisi (FAOSEC)  tarafından koordine edilen projelerden birisi olan </w:t>
      </w:r>
      <w:r w:rsidR="003C1258" w:rsidRPr="001A7FCF">
        <w:rPr>
          <w:sz w:val="24"/>
          <w:szCs w:val="24"/>
        </w:rPr>
        <w:t>“Orta Asya ve Kafkaslardaki Dağlık Havzaların Sürdürülebilir Yönetimi için Kapasite Geli</w:t>
      </w:r>
      <w:r w:rsidRPr="001A7FCF">
        <w:rPr>
          <w:sz w:val="24"/>
          <w:szCs w:val="24"/>
        </w:rPr>
        <w:t xml:space="preserve">ştirme Projesi”; </w:t>
      </w:r>
      <w:r w:rsidR="003C1258" w:rsidRPr="001A7FCF">
        <w:rPr>
          <w:bCs/>
          <w:sz w:val="24"/>
          <w:szCs w:val="24"/>
        </w:rPr>
        <w:t>Azerbaycan, Türkiye, Özbekistan, Kırgızistan ve Tacikistan</w:t>
      </w:r>
      <w:r w:rsidRPr="001A7FCF">
        <w:rPr>
          <w:bCs/>
          <w:sz w:val="24"/>
          <w:szCs w:val="24"/>
        </w:rPr>
        <w:t xml:space="preserve">’da uygulanmaktadır. </w:t>
      </w:r>
      <w:r w:rsidR="003C1258" w:rsidRPr="001A7FCF">
        <w:rPr>
          <w:sz w:val="24"/>
          <w:szCs w:val="24"/>
        </w:rPr>
        <w:t>Bu rapor</w:t>
      </w:r>
      <w:r w:rsidRPr="001A7FCF">
        <w:rPr>
          <w:sz w:val="24"/>
          <w:szCs w:val="24"/>
        </w:rPr>
        <w:t xml:space="preserve">; </w:t>
      </w:r>
      <w:r w:rsidR="003C1258" w:rsidRPr="001A7FCF">
        <w:rPr>
          <w:sz w:val="24"/>
          <w:szCs w:val="24"/>
        </w:rPr>
        <w:t xml:space="preserve"> Projede “</w:t>
      </w:r>
      <w:r w:rsidR="003C1258" w:rsidRPr="001A7FCF">
        <w:rPr>
          <w:b/>
          <w:sz w:val="24"/>
          <w:szCs w:val="24"/>
        </w:rPr>
        <w:t>Bilinç Geliştirme ve Eğitim Danışmanı</w:t>
      </w:r>
      <w:r w:rsidR="003C1258" w:rsidRPr="001A7FCF">
        <w:rPr>
          <w:sz w:val="24"/>
          <w:szCs w:val="24"/>
        </w:rPr>
        <w:t>” olarak görev yapan İsmail Belen tarafından</w:t>
      </w:r>
      <w:r w:rsidRPr="001A7FCF">
        <w:rPr>
          <w:sz w:val="24"/>
          <w:szCs w:val="24"/>
        </w:rPr>
        <w:t>; diğer danışmanlar ve proje yönetimi ile işbirliği halinde hazırlanmıştır</w:t>
      </w:r>
      <w:r w:rsidR="003C1258" w:rsidRPr="001A7FCF">
        <w:rPr>
          <w:sz w:val="24"/>
          <w:szCs w:val="24"/>
        </w:rPr>
        <w:t xml:space="preserve">.  </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 xml:space="preserve">Bilinç Geliştirme ve Eğitim Danışmanından aşağıdaki görevler beklenmekte olup, raporun iş planı bu çerçevede oluşturulmuştur. </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Proje ülkelerinde su havzalarının yönetimi ile ilgili (I)</w:t>
      </w:r>
      <w:r w:rsidRPr="001A7FCF">
        <w:rPr>
          <w:rStyle w:val="AltKonuBalChar"/>
          <w:rFonts w:asciiTheme="minorHAnsi" w:hAnsiTheme="minorHAnsi"/>
        </w:rPr>
        <w:t>kurumsal yapı ve mekanizmaların gözden geçirilmesine,</w:t>
      </w:r>
      <w:r w:rsidRPr="001A7FCF">
        <w:rPr>
          <w:rStyle w:val="HafifVurgulama"/>
          <w:sz w:val="24"/>
          <w:szCs w:val="24"/>
        </w:rPr>
        <w:t xml:space="preserve">  </w:t>
      </w:r>
      <w:r w:rsidRPr="001A7FCF">
        <w:rPr>
          <w:sz w:val="24"/>
          <w:szCs w:val="24"/>
        </w:rPr>
        <w:t>özellikle (II)</w:t>
      </w:r>
      <w:r w:rsidRPr="001A7FCF">
        <w:rPr>
          <w:rStyle w:val="AltKonuBalChar"/>
          <w:rFonts w:asciiTheme="minorHAnsi" w:hAnsiTheme="minorHAnsi"/>
        </w:rPr>
        <w:t xml:space="preserve">kamuoyu bilinci oluşturma ve eğitim geliştirme ihtiyaçlarının belirlenmesine </w:t>
      </w:r>
      <w:r w:rsidRPr="001A7FCF">
        <w:rPr>
          <w:sz w:val="24"/>
          <w:szCs w:val="24"/>
        </w:rPr>
        <w:t>destek olmak,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Katılımcı </w:t>
      </w:r>
      <w:proofErr w:type="gramStart"/>
      <w:r w:rsidRPr="001A7FCF">
        <w:rPr>
          <w:sz w:val="24"/>
          <w:szCs w:val="24"/>
        </w:rPr>
        <w:t>entegre</w:t>
      </w:r>
      <w:proofErr w:type="gramEnd"/>
      <w:r w:rsidRPr="001A7FCF">
        <w:rPr>
          <w:sz w:val="24"/>
          <w:szCs w:val="24"/>
        </w:rPr>
        <w:t xml:space="preserve"> havza yönetimi, entegre rehabilitasyon ve entegre gelir getirici faaliyetler konularındaki ilgilerinin ve desteklerinin artırılması amacıyla (III)</w:t>
      </w:r>
      <w:r w:rsidRPr="001A7FCF">
        <w:rPr>
          <w:rStyle w:val="AltKonuBalChar"/>
          <w:rFonts w:asciiTheme="minorHAnsi" w:hAnsiTheme="minorHAnsi"/>
        </w:rPr>
        <w:t>Proje ülkelerindeki üst düzey karar vericiler</w:t>
      </w:r>
      <w:r w:rsidRPr="001A7FCF">
        <w:rPr>
          <w:sz w:val="24"/>
          <w:szCs w:val="24"/>
        </w:rPr>
        <w:t xml:space="preserve"> ile görüşmek,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Proje ülkelerindeki (IV) </w:t>
      </w:r>
      <w:r w:rsidRPr="001A7FCF">
        <w:rPr>
          <w:rStyle w:val="AltKonuBalChar"/>
          <w:rFonts w:asciiTheme="minorHAnsi" w:hAnsiTheme="minorHAnsi"/>
        </w:rPr>
        <w:t xml:space="preserve">temel su havzası kurumları arasında faydalı ve yararlı bir network kurulmasına destek olunması </w:t>
      </w:r>
      <w:r w:rsidRPr="001A7FCF">
        <w:rPr>
          <w:sz w:val="24"/>
          <w:szCs w:val="24"/>
        </w:rPr>
        <w:t>amacıyla tavsiyeler geliştirmek ve girişimler başlatmak,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Türkiye’deki (V) </w:t>
      </w:r>
      <w:r w:rsidRPr="001A7FCF">
        <w:rPr>
          <w:rStyle w:val="AltKonuBalChar"/>
          <w:rFonts w:asciiTheme="minorHAnsi" w:hAnsiTheme="minorHAnsi"/>
        </w:rPr>
        <w:t>eğitimlere katılmak ve katılımcılara pratik eğitimler</w:t>
      </w:r>
      <w:r w:rsidRPr="001A7FCF">
        <w:rPr>
          <w:sz w:val="24"/>
          <w:szCs w:val="24"/>
        </w:rPr>
        <w:t xml:space="preserve"> vermek,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rStyle w:val="AltKonuBalChar"/>
          <w:rFonts w:asciiTheme="minorHAnsi" w:hAnsiTheme="minorHAnsi"/>
        </w:rPr>
        <w:t>(VI) Bilinç geliştirme materyallerinin hazırlanmasına ve geliştirilmesine destek olmak</w:t>
      </w:r>
      <w:r w:rsidRPr="001A7FCF">
        <w:rPr>
          <w:sz w:val="24"/>
          <w:szCs w:val="24"/>
        </w:rPr>
        <w:t>, proje ülkelerinde programlar ve kampanyalar başlatmak,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Entegre-Katılımcı Havza Yönetimi eğitimleri için (VII) </w:t>
      </w:r>
      <w:r w:rsidRPr="001A7FCF">
        <w:rPr>
          <w:rStyle w:val="AltKonuBalChar"/>
          <w:rFonts w:asciiTheme="minorHAnsi" w:hAnsiTheme="minorHAnsi"/>
        </w:rPr>
        <w:t>diğer danışmanlarla yakın işbirliği</w:t>
      </w:r>
      <w:r w:rsidRPr="001A7FCF">
        <w:rPr>
          <w:sz w:val="24"/>
          <w:szCs w:val="24"/>
        </w:rPr>
        <w:t xml:space="preserve"> içinde çalışmak,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Proje çerçevesinde (VIII) </w:t>
      </w:r>
      <w:r w:rsidRPr="001A7FCF">
        <w:rPr>
          <w:rStyle w:val="AltKonuBalChar"/>
          <w:rFonts w:asciiTheme="minorHAnsi" w:hAnsiTheme="minorHAnsi"/>
        </w:rPr>
        <w:t>verilecek diğer iş ve işlemleri</w:t>
      </w:r>
      <w:r w:rsidRPr="001A7FCF">
        <w:rPr>
          <w:sz w:val="24"/>
          <w:szCs w:val="24"/>
        </w:rPr>
        <w:t xml:space="preserve"> yürütmek,</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t xml:space="preserve">“Su Havzalarının Rehabilitasyonu ve Yönetimi Konusunda Eğitim ve Bilinç Oluşturmanın Rolü: Türkiye Deneyimi ve Orta Asya Ülkeleri İçin Tavsiyeler” (IX) </w:t>
      </w:r>
      <w:r w:rsidRPr="001A7FCF">
        <w:rPr>
          <w:rStyle w:val="AltKonuBalChar"/>
          <w:rFonts w:asciiTheme="minorHAnsi" w:hAnsiTheme="minorHAnsi"/>
        </w:rPr>
        <w:t>konulu bir rapor hazırlamak</w:t>
      </w:r>
      <w:r w:rsidRPr="001A7FCF">
        <w:rPr>
          <w:sz w:val="24"/>
          <w:szCs w:val="24"/>
        </w:rPr>
        <w:t>,</w:t>
      </w:r>
    </w:p>
    <w:p w:rsidR="003C1258" w:rsidRPr="001A7FCF" w:rsidRDefault="003C1258" w:rsidP="00B03958">
      <w:pPr>
        <w:pStyle w:val="ListeParagraf"/>
        <w:widowControl w:val="0"/>
        <w:numPr>
          <w:ilvl w:val="0"/>
          <w:numId w:val="1"/>
        </w:numPr>
        <w:shd w:val="clear" w:color="auto" w:fill="FFFFFF"/>
        <w:tabs>
          <w:tab w:val="left" w:pos="-720"/>
          <w:tab w:val="left" w:pos="0"/>
          <w:tab w:val="left" w:pos="8789"/>
        </w:tabs>
        <w:suppressAutoHyphens/>
        <w:spacing w:after="0" w:line="360" w:lineRule="auto"/>
        <w:contextualSpacing w:val="0"/>
        <w:jc w:val="both"/>
        <w:rPr>
          <w:sz w:val="24"/>
          <w:szCs w:val="24"/>
        </w:rPr>
      </w:pPr>
      <w:r w:rsidRPr="001A7FCF">
        <w:rPr>
          <w:sz w:val="24"/>
          <w:szCs w:val="24"/>
        </w:rPr>
        <w:lastRenderedPageBreak/>
        <w:t xml:space="preserve">Temel yorumları, bulguları ve önerileri içeren (X) </w:t>
      </w:r>
      <w:r w:rsidRPr="001A7FCF">
        <w:rPr>
          <w:rStyle w:val="AltKonuBalChar"/>
          <w:rFonts w:asciiTheme="minorHAnsi" w:hAnsiTheme="minorHAnsi"/>
        </w:rPr>
        <w:t>bir final raporu</w:t>
      </w:r>
      <w:r w:rsidRPr="001A7FCF">
        <w:rPr>
          <w:sz w:val="24"/>
          <w:szCs w:val="24"/>
        </w:rPr>
        <w:t xml:space="preserve"> hazırlamak,</w:t>
      </w:r>
    </w:p>
    <w:p w:rsidR="003C1258" w:rsidRPr="001A7FCF" w:rsidRDefault="003C1258"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I-VII. maddeler arasında sıralanan görevler Danışman tarafından hazırlanarak Proje Yönetimine teslim edilmiştir.  Elinizdeki bu rapor ile IX. Madde yerine getirilmiş olup, bunu takiben temel yorumları, bulguları ve önerileri içeren (Madde X) “Final Raporu” hazırlanıp teslim edilecektir.</w:t>
      </w:r>
    </w:p>
    <w:p w:rsidR="003C1258" w:rsidRPr="001A7FCF" w:rsidRDefault="003C1258"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“Su Havzalarının Rehabilitasyonu ve Yönetimi Konusunda Eğitim ve Bilinç Oluşturmanın Rolü: Türkiye Deneyimi ve Orta Asya Ülkeleri İçin Tavsiyeler” başlıklı bu raporun hazırlanmasında Türkiye ve dünya uygulamalarından örnekler verilmiş, ardından Proje Ülkeleri için tavsiyelerde bulunulmuştur.</w:t>
      </w:r>
    </w:p>
    <w:p w:rsidR="003C1258" w:rsidRPr="001A7FCF" w:rsidRDefault="003C1258"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Hazırlanan bu raporun Proje Ortağı Ülkeler ve Kurumlar için faydalı olmasını diler, katkıları için Proje Yönetimine ve beraber çalıştığım diğer Danışmanlara teşekkürlerimi sunarım.</w:t>
      </w:r>
    </w:p>
    <w:p w:rsidR="003C1258" w:rsidRPr="001A7FCF" w:rsidRDefault="003C1258" w:rsidP="00B03958">
      <w:pPr>
        <w:spacing w:after="0" w:line="360" w:lineRule="auto"/>
        <w:jc w:val="both"/>
        <w:rPr>
          <w:sz w:val="24"/>
          <w:szCs w:val="24"/>
        </w:rPr>
      </w:pPr>
    </w:p>
    <w:p w:rsidR="003C1258" w:rsidRPr="001A7FCF" w:rsidRDefault="003C1258" w:rsidP="00B03958">
      <w:pPr>
        <w:spacing w:after="0" w:line="360" w:lineRule="auto"/>
        <w:jc w:val="both"/>
        <w:rPr>
          <w:b/>
          <w:sz w:val="24"/>
          <w:szCs w:val="24"/>
        </w:rPr>
      </w:pPr>
      <w:r w:rsidRPr="001A7FCF">
        <w:rPr>
          <w:b/>
          <w:sz w:val="24"/>
          <w:szCs w:val="24"/>
        </w:rPr>
        <w:br w:type="page"/>
      </w:r>
    </w:p>
    <w:p w:rsidR="003C1258" w:rsidRPr="001A7FCF" w:rsidRDefault="003C1258" w:rsidP="00B03958">
      <w:pPr>
        <w:pStyle w:val="Balk1"/>
        <w:spacing w:before="0" w:line="360" w:lineRule="auto"/>
        <w:jc w:val="both"/>
        <w:rPr>
          <w:rFonts w:asciiTheme="minorHAnsi" w:hAnsiTheme="minorHAnsi"/>
          <w:sz w:val="24"/>
          <w:szCs w:val="24"/>
        </w:rPr>
      </w:pPr>
      <w:bookmarkStart w:id="1" w:name="_Toc399485747"/>
      <w:r w:rsidRPr="001A7FCF">
        <w:rPr>
          <w:rFonts w:asciiTheme="minorHAnsi" w:hAnsiTheme="minorHAnsi"/>
          <w:sz w:val="24"/>
          <w:szCs w:val="24"/>
        </w:rPr>
        <w:lastRenderedPageBreak/>
        <w:t>Kısaltma ve Terimler</w:t>
      </w:r>
      <w:bookmarkEnd w:id="1"/>
    </w:p>
    <w:p w:rsidR="003C1258" w:rsidRPr="001A7FCF" w:rsidRDefault="003C1258" w:rsidP="00B03958">
      <w:pPr>
        <w:spacing w:after="0" w:line="360" w:lineRule="auto"/>
        <w:ind w:left="1276" w:hanging="1276"/>
        <w:jc w:val="both"/>
        <w:rPr>
          <w:sz w:val="24"/>
          <w:szCs w:val="24"/>
        </w:rPr>
      </w:pPr>
      <w:r w:rsidRPr="001A7FCF">
        <w:rPr>
          <w:sz w:val="24"/>
          <w:szCs w:val="24"/>
        </w:rPr>
        <w:t>AB</w:t>
      </w:r>
      <w:r w:rsidRPr="001A7FCF">
        <w:rPr>
          <w:sz w:val="24"/>
          <w:szCs w:val="24"/>
        </w:rPr>
        <w:tab/>
        <w:t xml:space="preserve"> Avrupa Birliği </w:t>
      </w:r>
    </w:p>
    <w:p w:rsidR="003C1258" w:rsidRPr="001A7FCF" w:rsidRDefault="003C1258" w:rsidP="00B03958">
      <w:pPr>
        <w:spacing w:after="0" w:line="360" w:lineRule="auto"/>
        <w:ind w:left="1276" w:hanging="1276"/>
        <w:jc w:val="both"/>
        <w:rPr>
          <w:sz w:val="24"/>
          <w:szCs w:val="24"/>
        </w:rPr>
      </w:pPr>
      <w:r w:rsidRPr="001A7FCF">
        <w:rPr>
          <w:sz w:val="24"/>
          <w:szCs w:val="24"/>
        </w:rPr>
        <w:t xml:space="preserve">AFAD           </w:t>
      </w:r>
      <w:r w:rsidRPr="001A7FCF">
        <w:rPr>
          <w:sz w:val="24"/>
          <w:szCs w:val="24"/>
        </w:rPr>
        <w:tab/>
        <w:t xml:space="preserve"> Başbakanlık Afet ve Acil Durum Yönetimi Başkanlığı </w:t>
      </w:r>
    </w:p>
    <w:p w:rsidR="003C1258" w:rsidRPr="001A7FCF" w:rsidRDefault="003C1258" w:rsidP="00B03958">
      <w:pPr>
        <w:spacing w:after="0" w:line="360" w:lineRule="auto"/>
        <w:ind w:left="1276" w:hanging="1276"/>
        <w:jc w:val="both"/>
        <w:rPr>
          <w:sz w:val="24"/>
          <w:szCs w:val="24"/>
        </w:rPr>
      </w:pPr>
      <w:proofErr w:type="gramStart"/>
      <w:r w:rsidRPr="001A7FCF">
        <w:rPr>
          <w:sz w:val="24"/>
          <w:szCs w:val="24"/>
        </w:rPr>
        <w:t>ASHRP           Anadolu</w:t>
      </w:r>
      <w:proofErr w:type="gramEnd"/>
      <w:r w:rsidRPr="001A7FCF">
        <w:rPr>
          <w:sz w:val="24"/>
          <w:szCs w:val="24"/>
        </w:rPr>
        <w:t xml:space="preserve"> Su Havzası Rehabilitasyon Projesi</w:t>
      </w:r>
    </w:p>
    <w:p w:rsidR="003C1258" w:rsidRPr="001A7FCF" w:rsidRDefault="003C1258" w:rsidP="00B03958">
      <w:pPr>
        <w:spacing w:after="0" w:line="360" w:lineRule="auto"/>
        <w:jc w:val="both"/>
        <w:rPr>
          <w:sz w:val="24"/>
          <w:szCs w:val="24"/>
        </w:rPr>
      </w:pPr>
      <w:r w:rsidRPr="001A7FCF">
        <w:rPr>
          <w:sz w:val="24"/>
          <w:szCs w:val="24"/>
        </w:rPr>
        <w:t>ARGE             Araştırma, Geliştirme</w:t>
      </w:r>
    </w:p>
    <w:p w:rsidR="003C1258" w:rsidRPr="001A7FCF" w:rsidRDefault="003C1258" w:rsidP="00B03958">
      <w:pPr>
        <w:spacing w:after="0" w:line="360" w:lineRule="auto"/>
        <w:jc w:val="both"/>
        <w:rPr>
          <w:sz w:val="24"/>
          <w:szCs w:val="24"/>
        </w:rPr>
      </w:pPr>
      <w:r w:rsidRPr="001A7FCF">
        <w:rPr>
          <w:sz w:val="24"/>
          <w:szCs w:val="24"/>
        </w:rPr>
        <w:t>ARGE-</w:t>
      </w:r>
      <w:proofErr w:type="gramStart"/>
      <w:r w:rsidRPr="001A7FCF">
        <w:rPr>
          <w:sz w:val="24"/>
          <w:szCs w:val="24"/>
        </w:rPr>
        <w:t>KR      Araştırma</w:t>
      </w:r>
      <w:proofErr w:type="gramEnd"/>
      <w:r w:rsidRPr="001A7FCF">
        <w:rPr>
          <w:sz w:val="24"/>
          <w:szCs w:val="24"/>
        </w:rPr>
        <w:t xml:space="preserve"> Kurumları</w:t>
      </w:r>
    </w:p>
    <w:p w:rsidR="003C1258" w:rsidRPr="001A7FCF" w:rsidRDefault="003C1258" w:rsidP="00B03958">
      <w:pPr>
        <w:spacing w:after="0" w:line="360" w:lineRule="auto"/>
        <w:jc w:val="both"/>
        <w:rPr>
          <w:sz w:val="24"/>
          <w:szCs w:val="24"/>
        </w:rPr>
      </w:pPr>
      <w:r w:rsidRPr="001A7FCF">
        <w:rPr>
          <w:sz w:val="24"/>
          <w:szCs w:val="24"/>
        </w:rPr>
        <w:t>CBS                Coğrafi Bilgi Sistemi</w:t>
      </w:r>
    </w:p>
    <w:p w:rsidR="003C1258" w:rsidRPr="001A7FCF" w:rsidRDefault="003C1258" w:rsidP="00B03958">
      <w:pPr>
        <w:spacing w:after="0" w:line="360" w:lineRule="auto"/>
        <w:jc w:val="both"/>
        <w:rPr>
          <w:sz w:val="24"/>
          <w:szCs w:val="24"/>
        </w:rPr>
      </w:pPr>
      <w:r w:rsidRPr="001A7FCF">
        <w:rPr>
          <w:sz w:val="24"/>
          <w:szCs w:val="24"/>
        </w:rPr>
        <w:t>CBS-</w:t>
      </w:r>
      <w:proofErr w:type="gramStart"/>
      <w:r w:rsidRPr="001A7FCF">
        <w:rPr>
          <w:sz w:val="24"/>
          <w:szCs w:val="24"/>
        </w:rPr>
        <w:t>EYBS    CBS</w:t>
      </w:r>
      <w:proofErr w:type="gramEnd"/>
      <w:r w:rsidRPr="001A7FCF">
        <w:rPr>
          <w:sz w:val="24"/>
          <w:szCs w:val="24"/>
        </w:rPr>
        <w:t xml:space="preserve"> Tabanlı Entegre Yönetim Bilgi Sistemi </w:t>
      </w:r>
    </w:p>
    <w:p w:rsidR="003C1258" w:rsidRPr="001A7FCF" w:rsidRDefault="003C1258" w:rsidP="00B03958">
      <w:pPr>
        <w:spacing w:after="0" w:line="360" w:lineRule="auto"/>
        <w:jc w:val="both"/>
        <w:rPr>
          <w:sz w:val="24"/>
          <w:szCs w:val="24"/>
        </w:rPr>
      </w:pPr>
      <w:r w:rsidRPr="001A7FCF">
        <w:rPr>
          <w:sz w:val="24"/>
          <w:szCs w:val="24"/>
        </w:rPr>
        <w:t>ÇDP                Çevre Düzeni Planı</w:t>
      </w:r>
    </w:p>
    <w:p w:rsidR="003C1258" w:rsidRPr="001A7FCF" w:rsidRDefault="003C1258" w:rsidP="00B03958">
      <w:pPr>
        <w:spacing w:after="0" w:line="360" w:lineRule="auto"/>
        <w:jc w:val="both"/>
        <w:rPr>
          <w:sz w:val="24"/>
          <w:szCs w:val="24"/>
        </w:rPr>
      </w:pPr>
      <w:r w:rsidRPr="001A7FCF">
        <w:rPr>
          <w:sz w:val="24"/>
          <w:szCs w:val="24"/>
        </w:rPr>
        <w:t>ÇEM               Çölleşme ve Erozyonla Mücadele Genel Müdürlüğü</w:t>
      </w:r>
    </w:p>
    <w:p w:rsidR="003C1258" w:rsidRPr="001A7FCF" w:rsidRDefault="003C1258" w:rsidP="00B03958">
      <w:pPr>
        <w:spacing w:after="0" w:line="360" w:lineRule="auto"/>
        <w:jc w:val="both"/>
        <w:rPr>
          <w:sz w:val="24"/>
          <w:szCs w:val="24"/>
        </w:rPr>
      </w:pPr>
      <w:proofErr w:type="gramStart"/>
      <w:r w:rsidRPr="001A7FCF">
        <w:rPr>
          <w:sz w:val="24"/>
          <w:szCs w:val="24"/>
        </w:rPr>
        <w:t>ÇEDGM         Çevresel</w:t>
      </w:r>
      <w:proofErr w:type="gramEnd"/>
      <w:r w:rsidRPr="001A7FCF">
        <w:rPr>
          <w:sz w:val="24"/>
          <w:szCs w:val="24"/>
        </w:rPr>
        <w:t xml:space="preserve"> Etki Değerlendirmesi, İzin ve Denetim Genel Müdürlüğü</w:t>
      </w:r>
    </w:p>
    <w:p w:rsidR="003C1258" w:rsidRPr="001A7FCF" w:rsidRDefault="003C1258" w:rsidP="00B03958">
      <w:pPr>
        <w:spacing w:after="0" w:line="360" w:lineRule="auto"/>
        <w:jc w:val="both"/>
        <w:rPr>
          <w:sz w:val="24"/>
          <w:szCs w:val="24"/>
        </w:rPr>
      </w:pPr>
      <w:proofErr w:type="gramStart"/>
      <w:r w:rsidRPr="001A7FCF">
        <w:rPr>
          <w:sz w:val="24"/>
          <w:szCs w:val="24"/>
        </w:rPr>
        <w:t>ÇMUEP          Çölleşme</w:t>
      </w:r>
      <w:proofErr w:type="gramEnd"/>
      <w:r w:rsidRPr="001A7FCF">
        <w:rPr>
          <w:sz w:val="24"/>
          <w:szCs w:val="24"/>
        </w:rPr>
        <w:t xml:space="preserve"> ile Mücadele Ulusal Eylem Planı </w:t>
      </w:r>
    </w:p>
    <w:p w:rsidR="003C1258" w:rsidRPr="001A7FCF" w:rsidRDefault="003C1258" w:rsidP="00B03958">
      <w:pPr>
        <w:spacing w:after="0" w:line="360" w:lineRule="auto"/>
        <w:jc w:val="both"/>
        <w:rPr>
          <w:sz w:val="24"/>
          <w:szCs w:val="24"/>
        </w:rPr>
      </w:pPr>
      <w:r w:rsidRPr="001A7FCF">
        <w:rPr>
          <w:sz w:val="24"/>
          <w:szCs w:val="24"/>
        </w:rPr>
        <w:t>ÇŞB</w:t>
      </w:r>
      <w:r w:rsidRPr="001A7FCF">
        <w:rPr>
          <w:sz w:val="24"/>
          <w:szCs w:val="24"/>
        </w:rPr>
        <w:tab/>
        <w:t xml:space="preserve">           Çevre ve Şehircilik Bakanlığı</w:t>
      </w:r>
    </w:p>
    <w:p w:rsidR="003C1258" w:rsidRPr="001A7FCF" w:rsidRDefault="003C1258" w:rsidP="00B03958">
      <w:pPr>
        <w:spacing w:after="0" w:line="360" w:lineRule="auto"/>
        <w:jc w:val="both"/>
        <w:rPr>
          <w:sz w:val="24"/>
          <w:szCs w:val="24"/>
        </w:rPr>
      </w:pPr>
      <w:proofErr w:type="gramStart"/>
      <w:r w:rsidRPr="001A7FCF">
        <w:rPr>
          <w:sz w:val="24"/>
          <w:szCs w:val="24"/>
        </w:rPr>
        <w:t>DSHRP           Doğu</w:t>
      </w:r>
      <w:proofErr w:type="gramEnd"/>
      <w:r w:rsidRPr="001A7FCF">
        <w:rPr>
          <w:sz w:val="24"/>
          <w:szCs w:val="24"/>
        </w:rPr>
        <w:t xml:space="preserve"> Anadolu Havza Rehabilitasyon Projesi </w:t>
      </w:r>
    </w:p>
    <w:p w:rsidR="003C1258" w:rsidRPr="001A7FCF" w:rsidRDefault="003C1258" w:rsidP="00B03958">
      <w:pPr>
        <w:spacing w:after="0" w:line="360" w:lineRule="auto"/>
        <w:jc w:val="both"/>
        <w:rPr>
          <w:sz w:val="24"/>
          <w:szCs w:val="24"/>
        </w:rPr>
      </w:pPr>
      <w:r w:rsidRPr="001A7FCF">
        <w:rPr>
          <w:sz w:val="24"/>
          <w:szCs w:val="24"/>
        </w:rPr>
        <w:t>DB</w:t>
      </w:r>
      <w:r w:rsidRPr="001A7FCF">
        <w:rPr>
          <w:sz w:val="24"/>
          <w:szCs w:val="24"/>
        </w:rPr>
        <w:tab/>
        <w:t xml:space="preserve">           Dünya Bankası </w:t>
      </w:r>
    </w:p>
    <w:p w:rsidR="003C1258" w:rsidRPr="001A7FCF" w:rsidRDefault="003C1258" w:rsidP="00B03958">
      <w:pPr>
        <w:spacing w:after="0" w:line="360" w:lineRule="auto"/>
        <w:jc w:val="both"/>
        <w:rPr>
          <w:sz w:val="24"/>
          <w:szCs w:val="24"/>
        </w:rPr>
      </w:pPr>
      <w:proofErr w:type="gramStart"/>
      <w:r w:rsidRPr="001A7FCF">
        <w:rPr>
          <w:sz w:val="24"/>
          <w:szCs w:val="24"/>
        </w:rPr>
        <w:t>DKMP            Doğa</w:t>
      </w:r>
      <w:proofErr w:type="gramEnd"/>
      <w:r w:rsidRPr="001A7FCF">
        <w:rPr>
          <w:sz w:val="24"/>
          <w:szCs w:val="24"/>
        </w:rPr>
        <w:t xml:space="preserve"> Koruma ve Milli Parklar Genel Müdürlüğü</w:t>
      </w:r>
    </w:p>
    <w:p w:rsidR="003C1258" w:rsidRPr="001A7FCF" w:rsidRDefault="003C1258" w:rsidP="00B03958">
      <w:pPr>
        <w:spacing w:after="0" w:line="360" w:lineRule="auto"/>
        <w:jc w:val="both"/>
        <w:rPr>
          <w:sz w:val="24"/>
          <w:szCs w:val="24"/>
        </w:rPr>
      </w:pPr>
      <w:r w:rsidRPr="001A7FCF">
        <w:rPr>
          <w:sz w:val="24"/>
          <w:szCs w:val="24"/>
        </w:rPr>
        <w:t>DSİ</w:t>
      </w:r>
      <w:r w:rsidRPr="001A7FCF">
        <w:rPr>
          <w:sz w:val="24"/>
          <w:szCs w:val="24"/>
        </w:rPr>
        <w:tab/>
        <w:t xml:space="preserve">           Devlet Su İşleri Genel Müdürlüğü </w:t>
      </w:r>
    </w:p>
    <w:p w:rsidR="003C1258" w:rsidRPr="001A7FCF" w:rsidRDefault="003C1258" w:rsidP="00B03958">
      <w:pPr>
        <w:spacing w:after="0" w:line="360" w:lineRule="auto"/>
        <w:jc w:val="both"/>
        <w:rPr>
          <w:sz w:val="24"/>
          <w:szCs w:val="24"/>
        </w:rPr>
      </w:pPr>
      <w:r w:rsidRPr="001A7FCF">
        <w:rPr>
          <w:iCs/>
          <w:sz w:val="24"/>
          <w:szCs w:val="24"/>
        </w:rPr>
        <w:t>EPDK</w:t>
      </w:r>
      <w:r w:rsidRPr="001A7FCF">
        <w:rPr>
          <w:sz w:val="24"/>
          <w:szCs w:val="24"/>
        </w:rPr>
        <w:t xml:space="preserve">              Enerji Piyasası Düzenleme Kurulu</w:t>
      </w:r>
    </w:p>
    <w:p w:rsidR="003C1258" w:rsidRPr="001A7FCF" w:rsidRDefault="003C1258" w:rsidP="00B03958">
      <w:pPr>
        <w:spacing w:after="0" w:line="360" w:lineRule="auto"/>
        <w:jc w:val="both"/>
        <w:rPr>
          <w:sz w:val="24"/>
          <w:szCs w:val="24"/>
        </w:rPr>
      </w:pPr>
      <w:proofErr w:type="gramStart"/>
      <w:r w:rsidRPr="001A7FCF">
        <w:rPr>
          <w:sz w:val="24"/>
          <w:szCs w:val="24"/>
        </w:rPr>
        <w:t>GSMH            Gayri</w:t>
      </w:r>
      <w:proofErr w:type="gramEnd"/>
      <w:r w:rsidRPr="001A7FCF">
        <w:rPr>
          <w:sz w:val="24"/>
          <w:szCs w:val="24"/>
        </w:rPr>
        <w:t xml:space="preserve"> Safi Milli Hasıla </w:t>
      </w:r>
    </w:p>
    <w:p w:rsidR="003C1258" w:rsidRPr="001A7FCF" w:rsidRDefault="003C1258" w:rsidP="00B03958">
      <w:pPr>
        <w:spacing w:after="0" w:line="360" w:lineRule="auto"/>
        <w:jc w:val="both"/>
        <w:rPr>
          <w:sz w:val="24"/>
          <w:szCs w:val="24"/>
        </w:rPr>
      </w:pPr>
      <w:r w:rsidRPr="001A7FCF">
        <w:rPr>
          <w:sz w:val="24"/>
          <w:szCs w:val="24"/>
        </w:rPr>
        <w:t>GTHB             Gıda, Tarım ve Hayvancılık Bakanlığı</w:t>
      </w:r>
    </w:p>
    <w:p w:rsidR="003C1258" w:rsidRPr="001A7FCF" w:rsidRDefault="003C1258" w:rsidP="00B03958">
      <w:pPr>
        <w:spacing w:after="0" w:line="360" w:lineRule="auto"/>
        <w:jc w:val="both"/>
        <w:rPr>
          <w:sz w:val="24"/>
          <w:szCs w:val="24"/>
        </w:rPr>
      </w:pPr>
      <w:r w:rsidRPr="001A7FCF">
        <w:rPr>
          <w:sz w:val="24"/>
          <w:szCs w:val="24"/>
        </w:rPr>
        <w:t>GZFT              Güçlü-Zayıf Yönler, Fırsatlar-Tehditler</w:t>
      </w:r>
    </w:p>
    <w:p w:rsidR="003C1258" w:rsidRPr="001A7FCF" w:rsidRDefault="003C1258" w:rsidP="00B03958">
      <w:pPr>
        <w:spacing w:after="0" w:line="360" w:lineRule="auto"/>
        <w:jc w:val="both"/>
        <w:rPr>
          <w:sz w:val="24"/>
          <w:szCs w:val="24"/>
        </w:rPr>
      </w:pPr>
      <w:r w:rsidRPr="001A7FCF">
        <w:rPr>
          <w:sz w:val="24"/>
          <w:szCs w:val="24"/>
        </w:rPr>
        <w:t>HYK</w:t>
      </w:r>
      <w:r w:rsidRPr="001A7FCF">
        <w:rPr>
          <w:sz w:val="24"/>
          <w:szCs w:val="24"/>
        </w:rPr>
        <w:tab/>
        <w:t xml:space="preserve">           Havza Yönetim Kurulu</w:t>
      </w:r>
    </w:p>
    <w:p w:rsidR="003C1258" w:rsidRPr="001A7FCF" w:rsidRDefault="003C1258" w:rsidP="00B03958">
      <w:pPr>
        <w:shd w:val="clear" w:color="auto" w:fill="FFFFFF"/>
        <w:spacing w:after="0" w:line="360" w:lineRule="auto"/>
        <w:jc w:val="both"/>
        <w:rPr>
          <w:sz w:val="24"/>
          <w:szCs w:val="24"/>
        </w:rPr>
      </w:pPr>
      <w:r w:rsidRPr="001A7FCF">
        <w:rPr>
          <w:sz w:val="24"/>
          <w:szCs w:val="24"/>
        </w:rPr>
        <w:t xml:space="preserve">HB                  </w:t>
      </w:r>
      <w:r w:rsidRPr="001A7FCF">
        <w:rPr>
          <w:sz w:val="24"/>
          <w:szCs w:val="24"/>
          <w:shd w:val="clear" w:color="auto" w:fill="FFFFFF"/>
        </w:rPr>
        <w:t>Havza Birlikleri</w:t>
      </w:r>
    </w:p>
    <w:p w:rsidR="003C1258" w:rsidRPr="001A7FCF" w:rsidRDefault="003C1258" w:rsidP="00B03958">
      <w:pPr>
        <w:spacing w:after="0" w:line="360" w:lineRule="auto"/>
        <w:jc w:val="both"/>
        <w:rPr>
          <w:sz w:val="24"/>
          <w:szCs w:val="24"/>
        </w:rPr>
      </w:pPr>
      <w:r w:rsidRPr="001A7FCF">
        <w:rPr>
          <w:sz w:val="24"/>
          <w:szCs w:val="24"/>
        </w:rPr>
        <w:t>HES</w:t>
      </w:r>
      <w:r w:rsidRPr="001A7FCF">
        <w:rPr>
          <w:sz w:val="24"/>
          <w:szCs w:val="24"/>
        </w:rPr>
        <w:tab/>
        <w:t xml:space="preserve">           Hidroelektrik Santral </w:t>
      </w:r>
    </w:p>
    <w:p w:rsidR="003C1258" w:rsidRPr="001A7FCF" w:rsidRDefault="003C1258" w:rsidP="00B03958">
      <w:pPr>
        <w:spacing w:after="0" w:line="360" w:lineRule="auto"/>
        <w:jc w:val="both"/>
        <w:rPr>
          <w:sz w:val="24"/>
          <w:szCs w:val="24"/>
        </w:rPr>
      </w:pPr>
      <w:r w:rsidRPr="001A7FCF">
        <w:rPr>
          <w:sz w:val="24"/>
          <w:szCs w:val="24"/>
        </w:rPr>
        <w:t xml:space="preserve">HKEP  </w:t>
      </w:r>
      <w:r w:rsidRPr="001A7FCF">
        <w:rPr>
          <w:sz w:val="24"/>
          <w:szCs w:val="24"/>
        </w:rPr>
        <w:tab/>
        <w:t xml:space="preserve">           Havza Koruma Eylem Planı</w:t>
      </w:r>
    </w:p>
    <w:p w:rsidR="003C1258" w:rsidRPr="001A7FCF" w:rsidRDefault="003C1258" w:rsidP="00B03958">
      <w:pPr>
        <w:spacing w:after="0" w:line="360" w:lineRule="auto"/>
        <w:jc w:val="both"/>
        <w:rPr>
          <w:sz w:val="24"/>
          <w:szCs w:val="24"/>
        </w:rPr>
      </w:pPr>
      <w:proofErr w:type="gramStart"/>
      <w:r w:rsidRPr="001A7FCF">
        <w:rPr>
          <w:sz w:val="24"/>
          <w:szCs w:val="24"/>
        </w:rPr>
        <w:t>İAADM           İl</w:t>
      </w:r>
      <w:proofErr w:type="gramEnd"/>
      <w:r w:rsidRPr="001A7FCF">
        <w:rPr>
          <w:sz w:val="24"/>
          <w:szCs w:val="24"/>
        </w:rPr>
        <w:t xml:space="preserve"> Afet ve Acil Durum Müdürlükleri </w:t>
      </w:r>
    </w:p>
    <w:p w:rsidR="003C1258" w:rsidRPr="001A7FCF" w:rsidRDefault="003C1258" w:rsidP="00B03958">
      <w:pPr>
        <w:spacing w:after="0" w:line="360" w:lineRule="auto"/>
        <w:jc w:val="both"/>
        <w:rPr>
          <w:sz w:val="24"/>
          <w:szCs w:val="24"/>
        </w:rPr>
      </w:pPr>
      <w:r w:rsidRPr="001A7FCF">
        <w:rPr>
          <w:sz w:val="24"/>
          <w:szCs w:val="24"/>
        </w:rPr>
        <w:t>İD                    İklim Değişikliği</w:t>
      </w:r>
    </w:p>
    <w:p w:rsidR="003C1258" w:rsidRPr="001A7FCF" w:rsidRDefault="003C1258" w:rsidP="00B03958">
      <w:pPr>
        <w:spacing w:after="0" w:line="360" w:lineRule="auto"/>
        <w:jc w:val="both"/>
        <w:rPr>
          <w:sz w:val="24"/>
          <w:szCs w:val="24"/>
        </w:rPr>
      </w:pPr>
      <w:proofErr w:type="gramStart"/>
      <w:r w:rsidRPr="001A7FCF">
        <w:rPr>
          <w:sz w:val="24"/>
          <w:szCs w:val="24"/>
        </w:rPr>
        <w:t>İDUEP            İklim</w:t>
      </w:r>
      <w:proofErr w:type="gramEnd"/>
      <w:r w:rsidRPr="001A7FCF">
        <w:rPr>
          <w:sz w:val="24"/>
          <w:szCs w:val="24"/>
        </w:rPr>
        <w:t xml:space="preserve"> Değişikliği Ulusal Eylem Planı </w:t>
      </w:r>
    </w:p>
    <w:p w:rsidR="003C1258" w:rsidRPr="001A7FCF" w:rsidRDefault="003C1258" w:rsidP="00B03958">
      <w:pPr>
        <w:spacing w:after="0" w:line="360" w:lineRule="auto"/>
        <w:jc w:val="both"/>
        <w:rPr>
          <w:sz w:val="24"/>
          <w:szCs w:val="24"/>
        </w:rPr>
      </w:pPr>
      <w:r w:rsidRPr="001A7FCF">
        <w:rPr>
          <w:sz w:val="24"/>
          <w:szCs w:val="24"/>
        </w:rPr>
        <w:t>İÖİ                   İl Özel İdaresi</w:t>
      </w:r>
    </w:p>
    <w:p w:rsidR="003C1258" w:rsidRPr="001A7FCF" w:rsidRDefault="003C1258" w:rsidP="00B03958">
      <w:pPr>
        <w:spacing w:after="0" w:line="360" w:lineRule="auto"/>
        <w:jc w:val="both"/>
        <w:rPr>
          <w:sz w:val="24"/>
          <w:szCs w:val="24"/>
        </w:rPr>
      </w:pPr>
      <w:r w:rsidRPr="001A7FCF">
        <w:rPr>
          <w:sz w:val="24"/>
          <w:szCs w:val="24"/>
        </w:rPr>
        <w:t>KB                   Kalkınma Bakanlığı</w:t>
      </w:r>
    </w:p>
    <w:p w:rsidR="003C1258" w:rsidRPr="001A7FCF" w:rsidRDefault="003C1258" w:rsidP="00B03958">
      <w:pPr>
        <w:spacing w:after="0" w:line="360" w:lineRule="auto"/>
        <w:jc w:val="both"/>
        <w:rPr>
          <w:sz w:val="24"/>
          <w:szCs w:val="24"/>
        </w:rPr>
      </w:pPr>
      <w:r w:rsidRPr="001A7FCF">
        <w:rPr>
          <w:sz w:val="24"/>
          <w:szCs w:val="24"/>
        </w:rPr>
        <w:t>MEUS              Meteorolojik Erken Uyarı Sistemi</w:t>
      </w:r>
    </w:p>
    <w:p w:rsidR="003C1258" w:rsidRPr="001A7FCF" w:rsidRDefault="003C1258" w:rsidP="00B03958">
      <w:pPr>
        <w:spacing w:after="0" w:line="360" w:lineRule="auto"/>
        <w:jc w:val="both"/>
        <w:rPr>
          <w:sz w:val="24"/>
          <w:szCs w:val="24"/>
        </w:rPr>
      </w:pPr>
      <w:r w:rsidRPr="001A7FCF">
        <w:rPr>
          <w:sz w:val="24"/>
          <w:szCs w:val="24"/>
        </w:rPr>
        <w:t>MGM</w:t>
      </w:r>
      <w:r w:rsidRPr="001A7FCF">
        <w:rPr>
          <w:sz w:val="24"/>
          <w:szCs w:val="24"/>
        </w:rPr>
        <w:tab/>
        <w:t xml:space="preserve">            Meteoroloji Genel Müdürlüğü </w:t>
      </w:r>
    </w:p>
    <w:p w:rsidR="003C1258" w:rsidRPr="001A7FCF" w:rsidRDefault="003C1258" w:rsidP="00B03958">
      <w:pPr>
        <w:spacing w:after="0" w:line="360" w:lineRule="auto"/>
        <w:jc w:val="both"/>
        <w:rPr>
          <w:sz w:val="24"/>
          <w:szCs w:val="24"/>
        </w:rPr>
      </w:pPr>
      <w:proofErr w:type="gramStart"/>
      <w:r w:rsidRPr="001A7FCF">
        <w:rPr>
          <w:sz w:val="24"/>
          <w:szCs w:val="24"/>
        </w:rPr>
        <w:lastRenderedPageBreak/>
        <w:t>MİGEM           İçişleri</w:t>
      </w:r>
      <w:proofErr w:type="gramEnd"/>
      <w:r w:rsidRPr="001A7FCF">
        <w:rPr>
          <w:sz w:val="24"/>
          <w:szCs w:val="24"/>
        </w:rPr>
        <w:t xml:space="preserve"> Bakanlığı Mahalli İdareler Genel Müdürlüğü           </w:t>
      </w:r>
    </w:p>
    <w:p w:rsidR="003C1258" w:rsidRPr="001A7FCF" w:rsidRDefault="003C1258" w:rsidP="00B03958">
      <w:pPr>
        <w:spacing w:after="0" w:line="360" w:lineRule="auto"/>
        <w:jc w:val="both"/>
        <w:rPr>
          <w:sz w:val="24"/>
          <w:szCs w:val="24"/>
        </w:rPr>
      </w:pPr>
      <w:r w:rsidRPr="001A7FCF">
        <w:rPr>
          <w:sz w:val="24"/>
          <w:szCs w:val="24"/>
        </w:rPr>
        <w:t xml:space="preserve">MPGM             </w:t>
      </w:r>
      <w:proofErr w:type="spellStart"/>
      <w:proofErr w:type="gramStart"/>
      <w:r w:rsidRPr="001A7FCF">
        <w:rPr>
          <w:sz w:val="24"/>
          <w:szCs w:val="24"/>
        </w:rPr>
        <w:t>Mekansal</w:t>
      </w:r>
      <w:proofErr w:type="spellEnd"/>
      <w:proofErr w:type="gramEnd"/>
      <w:r w:rsidRPr="001A7FCF">
        <w:rPr>
          <w:sz w:val="24"/>
          <w:szCs w:val="24"/>
        </w:rPr>
        <w:t xml:space="preserve"> Planlama Genel Müdürlüğü</w:t>
      </w:r>
    </w:p>
    <w:p w:rsidR="003C1258" w:rsidRPr="001A7FCF" w:rsidRDefault="003C1258" w:rsidP="00B03958">
      <w:pPr>
        <w:spacing w:after="0" w:line="360" w:lineRule="auto"/>
        <w:jc w:val="both"/>
        <w:rPr>
          <w:sz w:val="24"/>
          <w:szCs w:val="24"/>
        </w:rPr>
      </w:pPr>
      <w:r w:rsidRPr="001A7FCF">
        <w:rPr>
          <w:sz w:val="24"/>
          <w:szCs w:val="24"/>
        </w:rPr>
        <w:t xml:space="preserve">NHYP              Nehir Havzası Yönetim Planı </w:t>
      </w:r>
    </w:p>
    <w:p w:rsidR="003C1258" w:rsidRPr="001A7FCF" w:rsidRDefault="003C1258" w:rsidP="00B03958">
      <w:pPr>
        <w:spacing w:after="0" w:line="360" w:lineRule="auto"/>
        <w:jc w:val="both"/>
        <w:rPr>
          <w:sz w:val="24"/>
          <w:szCs w:val="24"/>
        </w:rPr>
      </w:pPr>
      <w:r w:rsidRPr="001A7FCF">
        <w:rPr>
          <w:sz w:val="24"/>
          <w:szCs w:val="24"/>
        </w:rPr>
        <w:t>OECD</w:t>
      </w:r>
      <w:r w:rsidRPr="001A7FCF">
        <w:rPr>
          <w:sz w:val="24"/>
          <w:szCs w:val="24"/>
        </w:rPr>
        <w:tab/>
        <w:t xml:space="preserve">            Ekonomik İşbirliği ve Kalkınma Teşkilatı </w:t>
      </w:r>
    </w:p>
    <w:p w:rsidR="003C1258" w:rsidRPr="001A7FCF" w:rsidRDefault="003C1258" w:rsidP="00B03958">
      <w:pPr>
        <w:spacing w:after="0" w:line="360" w:lineRule="auto"/>
        <w:jc w:val="both"/>
        <w:rPr>
          <w:sz w:val="24"/>
          <w:szCs w:val="24"/>
        </w:rPr>
      </w:pPr>
      <w:r w:rsidRPr="001A7FCF">
        <w:rPr>
          <w:sz w:val="24"/>
          <w:szCs w:val="24"/>
        </w:rPr>
        <w:t>OGI                  Otomatik Gözlem İstasyonu (Meteorolojik)</w:t>
      </w:r>
    </w:p>
    <w:p w:rsidR="003C1258" w:rsidRPr="001A7FCF" w:rsidRDefault="003C1258" w:rsidP="00B03958">
      <w:pPr>
        <w:spacing w:after="0" w:line="360" w:lineRule="auto"/>
        <w:jc w:val="both"/>
        <w:rPr>
          <w:sz w:val="24"/>
          <w:szCs w:val="24"/>
        </w:rPr>
      </w:pPr>
      <w:r w:rsidRPr="001A7FCF">
        <w:rPr>
          <w:sz w:val="24"/>
          <w:szCs w:val="24"/>
        </w:rPr>
        <w:t>OGM</w:t>
      </w:r>
      <w:r w:rsidRPr="001A7FCF">
        <w:rPr>
          <w:sz w:val="24"/>
          <w:szCs w:val="24"/>
        </w:rPr>
        <w:tab/>
        <w:t xml:space="preserve">            Orman Genel Müdürlüğü</w:t>
      </w:r>
    </w:p>
    <w:p w:rsidR="003C1258" w:rsidRPr="001A7FCF" w:rsidRDefault="003C1258" w:rsidP="00B03958">
      <w:pPr>
        <w:spacing w:after="0" w:line="360" w:lineRule="auto"/>
        <w:jc w:val="both"/>
        <w:rPr>
          <w:sz w:val="24"/>
          <w:szCs w:val="24"/>
        </w:rPr>
      </w:pPr>
      <w:proofErr w:type="gramStart"/>
      <w:r w:rsidRPr="001A7FCF">
        <w:rPr>
          <w:sz w:val="24"/>
          <w:szCs w:val="24"/>
        </w:rPr>
        <w:t>ORKOOP        Türkiye</w:t>
      </w:r>
      <w:proofErr w:type="gramEnd"/>
      <w:r w:rsidRPr="001A7FCF">
        <w:rPr>
          <w:sz w:val="24"/>
          <w:szCs w:val="24"/>
        </w:rPr>
        <w:t xml:space="preserve"> Ormancılık Kooperatifleri Merkez Birliği</w:t>
      </w:r>
    </w:p>
    <w:p w:rsidR="003C1258" w:rsidRPr="001A7FCF" w:rsidRDefault="003C1258" w:rsidP="00B03958">
      <w:pPr>
        <w:spacing w:after="0" w:line="360" w:lineRule="auto"/>
        <w:jc w:val="both"/>
        <w:rPr>
          <w:sz w:val="24"/>
          <w:szCs w:val="24"/>
        </w:rPr>
      </w:pPr>
      <w:r w:rsidRPr="001A7FCF">
        <w:rPr>
          <w:sz w:val="24"/>
          <w:szCs w:val="24"/>
        </w:rPr>
        <w:t>OSİB                Orman ve Su İşleri Bakanlığı</w:t>
      </w:r>
    </w:p>
    <w:p w:rsidR="003C1258" w:rsidRPr="001A7FCF" w:rsidRDefault="003C1258" w:rsidP="00B03958">
      <w:pPr>
        <w:spacing w:after="0" w:line="360" w:lineRule="auto"/>
        <w:jc w:val="both"/>
        <w:rPr>
          <w:sz w:val="24"/>
          <w:szCs w:val="24"/>
        </w:rPr>
      </w:pPr>
      <w:r w:rsidRPr="001A7FCF">
        <w:rPr>
          <w:sz w:val="24"/>
          <w:szCs w:val="24"/>
        </w:rPr>
        <w:t xml:space="preserve">ÖİKR               Kalkınma Planı Özel İhtisas Komisyonu Raporu </w:t>
      </w:r>
    </w:p>
    <w:p w:rsidR="003C1258" w:rsidRPr="001A7FCF" w:rsidRDefault="003C1258" w:rsidP="00B03958">
      <w:pPr>
        <w:spacing w:after="0" w:line="360" w:lineRule="auto"/>
        <w:jc w:val="both"/>
        <w:rPr>
          <w:sz w:val="24"/>
          <w:szCs w:val="24"/>
        </w:rPr>
      </w:pPr>
      <w:r w:rsidRPr="001A7FCF">
        <w:rPr>
          <w:sz w:val="24"/>
          <w:szCs w:val="24"/>
        </w:rPr>
        <w:t>SB                    Sulama Birlikleri</w:t>
      </w:r>
    </w:p>
    <w:p w:rsidR="003C1258" w:rsidRPr="001A7FCF" w:rsidRDefault="003C1258" w:rsidP="00B03958">
      <w:pPr>
        <w:spacing w:after="0" w:line="360" w:lineRule="auto"/>
        <w:jc w:val="both"/>
        <w:rPr>
          <w:sz w:val="24"/>
          <w:szCs w:val="24"/>
        </w:rPr>
      </w:pPr>
      <w:r w:rsidRPr="001A7FCF">
        <w:rPr>
          <w:sz w:val="24"/>
          <w:szCs w:val="24"/>
        </w:rPr>
        <w:t>SGB                 Strateji Geliştirme Başkanlığı</w:t>
      </w:r>
    </w:p>
    <w:p w:rsidR="003C1258" w:rsidRPr="001A7FCF" w:rsidRDefault="003C1258" w:rsidP="00B03958">
      <w:pPr>
        <w:spacing w:after="0" w:line="360" w:lineRule="auto"/>
        <w:jc w:val="both"/>
        <w:rPr>
          <w:sz w:val="24"/>
          <w:szCs w:val="24"/>
        </w:rPr>
      </w:pPr>
      <w:r w:rsidRPr="001A7FCF">
        <w:rPr>
          <w:sz w:val="24"/>
          <w:szCs w:val="24"/>
        </w:rPr>
        <w:t>STK                 Sivil Toplum Kuruluşları</w:t>
      </w:r>
    </w:p>
    <w:p w:rsidR="003C1258" w:rsidRPr="001A7FCF" w:rsidRDefault="003C1258" w:rsidP="00B03958">
      <w:pPr>
        <w:spacing w:after="0" w:line="360" w:lineRule="auto"/>
        <w:jc w:val="both"/>
        <w:rPr>
          <w:sz w:val="24"/>
          <w:szCs w:val="24"/>
        </w:rPr>
      </w:pPr>
      <w:r w:rsidRPr="001A7FCF">
        <w:rPr>
          <w:sz w:val="24"/>
          <w:szCs w:val="24"/>
        </w:rPr>
        <w:t xml:space="preserve">SUEN              Türkiye Su Enstitüsü </w:t>
      </w:r>
    </w:p>
    <w:p w:rsidR="003C1258" w:rsidRPr="001A7FCF" w:rsidRDefault="003C1258" w:rsidP="00B03958">
      <w:pPr>
        <w:spacing w:after="0" w:line="360" w:lineRule="auto"/>
        <w:jc w:val="both"/>
        <w:rPr>
          <w:sz w:val="24"/>
          <w:szCs w:val="24"/>
        </w:rPr>
      </w:pPr>
      <w:r w:rsidRPr="001A7FCF">
        <w:rPr>
          <w:sz w:val="24"/>
          <w:szCs w:val="24"/>
        </w:rPr>
        <w:t>SYGM</w:t>
      </w:r>
      <w:r w:rsidRPr="001A7FCF">
        <w:rPr>
          <w:sz w:val="24"/>
          <w:szCs w:val="24"/>
        </w:rPr>
        <w:tab/>
        <w:t xml:space="preserve">            Su Yönetimi Genel Müdürlüğü</w:t>
      </w:r>
    </w:p>
    <w:p w:rsidR="003C1258" w:rsidRPr="001A7FCF" w:rsidRDefault="003C1258" w:rsidP="00B03958">
      <w:pPr>
        <w:spacing w:after="0" w:line="360" w:lineRule="auto"/>
        <w:jc w:val="both"/>
        <w:rPr>
          <w:sz w:val="24"/>
          <w:szCs w:val="24"/>
        </w:rPr>
      </w:pPr>
      <w:r w:rsidRPr="001A7FCF">
        <w:rPr>
          <w:sz w:val="24"/>
          <w:szCs w:val="24"/>
        </w:rPr>
        <w:t xml:space="preserve">SYKK              Su Yönetimi Koordinasyon Kurulu </w:t>
      </w:r>
    </w:p>
    <w:p w:rsidR="003C1258" w:rsidRPr="001A7FCF" w:rsidRDefault="003C1258" w:rsidP="00B03958">
      <w:pPr>
        <w:spacing w:after="0" w:line="360" w:lineRule="auto"/>
        <w:jc w:val="both"/>
        <w:rPr>
          <w:sz w:val="24"/>
          <w:szCs w:val="24"/>
        </w:rPr>
      </w:pPr>
      <w:proofErr w:type="gramStart"/>
      <w:r w:rsidRPr="001A7FCF">
        <w:rPr>
          <w:sz w:val="24"/>
          <w:szCs w:val="24"/>
        </w:rPr>
        <w:t>TAGEM          Tarımsal</w:t>
      </w:r>
      <w:proofErr w:type="gramEnd"/>
      <w:r w:rsidRPr="001A7FCF">
        <w:rPr>
          <w:sz w:val="24"/>
          <w:szCs w:val="24"/>
        </w:rPr>
        <w:t xml:space="preserve"> Araştırmalar ve Politikalar Genel Müdürlüğü</w:t>
      </w:r>
    </w:p>
    <w:p w:rsidR="003C1258" w:rsidRPr="001A7FCF" w:rsidRDefault="003C1258" w:rsidP="00B03958">
      <w:pPr>
        <w:spacing w:after="0" w:line="360" w:lineRule="auto"/>
        <w:jc w:val="both"/>
        <w:rPr>
          <w:sz w:val="24"/>
          <w:szCs w:val="24"/>
        </w:rPr>
      </w:pPr>
      <w:r w:rsidRPr="001A7FCF">
        <w:rPr>
          <w:sz w:val="24"/>
          <w:szCs w:val="24"/>
        </w:rPr>
        <w:t>TAYH             Tarımsal Altyapı Hizmetleri</w:t>
      </w:r>
    </w:p>
    <w:p w:rsidR="003C1258" w:rsidRPr="001A7FCF" w:rsidRDefault="003C1258" w:rsidP="00B03958">
      <w:pPr>
        <w:spacing w:after="0" w:line="360" w:lineRule="auto"/>
        <w:jc w:val="both"/>
        <w:rPr>
          <w:sz w:val="24"/>
          <w:szCs w:val="24"/>
        </w:rPr>
      </w:pPr>
      <w:r w:rsidRPr="001A7FCF">
        <w:rPr>
          <w:sz w:val="24"/>
          <w:szCs w:val="24"/>
        </w:rPr>
        <w:t>TRGM             Tarım Reformu Genel Müdürlüğü</w:t>
      </w:r>
    </w:p>
    <w:p w:rsidR="003C1258" w:rsidRPr="001A7FCF" w:rsidRDefault="003C1258" w:rsidP="00B03958">
      <w:pPr>
        <w:spacing w:after="0" w:line="360" w:lineRule="auto"/>
        <w:jc w:val="both"/>
        <w:rPr>
          <w:sz w:val="24"/>
          <w:szCs w:val="24"/>
        </w:rPr>
      </w:pPr>
      <w:proofErr w:type="gramStart"/>
      <w:r w:rsidRPr="001A7FCF">
        <w:rPr>
          <w:sz w:val="24"/>
          <w:szCs w:val="24"/>
        </w:rPr>
        <w:t>TÜBİTAK       Türkiye</w:t>
      </w:r>
      <w:proofErr w:type="gramEnd"/>
      <w:r w:rsidRPr="001A7FCF">
        <w:rPr>
          <w:sz w:val="24"/>
          <w:szCs w:val="24"/>
        </w:rPr>
        <w:t xml:space="preserve"> Bilimsel ve Teknolojik Araştırma Kurumu  </w:t>
      </w:r>
    </w:p>
    <w:p w:rsidR="003C1258" w:rsidRPr="001A7FCF" w:rsidRDefault="003C1258" w:rsidP="00B03958">
      <w:pPr>
        <w:spacing w:after="0" w:line="360" w:lineRule="auto"/>
        <w:jc w:val="both"/>
        <w:rPr>
          <w:sz w:val="24"/>
          <w:szCs w:val="24"/>
        </w:rPr>
      </w:pPr>
      <w:r w:rsidRPr="001A7FCF">
        <w:rPr>
          <w:sz w:val="24"/>
          <w:szCs w:val="24"/>
        </w:rPr>
        <w:t>TÜİK</w:t>
      </w:r>
      <w:r w:rsidRPr="001A7FCF">
        <w:rPr>
          <w:sz w:val="24"/>
          <w:szCs w:val="24"/>
        </w:rPr>
        <w:tab/>
        <w:t xml:space="preserve">            Türkiye İstatistik Kurumu</w:t>
      </w:r>
    </w:p>
    <w:p w:rsidR="003C1258" w:rsidRPr="001A7FCF" w:rsidRDefault="003C1258" w:rsidP="00B03958">
      <w:pPr>
        <w:spacing w:after="0" w:line="360" w:lineRule="auto"/>
        <w:jc w:val="both"/>
        <w:rPr>
          <w:sz w:val="24"/>
          <w:szCs w:val="24"/>
        </w:rPr>
      </w:pPr>
      <w:proofErr w:type="gramStart"/>
      <w:r w:rsidRPr="001A7FCF">
        <w:rPr>
          <w:sz w:val="24"/>
          <w:szCs w:val="24"/>
        </w:rPr>
        <w:t>TVKGM          Tabiat</w:t>
      </w:r>
      <w:proofErr w:type="gramEnd"/>
      <w:r w:rsidRPr="001A7FCF">
        <w:rPr>
          <w:sz w:val="24"/>
          <w:szCs w:val="24"/>
        </w:rPr>
        <w:t xml:space="preserve"> Varlıklarını Koruma Genel Müdürlüğü</w:t>
      </w:r>
    </w:p>
    <w:p w:rsidR="003C1258" w:rsidRPr="001A7FCF" w:rsidRDefault="003C1258" w:rsidP="00B03958">
      <w:pPr>
        <w:spacing w:after="0" w:line="360" w:lineRule="auto"/>
        <w:jc w:val="both"/>
        <w:rPr>
          <w:sz w:val="24"/>
          <w:szCs w:val="24"/>
        </w:rPr>
      </w:pPr>
      <w:r w:rsidRPr="001A7FCF">
        <w:rPr>
          <w:sz w:val="24"/>
          <w:szCs w:val="24"/>
        </w:rPr>
        <w:t>UÇEP</w:t>
      </w:r>
      <w:r w:rsidRPr="001A7FCF">
        <w:rPr>
          <w:sz w:val="24"/>
          <w:szCs w:val="24"/>
        </w:rPr>
        <w:tab/>
        <w:t xml:space="preserve">            Ulusal Çevre Eylem Planı </w:t>
      </w:r>
    </w:p>
    <w:p w:rsidR="003C1258" w:rsidRPr="001A7FCF" w:rsidRDefault="003C1258" w:rsidP="00B03958">
      <w:pPr>
        <w:spacing w:after="0" w:line="360" w:lineRule="auto"/>
        <w:jc w:val="both"/>
        <w:rPr>
          <w:sz w:val="24"/>
          <w:szCs w:val="24"/>
        </w:rPr>
      </w:pPr>
      <w:proofErr w:type="gramStart"/>
      <w:r w:rsidRPr="001A7FCF">
        <w:rPr>
          <w:sz w:val="24"/>
          <w:szCs w:val="24"/>
        </w:rPr>
        <w:t>UHYKK          Ulusal</w:t>
      </w:r>
      <w:proofErr w:type="gramEnd"/>
      <w:r w:rsidRPr="001A7FCF">
        <w:rPr>
          <w:sz w:val="24"/>
          <w:szCs w:val="24"/>
        </w:rPr>
        <w:t xml:space="preserve"> Havza Yönetimi Koordinasyon Kurulu </w:t>
      </w:r>
    </w:p>
    <w:p w:rsidR="003C1258" w:rsidRPr="001A7FCF" w:rsidRDefault="003C1258" w:rsidP="00B03958">
      <w:pPr>
        <w:spacing w:after="0" w:line="360" w:lineRule="auto"/>
        <w:jc w:val="both"/>
        <w:rPr>
          <w:sz w:val="24"/>
          <w:szCs w:val="24"/>
        </w:rPr>
      </w:pPr>
      <w:r w:rsidRPr="001A7FCF">
        <w:rPr>
          <w:sz w:val="24"/>
          <w:szCs w:val="24"/>
        </w:rPr>
        <w:t>UHYS</w:t>
      </w:r>
      <w:r w:rsidRPr="001A7FCF">
        <w:rPr>
          <w:sz w:val="24"/>
          <w:szCs w:val="24"/>
        </w:rPr>
        <w:tab/>
        <w:t xml:space="preserve">            Ulusal Havza Yönetim Stratejisi</w:t>
      </w:r>
    </w:p>
    <w:p w:rsidR="003C1258" w:rsidRPr="001A7FCF" w:rsidRDefault="003C1258" w:rsidP="00B03958">
      <w:pPr>
        <w:spacing w:after="0" w:line="360" w:lineRule="auto"/>
        <w:jc w:val="both"/>
        <w:rPr>
          <w:sz w:val="24"/>
          <w:szCs w:val="24"/>
        </w:rPr>
      </w:pPr>
      <w:r w:rsidRPr="001A7FCF">
        <w:rPr>
          <w:sz w:val="24"/>
          <w:szCs w:val="24"/>
        </w:rPr>
        <w:t>UHYS-</w:t>
      </w:r>
      <w:proofErr w:type="gramStart"/>
      <w:r w:rsidRPr="001A7FCF">
        <w:rPr>
          <w:sz w:val="24"/>
          <w:szCs w:val="24"/>
        </w:rPr>
        <w:t>EP        Ulusal</w:t>
      </w:r>
      <w:proofErr w:type="gramEnd"/>
      <w:r w:rsidRPr="001A7FCF">
        <w:rPr>
          <w:sz w:val="24"/>
          <w:szCs w:val="24"/>
        </w:rPr>
        <w:t xml:space="preserve"> Havza Yönetim Stratejisi Eylem Planı</w:t>
      </w:r>
    </w:p>
    <w:p w:rsidR="003C1258" w:rsidRPr="001A7FCF" w:rsidRDefault="003C1258" w:rsidP="00B03958">
      <w:pPr>
        <w:spacing w:after="0" w:line="360" w:lineRule="auto"/>
        <w:jc w:val="both"/>
        <w:rPr>
          <w:sz w:val="24"/>
          <w:szCs w:val="24"/>
        </w:rPr>
      </w:pPr>
      <w:r w:rsidRPr="001A7FCF">
        <w:rPr>
          <w:sz w:val="24"/>
          <w:szCs w:val="24"/>
        </w:rPr>
        <w:t>UHYS-</w:t>
      </w:r>
      <w:proofErr w:type="gramStart"/>
      <w:r w:rsidRPr="001A7FCF">
        <w:rPr>
          <w:sz w:val="24"/>
          <w:szCs w:val="24"/>
        </w:rPr>
        <w:t>TK       Ulusal</w:t>
      </w:r>
      <w:proofErr w:type="gramEnd"/>
      <w:r w:rsidRPr="001A7FCF">
        <w:rPr>
          <w:sz w:val="24"/>
          <w:szCs w:val="24"/>
        </w:rPr>
        <w:t xml:space="preserve"> Havza  Yönetim Stratejisi Teknik Komitesi </w:t>
      </w:r>
    </w:p>
    <w:p w:rsidR="003C1258" w:rsidRPr="001A7FCF" w:rsidRDefault="003C1258" w:rsidP="00B03958">
      <w:pPr>
        <w:spacing w:after="0" w:line="360" w:lineRule="auto"/>
        <w:jc w:val="both"/>
        <w:rPr>
          <w:sz w:val="24"/>
          <w:szCs w:val="24"/>
        </w:rPr>
      </w:pPr>
      <w:r w:rsidRPr="001A7FCF">
        <w:rPr>
          <w:sz w:val="24"/>
          <w:szCs w:val="24"/>
        </w:rPr>
        <w:t>UHYS-</w:t>
      </w:r>
      <w:proofErr w:type="gramStart"/>
      <w:r w:rsidRPr="001A7FCF">
        <w:rPr>
          <w:sz w:val="24"/>
          <w:szCs w:val="24"/>
        </w:rPr>
        <w:t>YK       Ulusal</w:t>
      </w:r>
      <w:proofErr w:type="gramEnd"/>
      <w:r w:rsidRPr="001A7FCF">
        <w:rPr>
          <w:sz w:val="24"/>
          <w:szCs w:val="24"/>
        </w:rPr>
        <w:t xml:space="preserve"> Havza  Yönetim Stratejisi Yönlendirme Komitesi</w:t>
      </w:r>
    </w:p>
    <w:p w:rsidR="003C1258" w:rsidRPr="001A7FCF" w:rsidRDefault="003C1258" w:rsidP="00B03958">
      <w:pPr>
        <w:spacing w:after="0" w:line="360" w:lineRule="auto"/>
        <w:jc w:val="both"/>
        <w:rPr>
          <w:sz w:val="24"/>
          <w:szCs w:val="24"/>
        </w:rPr>
      </w:pPr>
      <w:proofErr w:type="gramStart"/>
      <w:r w:rsidRPr="001A7FCF">
        <w:rPr>
          <w:sz w:val="24"/>
          <w:szCs w:val="24"/>
        </w:rPr>
        <w:t>UBSEP            Ulusal</w:t>
      </w:r>
      <w:proofErr w:type="gramEnd"/>
      <w:r w:rsidRPr="001A7FCF">
        <w:rPr>
          <w:sz w:val="24"/>
          <w:szCs w:val="24"/>
        </w:rPr>
        <w:t xml:space="preserve"> Biyolojik Çeşitlilik Stratejisi ve Eylem Planı </w:t>
      </w:r>
    </w:p>
    <w:p w:rsidR="003C1258" w:rsidRPr="001A7FCF" w:rsidRDefault="003C1258" w:rsidP="00B03958">
      <w:pPr>
        <w:spacing w:after="0" w:line="360" w:lineRule="auto"/>
        <w:jc w:val="both"/>
        <w:rPr>
          <w:sz w:val="24"/>
          <w:szCs w:val="24"/>
        </w:rPr>
      </w:pPr>
      <w:r w:rsidRPr="001A7FCF">
        <w:rPr>
          <w:sz w:val="24"/>
          <w:szCs w:val="24"/>
        </w:rPr>
        <w:t>YY                   Yerel Yönetimler</w:t>
      </w:r>
    </w:p>
    <w:p w:rsidR="003C1258" w:rsidRPr="001A7FCF" w:rsidRDefault="003C1258" w:rsidP="00B03958">
      <w:pPr>
        <w:spacing w:after="0" w:line="360" w:lineRule="auto"/>
        <w:jc w:val="both"/>
        <w:rPr>
          <w:sz w:val="24"/>
          <w:szCs w:val="24"/>
          <w:lang w:eastAsia="tr-TR"/>
        </w:rPr>
      </w:pPr>
      <w:r w:rsidRPr="001A7FCF">
        <w:rPr>
          <w:sz w:val="24"/>
          <w:szCs w:val="24"/>
          <w:lang w:eastAsia="tr-TR"/>
        </w:rPr>
        <w:br w:type="page"/>
      </w:r>
    </w:p>
    <w:p w:rsidR="003C1258" w:rsidRPr="001A7FCF" w:rsidRDefault="003C1258" w:rsidP="00B03958">
      <w:pPr>
        <w:pStyle w:val="Balk1"/>
        <w:spacing w:before="0" w:line="360" w:lineRule="auto"/>
        <w:jc w:val="both"/>
        <w:rPr>
          <w:rFonts w:asciiTheme="minorHAnsi" w:hAnsiTheme="minorHAnsi"/>
          <w:sz w:val="24"/>
          <w:szCs w:val="24"/>
        </w:rPr>
      </w:pPr>
      <w:bookmarkStart w:id="2" w:name="_Toc392418861"/>
      <w:bookmarkStart w:id="3" w:name="_Toc399485748"/>
      <w:r w:rsidRPr="001A7FCF">
        <w:rPr>
          <w:rFonts w:asciiTheme="minorHAnsi" w:hAnsiTheme="minorHAnsi"/>
          <w:sz w:val="24"/>
          <w:szCs w:val="24"/>
        </w:rPr>
        <w:lastRenderedPageBreak/>
        <w:t>Giriş</w:t>
      </w:r>
      <w:bookmarkEnd w:id="2"/>
      <w:r w:rsidRPr="001A7FCF">
        <w:rPr>
          <w:rFonts w:asciiTheme="minorHAnsi" w:hAnsiTheme="minorHAnsi"/>
          <w:sz w:val="24"/>
          <w:szCs w:val="24"/>
        </w:rPr>
        <w:t xml:space="preserve"> ve Gerekçe</w:t>
      </w:r>
      <w:bookmarkEnd w:id="3"/>
    </w:p>
    <w:p w:rsidR="003C1258" w:rsidRPr="001A7FCF" w:rsidRDefault="003C1258" w:rsidP="00B03958">
      <w:pPr>
        <w:spacing w:after="0" w:line="360" w:lineRule="auto"/>
        <w:jc w:val="both"/>
        <w:rPr>
          <w:sz w:val="24"/>
          <w:szCs w:val="24"/>
        </w:rPr>
      </w:pPr>
      <w:r w:rsidRPr="001A7FCF">
        <w:rPr>
          <w:sz w:val="24"/>
          <w:szCs w:val="24"/>
        </w:rPr>
        <w:t xml:space="preserve">“Orta Asya ve Kafkaslardaki Dağlık Su Havzalarının Sürdürülebilir Yönetimi için Kapasite Geliştirme Projesi” </w:t>
      </w:r>
      <w:proofErr w:type="spellStart"/>
      <w:r w:rsidRPr="001A7FCF">
        <w:rPr>
          <w:sz w:val="24"/>
          <w:szCs w:val="24"/>
        </w:rPr>
        <w:t>nin</w:t>
      </w:r>
      <w:proofErr w:type="spellEnd"/>
      <w:r w:rsidRPr="001A7FCF">
        <w:rPr>
          <w:sz w:val="24"/>
          <w:szCs w:val="24"/>
        </w:rPr>
        <w:t xml:space="preserve"> hedefi</w:t>
      </w:r>
      <w:r w:rsidRPr="001A7FCF">
        <w:rPr>
          <w:rStyle w:val="DipnotBavurusu"/>
          <w:sz w:val="24"/>
          <w:szCs w:val="24"/>
        </w:rPr>
        <w:footnoteReference w:id="1"/>
      </w:r>
      <w:r w:rsidRPr="001A7FCF">
        <w:rPr>
          <w:sz w:val="24"/>
          <w:szCs w:val="24"/>
        </w:rPr>
        <w:t>;</w:t>
      </w:r>
      <w:r w:rsidR="00EC57C4" w:rsidRPr="001A7FCF">
        <w:rPr>
          <w:sz w:val="24"/>
          <w:szCs w:val="24"/>
        </w:rPr>
        <w:t xml:space="preserve"> </w:t>
      </w:r>
      <w:r w:rsidRPr="001A7FCF">
        <w:rPr>
          <w:sz w:val="24"/>
          <w:szCs w:val="24"/>
        </w:rPr>
        <w:t xml:space="preserve">“Dağlık havza uygulamaları, rehabilitasyonu ve sürdürülebilir yönetimine yönelik katılımcı ve </w:t>
      </w:r>
      <w:proofErr w:type="gramStart"/>
      <w:r w:rsidRPr="001A7FCF">
        <w:rPr>
          <w:sz w:val="24"/>
          <w:szCs w:val="24"/>
        </w:rPr>
        <w:t>entegre</w:t>
      </w:r>
      <w:proofErr w:type="gramEnd"/>
      <w:r w:rsidRPr="001A7FCF">
        <w:rPr>
          <w:sz w:val="24"/>
          <w:szCs w:val="24"/>
        </w:rPr>
        <w:t xml:space="preserve"> yaklaşımlar konusunda </w:t>
      </w:r>
      <w:r w:rsidRPr="001A7FCF">
        <w:rPr>
          <w:b/>
          <w:sz w:val="24"/>
          <w:szCs w:val="24"/>
        </w:rPr>
        <w:t>kamu oyunun, politikacıların ve karar vericilerin farkındalıklarının arttırılması</w:t>
      </w:r>
      <w:r w:rsidRPr="001A7FCF">
        <w:rPr>
          <w:sz w:val="24"/>
          <w:szCs w:val="24"/>
        </w:rPr>
        <w:t xml:space="preserve"> ile ormancılık ve diğer ilgili kuruluşların bilgi ve deneyimlerinin güçlendirilmesi” olarak belirlenmiştir.</w:t>
      </w:r>
    </w:p>
    <w:p w:rsidR="00EC57C4" w:rsidRPr="001A7FCF" w:rsidRDefault="00EC57C4" w:rsidP="00B03958">
      <w:pPr>
        <w:spacing w:after="0" w:line="360" w:lineRule="auto"/>
        <w:jc w:val="both"/>
        <w:rPr>
          <w:b/>
          <w:sz w:val="24"/>
          <w:szCs w:val="24"/>
        </w:rPr>
      </w:pPr>
    </w:p>
    <w:p w:rsidR="003C1258" w:rsidRPr="001A7FCF" w:rsidRDefault="003C1258" w:rsidP="00B03958">
      <w:pPr>
        <w:spacing w:after="0" w:line="360" w:lineRule="auto"/>
        <w:jc w:val="both"/>
        <w:rPr>
          <w:b/>
          <w:sz w:val="24"/>
          <w:szCs w:val="24"/>
        </w:rPr>
      </w:pPr>
      <w:r w:rsidRPr="001A7FCF">
        <w:rPr>
          <w:b/>
          <w:sz w:val="24"/>
          <w:szCs w:val="24"/>
        </w:rPr>
        <w:t>Beklenen çıktılar olarak ise;</w:t>
      </w:r>
    </w:p>
    <w:p w:rsidR="003C1258" w:rsidRPr="001A7FCF" w:rsidRDefault="003C1258" w:rsidP="00B03958">
      <w:pPr>
        <w:pStyle w:val="ListeParagraf"/>
        <w:numPr>
          <w:ilvl w:val="0"/>
          <w:numId w:val="2"/>
        </w:numPr>
        <w:spacing w:after="0" w:line="360" w:lineRule="auto"/>
        <w:jc w:val="both"/>
        <w:rPr>
          <w:sz w:val="24"/>
          <w:szCs w:val="24"/>
        </w:rPr>
      </w:pPr>
      <w:r w:rsidRPr="001A7FCF">
        <w:rPr>
          <w:sz w:val="24"/>
          <w:szCs w:val="24"/>
        </w:rPr>
        <w:t>Mevcut havza yönetimi deneyimleri, teknik rehberler, kurumsal yapı ve ülkelerin ihtiyaçlarının gözden geçirilmesi.</w:t>
      </w:r>
    </w:p>
    <w:p w:rsidR="003C1258" w:rsidRPr="001A7FCF" w:rsidRDefault="003C1258" w:rsidP="00B03958">
      <w:pPr>
        <w:pStyle w:val="ListeParagraf"/>
        <w:numPr>
          <w:ilvl w:val="0"/>
          <w:numId w:val="2"/>
        </w:numPr>
        <w:spacing w:after="0" w:line="360" w:lineRule="auto"/>
        <w:jc w:val="both"/>
        <w:rPr>
          <w:sz w:val="24"/>
          <w:szCs w:val="24"/>
        </w:rPr>
      </w:pPr>
      <w:r w:rsidRPr="001A7FCF">
        <w:rPr>
          <w:sz w:val="24"/>
          <w:szCs w:val="24"/>
        </w:rPr>
        <w:t xml:space="preserve">Proje ülkelerindeki ormancılık kuruluşları ve diğer ilgili kurumlarda çalışan karar vericiler ve seçilmiş uzmanların </w:t>
      </w:r>
      <w:proofErr w:type="gramStart"/>
      <w:r w:rsidRPr="001A7FCF">
        <w:rPr>
          <w:sz w:val="24"/>
          <w:szCs w:val="24"/>
        </w:rPr>
        <w:t>entegre</w:t>
      </w:r>
      <w:proofErr w:type="gramEnd"/>
      <w:r w:rsidRPr="001A7FCF">
        <w:rPr>
          <w:sz w:val="24"/>
          <w:szCs w:val="24"/>
        </w:rPr>
        <w:t xml:space="preserve"> ve katılımcı yaklaşımla dağlık havzaların rehabilitasyonu ve sürdürülebilir yönetiminin planlanması ve uygulanması konusunda farkındalık, bilgi, deneyim, kapasite ve kararlılıklarının arttırılması.  </w:t>
      </w:r>
    </w:p>
    <w:p w:rsidR="003C1258" w:rsidRPr="001A7FCF" w:rsidRDefault="003C1258" w:rsidP="00B03958">
      <w:pPr>
        <w:pStyle w:val="ListeParagraf"/>
        <w:numPr>
          <w:ilvl w:val="0"/>
          <w:numId w:val="2"/>
        </w:numPr>
        <w:spacing w:after="0" w:line="360" w:lineRule="auto"/>
        <w:jc w:val="both"/>
        <w:rPr>
          <w:sz w:val="24"/>
          <w:szCs w:val="24"/>
        </w:rPr>
      </w:pPr>
      <w:r w:rsidRPr="001A7FCF">
        <w:rPr>
          <w:sz w:val="24"/>
          <w:szCs w:val="24"/>
        </w:rPr>
        <w:t xml:space="preserve">Belirlenecek bir ülkede pilot uygulama yoluyla </w:t>
      </w:r>
      <w:proofErr w:type="gramStart"/>
      <w:r w:rsidRPr="001A7FCF">
        <w:rPr>
          <w:sz w:val="24"/>
          <w:szCs w:val="24"/>
        </w:rPr>
        <w:t>entegre</w:t>
      </w:r>
      <w:proofErr w:type="gramEnd"/>
      <w:r w:rsidRPr="001A7FCF">
        <w:rPr>
          <w:sz w:val="24"/>
          <w:szCs w:val="24"/>
        </w:rPr>
        <w:t xml:space="preserve"> ve katılımcı havza rehabilitasyonu planının hazırlanması ve uygulanması.</w:t>
      </w:r>
    </w:p>
    <w:p w:rsidR="003C1258" w:rsidRPr="001A7FCF" w:rsidRDefault="003C1258" w:rsidP="00B03958">
      <w:pPr>
        <w:pStyle w:val="ListeParagraf"/>
        <w:numPr>
          <w:ilvl w:val="0"/>
          <w:numId w:val="2"/>
        </w:numPr>
        <w:spacing w:after="0" w:line="360" w:lineRule="auto"/>
        <w:jc w:val="both"/>
        <w:rPr>
          <w:sz w:val="24"/>
          <w:szCs w:val="24"/>
        </w:rPr>
      </w:pPr>
      <w:r w:rsidRPr="001A7FCF">
        <w:rPr>
          <w:sz w:val="24"/>
          <w:szCs w:val="24"/>
        </w:rPr>
        <w:t xml:space="preserve">Farkındalık yaratma, kapasite geliştirme ve eğitim malzemelerinin hazırlanması şeklinde belirlenmiştir. </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 xml:space="preserve">Projenin sonunda ise toplumsal bilincin ve karar vericilerin ilgisinin yükseltilmesi, dağlık su havzalarının bütünleşik ve işbirlikçi yaklaşımlar uygulanarak </w:t>
      </w:r>
      <w:proofErr w:type="gramStart"/>
      <w:r w:rsidRPr="001A7FCF">
        <w:rPr>
          <w:sz w:val="24"/>
          <w:szCs w:val="24"/>
        </w:rPr>
        <w:t>rehabilitasyonu</w:t>
      </w:r>
      <w:proofErr w:type="gramEnd"/>
      <w:r w:rsidRPr="001A7FCF">
        <w:rPr>
          <w:sz w:val="24"/>
          <w:szCs w:val="24"/>
        </w:rPr>
        <w:t xml:space="preserve"> ve sürdürülebilir yönetimi konusunda ormancılık kurumları ve diğer ilgili kurumların bilgisinin ve tecrübesinin arttırılması beklenmektedir.</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b/>
          <w:sz w:val="24"/>
          <w:szCs w:val="24"/>
        </w:rPr>
      </w:pPr>
      <w:r w:rsidRPr="001A7FCF">
        <w:rPr>
          <w:sz w:val="24"/>
          <w:szCs w:val="24"/>
        </w:rPr>
        <w:t xml:space="preserve">Yukarıda değinildiği ve Proje metninde de son derece net ve doğru şekilde ifade edildiği üzere Proje Ülkelerindeki </w:t>
      </w:r>
      <w:r w:rsidRPr="001A7FCF">
        <w:rPr>
          <w:b/>
          <w:sz w:val="24"/>
          <w:szCs w:val="24"/>
        </w:rPr>
        <w:t>kamuoyunun, politikacıların ve karar vericilerin  “S</w:t>
      </w:r>
      <w:r w:rsidRPr="001A7FCF">
        <w:rPr>
          <w:sz w:val="24"/>
          <w:szCs w:val="24"/>
        </w:rPr>
        <w:t>u Havzalarının Rehabilitasyonu ve Yönetimi Konusunda ”ki</w:t>
      </w:r>
      <w:r w:rsidRPr="001A7FCF">
        <w:rPr>
          <w:b/>
          <w:sz w:val="24"/>
          <w:szCs w:val="24"/>
        </w:rPr>
        <w:t xml:space="preserve"> farkındalıklarının arttırılmasına ihtiyaç bulunmaktadır.</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lastRenderedPageBreak/>
        <w:t xml:space="preserve">Diğer çıktıların yanında bu projeden beklenen en önemli çıktılardan birisi;  kamuoyu, politikacı ve karar vericilerin konuya dikkatlerinin nasıl sağlanacağı ve bu konuda neler yapılabileceğidir. Bunun için de Türkiye deneyimlerinden istifade edilmesi beklenmektedir. </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Politikacı ve karar vericiler kamuoyunun bir parçasıdır. Toplumun genel inin bir konuya duyduğu ilgi politikacı ve karar vericileri de etkilemektedir.</w:t>
      </w:r>
      <w:r w:rsidR="00EC57C4" w:rsidRPr="001A7FCF">
        <w:rPr>
          <w:sz w:val="24"/>
          <w:szCs w:val="24"/>
        </w:rPr>
        <w:t xml:space="preserve"> </w:t>
      </w:r>
      <w:r w:rsidRPr="001A7FCF">
        <w:rPr>
          <w:sz w:val="24"/>
          <w:szCs w:val="24"/>
        </w:rPr>
        <w:t>Dünyanın her tarafında kamuoyu gördüğüne, duyduğuna, hissettiğine ilgi duymaktadır. Ekstrem koşullar kamuoyu ilgisini daha da artırmaktadır. Normal şartlarda ormanlar pek gündeme gelmezken yangın esnasında haberlerde ve manşetlerde yer bulmaktadır. Bir afet yaşandığında, sel ve taşkın meydana geldiğinde, sular kesildiğinde, uzun süreli kuraklık olduğunda insanlar “su” yönetimi ile ilgilenmektedir.  Orman yangınları orman teşkilatına ayrılan bütçeyi, savaşlar savunma sanayine ayrılan bütçeyi artırmaktadır.</w:t>
      </w:r>
    </w:p>
    <w:p w:rsidR="003C1258" w:rsidRPr="001A7FCF" w:rsidRDefault="003C1258" w:rsidP="00B03958">
      <w:pPr>
        <w:spacing w:after="0" w:line="360" w:lineRule="auto"/>
        <w:jc w:val="both"/>
        <w:rPr>
          <w:sz w:val="24"/>
          <w:szCs w:val="24"/>
        </w:rPr>
      </w:pPr>
      <w:r w:rsidRPr="001A7FCF">
        <w:rPr>
          <w:sz w:val="24"/>
          <w:szCs w:val="24"/>
        </w:rPr>
        <w:t>Ama ülkelerin geleceğini planlamakla görevli olan “politikacıların ve karar vericilerin” genel kamuoyundan daha farklı düşünmeleri, daha farklı plan yapmaları, olayların görünün yüzünü değil arka planını, gerekçesini ve çözümlerini görmeleri gerekmektedir.  Ayrıca genel kamuoyunu da doğru şekilde yönlendirmeleri beklenmektedir.</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 xml:space="preserve">Türkiye’de Kanunlar politikacılar, diğer bir ifade ile Türkiye Büyük Millet Meclisi tarafından, bunların uygulanmasına dair esas ve usulleri belirleyen karar,  tüzük, yönetmelik, tamim, genelge vb. düzenleyici normlar durumlarına göre Bakanlar Kurulu, Yüksek Kurullar, Bakanlıklar, Genel Müdürlükler, Valilikler, Belediyeler gibi “yürütme organlarınca” belirlenir.  Kanunlar ve ikincil düzenlemeler “karar vericilerin” karar almalarında en önemli faktörlerdendir.  Kurumların tercihleri ve kararları doğrultusunda Türkiye Büyük Millet Meclisince kaynak tahsisi yapılmakta, uygulamalar da bu çerçevede yürütülmektedir. </w:t>
      </w:r>
    </w:p>
    <w:p w:rsidR="00EC57C4" w:rsidRPr="001A7FCF" w:rsidRDefault="00EC57C4" w:rsidP="00B03958">
      <w:pPr>
        <w:spacing w:after="0" w:line="360" w:lineRule="auto"/>
        <w:jc w:val="both"/>
        <w:rPr>
          <w:sz w:val="24"/>
          <w:szCs w:val="24"/>
        </w:rPr>
      </w:pPr>
    </w:p>
    <w:p w:rsidR="003C1258" w:rsidRPr="001A7FCF" w:rsidRDefault="003C1258" w:rsidP="00B03958">
      <w:pPr>
        <w:spacing w:after="0" w:line="360" w:lineRule="auto"/>
        <w:jc w:val="both"/>
        <w:rPr>
          <w:sz w:val="24"/>
          <w:szCs w:val="24"/>
        </w:rPr>
      </w:pPr>
      <w:r w:rsidRPr="001A7FCF">
        <w:rPr>
          <w:sz w:val="24"/>
          <w:szCs w:val="24"/>
        </w:rPr>
        <w:t>Bu açıklamalar ışığında Türkiye örneği incelenirken konunun mevzuatta nasıl yer aldığına ve ardından bugüne kadar yapılan uygulamalara bakılmıştır.  Ortak dil kullanılması açısından da üzerinde mutabık kalınan tanımlarla işe başlanmıştır.</w:t>
      </w:r>
    </w:p>
    <w:p w:rsidR="003C1258" w:rsidRPr="001A7FCF" w:rsidRDefault="003C1258" w:rsidP="00B03958">
      <w:pPr>
        <w:spacing w:after="0" w:line="360" w:lineRule="auto"/>
        <w:jc w:val="both"/>
        <w:rPr>
          <w:b/>
          <w:sz w:val="24"/>
          <w:szCs w:val="24"/>
        </w:rPr>
      </w:pPr>
    </w:p>
    <w:p w:rsidR="002E5719" w:rsidRPr="001A7FCF" w:rsidRDefault="002E5719" w:rsidP="00B03958">
      <w:pPr>
        <w:spacing w:after="0" w:line="360" w:lineRule="auto"/>
        <w:jc w:val="both"/>
        <w:rPr>
          <w:b/>
          <w:sz w:val="24"/>
          <w:szCs w:val="24"/>
        </w:rPr>
      </w:pPr>
    </w:p>
    <w:p w:rsidR="002E5719" w:rsidRPr="001A7FCF" w:rsidRDefault="002E5719" w:rsidP="00B03958">
      <w:pPr>
        <w:pStyle w:val="Balk1"/>
        <w:numPr>
          <w:ilvl w:val="0"/>
          <w:numId w:val="3"/>
        </w:numPr>
        <w:spacing w:before="0" w:line="360" w:lineRule="auto"/>
        <w:jc w:val="both"/>
        <w:rPr>
          <w:rStyle w:val="Balk1Char"/>
          <w:rFonts w:asciiTheme="minorHAnsi" w:hAnsiTheme="minorHAnsi"/>
          <w:b/>
          <w:bCs/>
          <w:sz w:val="24"/>
          <w:szCs w:val="24"/>
        </w:rPr>
      </w:pPr>
      <w:r w:rsidRPr="001A7FCF">
        <w:rPr>
          <w:rStyle w:val="Balk1Char"/>
          <w:rFonts w:asciiTheme="minorHAnsi" w:hAnsiTheme="minorHAnsi"/>
          <w:b/>
          <w:bCs/>
          <w:sz w:val="24"/>
          <w:szCs w:val="24"/>
        </w:rPr>
        <w:t xml:space="preserve">Havza </w:t>
      </w:r>
      <w:r w:rsidR="004E6E5E" w:rsidRPr="001A7FCF">
        <w:rPr>
          <w:rStyle w:val="Balk1Char"/>
          <w:rFonts w:asciiTheme="minorHAnsi" w:hAnsiTheme="minorHAnsi"/>
          <w:b/>
          <w:bCs/>
          <w:sz w:val="24"/>
          <w:szCs w:val="24"/>
        </w:rPr>
        <w:t xml:space="preserve">Temelli Çalışan Kurumlar ve </w:t>
      </w:r>
      <w:r w:rsidRPr="001A7FCF">
        <w:rPr>
          <w:rStyle w:val="Balk1Char"/>
          <w:rFonts w:asciiTheme="minorHAnsi" w:hAnsiTheme="minorHAnsi"/>
          <w:b/>
          <w:bCs/>
          <w:sz w:val="24"/>
          <w:szCs w:val="24"/>
        </w:rPr>
        <w:t xml:space="preserve">Mevzuat </w:t>
      </w:r>
    </w:p>
    <w:p w:rsidR="00631237" w:rsidRPr="001A7FCF" w:rsidRDefault="00631237" w:rsidP="00B03958">
      <w:pPr>
        <w:spacing w:after="0" w:line="360" w:lineRule="auto"/>
        <w:jc w:val="both"/>
        <w:rPr>
          <w:sz w:val="24"/>
          <w:szCs w:val="24"/>
        </w:rPr>
      </w:pPr>
      <w:r w:rsidRPr="001A7FCF">
        <w:rPr>
          <w:sz w:val="24"/>
          <w:szCs w:val="24"/>
        </w:rPr>
        <w:t>Bu bölümde Türkiye ve diğer proje ülkelerindeki havza kavramı üzerinde durulmuş, havzada çalışan kurumlar incelenmiş, havza yönetimi ve geliştirilmesi ile doğrudan ilgili temel mevzuat gözden geçirilmiştir.</w:t>
      </w:r>
    </w:p>
    <w:p w:rsidR="0003218C" w:rsidRPr="001A7FCF" w:rsidRDefault="0003218C" w:rsidP="00B03958">
      <w:pPr>
        <w:spacing w:after="0" w:line="360" w:lineRule="auto"/>
        <w:jc w:val="both"/>
        <w:rPr>
          <w:sz w:val="24"/>
          <w:szCs w:val="24"/>
        </w:rPr>
      </w:pPr>
    </w:p>
    <w:p w:rsidR="002E5719" w:rsidRPr="001A7FCF" w:rsidRDefault="002E5719" w:rsidP="00B03958">
      <w:pPr>
        <w:pStyle w:val="Balk2"/>
        <w:numPr>
          <w:ilvl w:val="1"/>
          <w:numId w:val="3"/>
        </w:numPr>
        <w:spacing w:before="0" w:line="360" w:lineRule="auto"/>
        <w:jc w:val="both"/>
        <w:rPr>
          <w:rFonts w:asciiTheme="minorHAnsi" w:hAnsiTheme="minorHAnsi"/>
          <w:sz w:val="24"/>
          <w:szCs w:val="24"/>
        </w:rPr>
      </w:pPr>
      <w:r w:rsidRPr="001A7FCF">
        <w:rPr>
          <w:rFonts w:asciiTheme="minorHAnsi" w:hAnsiTheme="minorHAnsi"/>
          <w:sz w:val="24"/>
          <w:szCs w:val="24"/>
        </w:rPr>
        <w:t>Türkiye</w:t>
      </w:r>
    </w:p>
    <w:p w:rsidR="0003218C" w:rsidRPr="001A7FCF" w:rsidRDefault="0003218C" w:rsidP="00B03958">
      <w:pPr>
        <w:spacing w:after="0" w:line="360" w:lineRule="auto"/>
        <w:jc w:val="both"/>
        <w:rPr>
          <w:color w:val="000000"/>
          <w:sz w:val="24"/>
          <w:szCs w:val="24"/>
        </w:rPr>
      </w:pPr>
      <w:r w:rsidRPr="001A7FCF">
        <w:rPr>
          <w:sz w:val="24"/>
          <w:szCs w:val="24"/>
        </w:rPr>
        <w:t xml:space="preserve">Havza temelli çalışan kurumlar ve ilgili mevzuat konusuna değinmeden önce kısa da olsa; “havza” </w:t>
      </w:r>
      <w:proofErr w:type="gramStart"/>
      <w:r w:rsidRPr="001A7FCF">
        <w:rPr>
          <w:sz w:val="24"/>
          <w:szCs w:val="24"/>
        </w:rPr>
        <w:t>dan</w:t>
      </w:r>
      <w:proofErr w:type="gramEnd"/>
      <w:r w:rsidRPr="001A7FCF">
        <w:rPr>
          <w:sz w:val="24"/>
          <w:szCs w:val="24"/>
        </w:rPr>
        <w:t xml:space="preserve"> ne anlaşıldığına ve ilgili diğer birkaç tanıma yer verilmesinin faydalı olacağı değerlendirilmektedir. Havza ile ilgili olarak gerek ulusal, gerekse uluslararası seviyede farklı tanımlar bulunmaktadır.  Raporun konusu “Türkiye” örnekleri olduğu için Türkiye’de kullanılan tanımlar dikkate alınmış, bunun için de 4 Temmuz 2014 tarihli Resmi Gazete ’de yayımlanarak “</w:t>
      </w:r>
      <w:r w:rsidRPr="001A7FCF">
        <w:rPr>
          <w:color w:val="000000"/>
          <w:sz w:val="24"/>
          <w:szCs w:val="24"/>
        </w:rPr>
        <w:t>Ulusal Havza Y</w:t>
      </w:r>
      <w:r w:rsidRPr="001A7FCF">
        <w:rPr>
          <w:rFonts w:cs="Times"/>
          <w:color w:val="000000"/>
          <w:sz w:val="24"/>
          <w:szCs w:val="24"/>
        </w:rPr>
        <w:t>ö</w:t>
      </w:r>
      <w:r w:rsidRPr="001A7FCF">
        <w:rPr>
          <w:color w:val="000000"/>
          <w:sz w:val="24"/>
          <w:szCs w:val="24"/>
        </w:rPr>
        <w:t>netim Stratejisi (2014-2023)” isimli belgede yer alan tanımlar dikkate alınmıştır. Buna göre;</w:t>
      </w:r>
    </w:p>
    <w:p w:rsidR="0003218C" w:rsidRPr="001A7FCF" w:rsidRDefault="0003218C" w:rsidP="00B03958">
      <w:pPr>
        <w:spacing w:after="0" w:line="360" w:lineRule="auto"/>
        <w:jc w:val="both"/>
        <w:rPr>
          <w:color w:val="000000"/>
          <w:sz w:val="24"/>
          <w:szCs w:val="24"/>
        </w:rPr>
      </w:pPr>
    </w:p>
    <w:p w:rsidR="00F363F7" w:rsidRPr="001A7FCF" w:rsidRDefault="00F363F7" w:rsidP="00806ED9">
      <w:pPr>
        <w:pStyle w:val="ListeParagraf"/>
        <w:numPr>
          <w:ilvl w:val="0"/>
          <w:numId w:val="12"/>
        </w:numPr>
        <w:shd w:val="clear" w:color="auto" w:fill="FFFFFF"/>
        <w:suppressAutoHyphens/>
        <w:spacing w:after="0" w:line="360" w:lineRule="auto"/>
        <w:jc w:val="both"/>
        <w:rPr>
          <w:sz w:val="24"/>
          <w:szCs w:val="24"/>
        </w:rPr>
      </w:pPr>
      <w:r w:rsidRPr="001A7FCF">
        <w:rPr>
          <w:b/>
          <w:sz w:val="24"/>
          <w:szCs w:val="24"/>
        </w:rPr>
        <w:t xml:space="preserve">Havza: </w:t>
      </w:r>
      <w:r w:rsidRPr="001A7FCF">
        <w:rPr>
          <w:sz w:val="24"/>
          <w:szCs w:val="24"/>
        </w:rPr>
        <w:t xml:space="preserve">Doğal sınırları içinde, iklim, jeoloji, topoğrafya, toprak, flora ve </w:t>
      </w:r>
      <w:proofErr w:type="gramStart"/>
      <w:r w:rsidRPr="001A7FCF">
        <w:rPr>
          <w:sz w:val="24"/>
          <w:szCs w:val="24"/>
        </w:rPr>
        <w:t>faunanın</w:t>
      </w:r>
      <w:proofErr w:type="gramEnd"/>
      <w:r w:rsidRPr="001A7FCF">
        <w:rPr>
          <w:sz w:val="24"/>
          <w:szCs w:val="24"/>
        </w:rPr>
        <w:t xml:space="preserve"> sular ile etkileşim içinde olduğu, suyun ayrım çizgisinden denize aktığı noktaya, kapalı havzalarda ise suyun toplandığı nihai noktaya göre suyun toplanma alanıdır. </w:t>
      </w:r>
    </w:p>
    <w:p w:rsidR="0003218C" w:rsidRPr="001A7FCF" w:rsidRDefault="0003218C" w:rsidP="00806ED9">
      <w:pPr>
        <w:pStyle w:val="nor0"/>
        <w:numPr>
          <w:ilvl w:val="0"/>
          <w:numId w:val="12"/>
        </w:numPr>
        <w:spacing w:before="0" w:after="0" w:line="360" w:lineRule="auto"/>
        <w:jc w:val="both"/>
        <w:rPr>
          <w:rFonts w:asciiTheme="minorHAnsi" w:hAnsiTheme="minorHAnsi"/>
        </w:rPr>
      </w:pPr>
      <w:r w:rsidRPr="001A7FCF">
        <w:rPr>
          <w:rFonts w:asciiTheme="minorHAnsi" w:hAnsiTheme="minorHAnsi"/>
          <w:b/>
        </w:rPr>
        <w:t xml:space="preserve">Alt Havza:  </w:t>
      </w:r>
      <w:r w:rsidRPr="001A7FCF">
        <w:rPr>
          <w:rFonts w:asciiTheme="minorHAnsi" w:hAnsiTheme="minorHAnsi"/>
        </w:rPr>
        <w:t xml:space="preserve">Havzanın sularını denize boşaltan ana akarsuya bağlı, daha küçük akarsular veya göller için su toplama alanıdır. </w:t>
      </w:r>
    </w:p>
    <w:p w:rsidR="0003218C" w:rsidRPr="001A7FCF" w:rsidRDefault="0003218C" w:rsidP="00806ED9">
      <w:pPr>
        <w:pStyle w:val="ListeParagraf"/>
        <w:numPr>
          <w:ilvl w:val="0"/>
          <w:numId w:val="12"/>
        </w:numPr>
        <w:suppressAutoHyphens/>
        <w:spacing w:after="0" w:line="360" w:lineRule="auto"/>
        <w:jc w:val="both"/>
        <w:rPr>
          <w:sz w:val="24"/>
          <w:szCs w:val="24"/>
        </w:rPr>
      </w:pPr>
      <w:r w:rsidRPr="001A7FCF">
        <w:rPr>
          <w:b/>
          <w:sz w:val="24"/>
          <w:szCs w:val="24"/>
        </w:rPr>
        <w:t xml:space="preserve">Aşağı Havza:  </w:t>
      </w:r>
      <w:r w:rsidRPr="001A7FCF">
        <w:rPr>
          <w:sz w:val="24"/>
          <w:szCs w:val="24"/>
        </w:rPr>
        <w:t>Akarsu havzasında ana nehrin deniz veya göle döküldüğü alt bölümüdür.</w:t>
      </w:r>
    </w:p>
    <w:p w:rsidR="0003218C" w:rsidRPr="001A7FCF" w:rsidRDefault="0003218C" w:rsidP="00806ED9">
      <w:pPr>
        <w:pStyle w:val="NormalWeb"/>
        <w:numPr>
          <w:ilvl w:val="0"/>
          <w:numId w:val="12"/>
        </w:numPr>
        <w:suppressAutoHyphens/>
        <w:spacing w:before="0" w:beforeAutospacing="0" w:after="0" w:afterAutospacing="0" w:line="360" w:lineRule="auto"/>
        <w:jc w:val="both"/>
        <w:textAlignment w:val="baseline"/>
        <w:rPr>
          <w:rFonts w:asciiTheme="minorHAnsi" w:hAnsiTheme="minorHAnsi"/>
          <w:bdr w:val="none" w:sz="0" w:space="0" w:color="auto" w:frame="1"/>
        </w:rPr>
      </w:pPr>
      <w:r w:rsidRPr="001A7FCF">
        <w:rPr>
          <w:rFonts w:asciiTheme="minorHAnsi" w:hAnsiTheme="minorHAnsi"/>
          <w:b/>
        </w:rPr>
        <w:t>Havza Islahı:</w:t>
      </w:r>
      <w:r w:rsidRPr="001A7FCF">
        <w:rPr>
          <w:rFonts w:asciiTheme="minorHAnsi" w:hAnsiTheme="minorHAnsi"/>
        </w:rPr>
        <w:t xml:space="preserve">  </w:t>
      </w:r>
      <w:r w:rsidRPr="001A7FCF">
        <w:rPr>
          <w:rFonts w:asciiTheme="minorHAnsi" w:hAnsiTheme="minorHAnsi"/>
          <w:bdr w:val="none" w:sz="0" w:space="0" w:color="auto" w:frame="1"/>
        </w:rPr>
        <w:t xml:space="preserve">Havzada, bozulan toprak, su, bitki örtüsü koşullarının iyileştirilmesine ve doğal dengeyi sağlamaya yönelik teknik, kültürel ve idari tedbirlerin alınması ile havzada yaşayan halkın </w:t>
      </w:r>
      <w:proofErr w:type="spellStart"/>
      <w:r w:rsidRPr="001A7FCF">
        <w:rPr>
          <w:rFonts w:asciiTheme="minorHAnsi" w:hAnsiTheme="minorHAnsi"/>
          <w:bdr w:val="none" w:sz="0" w:space="0" w:color="auto" w:frame="1"/>
        </w:rPr>
        <w:t>sosyo</w:t>
      </w:r>
      <w:proofErr w:type="spellEnd"/>
      <w:r w:rsidRPr="001A7FCF">
        <w:rPr>
          <w:rFonts w:asciiTheme="minorHAnsi" w:hAnsiTheme="minorHAnsi"/>
          <w:bdr w:val="none" w:sz="0" w:space="0" w:color="auto" w:frame="1"/>
        </w:rPr>
        <w:t xml:space="preserve">-kültürel ve ekonomik kalkınmalarının sağlanması için yapılan çalışmalardır. </w:t>
      </w:r>
    </w:p>
    <w:p w:rsidR="0003218C" w:rsidRPr="001A7FCF" w:rsidRDefault="0003218C" w:rsidP="00806ED9">
      <w:pPr>
        <w:pStyle w:val="NormalWeb"/>
        <w:numPr>
          <w:ilvl w:val="0"/>
          <w:numId w:val="12"/>
        </w:numPr>
        <w:suppressAutoHyphens/>
        <w:kinsoku w:val="0"/>
        <w:overflowPunct w:val="0"/>
        <w:spacing w:before="0" w:beforeAutospacing="0" w:after="0" w:afterAutospacing="0" w:line="360" w:lineRule="auto"/>
        <w:jc w:val="both"/>
        <w:textAlignment w:val="baseline"/>
        <w:rPr>
          <w:rFonts w:asciiTheme="minorHAnsi" w:hAnsiTheme="minorHAnsi"/>
          <w:kern w:val="24"/>
        </w:rPr>
      </w:pPr>
      <w:r w:rsidRPr="001A7FCF">
        <w:rPr>
          <w:rFonts w:asciiTheme="minorHAnsi" w:hAnsiTheme="minorHAnsi"/>
          <w:b/>
        </w:rPr>
        <w:t>Havza Koruma Eylem Planı:</w:t>
      </w:r>
      <w:r w:rsidRPr="001A7FCF">
        <w:rPr>
          <w:rFonts w:asciiTheme="minorHAnsi" w:hAnsiTheme="minorHAnsi"/>
        </w:rPr>
        <w:t xml:space="preserve"> </w:t>
      </w:r>
      <w:r w:rsidRPr="001A7FCF">
        <w:rPr>
          <w:rFonts w:asciiTheme="minorHAnsi" w:hAnsiTheme="minorHAnsi"/>
          <w:kern w:val="24"/>
        </w:rPr>
        <w:t xml:space="preserve">Su kaynakları potansiyelinin her türlü kullanım amacıyla korunması, kullanımının sağlanması, kirlenmesinin önlenmesi ve kirlenmiş olan su kaynaklarının su kalitesinin iyileştirilmesi maksadıyla hazırlanan plandır. </w:t>
      </w:r>
    </w:p>
    <w:p w:rsidR="0003218C" w:rsidRPr="001A7FCF" w:rsidRDefault="0003218C" w:rsidP="00806ED9">
      <w:pPr>
        <w:pStyle w:val="ListeParagraf"/>
        <w:numPr>
          <w:ilvl w:val="0"/>
          <w:numId w:val="12"/>
        </w:numPr>
        <w:suppressAutoHyphens/>
        <w:autoSpaceDE w:val="0"/>
        <w:autoSpaceDN w:val="0"/>
        <w:adjustRightInd w:val="0"/>
        <w:spacing w:after="0" w:line="360" w:lineRule="auto"/>
        <w:jc w:val="both"/>
        <w:rPr>
          <w:sz w:val="24"/>
          <w:szCs w:val="24"/>
        </w:rPr>
      </w:pPr>
      <w:r w:rsidRPr="001A7FCF">
        <w:rPr>
          <w:b/>
          <w:sz w:val="24"/>
          <w:szCs w:val="24"/>
          <w:lang w:eastAsia="tr-TR"/>
        </w:rPr>
        <w:lastRenderedPageBreak/>
        <w:t xml:space="preserve">Havza Yönetimi:  </w:t>
      </w:r>
      <w:r w:rsidRPr="001A7FCF">
        <w:rPr>
          <w:sz w:val="24"/>
          <w:szCs w:val="24"/>
        </w:rPr>
        <w:t xml:space="preserve">Havzaların sağladığı hidrolojik işlevlerin ve hizmetlerin muhafaza edilmesi, toprak, su, biyolojik çeşitlilik ve diğer doğal kaynaklarının ve varlıklarının toplum yararına sürdürülebilir olarak yararlanılmasıdır. </w:t>
      </w:r>
    </w:p>
    <w:p w:rsidR="0003218C" w:rsidRPr="001A7FCF" w:rsidRDefault="0003218C" w:rsidP="00806ED9">
      <w:pPr>
        <w:pStyle w:val="NormalWeb"/>
        <w:numPr>
          <w:ilvl w:val="0"/>
          <w:numId w:val="12"/>
        </w:numPr>
        <w:suppressAutoHyphens/>
        <w:spacing w:before="0" w:beforeAutospacing="0" w:after="0" w:afterAutospacing="0" w:line="360" w:lineRule="auto"/>
        <w:jc w:val="both"/>
        <w:textAlignment w:val="baseline"/>
        <w:rPr>
          <w:rFonts w:asciiTheme="minorHAnsi" w:hAnsiTheme="minorHAnsi"/>
          <w:bdr w:val="none" w:sz="0" w:space="0" w:color="auto" w:frame="1"/>
        </w:rPr>
      </w:pPr>
      <w:r w:rsidRPr="001A7FCF">
        <w:rPr>
          <w:rFonts w:asciiTheme="minorHAnsi" w:hAnsiTheme="minorHAnsi"/>
          <w:b/>
        </w:rPr>
        <w:t>Havza Yönetim Kurulu:</w:t>
      </w:r>
      <w:r w:rsidRPr="001A7FCF">
        <w:rPr>
          <w:rFonts w:asciiTheme="minorHAnsi" w:hAnsiTheme="minorHAnsi"/>
        </w:rPr>
        <w:t xml:space="preserve">  </w:t>
      </w:r>
      <w:r w:rsidRPr="001A7FCF">
        <w:rPr>
          <w:rFonts w:asciiTheme="minorHAnsi" w:hAnsiTheme="minorHAnsi"/>
          <w:bdr w:val="none" w:sz="0" w:space="0" w:color="auto" w:frame="1"/>
        </w:rPr>
        <w:t xml:space="preserve">Havza düzeyinde önemli havza yönetim kararlarının ortaklaşa alınması, uygulama sonuçlarının izlenmesi, değerlendirilmesi ve eşgüdümün sağlanması ile ilgili çalışmaları gerçekleştirmek üzere, havza yöresindeki ilgili kamu kurumları ile diğer paydaşlardan (STK’lar, bilim kuruluşları, yerel yönetimler, vb.) oluşan kuruldur.  </w:t>
      </w:r>
    </w:p>
    <w:p w:rsidR="0003218C" w:rsidRPr="001A7FCF" w:rsidRDefault="0003218C" w:rsidP="00806ED9">
      <w:pPr>
        <w:pStyle w:val="NormalWeb"/>
        <w:numPr>
          <w:ilvl w:val="0"/>
          <w:numId w:val="12"/>
        </w:numPr>
        <w:suppressAutoHyphens/>
        <w:kinsoku w:val="0"/>
        <w:overflowPunct w:val="0"/>
        <w:spacing w:before="0" w:beforeAutospacing="0" w:after="0" w:afterAutospacing="0" w:line="360" w:lineRule="auto"/>
        <w:jc w:val="both"/>
        <w:textAlignment w:val="baseline"/>
        <w:rPr>
          <w:rFonts w:asciiTheme="minorHAnsi" w:hAnsiTheme="minorHAnsi"/>
        </w:rPr>
      </w:pPr>
      <w:r w:rsidRPr="001A7FCF">
        <w:rPr>
          <w:rFonts w:asciiTheme="minorHAnsi" w:hAnsiTheme="minorHAnsi"/>
          <w:b/>
        </w:rPr>
        <w:t>Havza Yönetim Planı:</w:t>
      </w:r>
      <w:r w:rsidRPr="001A7FCF">
        <w:rPr>
          <w:rFonts w:asciiTheme="minorHAnsi" w:hAnsiTheme="minorHAnsi"/>
        </w:rPr>
        <w:t xml:space="preserve"> Bir havzadaki su, toprak ve biyolojik çeşitlilik kaynaklarının, varlıklarının ve canlı yaşamının korunmasını ve geliştirilmesini sağlamak üzere koruma-kullanma dengesi gözetilerek hazırlanan </w:t>
      </w:r>
      <w:proofErr w:type="gramStart"/>
      <w:r w:rsidRPr="001A7FCF">
        <w:rPr>
          <w:rFonts w:asciiTheme="minorHAnsi" w:hAnsiTheme="minorHAnsi"/>
        </w:rPr>
        <w:t>entegre</w:t>
      </w:r>
      <w:proofErr w:type="gramEnd"/>
      <w:r w:rsidRPr="001A7FCF">
        <w:rPr>
          <w:rFonts w:asciiTheme="minorHAnsi" w:hAnsiTheme="minorHAnsi"/>
        </w:rPr>
        <w:t xml:space="preserve"> plandır. </w:t>
      </w:r>
    </w:p>
    <w:p w:rsidR="0003218C" w:rsidRPr="001A7FCF" w:rsidRDefault="0003218C" w:rsidP="00806ED9">
      <w:pPr>
        <w:pStyle w:val="NormalWeb"/>
        <w:numPr>
          <w:ilvl w:val="0"/>
          <w:numId w:val="12"/>
        </w:numPr>
        <w:suppressAutoHyphens/>
        <w:spacing w:before="0" w:beforeAutospacing="0" w:after="0" w:afterAutospacing="0" w:line="360" w:lineRule="auto"/>
        <w:jc w:val="both"/>
        <w:rPr>
          <w:rFonts w:asciiTheme="minorHAnsi" w:hAnsiTheme="minorHAnsi"/>
        </w:rPr>
      </w:pPr>
      <w:r w:rsidRPr="001A7FCF">
        <w:rPr>
          <w:rStyle w:val="Gl"/>
          <w:rFonts w:asciiTheme="minorHAnsi" w:hAnsiTheme="minorHAnsi"/>
        </w:rPr>
        <w:t xml:space="preserve">Kapalı ve Açık Havza:  </w:t>
      </w:r>
      <w:r w:rsidRPr="001A7FCF">
        <w:rPr>
          <w:rFonts w:asciiTheme="minorHAnsi" w:hAnsiTheme="minorHAnsi"/>
        </w:rPr>
        <w:t xml:space="preserve">Kapalı havzalar sularını denizlere kadar ulaştıramayıp kuruyan veya göle dökülüp kalan </w:t>
      </w:r>
      <w:proofErr w:type="gramStart"/>
      <w:r w:rsidRPr="001A7FCF">
        <w:rPr>
          <w:rFonts w:asciiTheme="minorHAnsi" w:hAnsiTheme="minorHAnsi"/>
        </w:rPr>
        <w:t>akarsuların  bulunduğu</w:t>
      </w:r>
      <w:proofErr w:type="gramEnd"/>
      <w:r w:rsidRPr="001A7FCF">
        <w:rPr>
          <w:rFonts w:asciiTheme="minorHAnsi" w:hAnsiTheme="minorHAnsi"/>
        </w:rPr>
        <w:t xml:space="preserve"> alanlardır.  Kapalı havzalar genellikle iç kesimlerde, kurak iklim bölgelerinde görülür. Açık havzalar, sularını denize ulaştırabilen havzalardır. Açık havzalar kıyı kesimlerde ve nemli iklim bölgelerinde görülür. </w:t>
      </w:r>
    </w:p>
    <w:p w:rsidR="0003218C" w:rsidRPr="001A7FCF" w:rsidRDefault="0003218C" w:rsidP="00806ED9">
      <w:pPr>
        <w:pStyle w:val="ListeParagraf"/>
        <w:numPr>
          <w:ilvl w:val="0"/>
          <w:numId w:val="12"/>
        </w:numPr>
        <w:suppressAutoHyphens/>
        <w:spacing w:after="0" w:line="360" w:lineRule="auto"/>
        <w:jc w:val="both"/>
        <w:textAlignment w:val="baseline"/>
        <w:rPr>
          <w:rFonts w:eastAsia="MS PGothic"/>
          <w:strike/>
          <w:sz w:val="24"/>
          <w:szCs w:val="24"/>
        </w:rPr>
      </w:pPr>
      <w:proofErr w:type="spellStart"/>
      <w:r w:rsidRPr="001A7FCF">
        <w:rPr>
          <w:b/>
          <w:sz w:val="24"/>
          <w:szCs w:val="24"/>
        </w:rPr>
        <w:t>Mikrohavza</w:t>
      </w:r>
      <w:proofErr w:type="spellEnd"/>
      <w:r w:rsidRPr="001A7FCF">
        <w:rPr>
          <w:b/>
          <w:sz w:val="24"/>
          <w:szCs w:val="24"/>
        </w:rPr>
        <w:t xml:space="preserve">:  </w:t>
      </w:r>
      <w:r w:rsidRPr="001A7FCF">
        <w:rPr>
          <w:sz w:val="24"/>
          <w:szCs w:val="24"/>
        </w:rPr>
        <w:t>Y</w:t>
      </w:r>
      <w:r w:rsidRPr="001A7FCF">
        <w:rPr>
          <w:rFonts w:eastAsia="MS PGothic"/>
          <w:sz w:val="24"/>
          <w:szCs w:val="24"/>
        </w:rPr>
        <w:t xml:space="preserve">üzey veya yüzey-altı akışlarla belirli bir drenaj sistemini (ırmak, </w:t>
      </w:r>
      <w:proofErr w:type="gramStart"/>
      <w:r w:rsidRPr="001A7FCF">
        <w:rPr>
          <w:rFonts w:eastAsia="MS PGothic"/>
          <w:sz w:val="24"/>
          <w:szCs w:val="24"/>
        </w:rPr>
        <w:t>nehir,</w:t>
      </w:r>
      <w:proofErr w:type="gramEnd"/>
      <w:r w:rsidRPr="001A7FCF">
        <w:rPr>
          <w:rFonts w:eastAsia="MS PGothic"/>
          <w:sz w:val="24"/>
          <w:szCs w:val="24"/>
        </w:rPr>
        <w:t xml:space="preserve"> veya göl) besleyen en küçük hidrolojik birimdir.</w:t>
      </w:r>
      <w:r w:rsidRPr="001A7FCF">
        <w:rPr>
          <w:rFonts w:eastAsia="MS PGothic"/>
          <w:strike/>
          <w:sz w:val="24"/>
          <w:szCs w:val="24"/>
        </w:rPr>
        <w:t xml:space="preserve"> </w:t>
      </w:r>
    </w:p>
    <w:p w:rsidR="0003218C" w:rsidRPr="001A7FCF" w:rsidRDefault="0003218C" w:rsidP="00806ED9">
      <w:pPr>
        <w:pStyle w:val="ListeParagraf"/>
        <w:numPr>
          <w:ilvl w:val="0"/>
          <w:numId w:val="12"/>
        </w:numPr>
        <w:shd w:val="clear" w:color="auto" w:fill="FFFFFF"/>
        <w:suppressAutoHyphens/>
        <w:spacing w:after="0" w:line="360" w:lineRule="auto"/>
        <w:jc w:val="both"/>
        <w:rPr>
          <w:b/>
          <w:i/>
          <w:sz w:val="24"/>
          <w:szCs w:val="24"/>
          <w:u w:val="single"/>
        </w:rPr>
      </w:pPr>
      <w:r w:rsidRPr="001A7FCF">
        <w:rPr>
          <w:b/>
          <w:sz w:val="24"/>
          <w:szCs w:val="24"/>
        </w:rPr>
        <w:t>Rehabilitasyon (İyileştirme):</w:t>
      </w:r>
      <w:r w:rsidRPr="001A7FCF">
        <w:rPr>
          <w:sz w:val="24"/>
          <w:szCs w:val="24"/>
        </w:rPr>
        <w:t xml:space="preserve"> Mevcut ekosistemlerinin çeşitlilik, fonksiyon ve dinamiğinde, gerek insanlar tarafından verilen hasarlar ve gerekse doğal etkenler nedeniyle ortaya çıkan olumsuzlukların çözümü açısından alana özgü türlerin ve doğaya uygun yöntemlerin kullanılması ile yapılan iyileştirme çalışmalarıdır.  </w:t>
      </w:r>
    </w:p>
    <w:p w:rsidR="0003218C" w:rsidRPr="001A7FCF" w:rsidRDefault="0003218C" w:rsidP="00806ED9">
      <w:pPr>
        <w:pStyle w:val="NormalWeb"/>
        <w:numPr>
          <w:ilvl w:val="0"/>
          <w:numId w:val="12"/>
        </w:numPr>
        <w:suppressAutoHyphens/>
        <w:spacing w:before="0" w:beforeAutospacing="0" w:after="0" w:afterAutospacing="0" w:line="360" w:lineRule="auto"/>
        <w:jc w:val="both"/>
        <w:rPr>
          <w:rFonts w:asciiTheme="minorHAnsi" w:hAnsiTheme="minorHAnsi"/>
        </w:rPr>
      </w:pPr>
      <w:r w:rsidRPr="001A7FCF">
        <w:rPr>
          <w:rStyle w:val="Gl"/>
          <w:rFonts w:asciiTheme="minorHAnsi" w:hAnsiTheme="minorHAnsi"/>
        </w:rPr>
        <w:t xml:space="preserve">Su Ayrım Çizgisi (Hattı):  </w:t>
      </w:r>
      <w:r w:rsidRPr="001A7FCF">
        <w:rPr>
          <w:rFonts w:asciiTheme="minorHAnsi" w:hAnsiTheme="minorHAnsi"/>
        </w:rPr>
        <w:t xml:space="preserve">İki komşu havzayı birbirinden ayıran çizgiye su ayrım çizgisi (hattı) denir. Bu çizgi dağların en yüksek kesiminden geçer. Genellikle doruk hattı ile aynı gibidir, ancak su ayrım çizgisi doruklar arasındaki çukurları da </w:t>
      </w:r>
      <w:proofErr w:type="spellStart"/>
      <w:r w:rsidRPr="001A7FCF">
        <w:rPr>
          <w:rFonts w:asciiTheme="minorHAnsi" w:hAnsiTheme="minorHAnsi"/>
        </w:rPr>
        <w:t>katettiği</w:t>
      </w:r>
      <w:proofErr w:type="spellEnd"/>
      <w:r w:rsidRPr="001A7FCF">
        <w:rPr>
          <w:rFonts w:asciiTheme="minorHAnsi" w:hAnsiTheme="minorHAnsi"/>
        </w:rPr>
        <w:t xml:space="preserve"> için bu iki kavram birbirinden ayrıdır.</w:t>
      </w:r>
    </w:p>
    <w:p w:rsidR="0003218C" w:rsidRPr="001A7FCF" w:rsidRDefault="0003218C" w:rsidP="00806ED9">
      <w:pPr>
        <w:pStyle w:val="ListeParagraf"/>
        <w:numPr>
          <w:ilvl w:val="0"/>
          <w:numId w:val="12"/>
        </w:numPr>
        <w:suppressAutoHyphens/>
        <w:spacing w:after="0" w:line="360" w:lineRule="auto"/>
        <w:jc w:val="both"/>
        <w:rPr>
          <w:sz w:val="24"/>
          <w:szCs w:val="24"/>
        </w:rPr>
      </w:pPr>
      <w:r w:rsidRPr="001A7FCF">
        <w:rPr>
          <w:b/>
          <w:sz w:val="24"/>
          <w:szCs w:val="24"/>
        </w:rPr>
        <w:t xml:space="preserve">Tarım Havzası:  </w:t>
      </w:r>
      <w:r w:rsidRPr="001A7FCF">
        <w:rPr>
          <w:iCs/>
          <w:sz w:val="24"/>
          <w:szCs w:val="24"/>
        </w:rPr>
        <w:t xml:space="preserve">Tarımsal faaliyet için, bir veya birkaç il sınırı veya bölge sınırları içinde aynı </w:t>
      </w:r>
      <w:proofErr w:type="gramStart"/>
      <w:r w:rsidRPr="001A7FCF">
        <w:rPr>
          <w:iCs/>
          <w:sz w:val="24"/>
          <w:szCs w:val="24"/>
        </w:rPr>
        <w:t>ekolojik</w:t>
      </w:r>
      <w:proofErr w:type="gramEnd"/>
      <w:r w:rsidRPr="001A7FCF">
        <w:rPr>
          <w:iCs/>
          <w:sz w:val="24"/>
          <w:szCs w:val="24"/>
        </w:rPr>
        <w:t xml:space="preserve"> şartları taşıyan ve birbirinin devamı niteliğindeki tarım alanlarıdır</w:t>
      </w:r>
      <w:r w:rsidRPr="001A7FCF">
        <w:rPr>
          <w:sz w:val="24"/>
          <w:szCs w:val="24"/>
        </w:rPr>
        <w:t xml:space="preserve">. </w:t>
      </w:r>
    </w:p>
    <w:p w:rsidR="0003218C" w:rsidRPr="001A7FCF" w:rsidRDefault="0003218C" w:rsidP="00806ED9">
      <w:pPr>
        <w:pStyle w:val="ListeParagraf"/>
        <w:numPr>
          <w:ilvl w:val="0"/>
          <w:numId w:val="12"/>
        </w:numPr>
        <w:suppressAutoHyphens/>
        <w:spacing w:after="0" w:line="360" w:lineRule="auto"/>
        <w:jc w:val="both"/>
        <w:rPr>
          <w:sz w:val="24"/>
          <w:szCs w:val="24"/>
        </w:rPr>
      </w:pPr>
      <w:r w:rsidRPr="001A7FCF">
        <w:rPr>
          <w:b/>
          <w:sz w:val="24"/>
          <w:szCs w:val="24"/>
        </w:rPr>
        <w:lastRenderedPageBreak/>
        <w:t xml:space="preserve">Yukarı Havza:  </w:t>
      </w:r>
      <w:r w:rsidRPr="001A7FCF">
        <w:rPr>
          <w:sz w:val="24"/>
          <w:szCs w:val="24"/>
        </w:rPr>
        <w:t>Yukarı Havza bir akarsu havzasının üst bölümü ve su toplama alanıdır.</w:t>
      </w:r>
    </w:p>
    <w:p w:rsidR="0003218C" w:rsidRPr="001A7FCF" w:rsidRDefault="0003218C" w:rsidP="00B03958">
      <w:pPr>
        <w:spacing w:after="160" w:line="360" w:lineRule="auto"/>
        <w:jc w:val="both"/>
        <w:rPr>
          <w:sz w:val="24"/>
          <w:szCs w:val="24"/>
          <w:lang w:eastAsia="tr-TR"/>
        </w:rPr>
      </w:pPr>
      <w:r w:rsidRPr="001A7FCF">
        <w:rPr>
          <w:sz w:val="24"/>
          <w:szCs w:val="24"/>
          <w:lang w:eastAsia="tr-TR"/>
        </w:rPr>
        <w:br w:type="page"/>
      </w:r>
    </w:p>
    <w:p w:rsidR="00CD2908" w:rsidRPr="001A7FCF" w:rsidRDefault="00CD2908" w:rsidP="00B03958">
      <w:pPr>
        <w:pStyle w:val="Balk3"/>
        <w:numPr>
          <w:ilvl w:val="2"/>
          <w:numId w:val="3"/>
        </w:numPr>
        <w:spacing w:line="360" w:lineRule="auto"/>
        <w:jc w:val="both"/>
        <w:rPr>
          <w:rFonts w:asciiTheme="minorHAnsi" w:hAnsiTheme="minorHAnsi"/>
          <w:sz w:val="24"/>
          <w:szCs w:val="24"/>
        </w:rPr>
      </w:pPr>
      <w:bookmarkStart w:id="4" w:name="_Toc399485770"/>
      <w:r w:rsidRPr="001A7FCF">
        <w:rPr>
          <w:rFonts w:asciiTheme="minorHAnsi" w:hAnsiTheme="minorHAnsi"/>
          <w:sz w:val="24"/>
          <w:szCs w:val="24"/>
        </w:rPr>
        <w:lastRenderedPageBreak/>
        <w:t xml:space="preserve">Havza </w:t>
      </w:r>
      <w:r w:rsidR="004E6E5E" w:rsidRPr="001A7FCF">
        <w:rPr>
          <w:rFonts w:asciiTheme="minorHAnsi" w:hAnsiTheme="minorHAnsi"/>
          <w:sz w:val="24"/>
          <w:szCs w:val="24"/>
        </w:rPr>
        <w:t>Temelli Çalışan Kurumlar</w:t>
      </w:r>
      <w:bookmarkEnd w:id="4"/>
    </w:p>
    <w:p w:rsidR="00811FA2" w:rsidRPr="001A7FCF" w:rsidRDefault="00B51CFB" w:rsidP="00B03958">
      <w:pPr>
        <w:suppressAutoHyphens/>
        <w:autoSpaceDE w:val="0"/>
        <w:autoSpaceDN w:val="0"/>
        <w:adjustRightInd w:val="0"/>
        <w:spacing w:before="240" w:after="240" w:line="360" w:lineRule="auto"/>
        <w:jc w:val="both"/>
        <w:rPr>
          <w:sz w:val="24"/>
          <w:szCs w:val="24"/>
        </w:rPr>
      </w:pPr>
      <w:r w:rsidRPr="001A7FCF">
        <w:rPr>
          <w:sz w:val="24"/>
          <w:szCs w:val="24"/>
        </w:rPr>
        <w:t xml:space="preserve">Türkiye’de havza tabanlı çalışan </w:t>
      </w:r>
      <w:r w:rsidR="00CD2908" w:rsidRPr="001A7FCF">
        <w:rPr>
          <w:sz w:val="24"/>
          <w:szCs w:val="24"/>
        </w:rPr>
        <w:t>başlıca kamu kuruluşları</w:t>
      </w:r>
      <w:r w:rsidRPr="001A7FCF">
        <w:rPr>
          <w:sz w:val="24"/>
          <w:szCs w:val="24"/>
        </w:rPr>
        <w:t>nı</w:t>
      </w:r>
      <w:r w:rsidR="00811FA2" w:rsidRPr="001A7FCF">
        <w:rPr>
          <w:sz w:val="24"/>
          <w:szCs w:val="24"/>
        </w:rPr>
        <w:t xml:space="preserve"> incelediğimizde; Orman ve Su İşleri, Gıda Tarım ve Hayvancılık, Çevre ve Şehircilik Bakanlıklarının öne çıktığı görülmektedir. Kalkınma Bakanlığı da gerek planlamadaki rolü, gerekse Kalkınma Ajansları ve GAP, KOP gibi Bölgesel Kuruluşları ile önemli rol oynamaktadır.</w:t>
      </w:r>
    </w:p>
    <w:p w:rsidR="00B51CFB" w:rsidRPr="001A7FCF" w:rsidRDefault="00811FA2" w:rsidP="00B03958">
      <w:pPr>
        <w:suppressAutoHyphens/>
        <w:autoSpaceDE w:val="0"/>
        <w:autoSpaceDN w:val="0"/>
        <w:adjustRightInd w:val="0"/>
        <w:spacing w:before="240" w:after="240" w:line="360" w:lineRule="auto"/>
        <w:jc w:val="both"/>
        <w:rPr>
          <w:sz w:val="24"/>
          <w:szCs w:val="24"/>
        </w:rPr>
      </w:pPr>
      <w:r w:rsidRPr="001A7FCF">
        <w:rPr>
          <w:sz w:val="24"/>
          <w:szCs w:val="24"/>
        </w:rPr>
        <w:t xml:space="preserve">Bu çerçevede ilgili Bakanlıkları, bunların </w:t>
      </w:r>
      <w:proofErr w:type="gramStart"/>
      <w:r w:rsidRPr="001A7FCF">
        <w:rPr>
          <w:sz w:val="24"/>
          <w:szCs w:val="24"/>
        </w:rPr>
        <w:t>birimlerini  ve</w:t>
      </w:r>
      <w:proofErr w:type="gramEnd"/>
      <w:r w:rsidRPr="001A7FCF">
        <w:rPr>
          <w:sz w:val="24"/>
          <w:szCs w:val="24"/>
        </w:rPr>
        <w:t xml:space="preserve"> diğer paydaşları</w:t>
      </w:r>
      <w:r w:rsidR="00B51CFB" w:rsidRPr="001A7FCF">
        <w:rPr>
          <w:sz w:val="24"/>
          <w:szCs w:val="24"/>
        </w:rPr>
        <w:t xml:space="preserve"> şu şekilde sıralamak mümkündür.</w:t>
      </w: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Orman ve Su İşleri Bakanlığı-OSİB</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 xml:space="preserve">Çölleşme ve Erozyonla Mücadele Genel Müdürlüğü (ÇEM)  </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Doğa Koruma ve Milli Parklar Genel Müdürlüğü (DKMP)</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 xml:space="preserve">Orman Genel Müdürlüğü (OGM) </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 xml:space="preserve">Devlet Su İşleri Genel Müdürlüğü (DSİ)  </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 xml:space="preserve">Su Yönetimi Genel Müdürlüğü (SYGM) </w:t>
      </w:r>
    </w:p>
    <w:p w:rsidR="006211AD" w:rsidRPr="001A7FCF" w:rsidRDefault="006211AD" w:rsidP="00806ED9">
      <w:pPr>
        <w:pStyle w:val="ListeParagraf"/>
        <w:numPr>
          <w:ilvl w:val="0"/>
          <w:numId w:val="16"/>
        </w:numPr>
        <w:spacing w:line="360" w:lineRule="auto"/>
        <w:jc w:val="both"/>
        <w:rPr>
          <w:sz w:val="24"/>
          <w:szCs w:val="24"/>
        </w:rPr>
      </w:pPr>
      <w:r w:rsidRPr="001A7FCF">
        <w:rPr>
          <w:sz w:val="24"/>
          <w:szCs w:val="24"/>
        </w:rPr>
        <w:t>Türkiye Su Enstitüsü (SUEN).</w:t>
      </w: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Gıda, Tarım ve Hayvancılık Bakanlığı-GTHB</w:t>
      </w:r>
      <w:r w:rsidRPr="001A7FCF">
        <w:rPr>
          <w:sz w:val="24"/>
          <w:szCs w:val="24"/>
        </w:rPr>
        <w:tab/>
      </w:r>
    </w:p>
    <w:p w:rsidR="006211AD" w:rsidRPr="001A7FCF" w:rsidRDefault="006211AD" w:rsidP="00806ED9">
      <w:pPr>
        <w:pStyle w:val="ListeParagraf"/>
        <w:numPr>
          <w:ilvl w:val="0"/>
          <w:numId w:val="15"/>
        </w:numPr>
        <w:spacing w:line="360" w:lineRule="auto"/>
        <w:jc w:val="both"/>
        <w:rPr>
          <w:sz w:val="24"/>
          <w:szCs w:val="24"/>
        </w:rPr>
      </w:pPr>
      <w:r w:rsidRPr="001A7FCF">
        <w:rPr>
          <w:sz w:val="24"/>
          <w:szCs w:val="24"/>
        </w:rPr>
        <w:t xml:space="preserve">Tarım Reformu Genel Müdürlüğü (TRGM);  </w:t>
      </w:r>
    </w:p>
    <w:p w:rsidR="006211AD" w:rsidRPr="001A7FCF" w:rsidRDefault="006211AD" w:rsidP="00806ED9">
      <w:pPr>
        <w:pStyle w:val="ListeParagraf"/>
        <w:numPr>
          <w:ilvl w:val="0"/>
          <w:numId w:val="15"/>
        </w:numPr>
        <w:spacing w:line="360" w:lineRule="auto"/>
        <w:jc w:val="both"/>
        <w:rPr>
          <w:sz w:val="24"/>
          <w:szCs w:val="24"/>
        </w:rPr>
      </w:pPr>
      <w:r w:rsidRPr="001A7FCF">
        <w:rPr>
          <w:sz w:val="24"/>
          <w:szCs w:val="24"/>
        </w:rPr>
        <w:t>Bitkisel Üretim Genel Müdürlüğü (BÜGEM)</w:t>
      </w:r>
    </w:p>
    <w:p w:rsidR="006211AD" w:rsidRPr="001A7FCF" w:rsidRDefault="006211AD" w:rsidP="00806ED9">
      <w:pPr>
        <w:pStyle w:val="ListeParagraf"/>
        <w:numPr>
          <w:ilvl w:val="0"/>
          <w:numId w:val="15"/>
        </w:numPr>
        <w:spacing w:line="360" w:lineRule="auto"/>
        <w:jc w:val="both"/>
        <w:rPr>
          <w:sz w:val="24"/>
          <w:szCs w:val="24"/>
        </w:rPr>
      </w:pPr>
      <w:r w:rsidRPr="001A7FCF">
        <w:rPr>
          <w:sz w:val="24"/>
          <w:szCs w:val="24"/>
        </w:rPr>
        <w:t xml:space="preserve">Tarımsal Araştırmalar ve Politikalar Genel Müdürlüğü (TAGEM) </w:t>
      </w:r>
    </w:p>
    <w:p w:rsidR="006211AD" w:rsidRPr="001A7FCF" w:rsidRDefault="006211AD" w:rsidP="00806ED9">
      <w:pPr>
        <w:pStyle w:val="ListeParagraf"/>
        <w:numPr>
          <w:ilvl w:val="0"/>
          <w:numId w:val="15"/>
        </w:numPr>
        <w:spacing w:line="360" w:lineRule="auto"/>
        <w:jc w:val="both"/>
        <w:rPr>
          <w:sz w:val="24"/>
          <w:szCs w:val="24"/>
        </w:rPr>
      </w:pPr>
      <w:r w:rsidRPr="001A7FCF">
        <w:rPr>
          <w:sz w:val="24"/>
          <w:szCs w:val="24"/>
        </w:rPr>
        <w:t>Balıkçılık ve Su Ürünleri Genel Müdürlüğü (BSGM)</w:t>
      </w: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Çevre ve Şehircilik Bakanlığı-ÇŞB</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 xml:space="preserve">Tabiat Varlıklarını Koruma Genel Müdürlüğü, </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 xml:space="preserve">Mekânsal Planlama Genel Müdürlüğü;  </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 xml:space="preserve">Çevresel Etki Değerlendirmesi İzin ve Denetim Genel Müdürlüğü; </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 xml:space="preserve">Çevre Yönetimi Genel Müdürlüğü; </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İller Bankası Genel Müdürlüğü</w:t>
      </w:r>
      <w:proofErr w:type="gramStart"/>
      <w:r w:rsidRPr="001A7FCF">
        <w:rPr>
          <w:sz w:val="24"/>
          <w:szCs w:val="24"/>
        </w:rPr>
        <w:t>)</w:t>
      </w:r>
      <w:proofErr w:type="gramEnd"/>
      <w:r w:rsidRPr="001A7FCF">
        <w:rPr>
          <w:sz w:val="24"/>
          <w:szCs w:val="24"/>
        </w:rPr>
        <w:t xml:space="preserve">, </w:t>
      </w:r>
    </w:p>
    <w:p w:rsidR="006211AD" w:rsidRPr="001A7FCF" w:rsidRDefault="006211AD" w:rsidP="00806ED9">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1A7FCF">
        <w:rPr>
          <w:sz w:val="24"/>
          <w:szCs w:val="24"/>
        </w:rPr>
        <w:t xml:space="preserve">Altyapı Hizmetleri Genel Müdürlüğü.  </w:t>
      </w:r>
    </w:p>
    <w:p w:rsidR="00811FA2" w:rsidRPr="001A7FCF" w:rsidRDefault="00811FA2" w:rsidP="00B03958">
      <w:pPr>
        <w:widowControl w:val="0"/>
        <w:tabs>
          <w:tab w:val="left" w:pos="9180"/>
        </w:tabs>
        <w:autoSpaceDE w:val="0"/>
        <w:autoSpaceDN w:val="0"/>
        <w:adjustRightInd w:val="0"/>
        <w:spacing w:after="0" w:line="360" w:lineRule="auto"/>
        <w:jc w:val="both"/>
        <w:rPr>
          <w:sz w:val="24"/>
          <w:szCs w:val="24"/>
        </w:rPr>
      </w:pP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Enerji ve Tabii Kaynaklar Bakanlığı</w:t>
      </w:r>
    </w:p>
    <w:p w:rsidR="006211AD" w:rsidRPr="001A7FCF" w:rsidRDefault="006211AD" w:rsidP="00806ED9">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1A7FCF">
        <w:rPr>
          <w:sz w:val="24"/>
          <w:szCs w:val="24"/>
        </w:rPr>
        <w:t>Maden İşletmeleri Genel Müdürlüğü (MİGEM )</w:t>
      </w:r>
    </w:p>
    <w:p w:rsidR="00811FA2" w:rsidRPr="001A7FCF" w:rsidRDefault="00811FA2" w:rsidP="00B03958">
      <w:pPr>
        <w:widowControl w:val="0"/>
        <w:tabs>
          <w:tab w:val="left" w:pos="9180"/>
        </w:tabs>
        <w:autoSpaceDE w:val="0"/>
        <w:autoSpaceDN w:val="0"/>
        <w:adjustRightInd w:val="0"/>
        <w:spacing w:after="0" w:line="360" w:lineRule="auto"/>
        <w:jc w:val="both"/>
        <w:rPr>
          <w:sz w:val="24"/>
          <w:szCs w:val="24"/>
        </w:rPr>
      </w:pP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 xml:space="preserve">Kalkınma Bakanlığı </w:t>
      </w:r>
    </w:p>
    <w:p w:rsidR="006211AD" w:rsidRPr="001A7FCF" w:rsidRDefault="006211AD" w:rsidP="00806ED9">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1A7FCF">
        <w:rPr>
          <w:sz w:val="24"/>
          <w:szCs w:val="24"/>
        </w:rPr>
        <w:t>Bölge Kalkınma İdareleri</w:t>
      </w:r>
    </w:p>
    <w:p w:rsidR="006211AD" w:rsidRPr="001A7FCF" w:rsidRDefault="006211AD" w:rsidP="00806ED9">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1A7FCF">
        <w:rPr>
          <w:sz w:val="24"/>
          <w:szCs w:val="24"/>
        </w:rPr>
        <w:t>Kalkınma Ajansları</w:t>
      </w:r>
    </w:p>
    <w:p w:rsidR="00811FA2" w:rsidRPr="001A7FCF" w:rsidRDefault="00811FA2" w:rsidP="00B03958">
      <w:pPr>
        <w:widowControl w:val="0"/>
        <w:tabs>
          <w:tab w:val="left" w:pos="9180"/>
        </w:tabs>
        <w:autoSpaceDE w:val="0"/>
        <w:autoSpaceDN w:val="0"/>
        <w:adjustRightInd w:val="0"/>
        <w:spacing w:after="0" w:line="360" w:lineRule="auto"/>
        <w:jc w:val="both"/>
        <w:rPr>
          <w:sz w:val="24"/>
          <w:szCs w:val="24"/>
        </w:rPr>
      </w:pPr>
    </w:p>
    <w:p w:rsidR="006211AD" w:rsidRPr="001A7FCF" w:rsidRDefault="006211AD" w:rsidP="00B03958">
      <w:pPr>
        <w:widowControl w:val="0"/>
        <w:tabs>
          <w:tab w:val="left" w:pos="9180"/>
        </w:tabs>
        <w:autoSpaceDE w:val="0"/>
        <w:autoSpaceDN w:val="0"/>
        <w:adjustRightInd w:val="0"/>
        <w:spacing w:after="0" w:line="360" w:lineRule="auto"/>
        <w:jc w:val="both"/>
        <w:rPr>
          <w:sz w:val="24"/>
          <w:szCs w:val="24"/>
        </w:rPr>
      </w:pPr>
      <w:r w:rsidRPr="001A7FCF">
        <w:rPr>
          <w:sz w:val="24"/>
          <w:szCs w:val="24"/>
        </w:rPr>
        <w:t>Başbakanlık</w:t>
      </w:r>
      <w:r w:rsidRPr="001A7FCF">
        <w:rPr>
          <w:sz w:val="24"/>
          <w:szCs w:val="24"/>
        </w:rPr>
        <w:tab/>
      </w:r>
    </w:p>
    <w:p w:rsidR="006211AD" w:rsidRPr="001A7FCF" w:rsidRDefault="006211AD" w:rsidP="00806ED9">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1A7FCF">
        <w:rPr>
          <w:sz w:val="24"/>
          <w:szCs w:val="24"/>
        </w:rPr>
        <w:t xml:space="preserve">Afet ve Acil Durum Yönetimi </w:t>
      </w:r>
      <w:r w:rsidR="00811FA2" w:rsidRPr="001A7FCF">
        <w:rPr>
          <w:sz w:val="24"/>
          <w:szCs w:val="24"/>
        </w:rPr>
        <w:t>İdaresi Başkanlığı</w:t>
      </w:r>
    </w:p>
    <w:p w:rsidR="00CD2908" w:rsidRPr="001A7FCF" w:rsidRDefault="00CD2908" w:rsidP="00B03958">
      <w:pPr>
        <w:widowControl w:val="0"/>
        <w:tabs>
          <w:tab w:val="left" w:pos="9180"/>
        </w:tabs>
        <w:autoSpaceDE w:val="0"/>
        <w:autoSpaceDN w:val="0"/>
        <w:adjustRightInd w:val="0"/>
        <w:spacing w:after="0" w:line="360" w:lineRule="auto"/>
        <w:jc w:val="both"/>
        <w:rPr>
          <w:b/>
          <w:sz w:val="24"/>
          <w:szCs w:val="24"/>
        </w:rPr>
      </w:pPr>
    </w:p>
    <w:p w:rsidR="00CD2908" w:rsidRPr="001A7FCF" w:rsidRDefault="00CD2908" w:rsidP="00B03958">
      <w:pPr>
        <w:widowControl w:val="0"/>
        <w:tabs>
          <w:tab w:val="left" w:pos="9180"/>
        </w:tabs>
        <w:autoSpaceDE w:val="0"/>
        <w:autoSpaceDN w:val="0"/>
        <w:adjustRightInd w:val="0"/>
        <w:spacing w:after="0" w:line="360" w:lineRule="auto"/>
        <w:jc w:val="both"/>
        <w:rPr>
          <w:b/>
          <w:sz w:val="24"/>
          <w:szCs w:val="24"/>
        </w:rPr>
      </w:pPr>
      <w:r w:rsidRPr="001A7FCF">
        <w:rPr>
          <w:b/>
          <w:sz w:val="24"/>
          <w:szCs w:val="24"/>
        </w:rPr>
        <w:t>Diğer Paydaşlar:</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80" w:after="0" w:line="360" w:lineRule="auto"/>
        <w:jc w:val="both"/>
        <w:rPr>
          <w:b/>
          <w:sz w:val="24"/>
          <w:szCs w:val="24"/>
          <w:u w:val="single"/>
        </w:rPr>
      </w:pPr>
      <w:r w:rsidRPr="001A7FCF">
        <w:rPr>
          <w:sz w:val="24"/>
          <w:szCs w:val="24"/>
        </w:rPr>
        <w:t>Sivil Toplum Kuruluşları (toprak ve su kaynakları, biyolojik çeşitlilikle ve kırsal kalkınma ile ilgili STK’lar, dernekler vb.);</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 xml:space="preserve">Meslek Kuruluşları, odalar;  </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Havza Birlikleri (HB);</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Havzalarda yaşayan kırsal topluluklar;</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Kentsel topluluklar;</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Bilim, ve eğitim kuruluşları (</w:t>
      </w:r>
      <w:proofErr w:type="gramStart"/>
      <w:r w:rsidRPr="001A7FCF">
        <w:rPr>
          <w:sz w:val="24"/>
          <w:szCs w:val="24"/>
        </w:rPr>
        <w:t>TÜBİTAK , Üniversiteler</w:t>
      </w:r>
      <w:proofErr w:type="gramEnd"/>
      <w:r w:rsidRPr="001A7FCF">
        <w:rPr>
          <w:sz w:val="24"/>
          <w:szCs w:val="24"/>
        </w:rPr>
        <w:t>, Araştırma Enstitüleri, vb.);</w:t>
      </w:r>
    </w:p>
    <w:p w:rsidR="00CD2908" w:rsidRPr="001A7FCF" w:rsidRDefault="00CD2908" w:rsidP="00806ED9">
      <w:pPr>
        <w:pStyle w:val="ListeParagraf"/>
        <w:widowControl w:val="0"/>
        <w:numPr>
          <w:ilvl w:val="0"/>
          <w:numId w:val="14"/>
        </w:numPr>
        <w:tabs>
          <w:tab w:val="left" w:pos="9180"/>
        </w:tabs>
        <w:autoSpaceDE w:val="0"/>
        <w:autoSpaceDN w:val="0"/>
        <w:adjustRightInd w:val="0"/>
        <w:spacing w:before="120" w:after="0" w:line="360" w:lineRule="auto"/>
        <w:jc w:val="both"/>
        <w:rPr>
          <w:sz w:val="24"/>
          <w:szCs w:val="24"/>
        </w:rPr>
      </w:pPr>
      <w:r w:rsidRPr="001A7FCF">
        <w:rPr>
          <w:sz w:val="24"/>
          <w:szCs w:val="24"/>
        </w:rPr>
        <w:t>İlgili özel sektör kurum ve kuruluşları.</w:t>
      </w:r>
    </w:p>
    <w:p w:rsidR="00CD2908" w:rsidRPr="001A7FCF" w:rsidRDefault="00CD2908" w:rsidP="00B03958">
      <w:pPr>
        <w:spacing w:line="360" w:lineRule="auto"/>
        <w:jc w:val="both"/>
        <w:rPr>
          <w:sz w:val="24"/>
          <w:szCs w:val="24"/>
          <w:lang w:eastAsia="tr-TR"/>
        </w:rPr>
      </w:pPr>
    </w:p>
    <w:p w:rsidR="00FB0EED" w:rsidRPr="001A7FCF" w:rsidRDefault="00FB0EED" w:rsidP="00B03958">
      <w:pPr>
        <w:pStyle w:val="Balk3"/>
        <w:numPr>
          <w:ilvl w:val="2"/>
          <w:numId w:val="3"/>
        </w:numPr>
        <w:spacing w:line="360" w:lineRule="auto"/>
        <w:jc w:val="both"/>
        <w:rPr>
          <w:rFonts w:asciiTheme="minorHAnsi" w:hAnsiTheme="minorHAnsi"/>
          <w:sz w:val="24"/>
          <w:szCs w:val="24"/>
        </w:rPr>
      </w:pPr>
      <w:bookmarkStart w:id="5" w:name="_Toc399485751"/>
      <w:r w:rsidRPr="001A7FCF">
        <w:rPr>
          <w:rFonts w:asciiTheme="minorHAnsi" w:hAnsiTheme="minorHAnsi"/>
          <w:sz w:val="24"/>
          <w:szCs w:val="24"/>
        </w:rPr>
        <w:t>Mevzuat</w:t>
      </w:r>
      <w:bookmarkEnd w:id="5"/>
    </w:p>
    <w:p w:rsidR="0031073D" w:rsidRPr="001A7FCF" w:rsidRDefault="00FB0EED" w:rsidP="00B03958">
      <w:pPr>
        <w:spacing w:line="360" w:lineRule="auto"/>
        <w:jc w:val="both"/>
        <w:rPr>
          <w:sz w:val="24"/>
          <w:szCs w:val="24"/>
          <w:lang w:eastAsia="tr-TR"/>
        </w:rPr>
      </w:pPr>
      <w:r w:rsidRPr="001A7FCF">
        <w:rPr>
          <w:rFonts w:cs="Times New Roman"/>
          <w:sz w:val="24"/>
          <w:szCs w:val="24"/>
        </w:rPr>
        <w:t xml:space="preserve">Halen yürürlükte olan Türkiye Cumhuriyeti Anayasasında “havza yönetimi” ile ilgili doğrudan bir ifade yer almamaktadır. Ancak havzanın önemli unsurlarından olan; su, orman, toprak, doğal kaynakların kullanımı, tarımsal faaliyetler ve diğer konularda önemli hususlar bulunmaktadır. </w:t>
      </w:r>
      <w:r w:rsidR="0031073D" w:rsidRPr="001A7FCF">
        <w:rPr>
          <w:b/>
          <w:sz w:val="24"/>
          <w:szCs w:val="24"/>
          <w:lang w:eastAsia="tr-TR"/>
        </w:rPr>
        <w:t>Hukuki altlık “bilinç oluşturma” için son derece önemli olduğundan bu mevzuata detaylı şekilde yer verilmiştir.</w:t>
      </w:r>
    </w:p>
    <w:p w:rsidR="00FB0EED" w:rsidRPr="001A7FCF" w:rsidRDefault="00FB0EED" w:rsidP="00B03958">
      <w:pPr>
        <w:spacing w:line="360" w:lineRule="auto"/>
        <w:jc w:val="both"/>
        <w:rPr>
          <w:rFonts w:cs="Times New Roman"/>
          <w:sz w:val="24"/>
          <w:szCs w:val="24"/>
        </w:rPr>
      </w:pPr>
    </w:p>
    <w:p w:rsidR="00FB0EED" w:rsidRPr="001A7FCF" w:rsidRDefault="00FB0EED" w:rsidP="00B03958">
      <w:pPr>
        <w:spacing w:line="360" w:lineRule="auto"/>
        <w:jc w:val="both"/>
        <w:rPr>
          <w:rFonts w:cs="Times New Roman"/>
          <w:sz w:val="24"/>
          <w:szCs w:val="24"/>
        </w:rPr>
      </w:pPr>
      <w:r w:rsidRPr="001A7FCF">
        <w:rPr>
          <w:rFonts w:cs="Times New Roman"/>
          <w:sz w:val="24"/>
          <w:szCs w:val="24"/>
        </w:rPr>
        <w:t>Buna göre;</w:t>
      </w:r>
    </w:p>
    <w:p w:rsidR="00FB0EED" w:rsidRPr="001A7FCF" w:rsidRDefault="00FB0EED" w:rsidP="00B03958">
      <w:pPr>
        <w:pStyle w:val="ListeParagraf"/>
        <w:numPr>
          <w:ilvl w:val="0"/>
          <w:numId w:val="10"/>
        </w:numPr>
        <w:spacing w:line="360" w:lineRule="auto"/>
        <w:jc w:val="both"/>
        <w:rPr>
          <w:rFonts w:cs="Times New Roman"/>
          <w:sz w:val="24"/>
          <w:szCs w:val="24"/>
        </w:rPr>
      </w:pPr>
      <w:r w:rsidRPr="001A7FCF">
        <w:rPr>
          <w:rFonts w:cs="Times New Roman"/>
          <w:sz w:val="24"/>
          <w:szCs w:val="24"/>
        </w:rPr>
        <w:lastRenderedPageBreak/>
        <w:t>Anayasanın 44. Maddesi  “toprağın korunmasını, geliştirilmesini, erozyonla kaybedilmesinin önlenmesini” ve havzanın en önemli paydaşlarından birisi olan köylüye toprak sağlanmasını,</w:t>
      </w:r>
    </w:p>
    <w:p w:rsidR="00FB0EED" w:rsidRPr="001A7FCF" w:rsidRDefault="00FB0EED" w:rsidP="00B03958">
      <w:pPr>
        <w:pStyle w:val="ListeParagraf"/>
        <w:numPr>
          <w:ilvl w:val="0"/>
          <w:numId w:val="10"/>
        </w:numPr>
        <w:spacing w:line="360" w:lineRule="auto"/>
        <w:jc w:val="both"/>
        <w:rPr>
          <w:rFonts w:cs="Times New Roman"/>
          <w:sz w:val="24"/>
          <w:szCs w:val="24"/>
        </w:rPr>
      </w:pPr>
      <w:r w:rsidRPr="001A7FCF">
        <w:rPr>
          <w:rFonts w:cs="Times New Roman"/>
          <w:sz w:val="24"/>
          <w:szCs w:val="24"/>
        </w:rPr>
        <w:t>45. Maddesi “tarım arazileri ile çayır ve meraların amaç dışı kullanılması ve tahribinin önlenmesini”, “tarım ve hayvancılıkla uğraşanların desteklenmesini” hüküm altına almaktadır. 169. Maddesi ise “ormanların korunması ve sahalarının genişletilmesi” hususuna değinmektedir. 170. Maddesi ise Orman Köylüsünün korunmasını hüküm altına almıştır.</w:t>
      </w:r>
    </w:p>
    <w:p w:rsidR="00FB0EED" w:rsidRPr="001A7FCF" w:rsidRDefault="00FB0EED" w:rsidP="00B03958">
      <w:pPr>
        <w:pStyle w:val="ListeParagraf"/>
        <w:spacing w:line="360" w:lineRule="auto"/>
        <w:ind w:left="1428"/>
        <w:jc w:val="both"/>
        <w:rPr>
          <w:rFonts w:cs="Times New Roman"/>
          <w:sz w:val="24"/>
          <w:szCs w:val="24"/>
        </w:rPr>
      </w:pPr>
    </w:p>
    <w:p w:rsidR="00FB0EED" w:rsidRPr="001A7FCF" w:rsidRDefault="004E6E5E" w:rsidP="00B03958">
      <w:pPr>
        <w:spacing w:line="360" w:lineRule="auto"/>
        <w:jc w:val="both"/>
        <w:rPr>
          <w:sz w:val="24"/>
          <w:szCs w:val="24"/>
          <w:lang w:eastAsia="tr-TR"/>
        </w:rPr>
      </w:pPr>
      <w:r w:rsidRPr="001A7FCF">
        <w:rPr>
          <w:sz w:val="24"/>
          <w:szCs w:val="24"/>
          <w:lang w:eastAsia="tr-TR"/>
        </w:rPr>
        <w:t xml:space="preserve"> </w:t>
      </w:r>
      <w:r w:rsidR="00FB0EED" w:rsidRPr="001A7FCF">
        <w:rPr>
          <w:sz w:val="24"/>
          <w:szCs w:val="24"/>
          <w:lang w:eastAsia="tr-TR"/>
        </w:rPr>
        <w:t>“Entegre katılımcı havza projeleri” ifadesi en net haliyle 6831 sayılı Orman Yasasının 2003 yılında yeniden yazılmış olan 58. Maddesinde yer almıştır.</w:t>
      </w:r>
      <w:r w:rsidRPr="001A7FCF">
        <w:rPr>
          <w:sz w:val="24"/>
          <w:szCs w:val="24"/>
          <w:lang w:eastAsia="tr-TR"/>
        </w:rPr>
        <w:t xml:space="preserve"> </w:t>
      </w:r>
      <w:r w:rsidR="00FB0EED" w:rsidRPr="001A7FCF">
        <w:rPr>
          <w:sz w:val="24"/>
          <w:szCs w:val="24"/>
          <w:lang w:eastAsia="tr-TR"/>
        </w:rPr>
        <w:t xml:space="preserve">Toprak Koruma ve Arazi Kullanımı Kanunu, Mera Kanunu, Orman ve Su İşleri Bakanlığı, Gıda Tarım ve Hayvancılık Bakanlığı, Çevre ve Şehircilik Bakanlığı kuruluş kanunları “havza yönetimi” ile ilgili önemli hususlara yer vermektedir.  </w:t>
      </w:r>
    </w:p>
    <w:p w:rsidR="00FB0EED" w:rsidRPr="001A7FCF" w:rsidRDefault="00FB0EED" w:rsidP="00B03958">
      <w:pPr>
        <w:spacing w:line="360" w:lineRule="auto"/>
        <w:jc w:val="both"/>
        <w:rPr>
          <w:sz w:val="24"/>
          <w:szCs w:val="24"/>
          <w:lang w:eastAsia="tr-TR"/>
        </w:rPr>
      </w:pPr>
      <w:r w:rsidRPr="001A7FCF">
        <w:rPr>
          <w:sz w:val="24"/>
          <w:szCs w:val="24"/>
          <w:lang w:eastAsia="tr-TR"/>
        </w:rPr>
        <w:t xml:space="preserve">6831 sayılı Orman Kanunun 58. Maddesi “Orman rejimine dahil veya yeniden orman tesis edilecek yerlerde </w:t>
      </w:r>
      <w:r w:rsidRPr="001A7FCF">
        <w:rPr>
          <w:b/>
          <w:sz w:val="24"/>
          <w:szCs w:val="24"/>
          <w:lang w:eastAsia="tr-TR"/>
        </w:rPr>
        <w:t>havza bazında</w:t>
      </w:r>
      <w:r w:rsidRPr="001A7FCF">
        <w:rPr>
          <w:sz w:val="24"/>
          <w:szCs w:val="24"/>
          <w:lang w:eastAsia="tr-TR"/>
        </w:rPr>
        <w:t xml:space="preserve"> yapılacak ağaçlandırma, erozyon ve sel kontrolü, çığ ve heyelanların önlenmesi, ekosistemlerin korunup geliştirilmesi ve </w:t>
      </w:r>
      <w:r w:rsidRPr="001A7FCF">
        <w:rPr>
          <w:b/>
          <w:sz w:val="24"/>
          <w:szCs w:val="24"/>
          <w:lang w:eastAsia="tr-TR"/>
        </w:rPr>
        <w:t xml:space="preserve">havzada yaşayan insanların </w:t>
      </w:r>
      <w:r w:rsidRPr="001A7FCF">
        <w:rPr>
          <w:sz w:val="24"/>
          <w:szCs w:val="24"/>
          <w:lang w:eastAsia="tr-TR"/>
        </w:rPr>
        <w:t xml:space="preserve">hayat şartlarının iyileştirilmesi faaliyetleri, Çevre ve Orman Bakanlığının koordinatörlüğünde ilgili kuruluşlarla birlikte hazırlanan </w:t>
      </w:r>
      <w:proofErr w:type="gramStart"/>
      <w:r w:rsidRPr="001A7FCF">
        <w:rPr>
          <w:b/>
          <w:sz w:val="24"/>
          <w:szCs w:val="24"/>
          <w:lang w:eastAsia="tr-TR"/>
        </w:rPr>
        <w:t>entegre</w:t>
      </w:r>
      <w:proofErr w:type="gramEnd"/>
      <w:r w:rsidRPr="001A7FCF">
        <w:rPr>
          <w:b/>
          <w:sz w:val="24"/>
          <w:szCs w:val="24"/>
          <w:lang w:eastAsia="tr-TR"/>
        </w:rPr>
        <w:t xml:space="preserve"> projeler</w:t>
      </w:r>
      <w:r w:rsidRPr="001A7FCF">
        <w:rPr>
          <w:sz w:val="24"/>
          <w:szCs w:val="24"/>
          <w:lang w:eastAsia="tr-TR"/>
        </w:rPr>
        <w:t xml:space="preserve"> halinde uygulanır” hükmünü içermektedir. </w:t>
      </w:r>
    </w:p>
    <w:p w:rsidR="00FB0EED" w:rsidRPr="001A7FCF" w:rsidRDefault="00FB0EED" w:rsidP="00B03958">
      <w:pPr>
        <w:spacing w:line="360" w:lineRule="auto"/>
        <w:jc w:val="both"/>
        <w:rPr>
          <w:sz w:val="24"/>
          <w:szCs w:val="24"/>
          <w:lang w:eastAsia="tr-TR"/>
        </w:rPr>
      </w:pPr>
      <w:r w:rsidRPr="001A7FCF">
        <w:rPr>
          <w:sz w:val="24"/>
          <w:szCs w:val="24"/>
          <w:lang w:eastAsia="tr-TR"/>
        </w:rPr>
        <w:t>1926 tarih ve 831 sayılı Sular Hakkında Kanun</w:t>
      </w:r>
      <w:r w:rsidRPr="001A7FCF">
        <w:rPr>
          <w:rStyle w:val="DipnotBavurusu"/>
          <w:sz w:val="24"/>
          <w:szCs w:val="24"/>
          <w:lang w:eastAsia="tr-TR"/>
        </w:rPr>
        <w:footnoteReference w:id="2"/>
      </w:r>
      <w:r w:rsidRPr="001A7FCF">
        <w:rPr>
          <w:sz w:val="24"/>
          <w:szCs w:val="24"/>
          <w:lang w:eastAsia="tr-TR"/>
        </w:rPr>
        <w:t xml:space="preserve">, çeşitli değişikliklerle halen yürürlüktedir.  Bu Kanun daha çok mevcut içme suyu kaynaklarının nasıl dağıtılacağını dair hükümler içermekte, genel hususlar yer almamaktadır. </w:t>
      </w:r>
    </w:p>
    <w:p w:rsidR="00FB0EED" w:rsidRPr="001A7FCF" w:rsidRDefault="00FB0EED" w:rsidP="00B03958">
      <w:pPr>
        <w:pStyle w:val="NormalWeb"/>
        <w:shd w:val="clear" w:color="auto" w:fill="FFFFFF"/>
        <w:spacing w:before="0" w:beforeAutospacing="0" w:after="0" w:afterAutospacing="0" w:line="360" w:lineRule="auto"/>
        <w:jc w:val="both"/>
        <w:rPr>
          <w:rFonts w:asciiTheme="minorHAnsi" w:hAnsiTheme="minorHAnsi"/>
        </w:rPr>
      </w:pPr>
      <w:r w:rsidRPr="001A7FCF">
        <w:rPr>
          <w:rFonts w:asciiTheme="minorHAnsi" w:hAnsiTheme="minorHAnsi"/>
        </w:rPr>
        <w:t>Bu eksikliğin giderilmesi amacıyla yeni bir Su Kanunu hazırlıkları</w:t>
      </w:r>
      <w:r w:rsidRPr="001A7FCF">
        <w:rPr>
          <w:rStyle w:val="DipnotBavurusu"/>
          <w:rFonts w:asciiTheme="minorHAnsi" w:hAnsiTheme="minorHAnsi"/>
        </w:rPr>
        <w:footnoteReference w:id="3"/>
      </w:r>
      <w:r w:rsidRPr="001A7FCF">
        <w:rPr>
          <w:rFonts w:asciiTheme="minorHAnsi" w:hAnsiTheme="minorHAnsi"/>
        </w:rPr>
        <w:t xml:space="preserve"> devam etmektedir.  Halen TBMM Komisyonlarında görüşülmekte olan bu Yasa Taslağı çerçevesinde;</w:t>
      </w:r>
    </w:p>
    <w:p w:rsidR="00FB0EED" w:rsidRPr="001A7FCF" w:rsidRDefault="00FB0EED" w:rsidP="00B03958">
      <w:pPr>
        <w:pStyle w:val="NormalWeb"/>
        <w:numPr>
          <w:ilvl w:val="0"/>
          <w:numId w:val="5"/>
        </w:numPr>
        <w:shd w:val="clear" w:color="auto" w:fill="FFFFFF"/>
        <w:spacing w:before="120" w:beforeAutospacing="0" w:after="120" w:afterAutospacing="0" w:line="360" w:lineRule="auto"/>
        <w:jc w:val="both"/>
        <w:rPr>
          <w:rFonts w:asciiTheme="minorHAnsi" w:hAnsiTheme="minorHAnsi" w:cs="Arial"/>
          <w:color w:val="000000"/>
        </w:rPr>
      </w:pPr>
      <w:r w:rsidRPr="001A7FCF">
        <w:rPr>
          <w:rFonts w:asciiTheme="minorHAnsi" w:hAnsiTheme="minorHAnsi" w:cs="Arial"/>
          <w:color w:val="000000"/>
        </w:rPr>
        <w:lastRenderedPageBreak/>
        <w:t xml:space="preserve">Su yönetiminde “Su Yönetimi Yüksek Kurulu, Su Yönetimi Koordinasyon Kurulu, </w:t>
      </w:r>
      <w:r w:rsidRPr="001A7FCF">
        <w:rPr>
          <w:rFonts w:asciiTheme="minorHAnsi" w:hAnsiTheme="minorHAnsi" w:cs="Arial"/>
          <w:b/>
          <w:color w:val="000000"/>
        </w:rPr>
        <w:t>Havza Su Yönetim Kurulu</w:t>
      </w:r>
      <w:r w:rsidRPr="001A7FCF">
        <w:rPr>
          <w:rFonts w:asciiTheme="minorHAnsi" w:hAnsiTheme="minorHAnsi" w:cs="Arial"/>
          <w:color w:val="000000"/>
        </w:rPr>
        <w:t xml:space="preserve">, </w:t>
      </w:r>
      <w:r w:rsidRPr="001A7FCF">
        <w:rPr>
          <w:rFonts w:asciiTheme="minorHAnsi" w:hAnsiTheme="minorHAnsi" w:cs="Arial"/>
          <w:b/>
          <w:color w:val="000000"/>
        </w:rPr>
        <w:t>İl Su Yönetimi Koordinasyon Kurulu’</w:t>
      </w:r>
      <w:r w:rsidRPr="001A7FCF">
        <w:rPr>
          <w:rFonts w:asciiTheme="minorHAnsi" w:hAnsiTheme="minorHAnsi" w:cs="Arial"/>
          <w:color w:val="000000"/>
        </w:rPr>
        <w:t>ndan oluşan yeni bir yapılanmaya gidilmesi,</w:t>
      </w:r>
    </w:p>
    <w:p w:rsidR="00FB0EED" w:rsidRPr="001A7FCF" w:rsidRDefault="00FB0EED" w:rsidP="00B03958">
      <w:pPr>
        <w:pStyle w:val="NormalWeb"/>
        <w:numPr>
          <w:ilvl w:val="0"/>
          <w:numId w:val="5"/>
        </w:numPr>
        <w:shd w:val="clear" w:color="auto" w:fill="FFFFFF"/>
        <w:spacing w:before="120" w:beforeAutospacing="0" w:after="120" w:afterAutospacing="0" w:line="360" w:lineRule="auto"/>
        <w:jc w:val="both"/>
        <w:rPr>
          <w:rFonts w:asciiTheme="minorHAnsi" w:hAnsiTheme="minorHAnsi" w:cs="Arial"/>
          <w:color w:val="000000"/>
        </w:rPr>
      </w:pPr>
      <w:r w:rsidRPr="001A7FCF">
        <w:rPr>
          <w:rFonts w:asciiTheme="minorHAnsi" w:hAnsiTheme="minorHAnsi" w:cs="Arial"/>
          <w:b/>
          <w:color w:val="000000"/>
        </w:rPr>
        <w:t>Havza yönetim planlarının</w:t>
      </w:r>
      <w:r w:rsidRPr="001A7FCF">
        <w:rPr>
          <w:rFonts w:asciiTheme="minorHAnsi" w:hAnsiTheme="minorHAnsi" w:cs="Arial"/>
          <w:color w:val="000000"/>
        </w:rPr>
        <w:t xml:space="preserve"> ve taşkın yönetim planlarının hazırlanması,</w:t>
      </w:r>
    </w:p>
    <w:p w:rsidR="00FB0EED" w:rsidRPr="001A7FCF" w:rsidRDefault="00FB0EED" w:rsidP="00B03958">
      <w:pPr>
        <w:pStyle w:val="NormalWeb"/>
        <w:numPr>
          <w:ilvl w:val="0"/>
          <w:numId w:val="5"/>
        </w:numPr>
        <w:shd w:val="clear" w:color="auto" w:fill="FFFFFF"/>
        <w:spacing w:before="0" w:beforeAutospacing="0" w:after="0" w:afterAutospacing="0" w:line="360" w:lineRule="auto"/>
        <w:jc w:val="both"/>
        <w:rPr>
          <w:rFonts w:asciiTheme="minorHAnsi" w:hAnsiTheme="minorHAnsi" w:cs="Arial"/>
          <w:color w:val="000000"/>
        </w:rPr>
      </w:pPr>
      <w:r w:rsidRPr="001A7FCF">
        <w:rPr>
          <w:rFonts w:asciiTheme="minorHAnsi" w:hAnsiTheme="minorHAnsi" w:cs="Arial"/>
          <w:color w:val="000000"/>
        </w:rPr>
        <w:t xml:space="preserve">Ayrıca, </w:t>
      </w:r>
      <w:r w:rsidRPr="001A7FCF">
        <w:rPr>
          <w:rFonts w:asciiTheme="minorHAnsi" w:hAnsiTheme="minorHAnsi" w:cs="Arial"/>
          <w:b/>
          <w:color w:val="000000"/>
        </w:rPr>
        <w:t xml:space="preserve">su kaynaklarının nehir havzası esasında </w:t>
      </w:r>
      <w:proofErr w:type="spellStart"/>
      <w:r w:rsidRPr="001A7FCF">
        <w:rPr>
          <w:rFonts w:asciiTheme="minorHAnsi" w:hAnsiTheme="minorHAnsi" w:cs="Arial"/>
          <w:b/>
          <w:color w:val="000000"/>
        </w:rPr>
        <w:t>atıksular</w:t>
      </w:r>
      <w:proofErr w:type="spellEnd"/>
      <w:r w:rsidRPr="001A7FCF">
        <w:rPr>
          <w:rFonts w:asciiTheme="minorHAnsi" w:hAnsiTheme="minorHAnsi" w:cs="Arial"/>
          <w:b/>
          <w:color w:val="000000"/>
        </w:rPr>
        <w:t xml:space="preserve"> da </w:t>
      </w:r>
      <w:proofErr w:type="gramStart"/>
      <w:r w:rsidRPr="001A7FCF">
        <w:rPr>
          <w:rFonts w:asciiTheme="minorHAnsi" w:hAnsiTheme="minorHAnsi" w:cs="Arial"/>
          <w:b/>
          <w:color w:val="000000"/>
        </w:rPr>
        <w:t>dahil</w:t>
      </w:r>
      <w:proofErr w:type="gramEnd"/>
      <w:r w:rsidRPr="001A7FCF">
        <w:rPr>
          <w:rFonts w:asciiTheme="minorHAnsi" w:hAnsiTheme="minorHAnsi" w:cs="Arial"/>
          <w:b/>
          <w:color w:val="000000"/>
        </w:rPr>
        <w:t xml:space="preserve"> olmak üzere yönetiminin koordinasyonu konusunda Orman ve Su İşleri Bakanlığının yetkili kılınması hedeflenmektedir.</w:t>
      </w:r>
    </w:p>
    <w:p w:rsidR="00FB0EED" w:rsidRPr="001A7FCF" w:rsidRDefault="00FB0EED" w:rsidP="00B03958">
      <w:pPr>
        <w:spacing w:line="360" w:lineRule="auto"/>
        <w:jc w:val="both"/>
        <w:rPr>
          <w:sz w:val="24"/>
          <w:szCs w:val="24"/>
          <w:lang w:eastAsia="tr-TR"/>
        </w:rPr>
      </w:pPr>
    </w:p>
    <w:p w:rsidR="00FB0EED" w:rsidRPr="001A7FCF" w:rsidRDefault="00FB0EED" w:rsidP="00B03958">
      <w:pPr>
        <w:pStyle w:val="2-ortabaslk"/>
        <w:spacing w:line="360" w:lineRule="auto"/>
        <w:jc w:val="both"/>
        <w:rPr>
          <w:rFonts w:asciiTheme="minorHAnsi" w:hAnsiTheme="minorHAnsi"/>
          <w:color w:val="000000"/>
        </w:rPr>
      </w:pPr>
      <w:r w:rsidRPr="001A7FCF">
        <w:rPr>
          <w:rFonts w:asciiTheme="minorHAnsi" w:hAnsiTheme="minorHAnsi"/>
        </w:rPr>
        <w:t>4 Temmuz 2011 tarihli Resmi Gazete ’de yayımlanan “</w:t>
      </w:r>
      <w:r w:rsidRPr="001A7FCF">
        <w:rPr>
          <w:rFonts w:asciiTheme="minorHAnsi" w:hAnsiTheme="minorHAnsi"/>
          <w:color w:val="000000"/>
        </w:rPr>
        <w:t>Orman ve Su</w:t>
      </w:r>
      <w:r w:rsidRPr="001A7FCF">
        <w:rPr>
          <w:rStyle w:val="apple-converted-space"/>
          <w:rFonts w:asciiTheme="minorHAnsi" w:hAnsiTheme="minorHAnsi"/>
          <w:color w:val="000000"/>
        </w:rPr>
        <w:t> </w:t>
      </w:r>
      <w:r w:rsidRPr="001A7FCF">
        <w:rPr>
          <w:rFonts w:asciiTheme="minorHAnsi" w:hAnsiTheme="minorHAnsi" w:cs="Times"/>
          <w:color w:val="000000"/>
        </w:rPr>
        <w:t>İş</w:t>
      </w:r>
      <w:r w:rsidRPr="001A7FCF">
        <w:rPr>
          <w:rFonts w:asciiTheme="minorHAnsi" w:hAnsiTheme="minorHAnsi"/>
          <w:color w:val="000000"/>
        </w:rPr>
        <w:t>ler</w:t>
      </w:r>
      <w:r w:rsidRPr="001A7FCF">
        <w:rPr>
          <w:rFonts w:asciiTheme="minorHAnsi" w:hAnsiTheme="minorHAnsi" w:cs="Times"/>
          <w:color w:val="000000"/>
        </w:rPr>
        <w:t>i</w:t>
      </w:r>
      <w:r w:rsidRPr="001A7FCF">
        <w:rPr>
          <w:rStyle w:val="apple-converted-space"/>
          <w:rFonts w:asciiTheme="minorHAnsi" w:hAnsiTheme="minorHAnsi"/>
          <w:color w:val="000000"/>
        </w:rPr>
        <w:t> </w:t>
      </w:r>
      <w:r w:rsidRPr="001A7FCF">
        <w:rPr>
          <w:rFonts w:asciiTheme="minorHAnsi" w:hAnsiTheme="minorHAnsi"/>
          <w:color w:val="000000"/>
        </w:rPr>
        <w:t>Bakanlı</w:t>
      </w:r>
      <w:r w:rsidRPr="001A7FCF">
        <w:rPr>
          <w:rFonts w:asciiTheme="minorHAnsi" w:hAnsiTheme="minorHAnsi" w:cs="Times"/>
          <w:color w:val="000000"/>
        </w:rPr>
        <w:t>ğ</w:t>
      </w:r>
      <w:r w:rsidRPr="001A7FCF">
        <w:rPr>
          <w:rFonts w:asciiTheme="minorHAnsi" w:hAnsiTheme="minorHAnsi"/>
          <w:color w:val="000000"/>
        </w:rPr>
        <w:t>ının Te</w:t>
      </w:r>
      <w:r w:rsidRPr="001A7FCF">
        <w:rPr>
          <w:rFonts w:asciiTheme="minorHAnsi" w:hAnsiTheme="minorHAnsi" w:cs="Times"/>
          <w:color w:val="000000"/>
        </w:rPr>
        <w:t>ş</w:t>
      </w:r>
      <w:r w:rsidRPr="001A7FCF">
        <w:rPr>
          <w:rFonts w:asciiTheme="minorHAnsi" w:hAnsiTheme="minorHAnsi"/>
          <w:color w:val="000000"/>
        </w:rPr>
        <w:t>k</w:t>
      </w:r>
      <w:r w:rsidRPr="001A7FCF">
        <w:rPr>
          <w:rFonts w:asciiTheme="minorHAnsi" w:hAnsiTheme="minorHAnsi" w:cs="Times"/>
          <w:color w:val="000000"/>
        </w:rPr>
        <w:t>i</w:t>
      </w:r>
      <w:r w:rsidRPr="001A7FCF">
        <w:rPr>
          <w:rFonts w:asciiTheme="minorHAnsi" w:hAnsiTheme="minorHAnsi"/>
          <w:color w:val="000000"/>
        </w:rPr>
        <w:t>lat Ve G</w:t>
      </w:r>
      <w:r w:rsidRPr="001A7FCF">
        <w:rPr>
          <w:rFonts w:asciiTheme="minorHAnsi" w:hAnsiTheme="minorHAnsi" w:cs="Times"/>
          <w:color w:val="000000"/>
        </w:rPr>
        <w:t>ö</w:t>
      </w:r>
      <w:r w:rsidRPr="001A7FCF">
        <w:rPr>
          <w:rFonts w:asciiTheme="minorHAnsi" w:hAnsiTheme="minorHAnsi"/>
          <w:color w:val="000000"/>
        </w:rPr>
        <w:t>revler</w:t>
      </w:r>
      <w:r w:rsidRPr="001A7FCF">
        <w:rPr>
          <w:rFonts w:asciiTheme="minorHAnsi" w:hAnsiTheme="minorHAnsi" w:cs="Times"/>
          <w:color w:val="000000"/>
        </w:rPr>
        <w:t xml:space="preserve">i </w:t>
      </w:r>
      <w:r w:rsidRPr="001A7FCF">
        <w:rPr>
          <w:rFonts w:asciiTheme="minorHAnsi" w:hAnsiTheme="minorHAnsi"/>
          <w:color w:val="000000"/>
        </w:rPr>
        <w:t>Hakkında Kanun H</w:t>
      </w:r>
      <w:r w:rsidRPr="001A7FCF">
        <w:rPr>
          <w:rFonts w:asciiTheme="minorHAnsi" w:hAnsiTheme="minorHAnsi" w:cs="Times"/>
          <w:color w:val="000000"/>
        </w:rPr>
        <w:t>ü</w:t>
      </w:r>
      <w:r w:rsidRPr="001A7FCF">
        <w:rPr>
          <w:rFonts w:asciiTheme="minorHAnsi" w:hAnsiTheme="minorHAnsi"/>
          <w:color w:val="000000"/>
        </w:rPr>
        <w:t>km</w:t>
      </w:r>
      <w:r w:rsidRPr="001A7FCF">
        <w:rPr>
          <w:rFonts w:asciiTheme="minorHAnsi" w:hAnsiTheme="minorHAnsi" w:cs="Times"/>
          <w:color w:val="000000"/>
        </w:rPr>
        <w:t>ü</w:t>
      </w:r>
      <w:r w:rsidRPr="001A7FCF">
        <w:rPr>
          <w:rFonts w:asciiTheme="minorHAnsi" w:hAnsiTheme="minorHAnsi"/>
          <w:color w:val="000000"/>
        </w:rPr>
        <w:t xml:space="preserve">nde Kararname” </w:t>
      </w:r>
      <w:proofErr w:type="spellStart"/>
      <w:r w:rsidRPr="001A7FCF">
        <w:rPr>
          <w:rFonts w:asciiTheme="minorHAnsi" w:hAnsiTheme="minorHAnsi"/>
          <w:color w:val="000000"/>
        </w:rPr>
        <w:t>nin</w:t>
      </w:r>
      <w:proofErr w:type="spellEnd"/>
      <w:r w:rsidRPr="001A7FCF">
        <w:rPr>
          <w:rFonts w:asciiTheme="minorHAnsi" w:hAnsiTheme="minorHAnsi"/>
          <w:color w:val="000000"/>
        </w:rPr>
        <w:t xml:space="preserve"> </w:t>
      </w:r>
      <w:proofErr w:type="gramStart"/>
      <w:r w:rsidRPr="001A7FCF">
        <w:rPr>
          <w:rFonts w:asciiTheme="minorHAnsi" w:hAnsiTheme="minorHAnsi"/>
          <w:color w:val="000000"/>
        </w:rPr>
        <w:t>bir çok</w:t>
      </w:r>
      <w:proofErr w:type="gramEnd"/>
      <w:r w:rsidRPr="001A7FCF">
        <w:rPr>
          <w:rFonts w:asciiTheme="minorHAnsi" w:hAnsiTheme="minorHAnsi"/>
          <w:color w:val="000000"/>
        </w:rPr>
        <w:t xml:space="preserve"> maddesi havza yönetimi ve sularla ilgili durumdadır.</w:t>
      </w:r>
    </w:p>
    <w:p w:rsidR="00FB0EED" w:rsidRPr="001A7FCF" w:rsidRDefault="00FB0EED" w:rsidP="00B03958">
      <w:pPr>
        <w:pStyle w:val="2-ortabaslk"/>
        <w:spacing w:line="360" w:lineRule="auto"/>
        <w:jc w:val="both"/>
        <w:rPr>
          <w:rFonts w:asciiTheme="minorHAnsi" w:hAnsiTheme="minorHAnsi"/>
          <w:color w:val="000000"/>
        </w:rPr>
      </w:pPr>
      <w:r w:rsidRPr="001A7FCF">
        <w:rPr>
          <w:rFonts w:asciiTheme="minorHAnsi" w:hAnsiTheme="minorHAnsi"/>
          <w:color w:val="000000"/>
        </w:rPr>
        <w:t>Buna göre;</w:t>
      </w:r>
    </w:p>
    <w:p w:rsidR="00FB0EED" w:rsidRPr="001A7FCF" w:rsidRDefault="00FB0EED" w:rsidP="00B03958">
      <w:pPr>
        <w:pStyle w:val="ListeParagraf"/>
        <w:numPr>
          <w:ilvl w:val="0"/>
          <w:numId w:val="6"/>
        </w:numPr>
        <w:spacing w:line="360" w:lineRule="auto"/>
        <w:jc w:val="both"/>
        <w:rPr>
          <w:sz w:val="24"/>
          <w:szCs w:val="24"/>
        </w:rPr>
      </w:pPr>
      <w:r w:rsidRPr="001A7FCF">
        <w:rPr>
          <w:sz w:val="24"/>
          <w:szCs w:val="24"/>
        </w:rPr>
        <w:t xml:space="preserve">KHK’ </w:t>
      </w:r>
      <w:proofErr w:type="spellStart"/>
      <w:r w:rsidRPr="001A7FCF">
        <w:rPr>
          <w:sz w:val="24"/>
          <w:szCs w:val="24"/>
        </w:rPr>
        <w:t>nin</w:t>
      </w:r>
      <w:proofErr w:type="spellEnd"/>
      <w:r w:rsidRPr="001A7FCF">
        <w:rPr>
          <w:sz w:val="24"/>
          <w:szCs w:val="24"/>
        </w:rPr>
        <w:t xml:space="preserve"> </w:t>
      </w:r>
      <w:r w:rsidRPr="001A7FCF">
        <w:rPr>
          <w:b/>
          <w:sz w:val="24"/>
          <w:szCs w:val="24"/>
        </w:rPr>
        <w:t>2. Maddesine</w:t>
      </w:r>
      <w:r w:rsidRPr="001A7FCF">
        <w:rPr>
          <w:sz w:val="24"/>
          <w:szCs w:val="24"/>
        </w:rPr>
        <w:t xml:space="preserve"> göre </w:t>
      </w:r>
      <w:r w:rsidRPr="001A7FCF">
        <w:rPr>
          <w:b/>
          <w:sz w:val="24"/>
          <w:szCs w:val="24"/>
        </w:rPr>
        <w:t>Orman ve Su İşleri Bakanlığı</w:t>
      </w:r>
      <w:r w:rsidRPr="001A7FCF">
        <w:rPr>
          <w:sz w:val="24"/>
          <w:szCs w:val="24"/>
        </w:rPr>
        <w:t xml:space="preserve"> “Su kaynaklarının korunmasına ve sürdürülebilir bir şekilde kullanılmasına dair politikalar oluşturmak, ulusal su yönetimini koordine etmek” le görevli durumdadır.</w:t>
      </w:r>
    </w:p>
    <w:p w:rsidR="00FB0EED" w:rsidRPr="001A7FCF" w:rsidRDefault="00FB0EED" w:rsidP="00B03958">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b/>
          <w:sz w:val="24"/>
          <w:szCs w:val="24"/>
        </w:rPr>
        <w:t>7.Maddeye</w:t>
      </w:r>
      <w:r w:rsidRPr="001A7FCF">
        <w:rPr>
          <w:sz w:val="24"/>
          <w:szCs w:val="24"/>
        </w:rPr>
        <w:t xml:space="preserve"> göre </w:t>
      </w:r>
      <w:r w:rsidRPr="001A7FCF">
        <w:rPr>
          <w:b/>
          <w:sz w:val="24"/>
          <w:szCs w:val="24"/>
        </w:rPr>
        <w:t>Çölleşme ve Erozyonla Mücadele Genel Müdürlüğü</w:t>
      </w:r>
      <w:r w:rsidRPr="001A7FCF">
        <w:rPr>
          <w:sz w:val="24"/>
          <w:szCs w:val="24"/>
        </w:rPr>
        <w:t xml:space="preserve"> “Toprağın korunması ve tabii kaynakların geliştirilmesi amacıyla; havza bütünlüğü esas alınarak, çölleşme ve erozyonla mücadele, çığ, heyelan ve sel kontrolü ile </w:t>
      </w:r>
      <w:proofErr w:type="gramStart"/>
      <w:r w:rsidRPr="001A7FCF">
        <w:rPr>
          <w:sz w:val="24"/>
          <w:szCs w:val="24"/>
        </w:rPr>
        <w:t>entegre</w:t>
      </w:r>
      <w:proofErr w:type="gramEnd"/>
      <w:r w:rsidRPr="001A7FCF">
        <w:rPr>
          <w:sz w:val="24"/>
          <w:szCs w:val="24"/>
        </w:rPr>
        <w:t xml:space="preserve"> havza ıslahı plan ve projelerini yapmak, yaptırmak, uygulanmasını izlemek, bu faaliyetlere proje bazında destek sağlamak, bu iş ve işlemlerle ilgili politika ve stratejiler belirlemek, ilgili kurum ve kuruluşlar arasında işbirliği ve koordinasyon sağlamak” ve “Su havzalarının geliştirilmesine yönelik ulusal ve bölgesel düzeyde planlama yapmak, politika ve stratejiler belirlemek” ile görevli kılınmıştır.</w:t>
      </w:r>
    </w:p>
    <w:p w:rsidR="00FB0EED" w:rsidRPr="001A7FCF" w:rsidRDefault="00FB0EED" w:rsidP="00B03958">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b/>
          <w:bCs/>
          <w:color w:val="000000"/>
          <w:sz w:val="24"/>
          <w:szCs w:val="24"/>
          <w:lang w:eastAsia="tr-TR"/>
        </w:rPr>
        <w:t xml:space="preserve">8. Maddeye göre </w:t>
      </w:r>
      <w:r w:rsidRPr="001A7FCF">
        <w:rPr>
          <w:rFonts w:eastAsia="Times New Roman" w:cs="Times New Roman"/>
          <w:b/>
          <w:color w:val="000000"/>
          <w:sz w:val="24"/>
          <w:szCs w:val="24"/>
          <w:lang w:eastAsia="tr-TR"/>
        </w:rPr>
        <w:t>Do</w:t>
      </w:r>
      <w:r w:rsidRPr="001A7FCF">
        <w:rPr>
          <w:rFonts w:eastAsia="Times New Roman" w:cs="Times"/>
          <w:b/>
          <w:color w:val="000000"/>
          <w:sz w:val="24"/>
          <w:szCs w:val="24"/>
          <w:lang w:eastAsia="tr-TR"/>
        </w:rPr>
        <w:t>ğ</w:t>
      </w:r>
      <w:r w:rsidRPr="001A7FCF">
        <w:rPr>
          <w:rFonts w:eastAsia="Times New Roman" w:cs="Times New Roman"/>
          <w:b/>
          <w:color w:val="000000"/>
          <w:sz w:val="24"/>
          <w:szCs w:val="24"/>
          <w:lang w:eastAsia="tr-TR"/>
        </w:rPr>
        <w:t>a Koruma ve Milli Parklar Genel M</w:t>
      </w:r>
      <w:r w:rsidRPr="001A7FCF">
        <w:rPr>
          <w:rFonts w:eastAsia="Times New Roman" w:cs="Times"/>
          <w:b/>
          <w:color w:val="000000"/>
          <w:sz w:val="24"/>
          <w:szCs w:val="24"/>
          <w:lang w:eastAsia="tr-TR"/>
        </w:rPr>
        <w:t>ü</w:t>
      </w:r>
      <w:r w:rsidRPr="001A7FCF">
        <w:rPr>
          <w:rFonts w:eastAsia="Times New Roman" w:cs="Times New Roman"/>
          <w:b/>
          <w:color w:val="000000"/>
          <w:sz w:val="24"/>
          <w:szCs w:val="24"/>
          <w:lang w:eastAsia="tr-TR"/>
        </w:rPr>
        <w:t>d</w:t>
      </w:r>
      <w:r w:rsidRPr="001A7FCF">
        <w:rPr>
          <w:rFonts w:eastAsia="Times New Roman" w:cs="Times"/>
          <w:b/>
          <w:color w:val="000000"/>
          <w:sz w:val="24"/>
          <w:szCs w:val="24"/>
          <w:lang w:eastAsia="tr-TR"/>
        </w:rPr>
        <w:t>ü</w:t>
      </w:r>
      <w:r w:rsidRPr="001A7FCF">
        <w:rPr>
          <w:rFonts w:eastAsia="Times New Roman" w:cs="Times New Roman"/>
          <w:b/>
          <w:color w:val="000000"/>
          <w:sz w:val="24"/>
          <w:szCs w:val="24"/>
          <w:lang w:eastAsia="tr-TR"/>
        </w:rPr>
        <w:t>rl</w:t>
      </w:r>
      <w:r w:rsidRPr="001A7FCF">
        <w:rPr>
          <w:rFonts w:eastAsia="Times New Roman" w:cs="Times"/>
          <w:b/>
          <w:color w:val="000000"/>
          <w:sz w:val="24"/>
          <w:szCs w:val="24"/>
          <w:lang w:eastAsia="tr-TR"/>
        </w:rPr>
        <w:t>üğü</w:t>
      </w:r>
      <w:r w:rsidRPr="001A7FCF">
        <w:rPr>
          <w:rFonts w:eastAsia="Times New Roman" w:cs="Times"/>
          <w:color w:val="000000"/>
          <w:sz w:val="24"/>
          <w:szCs w:val="24"/>
          <w:lang w:eastAsia="tr-TR"/>
        </w:rPr>
        <w:t xml:space="preserve"> “</w:t>
      </w:r>
      <w:r w:rsidRPr="001A7FCF">
        <w:rPr>
          <w:rFonts w:eastAsia="Times New Roman" w:cs="Times New Roman"/>
          <w:color w:val="000000"/>
          <w:sz w:val="24"/>
          <w:szCs w:val="24"/>
          <w:lang w:eastAsia="tr-TR"/>
        </w:rPr>
        <w:t>orman i</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i 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dere, g</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l, g</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let ve sulak alanlar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ve hassas b</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lgelerin korunmas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geli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tirilmesi” ile görevlendirilmiştir.</w:t>
      </w:r>
    </w:p>
    <w:p w:rsidR="00FB0EED" w:rsidRPr="001A7FCF" w:rsidRDefault="00FB0EED" w:rsidP="00B03958">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b/>
          <w:bCs/>
          <w:color w:val="000000"/>
          <w:sz w:val="24"/>
          <w:szCs w:val="24"/>
          <w:lang w:eastAsia="tr-TR"/>
        </w:rPr>
        <w:t xml:space="preserve">9. Maddeye göre </w:t>
      </w:r>
      <w:r w:rsidRPr="001A7FCF">
        <w:rPr>
          <w:rFonts w:eastAsia="Times New Roman" w:cs="Times New Roman"/>
          <w:b/>
          <w:color w:val="000000"/>
          <w:sz w:val="24"/>
          <w:szCs w:val="24"/>
          <w:lang w:eastAsia="tr-TR"/>
        </w:rPr>
        <w:t>Su Y</w:t>
      </w:r>
      <w:r w:rsidRPr="001A7FCF">
        <w:rPr>
          <w:rFonts w:eastAsia="Times New Roman" w:cs="Times"/>
          <w:b/>
          <w:color w:val="000000"/>
          <w:sz w:val="24"/>
          <w:szCs w:val="24"/>
          <w:lang w:eastAsia="tr-TR"/>
        </w:rPr>
        <w:t>ö</w:t>
      </w:r>
      <w:r w:rsidRPr="001A7FCF">
        <w:rPr>
          <w:rFonts w:eastAsia="Times New Roman" w:cs="Times New Roman"/>
          <w:b/>
          <w:color w:val="000000"/>
          <w:sz w:val="24"/>
          <w:szCs w:val="24"/>
          <w:lang w:eastAsia="tr-TR"/>
        </w:rPr>
        <w:t>netimi Genel M</w:t>
      </w:r>
      <w:r w:rsidRPr="001A7FCF">
        <w:rPr>
          <w:rFonts w:eastAsia="Times New Roman" w:cs="Times"/>
          <w:b/>
          <w:color w:val="000000"/>
          <w:sz w:val="24"/>
          <w:szCs w:val="24"/>
          <w:lang w:eastAsia="tr-TR"/>
        </w:rPr>
        <w:t>ü</w:t>
      </w:r>
      <w:r w:rsidRPr="001A7FCF">
        <w:rPr>
          <w:rFonts w:eastAsia="Times New Roman" w:cs="Times New Roman"/>
          <w:b/>
          <w:color w:val="000000"/>
          <w:sz w:val="24"/>
          <w:szCs w:val="24"/>
          <w:lang w:eastAsia="tr-TR"/>
        </w:rPr>
        <w:t>d</w:t>
      </w:r>
      <w:r w:rsidRPr="001A7FCF">
        <w:rPr>
          <w:rFonts w:eastAsia="Times New Roman" w:cs="Times"/>
          <w:b/>
          <w:color w:val="000000"/>
          <w:sz w:val="24"/>
          <w:szCs w:val="24"/>
          <w:lang w:eastAsia="tr-TR"/>
        </w:rPr>
        <w:t>ü</w:t>
      </w:r>
      <w:r w:rsidRPr="001A7FCF">
        <w:rPr>
          <w:rFonts w:eastAsia="Times New Roman" w:cs="Times New Roman"/>
          <w:b/>
          <w:color w:val="000000"/>
          <w:sz w:val="24"/>
          <w:szCs w:val="24"/>
          <w:lang w:eastAsia="tr-TR"/>
        </w:rPr>
        <w:t>rl</w:t>
      </w:r>
      <w:r w:rsidRPr="001A7FCF">
        <w:rPr>
          <w:rFonts w:eastAsia="Times New Roman" w:cs="Times"/>
          <w:b/>
          <w:color w:val="000000"/>
          <w:sz w:val="24"/>
          <w:szCs w:val="24"/>
          <w:lang w:eastAsia="tr-TR"/>
        </w:rPr>
        <w:t>üğü</w:t>
      </w:r>
      <w:r w:rsidRPr="001A7FCF">
        <w:rPr>
          <w:rFonts w:eastAsia="Times New Roman" w:cs="Times"/>
          <w:color w:val="000000"/>
          <w:sz w:val="24"/>
          <w:szCs w:val="24"/>
          <w:lang w:eastAsia="tr-TR"/>
        </w:rPr>
        <w:t xml:space="preserve"> aşağıdaki hususlarla görevlendirilmiştir.</w:t>
      </w:r>
    </w:p>
    <w:p w:rsidR="00FB0EED" w:rsidRPr="001A7FCF" w:rsidRDefault="00FB0EED" w:rsidP="00B03958">
      <w:pPr>
        <w:pStyle w:val="ListeParagraf"/>
        <w:numPr>
          <w:ilvl w:val="1"/>
          <w:numId w:val="6"/>
        </w:numPr>
        <w:spacing w:before="100" w:beforeAutospacing="1" w:after="100" w:afterAutospacing="1" w:line="360" w:lineRule="auto"/>
        <w:jc w:val="both"/>
        <w:rPr>
          <w:rFonts w:eastAsia="Times New Roman" w:cs="Times New Roman"/>
          <w:color w:val="000000"/>
          <w:sz w:val="24"/>
          <w:szCs w:val="24"/>
          <w:lang w:eastAsia="tr-TR"/>
        </w:rPr>
      </w:pPr>
      <w:proofErr w:type="gramStart"/>
      <w:r w:rsidRPr="001A7FCF">
        <w:rPr>
          <w:rFonts w:eastAsia="Times New Roman" w:cs="Times New Roman"/>
          <w:color w:val="000000"/>
          <w:sz w:val="24"/>
          <w:szCs w:val="24"/>
          <w:lang w:eastAsia="tr-TR"/>
        </w:rPr>
        <w:lastRenderedPageBreak/>
        <w:t>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korunmas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iyile</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tirilmesi ve kullan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lmas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na ili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kin politikalar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belirlemek.</w:t>
      </w:r>
      <w:proofErr w:type="gramEnd"/>
    </w:p>
    <w:p w:rsidR="00FB0EED" w:rsidRPr="001A7FCF" w:rsidRDefault="00FB0EED" w:rsidP="00B03958">
      <w:pPr>
        <w:pStyle w:val="ListeParagraf"/>
        <w:numPr>
          <w:ilvl w:val="1"/>
          <w:numId w:val="6"/>
        </w:numPr>
        <w:spacing w:before="100" w:beforeAutospacing="1" w:after="100" w:afterAutospacing="1" w:line="360" w:lineRule="auto"/>
        <w:jc w:val="both"/>
        <w:rPr>
          <w:rFonts w:eastAsia="Times New Roman" w:cs="Times New Roman"/>
          <w:color w:val="000000"/>
          <w:sz w:val="24"/>
          <w:szCs w:val="24"/>
          <w:lang w:eastAsia="tr-TR"/>
        </w:rPr>
      </w:pPr>
      <w:proofErr w:type="gramStart"/>
      <w:r w:rsidRPr="001A7FCF">
        <w:rPr>
          <w:rFonts w:eastAsia="Times New Roman" w:cs="Times New Roman"/>
          <w:color w:val="000000"/>
          <w:sz w:val="24"/>
          <w:szCs w:val="24"/>
          <w:lang w:eastAsia="tr-TR"/>
        </w:rPr>
        <w:t>Su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netiminin ulusal ve uluslararas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d</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zeyde koordinasyonunu sa</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lamak.</w:t>
      </w:r>
      <w:proofErr w:type="gramEnd"/>
    </w:p>
    <w:p w:rsidR="00FB0EED" w:rsidRPr="001A7FCF" w:rsidRDefault="00FB0EED" w:rsidP="00B03958">
      <w:pPr>
        <w:pStyle w:val="ListeParagraf"/>
        <w:numPr>
          <w:ilvl w:val="1"/>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k</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y</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sular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dahil olmak </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zere koruma-kullanma dengesi g</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zetilerek, sucul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 xml:space="preserve">evrenin </w:t>
      </w:r>
      <w:proofErr w:type="gramStart"/>
      <w:r w:rsidRPr="001A7FCF">
        <w:rPr>
          <w:rFonts w:eastAsia="Times New Roman" w:cs="Times New Roman"/>
          <w:color w:val="000000"/>
          <w:sz w:val="24"/>
          <w:szCs w:val="24"/>
          <w:lang w:eastAsia="tr-TR"/>
        </w:rPr>
        <w:t>ekolojik</w:t>
      </w:r>
      <w:proofErr w:type="gramEnd"/>
      <w:r w:rsidRPr="001A7FCF">
        <w:rPr>
          <w:rFonts w:eastAsia="Times New Roman" w:cs="Times New Roman"/>
          <w:color w:val="000000"/>
          <w:sz w:val="24"/>
          <w:szCs w:val="24"/>
          <w:lang w:eastAsia="tr-TR"/>
        </w:rPr>
        <w:t xml:space="preserve"> ve kimyasal kalitesinin korunmas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ve geli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tirilmesini sa</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lamak amac</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yla havza baz</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nda nehir havza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netim planlar</w:t>
      </w:r>
      <w:r w:rsidRPr="001A7FCF">
        <w:rPr>
          <w:rFonts w:eastAsia="Times New Roman" w:cs="Times"/>
          <w:color w:val="000000"/>
          <w:sz w:val="24"/>
          <w:szCs w:val="24"/>
          <w:lang w:eastAsia="tr-TR"/>
        </w:rPr>
        <w:t xml:space="preserve">ı </w:t>
      </w:r>
      <w:r w:rsidRPr="001A7FCF">
        <w:rPr>
          <w:rFonts w:eastAsia="Times New Roman" w:cs="Times New Roman"/>
          <w:color w:val="000000"/>
          <w:sz w:val="24"/>
          <w:szCs w:val="24"/>
          <w:lang w:eastAsia="tr-TR"/>
        </w:rPr>
        <w:t>haz</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rlamak, haz</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rlatmak, b</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t</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nc</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l nehir havzalar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netimi ile ilgili mevzuat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al</w:t>
      </w:r>
      <w:r w:rsidRPr="001A7FCF">
        <w:rPr>
          <w:rFonts w:eastAsia="Times New Roman" w:cs="Times"/>
          <w:color w:val="000000"/>
          <w:sz w:val="24"/>
          <w:szCs w:val="24"/>
          <w:lang w:eastAsia="tr-TR"/>
        </w:rPr>
        <w:t>ış</w:t>
      </w:r>
      <w:r w:rsidRPr="001A7FCF">
        <w:rPr>
          <w:rFonts w:eastAsia="Times New Roman" w:cs="Times New Roman"/>
          <w:color w:val="000000"/>
          <w:sz w:val="24"/>
          <w:szCs w:val="24"/>
          <w:lang w:eastAsia="tr-TR"/>
        </w:rPr>
        <w:t>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r</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tmek.</w:t>
      </w:r>
    </w:p>
    <w:p w:rsidR="00FB0EED" w:rsidRPr="001A7FCF" w:rsidRDefault="00FB0EED" w:rsidP="00B03958">
      <w:pPr>
        <w:pStyle w:val="ListeParagraf"/>
        <w:numPr>
          <w:ilvl w:val="1"/>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Nehir havza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netim planlar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na uygun olarak sekt</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 xml:space="preserve">rel </w:t>
      </w:r>
      <w:proofErr w:type="gramStart"/>
      <w:r w:rsidRPr="001A7FCF">
        <w:rPr>
          <w:rFonts w:eastAsia="Times New Roman" w:cs="Times New Roman"/>
          <w:color w:val="000000"/>
          <w:sz w:val="24"/>
          <w:szCs w:val="24"/>
          <w:lang w:eastAsia="tr-TR"/>
        </w:rPr>
        <w:t>bazda</w:t>
      </w:r>
      <w:proofErr w:type="gramEnd"/>
      <w:r w:rsidRPr="001A7FCF">
        <w:rPr>
          <w:rFonts w:eastAsia="Times New Roman" w:cs="Times New Roman"/>
          <w:color w:val="000000"/>
          <w:sz w:val="24"/>
          <w:szCs w:val="24"/>
          <w:lang w:eastAsia="tr-TR"/>
        </w:rPr>
        <w:t xml:space="preserve"> 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tahsislerine ili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kin gerekli koordinasyonu yapmak.</w:t>
      </w:r>
    </w:p>
    <w:p w:rsidR="00FB0EED" w:rsidRPr="001A7FCF" w:rsidRDefault="00FB0EED" w:rsidP="00B03958">
      <w:pPr>
        <w:pStyle w:val="ListeParagraf"/>
        <w:numPr>
          <w:ilvl w:val="1"/>
          <w:numId w:val="6"/>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korunmas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ve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netimi ile ilgili uluslararas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s</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zle</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meler ve di</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er mevzuattan kaynaklanan s</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re</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leri takip etmek, 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 a</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an ve 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 olu</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turan sulara ili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kin 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leri ilgili kurumlarla 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birli</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i i</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inde y</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r</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tmek.</w:t>
      </w:r>
    </w:p>
    <w:p w:rsidR="00FB0EED" w:rsidRPr="001A7FCF" w:rsidRDefault="00FB0EED" w:rsidP="00B03958">
      <w:pPr>
        <w:spacing w:before="100" w:beforeAutospacing="1" w:after="100" w:afterAutospacing="1" w:line="360" w:lineRule="auto"/>
        <w:jc w:val="both"/>
        <w:rPr>
          <w:rFonts w:eastAsia="Times New Roman" w:cs="Times New Roman"/>
          <w:bCs/>
          <w:color w:val="000000"/>
          <w:sz w:val="24"/>
          <w:szCs w:val="24"/>
          <w:lang w:eastAsia="tr-TR"/>
        </w:rPr>
      </w:pPr>
      <w:r w:rsidRPr="001A7FCF">
        <w:rPr>
          <w:rFonts w:eastAsia="Times New Roman" w:cs="Times New Roman"/>
          <w:bCs/>
          <w:color w:val="000000"/>
          <w:sz w:val="24"/>
          <w:szCs w:val="24"/>
          <w:lang w:eastAsia="tr-TR"/>
        </w:rPr>
        <w:t xml:space="preserve">Buna göre Orman ve Su İşleri Bakanlığının üç ana hizmet birimi de havza ve sularla ilgili hususlarda görevlendirilmiş durumdadır.  Buna ilaveten KHK’ </w:t>
      </w:r>
      <w:proofErr w:type="spellStart"/>
      <w:r w:rsidRPr="001A7FCF">
        <w:rPr>
          <w:rFonts w:eastAsia="Times New Roman" w:cs="Times New Roman"/>
          <w:bCs/>
          <w:color w:val="000000"/>
          <w:sz w:val="24"/>
          <w:szCs w:val="24"/>
          <w:lang w:eastAsia="tr-TR"/>
        </w:rPr>
        <w:t>nin</w:t>
      </w:r>
      <w:proofErr w:type="spellEnd"/>
      <w:r w:rsidRPr="001A7FCF">
        <w:rPr>
          <w:rFonts w:eastAsia="Times New Roman" w:cs="Times New Roman"/>
          <w:bCs/>
          <w:color w:val="000000"/>
          <w:sz w:val="24"/>
          <w:szCs w:val="24"/>
          <w:lang w:eastAsia="tr-TR"/>
        </w:rPr>
        <w:t xml:space="preserve"> 21. Maddesi ile “Ulusal Sulak Alan Komisyonu” ve “Su Komisyonu” kurulmuştur.</w:t>
      </w:r>
    </w:p>
    <w:p w:rsidR="00FB0EED" w:rsidRPr="001A7FCF" w:rsidRDefault="00FB0EED" w:rsidP="00B03958">
      <w:pPr>
        <w:spacing w:before="100" w:beforeAutospacing="1" w:after="100" w:afterAutospacing="1" w:line="360" w:lineRule="auto"/>
        <w:jc w:val="both"/>
        <w:rPr>
          <w:rFonts w:eastAsia="Times New Roman" w:cs="Times New Roman"/>
          <w:b/>
          <w:bCs/>
          <w:color w:val="000000"/>
          <w:sz w:val="24"/>
          <w:szCs w:val="24"/>
          <w:lang w:eastAsia="tr-TR"/>
        </w:rPr>
      </w:pPr>
      <w:r w:rsidRPr="001A7FCF">
        <w:rPr>
          <w:rFonts w:eastAsia="Times New Roman" w:cs="Times New Roman"/>
          <w:b/>
          <w:bCs/>
          <w:color w:val="000000"/>
          <w:sz w:val="24"/>
          <w:szCs w:val="24"/>
          <w:lang w:eastAsia="tr-TR"/>
        </w:rPr>
        <w:t>Diğer yandan Bakanlığın bağlı birimleri olan Orman Genel Müdürlüğü, Devlet Su İşleri Genel Müdürlüğü ve Türkiye Su Enstitüsünün de havza ve sularla ilgili görevleri bulunduğu görülmektedir.</w:t>
      </w:r>
    </w:p>
    <w:p w:rsidR="00FB0EED" w:rsidRPr="001A7FCF" w:rsidRDefault="00FB0EED" w:rsidP="00B03958">
      <w:pPr>
        <w:spacing w:before="100" w:beforeAutospacing="1" w:after="100" w:afterAutospacing="1" w:line="360" w:lineRule="auto"/>
        <w:jc w:val="both"/>
        <w:rPr>
          <w:rFonts w:eastAsia="Times New Roman" w:cs="Times"/>
          <w:color w:val="000000"/>
          <w:sz w:val="24"/>
          <w:szCs w:val="24"/>
          <w:lang w:eastAsia="tr-TR"/>
        </w:rPr>
      </w:pPr>
      <w:r w:rsidRPr="001A7FCF">
        <w:rPr>
          <w:rFonts w:eastAsia="Times New Roman" w:cs="Times New Roman"/>
          <w:b/>
          <w:bCs/>
          <w:color w:val="000000"/>
          <w:sz w:val="24"/>
          <w:szCs w:val="24"/>
          <w:lang w:eastAsia="tr-TR"/>
        </w:rPr>
        <w:t>Orman Genel Müdürlüğü “</w:t>
      </w:r>
      <w:proofErr w:type="gramStart"/>
      <w:r w:rsidRPr="001A7FCF">
        <w:rPr>
          <w:rFonts w:eastAsia="Times New Roman" w:cs="Times New Roman"/>
          <w:b/>
          <w:color w:val="000000"/>
          <w:sz w:val="24"/>
          <w:szCs w:val="24"/>
          <w:lang w:eastAsia="tr-TR"/>
        </w:rPr>
        <w:t>entegre</w:t>
      </w:r>
      <w:proofErr w:type="gramEnd"/>
      <w:r w:rsidRPr="001A7FCF">
        <w:rPr>
          <w:rFonts w:eastAsia="Times New Roman" w:cs="Times New Roman"/>
          <w:b/>
          <w:color w:val="000000"/>
          <w:sz w:val="24"/>
          <w:szCs w:val="24"/>
          <w:lang w:eastAsia="tr-TR"/>
        </w:rPr>
        <w:t xml:space="preserve"> havza projeleri yapmak ve uygulamak</w:t>
      </w:r>
      <w:r w:rsidRPr="001A7FCF">
        <w:rPr>
          <w:rFonts w:eastAsia="Times New Roman" w:cs="Times New Roman"/>
          <w:color w:val="000000"/>
          <w:sz w:val="24"/>
          <w:szCs w:val="24"/>
          <w:lang w:eastAsia="tr-TR"/>
        </w:rPr>
        <w:t>” ile görevlendirilmiştir. Bu Genel Müdürlüğün Toprak Muhafaza ve Havza Islah</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Dairesi Ba</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kanl</w:t>
      </w:r>
      <w:r w:rsidRPr="001A7FCF">
        <w:rPr>
          <w:rFonts w:eastAsia="Times New Roman" w:cs="Times"/>
          <w:color w:val="000000"/>
          <w:sz w:val="24"/>
          <w:szCs w:val="24"/>
          <w:lang w:eastAsia="tr-TR"/>
        </w:rPr>
        <w:t>ığı;</w:t>
      </w:r>
    </w:p>
    <w:p w:rsidR="00FB0EED" w:rsidRPr="001A7FCF" w:rsidRDefault="00FB0EED" w:rsidP="00B03958">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w:color w:val="000000"/>
          <w:sz w:val="24"/>
          <w:szCs w:val="24"/>
          <w:lang w:eastAsia="tr-TR"/>
        </w:rPr>
        <w:t>“</w:t>
      </w:r>
      <w:r w:rsidRPr="001A7FCF">
        <w:rPr>
          <w:rFonts w:eastAsia="Times New Roman" w:cs="Times New Roman"/>
          <w:color w:val="000000"/>
          <w:sz w:val="24"/>
          <w:szCs w:val="24"/>
          <w:lang w:eastAsia="tr-TR"/>
        </w:rPr>
        <w:t xml:space="preserve"> Su havzalar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nda kaliteli ve azami miktarda su elde etmek, erozyonu </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nlemek, sel, </w:t>
      </w:r>
      <w:r w:rsidRPr="001A7FCF">
        <w:rPr>
          <w:rFonts w:eastAsia="Times New Roman" w:cs="Times"/>
          <w:color w:val="000000"/>
          <w:sz w:val="24"/>
          <w:szCs w:val="24"/>
          <w:lang w:eastAsia="tr-TR"/>
        </w:rPr>
        <w:t>çığ</w:t>
      </w:r>
      <w:r w:rsidRPr="001A7FCF">
        <w:rPr>
          <w:rFonts w:eastAsia="Times New Roman" w:cs="Times New Roman"/>
          <w:color w:val="000000"/>
          <w:sz w:val="24"/>
          <w:szCs w:val="24"/>
          <w:lang w:eastAsia="tr-TR"/>
        </w:rPr>
        <w:t> ve ta</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kontrol alt</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na almak, toprak, su ve bitki dengesini korumak amac</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yla ilgili birimlerle 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birli</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 xml:space="preserve">i halinde </w:t>
      </w:r>
      <w:r w:rsidRPr="001A7FCF">
        <w:rPr>
          <w:rFonts w:eastAsia="Times New Roman" w:cs="Times New Roman"/>
          <w:b/>
          <w:color w:val="000000"/>
          <w:sz w:val="24"/>
          <w:szCs w:val="24"/>
          <w:lang w:eastAsia="tr-TR"/>
        </w:rPr>
        <w:t>ve kat</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l</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mc</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 anlay</w:t>
      </w:r>
      <w:r w:rsidRPr="001A7FCF">
        <w:rPr>
          <w:rFonts w:eastAsia="Times New Roman" w:cs="Times"/>
          <w:b/>
          <w:color w:val="000000"/>
          <w:sz w:val="24"/>
          <w:szCs w:val="24"/>
          <w:lang w:eastAsia="tr-TR"/>
        </w:rPr>
        <w:t>ış ç</w:t>
      </w:r>
      <w:r w:rsidRPr="001A7FCF">
        <w:rPr>
          <w:rFonts w:eastAsia="Times New Roman" w:cs="Times New Roman"/>
          <w:b/>
          <w:color w:val="000000"/>
          <w:sz w:val="24"/>
          <w:szCs w:val="24"/>
          <w:lang w:eastAsia="tr-TR"/>
        </w:rPr>
        <w:t>er</w:t>
      </w:r>
      <w:r w:rsidRPr="001A7FCF">
        <w:rPr>
          <w:rFonts w:eastAsia="Times New Roman" w:cs="Times"/>
          <w:b/>
          <w:color w:val="000000"/>
          <w:sz w:val="24"/>
          <w:szCs w:val="24"/>
          <w:lang w:eastAsia="tr-TR"/>
        </w:rPr>
        <w:t>ç</w:t>
      </w:r>
      <w:r w:rsidRPr="001A7FCF">
        <w:rPr>
          <w:rFonts w:eastAsia="Times New Roman" w:cs="Times New Roman"/>
          <w:b/>
          <w:color w:val="000000"/>
          <w:sz w:val="24"/>
          <w:szCs w:val="24"/>
          <w:lang w:eastAsia="tr-TR"/>
        </w:rPr>
        <w:t>evesinde haz</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 xml:space="preserve">rlanan </w:t>
      </w:r>
      <w:proofErr w:type="gramStart"/>
      <w:r w:rsidRPr="001A7FCF">
        <w:rPr>
          <w:rFonts w:eastAsia="Times New Roman" w:cs="Times New Roman"/>
          <w:b/>
          <w:color w:val="000000"/>
          <w:sz w:val="24"/>
          <w:szCs w:val="24"/>
          <w:lang w:eastAsia="tr-TR"/>
        </w:rPr>
        <w:t>entegre</w:t>
      </w:r>
      <w:proofErr w:type="gramEnd"/>
      <w:r w:rsidRPr="001A7FCF">
        <w:rPr>
          <w:rFonts w:eastAsia="Times New Roman" w:cs="Times New Roman"/>
          <w:b/>
          <w:color w:val="000000"/>
          <w:sz w:val="24"/>
          <w:szCs w:val="24"/>
          <w:lang w:eastAsia="tr-TR"/>
        </w:rPr>
        <w:t xml:space="preserve"> havza </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slah</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 ana plan</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n</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n gerektirdi</w:t>
      </w:r>
      <w:r w:rsidRPr="001A7FCF">
        <w:rPr>
          <w:rFonts w:eastAsia="Times New Roman" w:cs="Times"/>
          <w:b/>
          <w:color w:val="000000"/>
          <w:sz w:val="24"/>
          <w:szCs w:val="24"/>
          <w:lang w:eastAsia="tr-TR"/>
        </w:rPr>
        <w:t>ğ</w:t>
      </w:r>
      <w:r w:rsidRPr="001A7FCF">
        <w:rPr>
          <w:rFonts w:eastAsia="Times New Roman" w:cs="Times New Roman"/>
          <w:b/>
          <w:color w:val="000000"/>
          <w:sz w:val="24"/>
          <w:szCs w:val="24"/>
          <w:lang w:eastAsia="tr-TR"/>
        </w:rPr>
        <w:t>i i</w:t>
      </w:r>
      <w:r w:rsidRPr="001A7FCF">
        <w:rPr>
          <w:rFonts w:eastAsia="Times New Roman" w:cs="Times"/>
          <w:b/>
          <w:color w:val="000000"/>
          <w:sz w:val="24"/>
          <w:szCs w:val="24"/>
          <w:lang w:eastAsia="tr-TR"/>
        </w:rPr>
        <w:t>ş</w:t>
      </w:r>
      <w:r w:rsidRPr="001A7FCF">
        <w:rPr>
          <w:rFonts w:eastAsia="Times New Roman" w:cs="Times New Roman"/>
          <w:b/>
          <w:color w:val="000000"/>
          <w:sz w:val="24"/>
          <w:szCs w:val="24"/>
          <w:lang w:eastAsia="tr-TR"/>
        </w:rPr>
        <w:t> ve i</w:t>
      </w:r>
      <w:r w:rsidRPr="001A7FCF">
        <w:rPr>
          <w:rFonts w:eastAsia="Times New Roman" w:cs="Times"/>
          <w:b/>
          <w:color w:val="000000"/>
          <w:sz w:val="24"/>
          <w:szCs w:val="24"/>
          <w:lang w:eastAsia="tr-TR"/>
        </w:rPr>
        <w:t>ş</w:t>
      </w:r>
      <w:r w:rsidRPr="001A7FCF">
        <w:rPr>
          <w:rFonts w:eastAsia="Times New Roman" w:cs="Times New Roman"/>
          <w:b/>
          <w:color w:val="000000"/>
          <w:sz w:val="24"/>
          <w:szCs w:val="24"/>
          <w:lang w:eastAsia="tr-TR"/>
        </w:rPr>
        <w:t>lemleri yapmak veya yapt</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rmak</w:t>
      </w:r>
      <w:r w:rsidRPr="001A7FCF">
        <w:rPr>
          <w:rFonts w:eastAsia="Times New Roman" w:cs="Times New Roman"/>
          <w:color w:val="000000"/>
          <w:sz w:val="24"/>
          <w:szCs w:val="24"/>
          <w:lang w:eastAsia="tr-TR"/>
        </w:rPr>
        <w:t>, e</w:t>
      </w:r>
      <w:r w:rsidRPr="001A7FCF">
        <w:rPr>
          <w:rFonts w:eastAsia="Times New Roman" w:cs="Times New Roman"/>
          <w:b/>
          <w:color w:val="000000"/>
          <w:sz w:val="24"/>
          <w:szCs w:val="24"/>
          <w:lang w:eastAsia="tr-TR"/>
        </w:rPr>
        <w:t>ntegre havza </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slah</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 xml:space="preserve"> projelerini uygulamaya koymak </w:t>
      </w:r>
      <w:r w:rsidRPr="001A7FCF">
        <w:rPr>
          <w:rFonts w:eastAsia="Times New Roman" w:cs="Times New Roman"/>
          <w:b/>
          <w:color w:val="000000"/>
          <w:sz w:val="24"/>
          <w:szCs w:val="24"/>
          <w:lang w:eastAsia="tr-TR"/>
        </w:rPr>
        <w:lastRenderedPageBreak/>
        <w:t>ve planda yer alan yat</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r</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mlar</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 izlemek</w:t>
      </w:r>
      <w:r w:rsidRPr="001A7FCF">
        <w:rPr>
          <w:rFonts w:eastAsia="Times New Roman" w:cs="Times New Roman"/>
          <w:color w:val="000000"/>
          <w:sz w:val="24"/>
          <w:szCs w:val="24"/>
          <w:lang w:eastAsia="tr-TR"/>
        </w:rPr>
        <w:t>, de</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erlendirmek, proje bilgilerini ilgili birimlere raporlamak ve gerekti</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inde yap</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lmas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sa</w:t>
      </w:r>
      <w:r w:rsidRPr="001A7FCF">
        <w:rPr>
          <w:rFonts w:eastAsia="Times New Roman" w:cs="Times"/>
          <w:color w:val="000000"/>
          <w:sz w:val="24"/>
          <w:szCs w:val="24"/>
          <w:lang w:eastAsia="tr-TR"/>
        </w:rPr>
        <w:t>ğ</w:t>
      </w:r>
      <w:r w:rsidRPr="001A7FCF">
        <w:rPr>
          <w:rFonts w:eastAsia="Times New Roman" w:cs="Times New Roman"/>
          <w:color w:val="000000"/>
          <w:sz w:val="24"/>
          <w:szCs w:val="24"/>
          <w:lang w:eastAsia="tr-TR"/>
        </w:rPr>
        <w:t>lamak,</w:t>
      </w:r>
    </w:p>
    <w:p w:rsidR="00FB0EED" w:rsidRPr="001A7FCF" w:rsidRDefault="00FB0EED" w:rsidP="00B03958">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 </w:t>
      </w:r>
      <w:r w:rsidRPr="001A7FCF">
        <w:rPr>
          <w:rFonts w:eastAsia="Times New Roman" w:cs="Times"/>
          <w:color w:val="000000"/>
          <w:sz w:val="24"/>
          <w:szCs w:val="24"/>
          <w:lang w:eastAsia="tr-TR"/>
        </w:rPr>
        <w:t>Çö</w:t>
      </w:r>
      <w:r w:rsidRPr="001A7FCF">
        <w:rPr>
          <w:rFonts w:eastAsia="Times New Roman" w:cs="Times New Roman"/>
          <w:color w:val="000000"/>
          <w:sz w:val="24"/>
          <w:szCs w:val="24"/>
          <w:lang w:eastAsia="tr-TR"/>
        </w:rPr>
        <w:t>lle</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me ile m</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cadele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al</w:t>
      </w:r>
      <w:r w:rsidRPr="001A7FCF">
        <w:rPr>
          <w:rFonts w:eastAsia="Times New Roman" w:cs="Times"/>
          <w:color w:val="000000"/>
          <w:sz w:val="24"/>
          <w:szCs w:val="24"/>
          <w:lang w:eastAsia="tr-TR"/>
        </w:rPr>
        <w:t>ış</w:t>
      </w:r>
      <w:r w:rsidRPr="001A7FCF">
        <w:rPr>
          <w:rFonts w:eastAsia="Times New Roman" w:cs="Times New Roman"/>
          <w:color w:val="000000"/>
          <w:sz w:val="24"/>
          <w:szCs w:val="24"/>
          <w:lang w:eastAsia="tr-TR"/>
        </w:rPr>
        <w:t>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r</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tmek,</w:t>
      </w:r>
    </w:p>
    <w:p w:rsidR="00FB0EED" w:rsidRPr="001A7FCF" w:rsidRDefault="00FB0EED" w:rsidP="00B03958">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 xml:space="preserve"> Orman alanlar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nda veya orman rejimine al</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nacak erozyona maruz sahalarda; toprak a</w:t>
      </w:r>
      <w:r w:rsidRPr="001A7FCF">
        <w:rPr>
          <w:rFonts w:eastAsia="Times New Roman" w:cs="Times"/>
          <w:color w:val="000000"/>
          <w:sz w:val="24"/>
          <w:szCs w:val="24"/>
          <w:lang w:eastAsia="tr-TR"/>
        </w:rPr>
        <w:t>şı</w:t>
      </w:r>
      <w:r w:rsidRPr="001A7FCF">
        <w:rPr>
          <w:rFonts w:eastAsia="Times New Roman" w:cs="Times New Roman"/>
          <w:color w:val="000000"/>
          <w:sz w:val="24"/>
          <w:szCs w:val="24"/>
          <w:lang w:eastAsia="tr-TR"/>
        </w:rPr>
        <w:t>nma ve ta</w:t>
      </w:r>
      <w:r w:rsidRPr="001A7FCF">
        <w:rPr>
          <w:rFonts w:eastAsia="Times New Roman" w:cs="Times"/>
          <w:color w:val="000000"/>
          <w:sz w:val="24"/>
          <w:szCs w:val="24"/>
          <w:lang w:eastAsia="tr-TR"/>
        </w:rPr>
        <w:t>şı</w:t>
      </w:r>
      <w:r w:rsidRPr="001A7FCF">
        <w:rPr>
          <w:rFonts w:eastAsia="Times New Roman" w:cs="Times New Roman"/>
          <w:color w:val="000000"/>
          <w:sz w:val="24"/>
          <w:szCs w:val="24"/>
          <w:lang w:eastAsia="tr-TR"/>
        </w:rPr>
        <w:t>nmalar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durdurulmas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sellerin ve ta</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k</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kontrol alt</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na al</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nmas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heyelanlar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ve </w:t>
      </w:r>
      <w:r w:rsidRPr="001A7FCF">
        <w:rPr>
          <w:rFonts w:eastAsia="Times New Roman" w:cs="Times"/>
          <w:color w:val="000000"/>
          <w:sz w:val="24"/>
          <w:szCs w:val="24"/>
          <w:lang w:eastAsia="tr-TR"/>
        </w:rPr>
        <w:t>çığ</w:t>
      </w:r>
      <w:r w:rsidRPr="001A7FCF">
        <w:rPr>
          <w:rFonts w:eastAsia="Times New Roman" w:cs="Times New Roman"/>
          <w:color w:val="000000"/>
          <w:sz w:val="24"/>
          <w:szCs w:val="24"/>
          <w:lang w:eastAsia="tr-TR"/>
        </w:rPr>
        <w:t>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nlenmesi amac</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yla dere,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 xml:space="preserve">ay ve </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rmaklar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su toplama havzalar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nda erozyon kontrol</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al</w:t>
      </w:r>
      <w:r w:rsidRPr="001A7FCF">
        <w:rPr>
          <w:rFonts w:eastAsia="Times New Roman" w:cs="Times"/>
          <w:color w:val="000000"/>
          <w:sz w:val="24"/>
          <w:szCs w:val="24"/>
          <w:lang w:eastAsia="tr-TR"/>
        </w:rPr>
        <w:t>ış</w:t>
      </w:r>
      <w:r w:rsidRPr="001A7FCF">
        <w:rPr>
          <w:rFonts w:eastAsia="Times New Roman" w:cs="Times New Roman"/>
          <w:color w:val="000000"/>
          <w:sz w:val="24"/>
          <w:szCs w:val="24"/>
          <w:lang w:eastAsia="tr-TR"/>
        </w:rPr>
        <w:t>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yapmak veya yapt</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rmak,</w:t>
      </w:r>
    </w:p>
    <w:p w:rsidR="00FB0EED" w:rsidRPr="001A7FCF" w:rsidRDefault="00FB0EED" w:rsidP="00B03958">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Orman i</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i, orman kenar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ve orman </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st s</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meralarda </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slah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al</w:t>
      </w:r>
      <w:r w:rsidRPr="001A7FCF">
        <w:rPr>
          <w:rFonts w:eastAsia="Times New Roman" w:cs="Times"/>
          <w:color w:val="000000"/>
          <w:sz w:val="24"/>
          <w:szCs w:val="24"/>
          <w:lang w:eastAsia="tr-TR"/>
        </w:rPr>
        <w:t>ış</w:t>
      </w:r>
      <w:r w:rsidRPr="001A7FCF">
        <w:rPr>
          <w:rFonts w:eastAsia="Times New Roman" w:cs="Times New Roman"/>
          <w:color w:val="000000"/>
          <w:sz w:val="24"/>
          <w:szCs w:val="24"/>
          <w:lang w:eastAsia="tr-TR"/>
        </w:rPr>
        <w:t>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yapmak veya yapt</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rmak,</w:t>
      </w:r>
    </w:p>
    <w:p w:rsidR="00FB0EED" w:rsidRPr="001A7FCF" w:rsidRDefault="00FB0EED" w:rsidP="00B03958">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b/>
          <w:color w:val="000000"/>
          <w:sz w:val="24"/>
          <w:szCs w:val="24"/>
          <w:lang w:eastAsia="tr-TR"/>
        </w:rPr>
        <w:t>Da</w:t>
      </w:r>
      <w:r w:rsidRPr="001A7FCF">
        <w:rPr>
          <w:rFonts w:eastAsia="Times New Roman" w:cs="Times"/>
          <w:b/>
          <w:color w:val="000000"/>
          <w:sz w:val="24"/>
          <w:szCs w:val="24"/>
          <w:lang w:eastAsia="tr-TR"/>
        </w:rPr>
        <w:t>ğ</w:t>
      </w:r>
      <w:r w:rsidRPr="001A7FCF">
        <w:rPr>
          <w:rFonts w:eastAsia="Times New Roman" w:cs="Times New Roman"/>
          <w:b/>
          <w:color w:val="000000"/>
          <w:sz w:val="24"/>
          <w:szCs w:val="24"/>
          <w:lang w:eastAsia="tr-TR"/>
        </w:rPr>
        <w:t>l</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k alanlarda topra</w:t>
      </w:r>
      <w:r w:rsidRPr="001A7FCF">
        <w:rPr>
          <w:rFonts w:eastAsia="Times New Roman" w:cs="Times"/>
          <w:b/>
          <w:color w:val="000000"/>
          <w:sz w:val="24"/>
          <w:szCs w:val="24"/>
          <w:lang w:eastAsia="tr-TR"/>
        </w:rPr>
        <w:t>ğı</w:t>
      </w:r>
      <w:r w:rsidRPr="001A7FCF">
        <w:rPr>
          <w:rFonts w:eastAsia="Times New Roman" w:cs="Times New Roman"/>
          <w:b/>
          <w:color w:val="000000"/>
          <w:sz w:val="24"/>
          <w:szCs w:val="24"/>
          <w:lang w:eastAsia="tr-TR"/>
        </w:rPr>
        <w:t>n korunmas</w:t>
      </w:r>
      <w:r w:rsidRPr="001A7FCF">
        <w:rPr>
          <w:rFonts w:eastAsia="Times New Roman" w:cs="Times"/>
          <w:b/>
          <w:color w:val="000000"/>
          <w:sz w:val="24"/>
          <w:szCs w:val="24"/>
          <w:lang w:eastAsia="tr-TR"/>
        </w:rPr>
        <w:t>ı</w:t>
      </w:r>
      <w:r w:rsidRPr="001A7FCF">
        <w:rPr>
          <w:rFonts w:eastAsia="Times New Roman" w:cs="Times New Roman"/>
          <w:b/>
          <w:color w:val="000000"/>
          <w:sz w:val="24"/>
          <w:szCs w:val="24"/>
          <w:lang w:eastAsia="tr-TR"/>
        </w:rPr>
        <w:t>na,</w:t>
      </w:r>
      <w:r w:rsidRPr="001A7FCF">
        <w:rPr>
          <w:rFonts w:eastAsia="Times New Roman" w:cs="Times New Roman"/>
          <w:color w:val="000000"/>
          <w:sz w:val="24"/>
          <w:szCs w:val="24"/>
          <w:lang w:eastAsia="tr-TR"/>
        </w:rPr>
        <w:t xml:space="preserve"> su kaynaklar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n geli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tirilmesine, orman ekosisteminin tesisine ve geli</w:t>
      </w:r>
      <w:r w:rsidRPr="001A7FCF">
        <w:rPr>
          <w:rFonts w:eastAsia="Times New Roman" w:cs="Times"/>
          <w:color w:val="000000"/>
          <w:sz w:val="24"/>
          <w:szCs w:val="24"/>
          <w:lang w:eastAsia="tr-TR"/>
        </w:rPr>
        <w:t>ş</w:t>
      </w:r>
      <w:r w:rsidRPr="001A7FCF">
        <w:rPr>
          <w:rFonts w:eastAsia="Times New Roman" w:cs="Times New Roman"/>
          <w:color w:val="000000"/>
          <w:sz w:val="24"/>
          <w:szCs w:val="24"/>
          <w:lang w:eastAsia="tr-TR"/>
        </w:rPr>
        <w:t>tirilmesine y</w:t>
      </w:r>
      <w:r w:rsidRPr="001A7FCF">
        <w:rPr>
          <w:rFonts w:eastAsia="Times New Roman" w:cs="Times"/>
          <w:color w:val="000000"/>
          <w:sz w:val="24"/>
          <w:szCs w:val="24"/>
          <w:lang w:eastAsia="tr-TR"/>
        </w:rPr>
        <w:t>ö</w:t>
      </w:r>
      <w:r w:rsidRPr="001A7FCF">
        <w:rPr>
          <w:rFonts w:eastAsia="Times New Roman" w:cs="Times New Roman"/>
          <w:color w:val="000000"/>
          <w:sz w:val="24"/>
          <w:szCs w:val="24"/>
          <w:lang w:eastAsia="tr-TR"/>
        </w:rPr>
        <w:t>nelik olarak erozyonla m</w:t>
      </w:r>
      <w:r w:rsidRPr="001A7FCF">
        <w:rPr>
          <w:rFonts w:eastAsia="Times New Roman" w:cs="Times"/>
          <w:color w:val="000000"/>
          <w:sz w:val="24"/>
          <w:szCs w:val="24"/>
          <w:lang w:eastAsia="tr-TR"/>
        </w:rPr>
        <w:t>ü</w:t>
      </w:r>
      <w:r w:rsidRPr="001A7FCF">
        <w:rPr>
          <w:rFonts w:eastAsia="Times New Roman" w:cs="Times New Roman"/>
          <w:color w:val="000000"/>
          <w:sz w:val="24"/>
          <w:szCs w:val="24"/>
          <w:lang w:eastAsia="tr-TR"/>
        </w:rPr>
        <w:t>cadele etmek ve gerekli </w:t>
      </w:r>
      <w:r w:rsidRPr="001A7FCF">
        <w:rPr>
          <w:rFonts w:eastAsia="Times New Roman" w:cs="Times"/>
          <w:color w:val="000000"/>
          <w:sz w:val="24"/>
          <w:szCs w:val="24"/>
          <w:lang w:eastAsia="tr-TR"/>
        </w:rPr>
        <w:t>ç</w:t>
      </w:r>
      <w:r w:rsidRPr="001A7FCF">
        <w:rPr>
          <w:rFonts w:eastAsia="Times New Roman" w:cs="Times New Roman"/>
          <w:color w:val="000000"/>
          <w:sz w:val="24"/>
          <w:szCs w:val="24"/>
          <w:lang w:eastAsia="tr-TR"/>
        </w:rPr>
        <w:t>al</w:t>
      </w:r>
      <w:r w:rsidRPr="001A7FCF">
        <w:rPr>
          <w:rFonts w:eastAsia="Times New Roman" w:cs="Times"/>
          <w:color w:val="000000"/>
          <w:sz w:val="24"/>
          <w:szCs w:val="24"/>
          <w:lang w:eastAsia="tr-TR"/>
        </w:rPr>
        <w:t>ış</w:t>
      </w:r>
      <w:r w:rsidRPr="001A7FCF">
        <w:rPr>
          <w:rFonts w:eastAsia="Times New Roman" w:cs="Times New Roman"/>
          <w:color w:val="000000"/>
          <w:sz w:val="24"/>
          <w:szCs w:val="24"/>
          <w:lang w:eastAsia="tr-TR"/>
        </w:rPr>
        <w:t>malar</w:t>
      </w:r>
      <w:r w:rsidRPr="001A7FCF">
        <w:rPr>
          <w:rFonts w:eastAsia="Times New Roman" w:cs="Times"/>
          <w:color w:val="000000"/>
          <w:sz w:val="24"/>
          <w:szCs w:val="24"/>
          <w:lang w:eastAsia="tr-TR"/>
        </w:rPr>
        <w:t>ı</w:t>
      </w:r>
      <w:r w:rsidRPr="001A7FCF">
        <w:rPr>
          <w:rFonts w:eastAsia="Times New Roman" w:cs="Times New Roman"/>
          <w:color w:val="000000"/>
          <w:sz w:val="24"/>
          <w:szCs w:val="24"/>
          <w:lang w:eastAsia="tr-TR"/>
        </w:rPr>
        <w:t> yapmak” ile görevli durumdadır.</w:t>
      </w:r>
    </w:p>
    <w:p w:rsidR="00FB0EED" w:rsidRPr="001A7FCF" w:rsidRDefault="00FB0EED" w:rsidP="00B03958">
      <w:p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 xml:space="preserve">Bu maddeler incelendiğinde su havzaları, </w:t>
      </w:r>
      <w:proofErr w:type="gramStart"/>
      <w:r w:rsidRPr="001A7FCF">
        <w:rPr>
          <w:rFonts w:eastAsia="Times New Roman" w:cs="Times New Roman"/>
          <w:color w:val="000000"/>
          <w:sz w:val="24"/>
          <w:szCs w:val="24"/>
          <w:lang w:eastAsia="tr-TR"/>
        </w:rPr>
        <w:t>entegre</w:t>
      </w:r>
      <w:proofErr w:type="gramEnd"/>
      <w:r w:rsidRPr="001A7FCF">
        <w:rPr>
          <w:rFonts w:eastAsia="Times New Roman" w:cs="Times New Roman"/>
          <w:color w:val="000000"/>
          <w:sz w:val="24"/>
          <w:szCs w:val="24"/>
          <w:lang w:eastAsia="tr-TR"/>
        </w:rPr>
        <w:t xml:space="preserve"> havza ıslahı, su toplama havzası, dağlık alanlar gibi hususların en derli toplu şekilde Orman Genel Müdürlüğü Toprak Muhafaza ve Havza Islahı Dairesi Başkanlığı görevleri içinde yer aldığı görülmektedir.</w:t>
      </w:r>
    </w:p>
    <w:p w:rsidR="00FB0EED" w:rsidRPr="001A7FCF" w:rsidRDefault="00FB0EED" w:rsidP="00B03958">
      <w:pPr>
        <w:spacing w:line="360" w:lineRule="auto"/>
        <w:jc w:val="both"/>
        <w:rPr>
          <w:sz w:val="24"/>
          <w:szCs w:val="24"/>
        </w:rPr>
      </w:pPr>
      <w:r w:rsidRPr="001A7FCF">
        <w:rPr>
          <w:sz w:val="24"/>
          <w:szCs w:val="24"/>
        </w:rPr>
        <w:t>2 Kasım 2011 tarihli Resmi Gazetede</w:t>
      </w:r>
      <w:r w:rsidRPr="001A7FCF">
        <w:rPr>
          <w:rStyle w:val="DipnotBavurusu"/>
          <w:sz w:val="24"/>
          <w:szCs w:val="24"/>
        </w:rPr>
        <w:footnoteReference w:id="4"/>
      </w:r>
      <w:r w:rsidRPr="001A7FCF">
        <w:rPr>
          <w:sz w:val="24"/>
          <w:szCs w:val="24"/>
        </w:rPr>
        <w:t xml:space="preserve"> yayımlanan “</w:t>
      </w:r>
      <w:r w:rsidRPr="001A7FCF">
        <w:rPr>
          <w:bCs/>
          <w:color w:val="000000"/>
          <w:sz w:val="24"/>
          <w:szCs w:val="24"/>
        </w:rPr>
        <w:t>TÜRKİYE SU ENSTİTÜSÜNÜN KURULUŞ VE GÖREVLERİ HAKKINDA</w:t>
      </w:r>
      <w:r w:rsidRPr="001A7FCF">
        <w:rPr>
          <w:rStyle w:val="apple-converted-space"/>
          <w:bCs/>
          <w:color w:val="000000"/>
          <w:sz w:val="24"/>
          <w:szCs w:val="24"/>
        </w:rPr>
        <w:t xml:space="preserve">  </w:t>
      </w:r>
      <w:r w:rsidRPr="001A7FCF">
        <w:rPr>
          <w:bCs/>
          <w:color w:val="000000"/>
          <w:sz w:val="24"/>
          <w:szCs w:val="24"/>
        </w:rPr>
        <w:t>KANUN HÜKMÜNDE KARARNAME” ile Türkiye Su Enstitüsü kurulmuştur.</w:t>
      </w:r>
    </w:p>
    <w:p w:rsidR="00FB0EED" w:rsidRPr="001A7FCF" w:rsidRDefault="00FB0EED" w:rsidP="00B03958">
      <w:pPr>
        <w:spacing w:line="360" w:lineRule="auto"/>
        <w:jc w:val="both"/>
        <w:rPr>
          <w:b/>
          <w:sz w:val="24"/>
          <w:szCs w:val="24"/>
        </w:rPr>
      </w:pPr>
      <w:r w:rsidRPr="001A7FCF">
        <w:rPr>
          <w:sz w:val="24"/>
          <w:szCs w:val="24"/>
        </w:rPr>
        <w:t>8 Haziran 2014 tarihli Mükerrer Resmi Gazetede</w:t>
      </w:r>
      <w:r w:rsidRPr="001A7FCF">
        <w:rPr>
          <w:rStyle w:val="DipnotBavurusu"/>
          <w:sz w:val="24"/>
          <w:szCs w:val="24"/>
        </w:rPr>
        <w:footnoteReference w:id="5"/>
      </w:r>
      <w:r w:rsidRPr="001A7FCF">
        <w:rPr>
          <w:sz w:val="24"/>
          <w:szCs w:val="24"/>
        </w:rPr>
        <w:t xml:space="preserve"> yayımlanan 639 Sayılı “Gıda, Tarım Ve Hayvancılık Bakanlığının Teşkilat Ve Görevleri Hakkında Kanun Hükmünde Kararname” </w:t>
      </w:r>
      <w:proofErr w:type="spellStart"/>
      <w:r w:rsidRPr="001A7FCF">
        <w:rPr>
          <w:sz w:val="24"/>
          <w:szCs w:val="24"/>
        </w:rPr>
        <w:t>nin</w:t>
      </w:r>
      <w:proofErr w:type="spellEnd"/>
      <w:r w:rsidRPr="001A7FCF">
        <w:rPr>
          <w:sz w:val="24"/>
          <w:szCs w:val="24"/>
        </w:rPr>
        <w:t xml:space="preserve"> 2. Maddesine göre Gıda, Tarım ve Hayvancılık Bakanlığı diğer görevlerine ilaveten “</w:t>
      </w:r>
      <w:r w:rsidRPr="001A7FCF">
        <w:rPr>
          <w:b/>
          <w:sz w:val="24"/>
          <w:szCs w:val="24"/>
        </w:rPr>
        <w:t xml:space="preserve">kırsal kalkınma, toprak </w:t>
      </w:r>
      <w:proofErr w:type="gramStart"/>
      <w:r w:rsidRPr="001A7FCF">
        <w:rPr>
          <w:b/>
          <w:sz w:val="24"/>
          <w:szCs w:val="24"/>
        </w:rPr>
        <w:t>ve  su</w:t>
      </w:r>
      <w:proofErr w:type="gramEnd"/>
      <w:r w:rsidRPr="001A7FCF">
        <w:rPr>
          <w:b/>
          <w:sz w:val="24"/>
          <w:szCs w:val="24"/>
        </w:rPr>
        <w:t xml:space="preserve"> kaynaklarının  korunması” ile görevlendirilmiştir.</w:t>
      </w:r>
    </w:p>
    <w:p w:rsidR="00FB0EED" w:rsidRPr="001A7FCF" w:rsidRDefault="00FB0EED" w:rsidP="00B03958">
      <w:pPr>
        <w:spacing w:line="360" w:lineRule="auto"/>
        <w:jc w:val="both"/>
        <w:rPr>
          <w:sz w:val="24"/>
          <w:szCs w:val="24"/>
        </w:rPr>
      </w:pPr>
      <w:r w:rsidRPr="001A7FCF">
        <w:rPr>
          <w:sz w:val="24"/>
          <w:szCs w:val="24"/>
        </w:rPr>
        <w:t xml:space="preserve">Bu Kanun Hükmünde </w:t>
      </w:r>
      <w:proofErr w:type="gramStart"/>
      <w:r w:rsidRPr="001A7FCF">
        <w:rPr>
          <w:sz w:val="24"/>
          <w:szCs w:val="24"/>
        </w:rPr>
        <w:t>Kararnamenin  8</w:t>
      </w:r>
      <w:proofErr w:type="gramEnd"/>
      <w:r w:rsidRPr="001A7FCF">
        <w:rPr>
          <w:sz w:val="24"/>
          <w:szCs w:val="24"/>
        </w:rPr>
        <w:t>/f maddesi ile Bitkisel Üretim Genel Müdürlüğü “Tarım havzalarının faaliyet ve işleyişi ile ilgili hizmetleri yürütmek” ile görevlendirilmiştir.</w:t>
      </w:r>
    </w:p>
    <w:p w:rsidR="00FB0EED" w:rsidRPr="001A7FCF" w:rsidRDefault="00FB0EED" w:rsidP="00B03958">
      <w:pPr>
        <w:spacing w:line="360" w:lineRule="auto"/>
        <w:jc w:val="both"/>
        <w:rPr>
          <w:sz w:val="24"/>
          <w:szCs w:val="24"/>
        </w:rPr>
      </w:pPr>
      <w:r w:rsidRPr="001A7FCF">
        <w:rPr>
          <w:sz w:val="24"/>
          <w:szCs w:val="24"/>
        </w:rPr>
        <w:lastRenderedPageBreak/>
        <w:t xml:space="preserve">4 Temmuz 2011 tarihli Resmi Gazetede yayımlanan “ÇEVRE VE ŞEHİRCİLİK BAKANLIĞININ TEŞKİLAT VE GÖREVLERİ HAKKINDA KANUN HÜKMÜNDE KARARNAME” </w:t>
      </w:r>
      <w:proofErr w:type="spellStart"/>
      <w:r w:rsidRPr="001A7FCF">
        <w:rPr>
          <w:sz w:val="24"/>
          <w:szCs w:val="24"/>
        </w:rPr>
        <w:t>nin</w:t>
      </w:r>
      <w:proofErr w:type="spellEnd"/>
      <w:r w:rsidRPr="001A7FCF">
        <w:rPr>
          <w:sz w:val="24"/>
          <w:szCs w:val="24"/>
        </w:rPr>
        <w:t xml:space="preserve"> 7. Maddesine göre kurulan Mekânsal Planlama Genel Müdürlüğü; </w:t>
      </w:r>
    </w:p>
    <w:p w:rsidR="00FB0EED" w:rsidRPr="001A7FCF" w:rsidRDefault="00FB0EED" w:rsidP="00B03958">
      <w:pPr>
        <w:pStyle w:val="ListeParagraf"/>
        <w:numPr>
          <w:ilvl w:val="0"/>
          <w:numId w:val="8"/>
        </w:numPr>
        <w:spacing w:line="360" w:lineRule="auto"/>
        <w:jc w:val="both"/>
        <w:rPr>
          <w:sz w:val="24"/>
          <w:szCs w:val="24"/>
        </w:rPr>
      </w:pPr>
      <w:r w:rsidRPr="001A7FCF">
        <w:rPr>
          <w:sz w:val="24"/>
          <w:szCs w:val="24"/>
        </w:rPr>
        <w:t>”Kentlerde ve kırsal alanlarda arazi kullanımına ilişkin temel ilke, strateji ve standartları belirlemek ve uygulanmasını sağlamak”</w:t>
      </w:r>
    </w:p>
    <w:p w:rsidR="00FB0EED" w:rsidRPr="001A7FCF" w:rsidRDefault="00FB0EED" w:rsidP="00B03958">
      <w:pPr>
        <w:pStyle w:val="ListeParagraf"/>
        <w:numPr>
          <w:ilvl w:val="0"/>
          <w:numId w:val="8"/>
        </w:numPr>
        <w:spacing w:line="360" w:lineRule="auto"/>
        <w:jc w:val="both"/>
        <w:rPr>
          <w:sz w:val="24"/>
          <w:szCs w:val="24"/>
        </w:rPr>
      </w:pPr>
      <w:r w:rsidRPr="001A7FCF">
        <w:rPr>
          <w:sz w:val="24"/>
          <w:szCs w:val="24"/>
        </w:rPr>
        <w:t>“Havza ve bölge bazındaki çevre düzeni planları da dâhil her tür ve ölçekteki çevre düzeni planlarının ve imar planlarının yapılmasına ilişkin usul ve esasları belirlemek, havza veya bölge bazında çevre düzeni planlarını yapmak, yaptırmak, onaylamak ve bu planların uygulanmasını ve denetlenmesini sağlamak ile görevlendirilmiştir.</w:t>
      </w:r>
    </w:p>
    <w:p w:rsidR="00FB0EED" w:rsidRPr="001A7FCF" w:rsidRDefault="00FB0EED" w:rsidP="00B03958">
      <w:pPr>
        <w:pStyle w:val="altbaslik"/>
        <w:spacing w:before="0" w:beforeAutospacing="0" w:after="0" w:afterAutospacing="0" w:line="360" w:lineRule="auto"/>
        <w:jc w:val="both"/>
        <w:rPr>
          <w:rFonts w:asciiTheme="minorHAnsi" w:hAnsiTheme="minorHAnsi"/>
          <w:bCs/>
          <w:color w:val="000000"/>
        </w:rPr>
      </w:pPr>
      <w:r w:rsidRPr="001A7FCF">
        <w:rPr>
          <w:rFonts w:asciiTheme="minorHAnsi" w:hAnsiTheme="minorHAnsi"/>
        </w:rPr>
        <w:t>19 Temmuz 2005 tarihli</w:t>
      </w:r>
      <w:r w:rsidRPr="001A7FCF">
        <w:rPr>
          <w:rStyle w:val="DipnotBavurusu"/>
          <w:rFonts w:asciiTheme="minorHAnsi" w:hAnsiTheme="minorHAnsi"/>
        </w:rPr>
        <w:footnoteReference w:id="6"/>
      </w:r>
      <w:r w:rsidRPr="001A7FCF">
        <w:rPr>
          <w:rFonts w:asciiTheme="minorHAnsi" w:hAnsiTheme="minorHAnsi"/>
        </w:rPr>
        <w:t xml:space="preserve"> Resmi Gazetede yayımlanan 5403</w:t>
      </w:r>
      <w:r w:rsidRPr="001A7FCF">
        <w:rPr>
          <w:rFonts w:asciiTheme="minorHAnsi" w:hAnsiTheme="minorHAnsi"/>
          <w:bCs/>
          <w:color w:val="000000"/>
        </w:rPr>
        <w:t>  sayılı Toprak Koruma ve Arazi Kullanımı Kanunu havza ile ilgili hususları içermektedir. Bu Kanunun “ erozyona duyarlı alanların belirlenmesi ve korunması” başlıklı 15. Maddesine göre Gıda Tarım ve Hayvancılık Bakanlığı;</w:t>
      </w:r>
    </w:p>
    <w:p w:rsidR="00FB0EED" w:rsidRPr="001A7FCF" w:rsidRDefault="00FB0EED" w:rsidP="00B03958">
      <w:pPr>
        <w:pStyle w:val="altbaslik"/>
        <w:spacing w:before="0" w:beforeAutospacing="0" w:after="0" w:afterAutospacing="0" w:line="360" w:lineRule="auto"/>
        <w:jc w:val="both"/>
        <w:rPr>
          <w:rFonts w:asciiTheme="minorHAnsi" w:hAnsiTheme="minorHAnsi"/>
          <w:b/>
          <w:bCs/>
          <w:color w:val="000000"/>
        </w:rPr>
      </w:pPr>
    </w:p>
    <w:p w:rsidR="00FB0EED" w:rsidRPr="001A7FCF" w:rsidRDefault="00FB0EED" w:rsidP="00B03958">
      <w:pPr>
        <w:pStyle w:val="ListeParagraf"/>
        <w:numPr>
          <w:ilvl w:val="0"/>
          <w:numId w:val="9"/>
        </w:numPr>
        <w:spacing w:after="0" w:line="360" w:lineRule="auto"/>
        <w:jc w:val="both"/>
        <w:rPr>
          <w:rFonts w:eastAsia="Times New Roman" w:cs="Times New Roman"/>
          <w:sz w:val="24"/>
          <w:szCs w:val="24"/>
          <w:lang w:eastAsia="tr-TR"/>
        </w:rPr>
      </w:pPr>
      <w:r w:rsidRPr="001A7FCF">
        <w:rPr>
          <w:rFonts w:eastAsia="Times New Roman" w:cs="Times New Roman"/>
          <w:b/>
          <w:bCs/>
          <w:sz w:val="24"/>
          <w:szCs w:val="24"/>
          <w:lang w:eastAsia="tr-TR"/>
        </w:rPr>
        <w:t>Erozyona duyarlı alanları belirlemek,</w:t>
      </w:r>
    </w:p>
    <w:p w:rsidR="00FB0EED" w:rsidRPr="001A7FCF" w:rsidRDefault="00FB0EED" w:rsidP="00B03958">
      <w:pPr>
        <w:pStyle w:val="ListeParagraf"/>
        <w:numPr>
          <w:ilvl w:val="0"/>
          <w:numId w:val="9"/>
        </w:numPr>
        <w:spacing w:after="0" w:line="360" w:lineRule="auto"/>
        <w:jc w:val="both"/>
        <w:rPr>
          <w:rFonts w:eastAsia="Times New Roman" w:cs="Times New Roman"/>
          <w:sz w:val="24"/>
          <w:szCs w:val="24"/>
          <w:lang w:eastAsia="tr-TR"/>
        </w:rPr>
      </w:pPr>
      <w:r w:rsidRPr="001A7FCF">
        <w:rPr>
          <w:rFonts w:eastAsia="Times New Roman" w:cs="Times New Roman"/>
          <w:b/>
          <w:bCs/>
          <w:sz w:val="24"/>
          <w:szCs w:val="24"/>
          <w:lang w:eastAsia="tr-TR"/>
        </w:rPr>
        <w:t>Bu alanlar için kullanım projeleri hazırlanmasını teşvik etmek,</w:t>
      </w:r>
    </w:p>
    <w:p w:rsidR="00FB0EED" w:rsidRPr="001A7FCF" w:rsidRDefault="00FB0EED" w:rsidP="00B03958">
      <w:pPr>
        <w:pStyle w:val="ListeParagraf"/>
        <w:numPr>
          <w:ilvl w:val="0"/>
          <w:numId w:val="9"/>
        </w:numPr>
        <w:spacing w:after="0" w:line="360" w:lineRule="auto"/>
        <w:jc w:val="both"/>
        <w:rPr>
          <w:rFonts w:eastAsia="Times New Roman" w:cs="Times New Roman"/>
          <w:sz w:val="24"/>
          <w:szCs w:val="24"/>
          <w:lang w:eastAsia="tr-TR"/>
        </w:rPr>
      </w:pPr>
      <w:r w:rsidRPr="001A7FCF">
        <w:rPr>
          <w:rFonts w:eastAsia="Times New Roman" w:cs="Times New Roman"/>
          <w:sz w:val="24"/>
          <w:szCs w:val="24"/>
          <w:lang w:eastAsia="tr-TR"/>
        </w:rPr>
        <w:t>Kurak, yarı kurak ve az yağışlı yerlerde iklim değişiklikleri ve insan faaliyetleri de dâhil olmak üzere, çeşitli nedenlerle toprak bozulması görülen çölleşmeye maruz alanlarda ilgili kamu kurum ve kuruluşları, sivil toplum örgütleri ile işbirliği yaparak gerekli önlemleri alır veya aldırır.</w:t>
      </w:r>
    </w:p>
    <w:p w:rsidR="00FB0EED" w:rsidRPr="001A7FCF" w:rsidRDefault="00FB0EED" w:rsidP="00B03958">
      <w:pPr>
        <w:pStyle w:val="ListeParagraf"/>
        <w:numPr>
          <w:ilvl w:val="0"/>
          <w:numId w:val="9"/>
        </w:numPr>
        <w:spacing w:after="0" w:line="360" w:lineRule="auto"/>
        <w:jc w:val="both"/>
        <w:rPr>
          <w:rFonts w:eastAsia="Times New Roman" w:cs="Times New Roman"/>
          <w:sz w:val="24"/>
          <w:szCs w:val="24"/>
          <w:lang w:eastAsia="tr-TR"/>
        </w:rPr>
      </w:pPr>
      <w:r w:rsidRPr="001A7FCF">
        <w:rPr>
          <w:rFonts w:eastAsia="Times New Roman" w:cs="Times New Roman"/>
          <w:sz w:val="24"/>
          <w:szCs w:val="24"/>
          <w:lang w:eastAsia="tr-TR"/>
        </w:rPr>
        <w:t xml:space="preserve">Erozyona duyarlı alanların belirlenmesi ve korunmasına ilişkin </w:t>
      </w:r>
      <w:proofErr w:type="spellStart"/>
      <w:r w:rsidRPr="001A7FCF">
        <w:rPr>
          <w:rFonts w:eastAsia="Times New Roman" w:cs="Times New Roman"/>
          <w:sz w:val="24"/>
          <w:szCs w:val="24"/>
          <w:lang w:eastAsia="tr-TR"/>
        </w:rPr>
        <w:t>usûl</w:t>
      </w:r>
      <w:proofErr w:type="spellEnd"/>
      <w:r w:rsidRPr="001A7FCF">
        <w:rPr>
          <w:rFonts w:eastAsia="Times New Roman" w:cs="Times New Roman"/>
          <w:sz w:val="24"/>
          <w:szCs w:val="24"/>
          <w:lang w:eastAsia="tr-TR"/>
        </w:rPr>
        <w:t xml:space="preserve"> ve esaslar belirlemek için Yönetmelik çıkarmakla görevlendirilmiştir.</w:t>
      </w:r>
    </w:p>
    <w:p w:rsidR="00FB0EED" w:rsidRPr="001A7FCF" w:rsidRDefault="00FB0EED" w:rsidP="00B03958">
      <w:pPr>
        <w:pStyle w:val="altbaslik"/>
        <w:spacing w:after="0" w:line="360" w:lineRule="auto"/>
        <w:jc w:val="both"/>
        <w:rPr>
          <w:rFonts w:asciiTheme="minorHAnsi" w:hAnsiTheme="minorHAnsi"/>
          <w:color w:val="000000"/>
        </w:rPr>
      </w:pPr>
      <w:r w:rsidRPr="001A7FCF">
        <w:rPr>
          <w:rFonts w:asciiTheme="minorHAnsi" w:hAnsiTheme="minorHAnsi"/>
          <w:bCs/>
          <w:color w:val="000000"/>
        </w:rPr>
        <w:t>4122 Sayılı “Milli Ağaçlandırma Ve Erozyon Kontrolü Seferberlik Kanunu” ve 4342 Sayılı “Mera Kanunu” da “havza ile ilgili” hususlar içermektedir.</w:t>
      </w:r>
      <w:r w:rsidR="004E6E5E" w:rsidRPr="001A7FCF">
        <w:rPr>
          <w:rFonts w:asciiTheme="minorHAnsi" w:hAnsiTheme="minorHAnsi"/>
          <w:bCs/>
          <w:color w:val="000000"/>
        </w:rPr>
        <w:t xml:space="preserve"> </w:t>
      </w:r>
      <w:r w:rsidRPr="001A7FCF">
        <w:rPr>
          <w:rFonts w:asciiTheme="minorHAnsi" w:hAnsiTheme="minorHAnsi"/>
        </w:rPr>
        <w:t xml:space="preserve">23 Temmuz 2009 tarihli </w:t>
      </w:r>
      <w:r w:rsidRPr="001A7FCF">
        <w:rPr>
          <w:rFonts w:asciiTheme="minorHAnsi" w:hAnsiTheme="minorHAnsi"/>
        </w:rPr>
        <w:lastRenderedPageBreak/>
        <w:t>Resmi Gazetede</w:t>
      </w:r>
      <w:r w:rsidRPr="001A7FCF">
        <w:rPr>
          <w:rStyle w:val="DipnotBavurusu"/>
          <w:rFonts w:asciiTheme="minorHAnsi" w:hAnsiTheme="minorHAnsi"/>
        </w:rPr>
        <w:footnoteReference w:id="7"/>
      </w:r>
      <w:r w:rsidRPr="001A7FCF">
        <w:rPr>
          <w:rFonts w:asciiTheme="minorHAnsi" w:hAnsiTheme="minorHAnsi"/>
        </w:rPr>
        <w:t xml:space="preserve"> yayımlanan  </w:t>
      </w:r>
      <w:r w:rsidRPr="001A7FCF">
        <w:rPr>
          <w:rFonts w:asciiTheme="minorHAnsi" w:hAnsiTheme="minorHAnsi"/>
          <w:b/>
          <w:bCs/>
          <w:color w:val="000000"/>
        </w:rPr>
        <w:t> </w:t>
      </w:r>
      <w:r w:rsidRPr="001A7FCF">
        <w:rPr>
          <w:rFonts w:asciiTheme="minorHAnsi" w:hAnsiTheme="minorHAnsi"/>
          <w:b/>
          <w:bCs/>
          <w:color w:val="000000"/>
          <w:u w:val="single"/>
        </w:rPr>
        <w:t xml:space="preserve">2009/15173 Sayılı Bakanlar </w:t>
      </w:r>
      <w:proofErr w:type="spellStart"/>
      <w:r w:rsidRPr="001A7FCF">
        <w:rPr>
          <w:rFonts w:asciiTheme="minorHAnsi" w:hAnsiTheme="minorHAnsi"/>
          <w:b/>
          <w:bCs/>
          <w:color w:val="000000"/>
          <w:u w:val="single"/>
        </w:rPr>
        <w:t>Kururu</w:t>
      </w:r>
      <w:proofErr w:type="spellEnd"/>
      <w:r w:rsidRPr="001A7FCF">
        <w:rPr>
          <w:rFonts w:asciiTheme="minorHAnsi" w:hAnsiTheme="minorHAnsi"/>
          <w:b/>
          <w:bCs/>
          <w:color w:val="000000"/>
          <w:u w:val="single"/>
        </w:rPr>
        <w:t xml:space="preserve"> Kararı ile 30</w:t>
      </w:r>
      <w:r w:rsidRPr="001A7FCF">
        <w:rPr>
          <w:rFonts w:asciiTheme="minorHAnsi" w:hAnsiTheme="minorHAnsi"/>
          <w:color w:val="000000"/>
        </w:rPr>
        <w:t xml:space="preserve"> adet tarım havzası tespit edilmiştir.</w:t>
      </w:r>
    </w:p>
    <w:p w:rsidR="00FB0EED" w:rsidRPr="001A7FCF" w:rsidRDefault="00FB0EED" w:rsidP="00B03958">
      <w:pPr>
        <w:spacing w:line="360" w:lineRule="auto"/>
        <w:jc w:val="both"/>
        <w:rPr>
          <w:color w:val="000000"/>
          <w:sz w:val="24"/>
          <w:szCs w:val="24"/>
        </w:rPr>
      </w:pPr>
      <w:r w:rsidRPr="001A7FCF">
        <w:rPr>
          <w:sz w:val="24"/>
          <w:szCs w:val="24"/>
          <w:lang w:eastAsia="tr-TR"/>
        </w:rPr>
        <w:t xml:space="preserve">7 Eylül 2010 tarihli Resmi Gazetede yayımlanarak yürürlüğe giren Tarım Havzaları </w:t>
      </w:r>
      <w:proofErr w:type="gramStart"/>
      <w:r w:rsidRPr="001A7FCF">
        <w:rPr>
          <w:sz w:val="24"/>
          <w:szCs w:val="24"/>
          <w:lang w:eastAsia="tr-TR"/>
        </w:rPr>
        <w:t>Yönetmeliği  ile</w:t>
      </w:r>
      <w:proofErr w:type="gramEnd"/>
      <w:r w:rsidRPr="001A7FCF">
        <w:rPr>
          <w:sz w:val="24"/>
          <w:szCs w:val="24"/>
          <w:lang w:eastAsia="tr-TR"/>
        </w:rPr>
        <w:t xml:space="preserve"> “</w:t>
      </w:r>
      <w:r w:rsidRPr="001A7FCF">
        <w:rPr>
          <w:color w:val="000000"/>
          <w:sz w:val="24"/>
          <w:szCs w:val="24"/>
        </w:rPr>
        <w:t>tarımsal üretimin uygun ekolojilerde geliştirilmesi için belirlenen tarım havzalarında tarımsal faaliyetlerin</w:t>
      </w:r>
      <w:r w:rsidRPr="001A7FCF">
        <w:rPr>
          <w:rStyle w:val="apple-converted-space"/>
          <w:color w:val="000000"/>
          <w:sz w:val="24"/>
          <w:szCs w:val="24"/>
        </w:rPr>
        <w:t> </w:t>
      </w:r>
      <w:r w:rsidRPr="001A7FCF">
        <w:rPr>
          <w:rStyle w:val="grame"/>
          <w:color w:val="000000"/>
          <w:sz w:val="24"/>
          <w:szCs w:val="24"/>
        </w:rPr>
        <w:t>entegre</w:t>
      </w:r>
      <w:r w:rsidRPr="001A7FCF">
        <w:rPr>
          <w:rStyle w:val="apple-converted-space"/>
          <w:color w:val="000000"/>
          <w:sz w:val="24"/>
          <w:szCs w:val="24"/>
        </w:rPr>
        <w:t> </w:t>
      </w:r>
      <w:r w:rsidRPr="001A7FCF">
        <w:rPr>
          <w:color w:val="000000"/>
          <w:sz w:val="24"/>
          <w:szCs w:val="24"/>
        </w:rPr>
        <w:t>bir şekilde yürütülmesi, desteklenmesi, örgütlenmesi, ihtisaslaşması ve tarım envanterinin hazırlanması ile ilgili usul ve esasların düzenlenmesi” hedeflenmiş ve tarım havzaları “adları ve sınırları Bakanlar Kurulu Kararı ile belirlenmekle birlikte, tarımsal faaliyetlerde kullanılmak üzere kendi sınırları içerisinde benzer</w:t>
      </w:r>
      <w:r w:rsidRPr="001A7FCF">
        <w:rPr>
          <w:rStyle w:val="apple-converted-space"/>
          <w:color w:val="000000"/>
          <w:sz w:val="24"/>
          <w:szCs w:val="24"/>
        </w:rPr>
        <w:t> </w:t>
      </w:r>
      <w:r w:rsidRPr="001A7FCF">
        <w:rPr>
          <w:rStyle w:val="grame"/>
          <w:color w:val="000000"/>
          <w:sz w:val="24"/>
          <w:szCs w:val="24"/>
        </w:rPr>
        <w:t>ekolojik</w:t>
      </w:r>
      <w:r w:rsidRPr="001A7FCF">
        <w:rPr>
          <w:rStyle w:val="apple-converted-space"/>
          <w:color w:val="000000"/>
          <w:sz w:val="24"/>
          <w:szCs w:val="24"/>
        </w:rPr>
        <w:t> </w:t>
      </w:r>
      <w:r w:rsidRPr="001A7FCF">
        <w:rPr>
          <w:color w:val="000000"/>
          <w:sz w:val="24"/>
          <w:szCs w:val="24"/>
        </w:rPr>
        <w:t>şartları taşıyan ve birbirinin devamı niteliğinde bulunan tarım alanları” şeklinde tanımlanmıştır.</w:t>
      </w:r>
    </w:p>
    <w:p w:rsidR="0031073D" w:rsidRPr="001A7FCF" w:rsidRDefault="00FB0EED" w:rsidP="00B03958">
      <w:pPr>
        <w:spacing w:line="360" w:lineRule="auto"/>
        <w:jc w:val="both"/>
        <w:rPr>
          <w:sz w:val="24"/>
          <w:szCs w:val="24"/>
          <w:lang w:eastAsia="tr-TR"/>
        </w:rPr>
      </w:pPr>
      <w:r w:rsidRPr="001A7FCF">
        <w:rPr>
          <w:sz w:val="24"/>
          <w:szCs w:val="24"/>
          <w:lang w:eastAsia="tr-TR"/>
        </w:rPr>
        <w:t>20 Mart 2012 tarihli Resmi Gazetede</w:t>
      </w:r>
      <w:r w:rsidRPr="001A7FCF">
        <w:rPr>
          <w:rStyle w:val="DipnotBavurusu"/>
          <w:sz w:val="24"/>
          <w:szCs w:val="24"/>
          <w:lang w:eastAsia="tr-TR"/>
        </w:rPr>
        <w:footnoteReference w:id="8"/>
      </w:r>
      <w:r w:rsidRPr="001A7FCF">
        <w:rPr>
          <w:sz w:val="24"/>
          <w:szCs w:val="24"/>
          <w:lang w:eastAsia="tr-TR"/>
        </w:rPr>
        <w:t xml:space="preserve"> yayımlanan 2012/7 sayılı Başbakanlık Genelgesi ile “Su Yönetimi Koordinasyon Kurulu” oluşturulmuştur.</w:t>
      </w:r>
      <w:r w:rsidR="004E6E5E" w:rsidRPr="001A7FCF">
        <w:rPr>
          <w:sz w:val="24"/>
          <w:szCs w:val="24"/>
          <w:lang w:eastAsia="tr-TR"/>
        </w:rPr>
        <w:t xml:space="preserve">  </w:t>
      </w:r>
    </w:p>
    <w:p w:rsidR="0031073D" w:rsidRPr="001A7FCF" w:rsidRDefault="0031073D" w:rsidP="00B03958">
      <w:pPr>
        <w:spacing w:line="360" w:lineRule="auto"/>
        <w:jc w:val="both"/>
        <w:rPr>
          <w:sz w:val="24"/>
          <w:szCs w:val="24"/>
          <w:lang w:eastAsia="tr-TR"/>
        </w:rPr>
      </w:pPr>
    </w:p>
    <w:p w:rsidR="00FB0EED" w:rsidRPr="001A7FCF" w:rsidRDefault="00FB0EED" w:rsidP="00B03958">
      <w:pPr>
        <w:pStyle w:val="Balk3"/>
        <w:numPr>
          <w:ilvl w:val="2"/>
          <w:numId w:val="3"/>
        </w:numPr>
        <w:spacing w:line="360" w:lineRule="auto"/>
        <w:jc w:val="both"/>
        <w:rPr>
          <w:rFonts w:asciiTheme="minorHAnsi" w:hAnsiTheme="minorHAnsi"/>
          <w:sz w:val="24"/>
          <w:szCs w:val="24"/>
        </w:rPr>
      </w:pPr>
      <w:bookmarkStart w:id="6" w:name="_Toc399485769"/>
      <w:r w:rsidRPr="001A7FCF">
        <w:rPr>
          <w:rFonts w:asciiTheme="minorHAnsi" w:hAnsiTheme="minorHAnsi"/>
          <w:sz w:val="24"/>
          <w:szCs w:val="24"/>
        </w:rPr>
        <w:t>Türkiye Mevzuatının Değerlendirilmesi ve Diğer Ülkeler İçin Öneriler</w:t>
      </w:r>
      <w:bookmarkEnd w:id="6"/>
    </w:p>
    <w:p w:rsidR="00FB0EED" w:rsidRPr="001A7FCF" w:rsidRDefault="00FB0EED" w:rsidP="00B03958">
      <w:pPr>
        <w:spacing w:line="360" w:lineRule="auto"/>
        <w:jc w:val="both"/>
        <w:rPr>
          <w:sz w:val="24"/>
          <w:szCs w:val="24"/>
          <w:lang w:eastAsia="tr-TR"/>
        </w:rPr>
      </w:pPr>
      <w:r w:rsidRPr="001A7FCF">
        <w:rPr>
          <w:sz w:val="24"/>
          <w:szCs w:val="24"/>
          <w:lang w:eastAsia="tr-TR"/>
        </w:rPr>
        <w:t>İlgili bölümlerde detaylı şekilde değinildiği gibi “havza, su havzası, dağlık havzalar</w:t>
      </w:r>
      <w:proofErr w:type="gramStart"/>
      <w:r w:rsidRPr="001A7FCF">
        <w:rPr>
          <w:sz w:val="24"/>
          <w:szCs w:val="24"/>
          <w:lang w:eastAsia="tr-TR"/>
        </w:rPr>
        <w:t>..</w:t>
      </w:r>
      <w:proofErr w:type="gramEnd"/>
      <w:r w:rsidRPr="001A7FCF">
        <w:rPr>
          <w:sz w:val="24"/>
          <w:szCs w:val="24"/>
          <w:lang w:eastAsia="tr-TR"/>
        </w:rPr>
        <w:t xml:space="preserve"> “ gibi hususlar Türkiye Ulusal mevzuatında ve yerel mevzuatta detaylı şekilde yer almıştır.</w:t>
      </w:r>
    </w:p>
    <w:p w:rsidR="00FB0EED" w:rsidRPr="001A7FCF" w:rsidRDefault="00FB0EED" w:rsidP="00B03958">
      <w:pPr>
        <w:spacing w:line="360" w:lineRule="auto"/>
        <w:jc w:val="both"/>
        <w:rPr>
          <w:sz w:val="24"/>
          <w:szCs w:val="24"/>
          <w:lang w:eastAsia="tr-TR"/>
        </w:rPr>
      </w:pPr>
      <w:r w:rsidRPr="001A7FCF">
        <w:rPr>
          <w:sz w:val="24"/>
          <w:szCs w:val="24"/>
          <w:lang w:eastAsia="tr-TR"/>
        </w:rPr>
        <w:t xml:space="preserve">Ancak bu raporun hazırlanması gayesi olan “Su Havzalarının Rehabilitasyonu ve Yönetimi Konusunda </w:t>
      </w:r>
      <w:r w:rsidRPr="001A7FCF">
        <w:rPr>
          <w:b/>
          <w:sz w:val="24"/>
          <w:szCs w:val="24"/>
          <w:lang w:eastAsia="tr-TR"/>
        </w:rPr>
        <w:t>Eğitim ve Bilinç Oluşturma</w:t>
      </w:r>
      <w:r w:rsidRPr="001A7FCF">
        <w:rPr>
          <w:sz w:val="24"/>
          <w:szCs w:val="24"/>
          <w:lang w:eastAsia="tr-TR"/>
        </w:rPr>
        <w:t>” konusu bu başlık altında mevzuatta yer bulamamıştır. Bunun büyük bir eksiklik olduğu değerlendirilmektedir. Diğer taraftan Türkiye uygulamasında “konuyla ilgili her türlü iş ve işlemi yapmak” son derece esnek bir ifade olarak değerlendirilmekte ve eğitim ve bilinçlendirme çalışmaları bu çerçevede rahatlıkla yapılabilmektedir.</w:t>
      </w:r>
    </w:p>
    <w:p w:rsidR="00FB0EED" w:rsidRPr="001A7FCF" w:rsidRDefault="00FB0EED" w:rsidP="00B03958">
      <w:pPr>
        <w:spacing w:after="160" w:line="360" w:lineRule="auto"/>
        <w:jc w:val="both"/>
        <w:rPr>
          <w:sz w:val="24"/>
          <w:szCs w:val="24"/>
          <w:lang w:eastAsia="tr-TR"/>
        </w:rPr>
      </w:pPr>
      <w:r w:rsidRPr="001A7FCF">
        <w:rPr>
          <w:sz w:val="24"/>
          <w:szCs w:val="24"/>
          <w:lang w:eastAsia="tr-TR"/>
        </w:rPr>
        <w:br w:type="page"/>
      </w:r>
    </w:p>
    <w:p w:rsidR="00904032" w:rsidRPr="001A7FCF" w:rsidRDefault="002E5719" w:rsidP="00B03958">
      <w:pPr>
        <w:pStyle w:val="Balk2"/>
        <w:numPr>
          <w:ilvl w:val="1"/>
          <w:numId w:val="3"/>
        </w:numPr>
        <w:spacing w:before="0" w:line="360" w:lineRule="auto"/>
        <w:jc w:val="both"/>
        <w:rPr>
          <w:rFonts w:asciiTheme="minorHAnsi" w:hAnsiTheme="minorHAnsi"/>
          <w:sz w:val="24"/>
          <w:szCs w:val="24"/>
        </w:rPr>
      </w:pPr>
      <w:r w:rsidRPr="001A7FCF">
        <w:rPr>
          <w:rFonts w:asciiTheme="minorHAnsi" w:hAnsiTheme="minorHAnsi"/>
          <w:sz w:val="24"/>
          <w:szCs w:val="24"/>
        </w:rPr>
        <w:lastRenderedPageBreak/>
        <w:t xml:space="preserve">Diğer </w:t>
      </w:r>
      <w:bookmarkStart w:id="7" w:name="_Toc399485799"/>
      <w:r w:rsidR="00904032" w:rsidRPr="001A7FCF">
        <w:rPr>
          <w:rFonts w:asciiTheme="minorHAnsi" w:hAnsiTheme="minorHAnsi"/>
          <w:sz w:val="24"/>
          <w:szCs w:val="24"/>
        </w:rPr>
        <w:t>Proje Ülkelerinde Havza Temelli Kurumlar ve Mevzuat</w:t>
      </w:r>
      <w:bookmarkEnd w:id="7"/>
    </w:p>
    <w:p w:rsidR="00904032" w:rsidRPr="001A7FCF" w:rsidRDefault="00904032" w:rsidP="00B03958">
      <w:pPr>
        <w:pStyle w:val="Balk3"/>
        <w:numPr>
          <w:ilvl w:val="2"/>
          <w:numId w:val="3"/>
        </w:numPr>
        <w:spacing w:line="360" w:lineRule="auto"/>
        <w:jc w:val="both"/>
        <w:rPr>
          <w:rFonts w:asciiTheme="minorHAnsi" w:hAnsiTheme="minorHAnsi"/>
          <w:sz w:val="24"/>
          <w:szCs w:val="24"/>
        </w:rPr>
      </w:pPr>
      <w:bookmarkStart w:id="8" w:name="_Toc399485800"/>
      <w:r w:rsidRPr="001A7FCF">
        <w:rPr>
          <w:rFonts w:asciiTheme="minorHAnsi" w:hAnsiTheme="minorHAnsi"/>
          <w:sz w:val="24"/>
          <w:szCs w:val="24"/>
        </w:rPr>
        <w:t>Azerbaycan</w:t>
      </w:r>
      <w:bookmarkEnd w:id="8"/>
    </w:p>
    <w:p w:rsidR="00692B18" w:rsidRPr="001A7FCF" w:rsidRDefault="00692B18" w:rsidP="00B03958">
      <w:pPr>
        <w:spacing w:line="360" w:lineRule="auto"/>
        <w:jc w:val="both"/>
        <w:rPr>
          <w:sz w:val="24"/>
          <w:szCs w:val="24"/>
          <w:lang w:eastAsia="tr-TR"/>
        </w:rPr>
      </w:pPr>
      <w:r w:rsidRPr="001A7FCF">
        <w:rPr>
          <w:sz w:val="24"/>
          <w:szCs w:val="24"/>
          <w:lang w:eastAsia="tr-TR"/>
        </w:rPr>
        <w:t>Azerbaycan’da “su, orman ve çevre ”den sorumlu bakanlık; Azerbaycan Cumhuriyeti Ekoloji ve Doğal Kaynaklar Bakanlığıdır.  Bu Bakanlığa bağlı olarak;</w:t>
      </w:r>
    </w:p>
    <w:p w:rsidR="00AB62F8" w:rsidRPr="001A7FCF" w:rsidRDefault="00692B18" w:rsidP="00806ED9">
      <w:pPr>
        <w:pStyle w:val="ListeParagraf"/>
        <w:numPr>
          <w:ilvl w:val="0"/>
          <w:numId w:val="18"/>
        </w:numPr>
        <w:tabs>
          <w:tab w:val="num" w:pos="720"/>
        </w:tabs>
        <w:spacing w:after="0" w:line="360" w:lineRule="auto"/>
        <w:jc w:val="both"/>
        <w:rPr>
          <w:sz w:val="24"/>
          <w:szCs w:val="24"/>
        </w:rPr>
      </w:pPr>
      <w:r w:rsidRPr="001A7FCF">
        <w:rPr>
          <w:sz w:val="24"/>
          <w:szCs w:val="24"/>
        </w:rPr>
        <w:t>Orman Geliştirme Departmanı (Genel Müdürlüğü)</w:t>
      </w:r>
    </w:p>
    <w:p w:rsidR="00692B18" w:rsidRPr="001A7FCF" w:rsidRDefault="00692B18" w:rsidP="00806ED9">
      <w:pPr>
        <w:pStyle w:val="ListeParagraf"/>
        <w:numPr>
          <w:ilvl w:val="0"/>
          <w:numId w:val="18"/>
        </w:numPr>
        <w:tabs>
          <w:tab w:val="num" w:pos="720"/>
        </w:tabs>
        <w:spacing w:after="0" w:line="360" w:lineRule="auto"/>
        <w:jc w:val="both"/>
        <w:rPr>
          <w:sz w:val="24"/>
          <w:szCs w:val="24"/>
        </w:rPr>
      </w:pPr>
      <w:r w:rsidRPr="001A7FCF">
        <w:rPr>
          <w:sz w:val="24"/>
          <w:szCs w:val="24"/>
        </w:rPr>
        <w:t xml:space="preserve">Ulusal </w:t>
      </w:r>
      <w:proofErr w:type="spellStart"/>
      <w:r w:rsidRPr="001A7FCF">
        <w:rPr>
          <w:sz w:val="24"/>
          <w:szCs w:val="24"/>
        </w:rPr>
        <w:t>Hidrometeoroloji</w:t>
      </w:r>
      <w:proofErr w:type="spellEnd"/>
      <w:r w:rsidRPr="001A7FCF">
        <w:rPr>
          <w:sz w:val="24"/>
          <w:szCs w:val="24"/>
        </w:rPr>
        <w:t xml:space="preserve"> Departmanı (Genel Müdürlüğü)</w:t>
      </w:r>
    </w:p>
    <w:p w:rsidR="00692B18" w:rsidRPr="001A7FCF" w:rsidRDefault="00692B18" w:rsidP="00806ED9">
      <w:pPr>
        <w:pStyle w:val="ListeParagraf"/>
        <w:numPr>
          <w:ilvl w:val="0"/>
          <w:numId w:val="18"/>
        </w:numPr>
        <w:tabs>
          <w:tab w:val="num" w:pos="720"/>
        </w:tabs>
        <w:spacing w:after="0" w:line="360" w:lineRule="auto"/>
        <w:jc w:val="both"/>
        <w:rPr>
          <w:sz w:val="24"/>
          <w:szCs w:val="24"/>
        </w:rPr>
      </w:pPr>
      <w:proofErr w:type="spellStart"/>
      <w:r w:rsidRPr="001A7FCF">
        <w:rPr>
          <w:sz w:val="24"/>
          <w:szCs w:val="24"/>
        </w:rPr>
        <w:t>Hidrometeoroloji</w:t>
      </w:r>
      <w:proofErr w:type="spellEnd"/>
      <w:r w:rsidRPr="001A7FCF">
        <w:rPr>
          <w:sz w:val="24"/>
          <w:szCs w:val="24"/>
        </w:rPr>
        <w:t xml:space="preserve"> ve Çevresel Araştırmalar Merkezi</w:t>
      </w:r>
    </w:p>
    <w:p w:rsidR="00692B18" w:rsidRPr="001A7FCF" w:rsidRDefault="00692B18" w:rsidP="00806ED9">
      <w:pPr>
        <w:pStyle w:val="ListeParagraf"/>
        <w:numPr>
          <w:ilvl w:val="0"/>
          <w:numId w:val="18"/>
        </w:numPr>
        <w:tabs>
          <w:tab w:val="num" w:pos="720"/>
        </w:tabs>
        <w:spacing w:after="0" w:line="360" w:lineRule="auto"/>
        <w:jc w:val="both"/>
        <w:rPr>
          <w:sz w:val="24"/>
          <w:szCs w:val="24"/>
        </w:rPr>
      </w:pPr>
      <w:r w:rsidRPr="001A7FCF">
        <w:rPr>
          <w:sz w:val="24"/>
          <w:szCs w:val="24"/>
        </w:rPr>
        <w:t>Biyolojik Çeşitliliğin Korunması ve Özel Korunan Tabiat Rezervlerinin Geliştirilmesi Departmanı (Genel Müdürlüğü)</w:t>
      </w:r>
    </w:p>
    <w:p w:rsidR="00692B18" w:rsidRPr="001A7FCF" w:rsidRDefault="00692B18" w:rsidP="00806ED9">
      <w:pPr>
        <w:pStyle w:val="ListeParagraf"/>
        <w:numPr>
          <w:ilvl w:val="0"/>
          <w:numId w:val="18"/>
        </w:numPr>
        <w:tabs>
          <w:tab w:val="num" w:pos="720"/>
        </w:tabs>
        <w:spacing w:after="0" w:line="360" w:lineRule="auto"/>
        <w:jc w:val="both"/>
        <w:rPr>
          <w:sz w:val="24"/>
          <w:szCs w:val="24"/>
        </w:rPr>
      </w:pPr>
      <w:r w:rsidRPr="001A7FCF">
        <w:rPr>
          <w:sz w:val="24"/>
          <w:szCs w:val="24"/>
        </w:rPr>
        <w:t>Ekoloji ve Doğa Koruma Departmanı (Genel Müdürlüğü)</w:t>
      </w:r>
    </w:p>
    <w:p w:rsidR="00B5148E" w:rsidRPr="001A7FCF" w:rsidRDefault="00B5148E" w:rsidP="00806ED9">
      <w:pPr>
        <w:pStyle w:val="ListeParagraf"/>
        <w:numPr>
          <w:ilvl w:val="0"/>
          <w:numId w:val="18"/>
        </w:numPr>
        <w:tabs>
          <w:tab w:val="num" w:pos="720"/>
        </w:tabs>
        <w:spacing w:after="0" w:line="360" w:lineRule="auto"/>
        <w:jc w:val="both"/>
        <w:rPr>
          <w:sz w:val="24"/>
          <w:szCs w:val="24"/>
        </w:rPr>
      </w:pPr>
      <w:r w:rsidRPr="001A7FCF">
        <w:rPr>
          <w:sz w:val="24"/>
          <w:szCs w:val="24"/>
        </w:rPr>
        <w:t>Çevre Departmanı (Genel Müdürlüğü)</w:t>
      </w:r>
    </w:p>
    <w:p w:rsidR="00692B18" w:rsidRPr="001A7FCF" w:rsidRDefault="00B5148E" w:rsidP="00806ED9">
      <w:pPr>
        <w:pStyle w:val="ListeParagraf"/>
        <w:numPr>
          <w:ilvl w:val="0"/>
          <w:numId w:val="18"/>
        </w:numPr>
        <w:tabs>
          <w:tab w:val="num" w:pos="720"/>
        </w:tabs>
        <w:spacing w:after="0" w:line="360" w:lineRule="auto"/>
        <w:jc w:val="both"/>
        <w:rPr>
          <w:sz w:val="24"/>
          <w:szCs w:val="24"/>
        </w:rPr>
      </w:pPr>
      <w:r w:rsidRPr="001A7FCF">
        <w:rPr>
          <w:sz w:val="24"/>
          <w:szCs w:val="24"/>
        </w:rPr>
        <w:t>Azerbaycan Yeşillendirme ve Peyzaj Sistemleri Devlet Şirketi</w:t>
      </w:r>
    </w:p>
    <w:p w:rsidR="00B5148E" w:rsidRPr="001A7FCF" w:rsidRDefault="00B5148E" w:rsidP="00B03958">
      <w:pPr>
        <w:widowControl w:val="0"/>
        <w:shd w:val="clear" w:color="auto" w:fill="FFFFFF"/>
        <w:tabs>
          <w:tab w:val="left" w:pos="-720"/>
          <w:tab w:val="left" w:pos="0"/>
          <w:tab w:val="left" w:pos="8789"/>
        </w:tabs>
        <w:suppressAutoHyphens/>
        <w:spacing w:after="0" w:line="360" w:lineRule="auto"/>
        <w:jc w:val="both"/>
        <w:rPr>
          <w:sz w:val="24"/>
          <w:szCs w:val="24"/>
        </w:rPr>
      </w:pPr>
    </w:p>
    <w:p w:rsidR="00B5148E" w:rsidRPr="001A7FCF" w:rsidRDefault="00B5148E" w:rsidP="00B03958">
      <w:pPr>
        <w:widowControl w:val="0"/>
        <w:shd w:val="clear" w:color="auto" w:fill="FFFFFF"/>
        <w:tabs>
          <w:tab w:val="left" w:pos="-720"/>
          <w:tab w:val="left" w:pos="0"/>
          <w:tab w:val="left" w:pos="8789"/>
        </w:tabs>
        <w:suppressAutoHyphens/>
        <w:spacing w:after="0" w:line="360" w:lineRule="auto"/>
        <w:jc w:val="both"/>
        <w:rPr>
          <w:sz w:val="24"/>
          <w:szCs w:val="24"/>
        </w:rPr>
      </w:pPr>
      <w:r w:rsidRPr="001A7FCF">
        <w:rPr>
          <w:sz w:val="24"/>
          <w:szCs w:val="24"/>
        </w:rPr>
        <w:t xml:space="preserve">Ekoloji ve Doğal Kaynaklar Bakanlığına ilave olarak;  Tarım Bakanlığı </w:t>
      </w:r>
      <w:hyperlink r:id="rId10" w:history="1">
        <w:r w:rsidRPr="001A7FCF">
          <w:rPr>
            <w:rStyle w:val="Kpr"/>
            <w:rFonts w:cs="Arial"/>
            <w:sz w:val="24"/>
            <w:szCs w:val="24"/>
          </w:rPr>
          <w:t>www.agro.gov.az</w:t>
        </w:r>
      </w:hyperlink>
      <w:r w:rsidRPr="001A7FCF">
        <w:rPr>
          <w:rFonts w:cs="Arial"/>
          <w:color w:val="000000"/>
          <w:sz w:val="24"/>
          <w:szCs w:val="24"/>
        </w:rPr>
        <w:t xml:space="preserve">  , Enerji Bakanlığı </w:t>
      </w:r>
      <w:hyperlink r:id="rId11" w:history="1">
        <w:r w:rsidRPr="001A7FCF">
          <w:rPr>
            <w:rStyle w:val="Kpr"/>
            <w:rFonts w:cs="Arial"/>
            <w:sz w:val="24"/>
            <w:szCs w:val="24"/>
            <w:shd w:val="clear" w:color="auto" w:fill="FFFFFF"/>
          </w:rPr>
          <w:t>www.minenergy.gov.az</w:t>
        </w:r>
      </w:hyperlink>
      <w:r w:rsidRPr="001A7FCF">
        <w:rPr>
          <w:rStyle w:val="Kpr"/>
          <w:rFonts w:cs="Arial"/>
          <w:sz w:val="24"/>
          <w:szCs w:val="24"/>
          <w:shd w:val="clear" w:color="auto" w:fill="FFFFFF"/>
        </w:rPr>
        <w:t xml:space="preserve">  </w:t>
      </w:r>
      <w:r w:rsidRPr="001A7FCF">
        <w:rPr>
          <w:sz w:val="24"/>
          <w:szCs w:val="24"/>
        </w:rPr>
        <w:t xml:space="preserve">ve Acil Durumlar Bakanlığının </w:t>
      </w:r>
      <w:hyperlink r:id="rId12" w:history="1">
        <w:r w:rsidRPr="001A7FCF">
          <w:rPr>
            <w:rStyle w:val="Kpr"/>
            <w:rFonts w:cs="Arial"/>
            <w:sz w:val="24"/>
            <w:szCs w:val="24"/>
            <w:shd w:val="clear" w:color="auto" w:fill="FFFFFF"/>
          </w:rPr>
          <w:t>www.fhn.gov.az</w:t>
        </w:r>
      </w:hyperlink>
      <w:r w:rsidRPr="001A7FCF">
        <w:rPr>
          <w:rStyle w:val="Kpr"/>
          <w:rFonts w:cs="Arial"/>
          <w:sz w:val="24"/>
          <w:szCs w:val="24"/>
          <w:shd w:val="clear" w:color="auto" w:fill="FFFFFF"/>
        </w:rPr>
        <w:t xml:space="preserve"> </w:t>
      </w:r>
      <w:r w:rsidRPr="001A7FCF">
        <w:rPr>
          <w:sz w:val="24"/>
          <w:szCs w:val="24"/>
        </w:rPr>
        <w:t xml:space="preserve">da su havzaları yönetiminde mesuliyet sahibi olduğu değerlendirilmektedir. </w:t>
      </w:r>
    </w:p>
    <w:p w:rsidR="00926C59" w:rsidRPr="001A7FCF" w:rsidRDefault="00926C59" w:rsidP="00B03958">
      <w:pPr>
        <w:widowControl w:val="0"/>
        <w:shd w:val="clear" w:color="auto" w:fill="FFFFFF"/>
        <w:tabs>
          <w:tab w:val="left" w:pos="-720"/>
          <w:tab w:val="left" w:pos="0"/>
          <w:tab w:val="left" w:pos="8789"/>
        </w:tabs>
        <w:suppressAutoHyphens/>
        <w:spacing w:after="0" w:line="360" w:lineRule="auto"/>
        <w:jc w:val="both"/>
        <w:rPr>
          <w:sz w:val="24"/>
          <w:szCs w:val="24"/>
        </w:rPr>
      </w:pPr>
    </w:p>
    <w:p w:rsidR="00E8628C" w:rsidRPr="001A7FCF" w:rsidRDefault="00926C59" w:rsidP="00B03958">
      <w:pPr>
        <w:widowControl w:val="0"/>
        <w:shd w:val="clear" w:color="auto" w:fill="FFFFFF"/>
        <w:tabs>
          <w:tab w:val="left" w:pos="-720"/>
          <w:tab w:val="left" w:pos="0"/>
          <w:tab w:val="left" w:pos="8789"/>
        </w:tabs>
        <w:suppressAutoHyphens/>
        <w:spacing w:after="0" w:line="360" w:lineRule="auto"/>
        <w:jc w:val="both"/>
        <w:rPr>
          <w:sz w:val="24"/>
          <w:szCs w:val="24"/>
        </w:rPr>
      </w:pPr>
      <w:r w:rsidRPr="001A7FCF">
        <w:rPr>
          <w:sz w:val="24"/>
          <w:szCs w:val="24"/>
        </w:rPr>
        <w:t>Bu bakanlıkların yanında “Azerbaycan</w:t>
      </w:r>
      <w:r w:rsidR="009D1560" w:rsidRPr="001A7FCF">
        <w:rPr>
          <w:sz w:val="24"/>
          <w:szCs w:val="24"/>
        </w:rPr>
        <w:t xml:space="preserve"> Su Islahı ve Sulama Cemiyeti”  (İngilizcesi-</w:t>
      </w:r>
      <w:bookmarkStart w:id="9" w:name="_Toc394745891"/>
      <w:proofErr w:type="spellStart"/>
      <w:r w:rsidR="00E8628C" w:rsidRPr="001A7FCF">
        <w:rPr>
          <w:sz w:val="24"/>
          <w:szCs w:val="24"/>
        </w:rPr>
        <w:t>Azerbaijan</w:t>
      </w:r>
      <w:proofErr w:type="spellEnd"/>
      <w:r w:rsidR="00E8628C" w:rsidRPr="001A7FCF">
        <w:rPr>
          <w:sz w:val="24"/>
          <w:szCs w:val="24"/>
        </w:rPr>
        <w:t xml:space="preserve"> </w:t>
      </w:r>
      <w:proofErr w:type="spellStart"/>
      <w:r w:rsidR="00E8628C" w:rsidRPr="001A7FCF">
        <w:rPr>
          <w:sz w:val="24"/>
          <w:szCs w:val="24"/>
        </w:rPr>
        <w:t>Amelioration</w:t>
      </w:r>
      <w:proofErr w:type="spellEnd"/>
      <w:r w:rsidR="00E8628C" w:rsidRPr="001A7FCF">
        <w:rPr>
          <w:sz w:val="24"/>
          <w:szCs w:val="24"/>
        </w:rPr>
        <w:t xml:space="preserve"> </w:t>
      </w:r>
      <w:proofErr w:type="spellStart"/>
      <w:r w:rsidR="00E8628C" w:rsidRPr="001A7FCF">
        <w:rPr>
          <w:sz w:val="24"/>
          <w:szCs w:val="24"/>
        </w:rPr>
        <w:t>and</w:t>
      </w:r>
      <w:proofErr w:type="spellEnd"/>
      <w:r w:rsidR="00E8628C" w:rsidRPr="001A7FCF">
        <w:rPr>
          <w:sz w:val="24"/>
          <w:szCs w:val="24"/>
        </w:rPr>
        <w:t xml:space="preserve"> </w:t>
      </w:r>
      <w:proofErr w:type="spellStart"/>
      <w:r w:rsidR="00E8628C" w:rsidRPr="001A7FCF">
        <w:rPr>
          <w:sz w:val="24"/>
          <w:szCs w:val="24"/>
        </w:rPr>
        <w:t>Water</w:t>
      </w:r>
      <w:proofErr w:type="spellEnd"/>
      <w:r w:rsidR="00E8628C" w:rsidRPr="001A7FCF">
        <w:rPr>
          <w:sz w:val="24"/>
          <w:szCs w:val="24"/>
        </w:rPr>
        <w:t xml:space="preserve"> Farm </w:t>
      </w:r>
      <w:proofErr w:type="spellStart"/>
      <w:r w:rsidR="00E8628C" w:rsidRPr="001A7FCF">
        <w:rPr>
          <w:sz w:val="24"/>
          <w:szCs w:val="24"/>
        </w:rPr>
        <w:t>Joint</w:t>
      </w:r>
      <w:proofErr w:type="spellEnd"/>
      <w:r w:rsidR="00E8628C" w:rsidRPr="001A7FCF">
        <w:rPr>
          <w:sz w:val="24"/>
          <w:szCs w:val="24"/>
        </w:rPr>
        <w:t xml:space="preserve"> </w:t>
      </w:r>
      <w:proofErr w:type="spellStart"/>
      <w:r w:rsidR="00E8628C" w:rsidRPr="001A7FCF">
        <w:rPr>
          <w:sz w:val="24"/>
          <w:szCs w:val="24"/>
        </w:rPr>
        <w:t>Stock</w:t>
      </w:r>
      <w:proofErr w:type="spellEnd"/>
      <w:r w:rsidR="00E8628C" w:rsidRPr="001A7FCF">
        <w:rPr>
          <w:sz w:val="24"/>
          <w:szCs w:val="24"/>
        </w:rPr>
        <w:t xml:space="preserve"> </w:t>
      </w:r>
      <w:bookmarkEnd w:id="9"/>
      <w:proofErr w:type="spellStart"/>
      <w:r w:rsidR="001A7FCF" w:rsidRPr="001A7FCF">
        <w:rPr>
          <w:sz w:val="24"/>
          <w:szCs w:val="24"/>
        </w:rPr>
        <w:t>Company</w:t>
      </w:r>
      <w:proofErr w:type="spellEnd"/>
      <w:r w:rsidR="001A7FCF" w:rsidRPr="001A7FCF">
        <w:rPr>
          <w:sz w:val="24"/>
          <w:szCs w:val="24"/>
        </w:rPr>
        <w:t>, Azericesi</w:t>
      </w:r>
      <w:r w:rsidR="009D1560" w:rsidRPr="001A7FCF">
        <w:rPr>
          <w:sz w:val="24"/>
          <w:szCs w:val="24"/>
        </w:rPr>
        <w:t xml:space="preserve">- </w:t>
      </w:r>
      <w:r w:rsidR="00F32E7A" w:rsidRPr="00F32E7A">
        <w:rPr>
          <w:i/>
          <w:sz w:val="24"/>
          <w:szCs w:val="24"/>
          <w:lang w:val="az-Latn-AZ"/>
        </w:rPr>
        <w:t xml:space="preserve">Azərbaycan Meliorasiya </w:t>
      </w:r>
      <w:r w:rsidR="00F32E7A">
        <w:rPr>
          <w:i/>
          <w:sz w:val="24"/>
          <w:szCs w:val="24"/>
          <w:lang w:val="az-Latn-AZ"/>
        </w:rPr>
        <w:t>v</w:t>
      </w:r>
      <w:r w:rsidR="00F32E7A" w:rsidRPr="00F32E7A">
        <w:rPr>
          <w:i/>
          <w:sz w:val="24"/>
          <w:szCs w:val="24"/>
          <w:lang w:val="az-Latn-AZ"/>
        </w:rPr>
        <w:t>ə Su Təsərrüfatı Açıq Səhmdar Cəmiyyəti</w:t>
      </w:r>
      <w:r w:rsidR="009D1560" w:rsidRPr="001A7FCF">
        <w:rPr>
          <w:sz w:val="24"/>
          <w:szCs w:val="24"/>
        </w:rPr>
        <w:t>-</w:t>
      </w:r>
      <w:hyperlink r:id="rId13" w:history="1">
        <w:r w:rsidR="009D1560" w:rsidRPr="001A7FCF">
          <w:rPr>
            <w:rStyle w:val="Kpr"/>
            <w:sz w:val="24"/>
            <w:szCs w:val="24"/>
          </w:rPr>
          <w:t>http://www.mst.gov.az</w:t>
        </w:r>
      </w:hyperlink>
      <w:r w:rsidR="009D1560" w:rsidRPr="001A7FCF">
        <w:rPr>
          <w:sz w:val="24"/>
          <w:szCs w:val="24"/>
        </w:rPr>
        <w:t xml:space="preserve"> ) su idaresi ve havza yönetimi konusundaki önemli paydaşlardan biridir.  Bu Cemiyetin Başkanı Azerbaycan Cumhurbaşkanı tarafından atanmakta, merkezi </w:t>
      </w:r>
      <w:r w:rsidR="00F32E7A" w:rsidRPr="001A7FCF">
        <w:rPr>
          <w:sz w:val="24"/>
          <w:szCs w:val="24"/>
        </w:rPr>
        <w:t>Bakü’de</w:t>
      </w:r>
      <w:r w:rsidR="009D1560" w:rsidRPr="001A7FCF">
        <w:rPr>
          <w:sz w:val="24"/>
          <w:szCs w:val="24"/>
        </w:rPr>
        <w:t>, yerelde ise Bölge ve Alt Bölge Ofisleri bulunmaktadır.</w:t>
      </w:r>
      <w:r w:rsidR="009D1560" w:rsidRPr="001A7FCF">
        <w:rPr>
          <w:sz w:val="24"/>
          <w:szCs w:val="24"/>
        </w:rPr>
        <w:cr/>
      </w:r>
      <w:r w:rsidR="00E8628C" w:rsidRPr="001A7FCF">
        <w:rPr>
          <w:rFonts w:cs="Arial"/>
          <w:noProof/>
          <w:color w:val="252525"/>
          <w:sz w:val="24"/>
          <w:szCs w:val="24"/>
          <w:lang w:eastAsia="tr-TR"/>
        </w:rPr>
        <w:lastRenderedPageBreak/>
        <w:drawing>
          <wp:inline distT="0" distB="0" distL="0" distR="0" wp14:anchorId="0423757C" wp14:editId="5F5ED3F0">
            <wp:extent cx="5467350" cy="3077454"/>
            <wp:effectExtent l="0" t="0" r="0" b="0"/>
            <wp:docPr id="20" name="Resim 20" descr="C:\Users\Furkan\Desktop\azerbaycan\resimler temmuz 2014\23 temmuz\20140723_15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rkan\Desktop\azerbaycan\resimler temmuz 2014\23 temmuz\20140723_1516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9291" cy="3078546"/>
                    </a:xfrm>
                    <a:prstGeom prst="rect">
                      <a:avLst/>
                    </a:prstGeom>
                    <a:noFill/>
                    <a:ln>
                      <a:noFill/>
                    </a:ln>
                  </pic:spPr>
                </pic:pic>
              </a:graphicData>
            </a:graphic>
          </wp:inline>
        </w:drawing>
      </w:r>
    </w:p>
    <w:p w:rsidR="00E8628C" w:rsidRPr="001A7FCF" w:rsidRDefault="00E8628C" w:rsidP="00B03958">
      <w:pPr>
        <w:pStyle w:val="ResimYazs"/>
        <w:spacing w:line="360" w:lineRule="auto"/>
        <w:jc w:val="both"/>
        <w:rPr>
          <w:rFonts w:asciiTheme="minorHAnsi" w:hAnsiTheme="minorHAnsi" w:cs="Arial"/>
          <w:color w:val="252525"/>
          <w:sz w:val="24"/>
          <w:szCs w:val="24"/>
          <w:lang w:val="tr-TR"/>
        </w:rPr>
      </w:pPr>
      <w:bookmarkStart w:id="10" w:name="_Toc394745915"/>
      <w:r w:rsidRPr="001A7FCF">
        <w:rPr>
          <w:rFonts w:asciiTheme="minorHAnsi" w:hAnsiTheme="minorHAnsi"/>
          <w:sz w:val="24"/>
          <w:szCs w:val="24"/>
          <w:lang w:val="tr-TR"/>
        </w:rPr>
        <w:t xml:space="preserve">Picture </w:t>
      </w:r>
      <w:r w:rsidRPr="001A7FCF">
        <w:rPr>
          <w:rFonts w:asciiTheme="minorHAnsi" w:hAnsiTheme="minorHAnsi"/>
          <w:sz w:val="24"/>
          <w:szCs w:val="24"/>
          <w:lang w:val="tr-TR"/>
        </w:rPr>
        <w:fldChar w:fldCharType="begin"/>
      </w:r>
      <w:r w:rsidRPr="001A7FCF">
        <w:rPr>
          <w:rFonts w:asciiTheme="minorHAnsi" w:hAnsiTheme="minorHAnsi"/>
          <w:sz w:val="24"/>
          <w:szCs w:val="24"/>
          <w:lang w:val="tr-TR"/>
        </w:rPr>
        <w:instrText xml:space="preserve"> SEQ Picture \* ARABIC </w:instrText>
      </w:r>
      <w:r w:rsidRPr="001A7FCF">
        <w:rPr>
          <w:rFonts w:asciiTheme="minorHAnsi" w:hAnsiTheme="minorHAnsi"/>
          <w:sz w:val="24"/>
          <w:szCs w:val="24"/>
          <w:lang w:val="tr-TR"/>
        </w:rPr>
        <w:fldChar w:fldCharType="separate"/>
      </w:r>
      <w:r w:rsidR="00926C59" w:rsidRPr="001A7FCF">
        <w:rPr>
          <w:rFonts w:asciiTheme="minorHAnsi" w:hAnsiTheme="minorHAnsi"/>
          <w:noProof/>
          <w:sz w:val="24"/>
          <w:szCs w:val="24"/>
          <w:lang w:val="tr-TR"/>
        </w:rPr>
        <w:t>1</w:t>
      </w:r>
      <w:r w:rsidRPr="001A7FCF">
        <w:rPr>
          <w:rFonts w:asciiTheme="minorHAnsi" w:hAnsiTheme="minorHAnsi"/>
          <w:sz w:val="24"/>
          <w:szCs w:val="24"/>
          <w:lang w:val="tr-TR"/>
        </w:rPr>
        <w:fldChar w:fldCharType="end"/>
      </w:r>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Azerbaijan</w:t>
      </w:r>
      <w:proofErr w:type="spellEnd"/>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Amelioration</w:t>
      </w:r>
      <w:proofErr w:type="spellEnd"/>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and</w:t>
      </w:r>
      <w:proofErr w:type="spellEnd"/>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Water</w:t>
      </w:r>
      <w:proofErr w:type="spellEnd"/>
      <w:r w:rsidRPr="001A7FCF">
        <w:rPr>
          <w:rFonts w:asciiTheme="minorHAnsi" w:hAnsiTheme="minorHAnsi"/>
          <w:sz w:val="24"/>
          <w:szCs w:val="24"/>
          <w:lang w:val="tr-TR"/>
        </w:rPr>
        <w:t xml:space="preserve"> Farm </w:t>
      </w:r>
      <w:proofErr w:type="spellStart"/>
      <w:r w:rsidRPr="001A7FCF">
        <w:rPr>
          <w:rFonts w:asciiTheme="minorHAnsi" w:hAnsiTheme="minorHAnsi"/>
          <w:sz w:val="24"/>
          <w:szCs w:val="24"/>
          <w:lang w:val="tr-TR"/>
        </w:rPr>
        <w:t>Joint</w:t>
      </w:r>
      <w:proofErr w:type="spellEnd"/>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Stock</w:t>
      </w:r>
      <w:proofErr w:type="spellEnd"/>
      <w:r w:rsidRPr="001A7FCF">
        <w:rPr>
          <w:rFonts w:asciiTheme="minorHAnsi" w:hAnsiTheme="minorHAnsi"/>
          <w:sz w:val="24"/>
          <w:szCs w:val="24"/>
          <w:lang w:val="tr-TR"/>
        </w:rPr>
        <w:t xml:space="preserve"> </w:t>
      </w:r>
      <w:proofErr w:type="spellStart"/>
      <w:r w:rsidRPr="001A7FCF">
        <w:rPr>
          <w:rFonts w:asciiTheme="minorHAnsi" w:hAnsiTheme="minorHAnsi"/>
          <w:sz w:val="24"/>
          <w:szCs w:val="24"/>
          <w:lang w:val="tr-TR"/>
        </w:rPr>
        <w:t>Company</w:t>
      </w:r>
      <w:bookmarkEnd w:id="10"/>
      <w:proofErr w:type="spellEnd"/>
    </w:p>
    <w:p w:rsidR="00904032" w:rsidRPr="001A7FCF" w:rsidRDefault="00904032" w:rsidP="00B03958">
      <w:pPr>
        <w:pStyle w:val="Balk3"/>
        <w:numPr>
          <w:ilvl w:val="2"/>
          <w:numId w:val="3"/>
        </w:numPr>
        <w:spacing w:line="360" w:lineRule="auto"/>
        <w:jc w:val="both"/>
        <w:rPr>
          <w:rFonts w:asciiTheme="minorHAnsi" w:hAnsiTheme="minorHAnsi"/>
          <w:sz w:val="24"/>
          <w:szCs w:val="24"/>
        </w:rPr>
      </w:pPr>
      <w:bookmarkStart w:id="11" w:name="_Toc399485801"/>
      <w:r w:rsidRPr="001A7FCF">
        <w:rPr>
          <w:rFonts w:asciiTheme="minorHAnsi" w:hAnsiTheme="minorHAnsi"/>
          <w:sz w:val="24"/>
          <w:szCs w:val="24"/>
        </w:rPr>
        <w:t>Kırgızistan</w:t>
      </w:r>
      <w:bookmarkEnd w:id="11"/>
    </w:p>
    <w:p w:rsidR="00AB62F8" w:rsidRPr="001A7FCF" w:rsidRDefault="009D1560" w:rsidP="00B03958">
      <w:pPr>
        <w:spacing w:line="360" w:lineRule="auto"/>
        <w:jc w:val="both"/>
        <w:rPr>
          <w:sz w:val="24"/>
          <w:szCs w:val="24"/>
          <w:lang w:eastAsia="tr-TR"/>
        </w:rPr>
      </w:pPr>
      <w:r w:rsidRPr="001A7FCF">
        <w:rPr>
          <w:sz w:val="24"/>
          <w:szCs w:val="24"/>
          <w:lang w:eastAsia="tr-TR"/>
        </w:rPr>
        <w:t xml:space="preserve">“Su Havzası yönetimi” diğer proje ülkelerinde olduğu gibi Kırgızistan’da da değişik bakanlıkların </w:t>
      </w:r>
      <w:r w:rsidR="00393B57" w:rsidRPr="001A7FCF">
        <w:rPr>
          <w:sz w:val="24"/>
          <w:szCs w:val="24"/>
          <w:lang w:eastAsia="tr-TR"/>
        </w:rPr>
        <w:t>yönetimi altındadır. 2014 yılı itibari ile havza yönetimi ile ilgili birimler aşağıdaki gibi sıralanabilir.</w:t>
      </w:r>
    </w:p>
    <w:p w:rsidR="00393B57" w:rsidRPr="001A7FCF" w:rsidRDefault="00393B57" w:rsidP="00806ED9">
      <w:pPr>
        <w:pStyle w:val="ListeParagraf"/>
        <w:numPr>
          <w:ilvl w:val="0"/>
          <w:numId w:val="19"/>
        </w:numPr>
        <w:spacing w:line="360" w:lineRule="auto"/>
        <w:jc w:val="both"/>
        <w:rPr>
          <w:sz w:val="24"/>
          <w:szCs w:val="24"/>
          <w:lang w:eastAsia="tr-TR"/>
        </w:rPr>
      </w:pPr>
      <w:r w:rsidRPr="001A7FCF">
        <w:rPr>
          <w:sz w:val="24"/>
          <w:szCs w:val="24"/>
          <w:lang w:eastAsia="tr-TR"/>
        </w:rPr>
        <w:t>Çevre Koruma ve Ormancılık Devlet Ajansı</w:t>
      </w:r>
    </w:p>
    <w:p w:rsidR="00393B57" w:rsidRPr="001A7FCF" w:rsidRDefault="00393B57" w:rsidP="00806ED9">
      <w:pPr>
        <w:pStyle w:val="ListeParagraf"/>
        <w:numPr>
          <w:ilvl w:val="0"/>
          <w:numId w:val="19"/>
        </w:numPr>
        <w:spacing w:line="360" w:lineRule="auto"/>
        <w:jc w:val="both"/>
        <w:rPr>
          <w:sz w:val="24"/>
          <w:szCs w:val="24"/>
          <w:lang w:eastAsia="tr-TR"/>
        </w:rPr>
      </w:pPr>
      <w:r w:rsidRPr="001A7FCF">
        <w:rPr>
          <w:sz w:val="24"/>
          <w:szCs w:val="24"/>
          <w:lang w:eastAsia="tr-TR"/>
        </w:rPr>
        <w:t>Tarım ve İyileştirme Bakanlığı</w:t>
      </w:r>
    </w:p>
    <w:p w:rsidR="00393B57" w:rsidRPr="001A7FCF" w:rsidRDefault="00393B57" w:rsidP="00806ED9">
      <w:pPr>
        <w:pStyle w:val="ListeParagraf"/>
        <w:numPr>
          <w:ilvl w:val="0"/>
          <w:numId w:val="19"/>
        </w:numPr>
        <w:spacing w:line="360" w:lineRule="auto"/>
        <w:jc w:val="both"/>
        <w:rPr>
          <w:sz w:val="24"/>
          <w:szCs w:val="24"/>
          <w:lang w:eastAsia="tr-TR"/>
        </w:rPr>
      </w:pPr>
      <w:r w:rsidRPr="001A7FCF">
        <w:rPr>
          <w:sz w:val="24"/>
          <w:szCs w:val="24"/>
          <w:lang w:eastAsia="tr-TR"/>
        </w:rPr>
        <w:t>Sosyal Kalkınma Bakanlığı</w:t>
      </w:r>
    </w:p>
    <w:p w:rsidR="00393B57" w:rsidRPr="001A7FCF" w:rsidRDefault="00393B57" w:rsidP="00806ED9">
      <w:pPr>
        <w:pStyle w:val="ListeParagraf"/>
        <w:numPr>
          <w:ilvl w:val="0"/>
          <w:numId w:val="19"/>
        </w:numPr>
        <w:spacing w:line="360" w:lineRule="auto"/>
        <w:jc w:val="both"/>
        <w:rPr>
          <w:sz w:val="24"/>
          <w:szCs w:val="24"/>
          <w:lang w:eastAsia="tr-TR"/>
        </w:rPr>
      </w:pPr>
      <w:r w:rsidRPr="001A7FCF">
        <w:rPr>
          <w:sz w:val="24"/>
          <w:szCs w:val="24"/>
          <w:lang w:eastAsia="tr-TR"/>
        </w:rPr>
        <w:t>Enerji ve Sanayi Bakanlığı</w:t>
      </w:r>
    </w:p>
    <w:p w:rsidR="00393B57" w:rsidRPr="001A7FCF" w:rsidRDefault="00393B57" w:rsidP="00806ED9">
      <w:pPr>
        <w:pStyle w:val="ListeParagraf"/>
        <w:numPr>
          <w:ilvl w:val="0"/>
          <w:numId w:val="19"/>
        </w:numPr>
        <w:spacing w:line="360" w:lineRule="auto"/>
        <w:jc w:val="both"/>
        <w:rPr>
          <w:sz w:val="24"/>
          <w:szCs w:val="24"/>
          <w:lang w:eastAsia="tr-TR"/>
        </w:rPr>
      </w:pPr>
      <w:r w:rsidRPr="001A7FCF">
        <w:rPr>
          <w:sz w:val="24"/>
          <w:szCs w:val="24"/>
          <w:lang w:eastAsia="tr-TR"/>
        </w:rPr>
        <w:t>Acil Durumlar Bakanlığı</w:t>
      </w:r>
    </w:p>
    <w:p w:rsidR="00393B57" w:rsidRPr="001A7FCF" w:rsidRDefault="00393B57" w:rsidP="00B03958">
      <w:pPr>
        <w:spacing w:line="360" w:lineRule="auto"/>
        <w:jc w:val="both"/>
        <w:rPr>
          <w:sz w:val="24"/>
          <w:szCs w:val="24"/>
          <w:lang w:eastAsia="tr-TR"/>
        </w:rPr>
      </w:pPr>
      <w:r w:rsidRPr="001A7FCF">
        <w:rPr>
          <w:sz w:val="24"/>
          <w:szCs w:val="24"/>
          <w:lang w:eastAsia="tr-TR"/>
        </w:rPr>
        <w:t>Kırgızistan idari yapısına göre, Çevre Koruma ve Ormancılık Devlet Ajansı gibi ajanslar Bakanlıklarla aynı statüye sahip olmakta, bu ajansların Başkanları Devlet Başkanı tarafından atanmakta ve Bakanlar Kurulunda temsil edilmektedir.</w:t>
      </w:r>
    </w:p>
    <w:p w:rsidR="00904032" w:rsidRPr="001A7FCF" w:rsidRDefault="00904032" w:rsidP="00B03958">
      <w:pPr>
        <w:pStyle w:val="Balk3"/>
        <w:numPr>
          <w:ilvl w:val="2"/>
          <w:numId w:val="3"/>
        </w:numPr>
        <w:spacing w:line="360" w:lineRule="auto"/>
        <w:jc w:val="both"/>
        <w:rPr>
          <w:rFonts w:asciiTheme="minorHAnsi" w:hAnsiTheme="minorHAnsi"/>
          <w:sz w:val="24"/>
          <w:szCs w:val="24"/>
        </w:rPr>
      </w:pPr>
      <w:bookmarkStart w:id="12" w:name="_Toc399485802"/>
      <w:r w:rsidRPr="001A7FCF">
        <w:rPr>
          <w:rFonts w:asciiTheme="minorHAnsi" w:hAnsiTheme="minorHAnsi"/>
          <w:sz w:val="24"/>
          <w:szCs w:val="24"/>
        </w:rPr>
        <w:t>Özbekistan</w:t>
      </w:r>
      <w:bookmarkEnd w:id="12"/>
    </w:p>
    <w:p w:rsidR="005D6FC0" w:rsidRPr="001A7FCF" w:rsidRDefault="005D6FC0" w:rsidP="00B03958">
      <w:pPr>
        <w:pStyle w:val="NormalWeb"/>
        <w:shd w:val="clear" w:color="auto" w:fill="FFFFFF"/>
        <w:spacing w:before="0" w:beforeAutospacing="0" w:after="0" w:afterAutospacing="0" w:line="360" w:lineRule="auto"/>
        <w:jc w:val="both"/>
        <w:rPr>
          <w:rFonts w:asciiTheme="minorHAnsi" w:hAnsiTheme="minorHAnsi"/>
          <w:color w:val="333333"/>
          <w:shd w:val="clear" w:color="auto" w:fill="FFFFFF"/>
        </w:rPr>
      </w:pPr>
      <w:r w:rsidRPr="001A7FCF">
        <w:rPr>
          <w:rFonts w:asciiTheme="minorHAnsi" w:hAnsiTheme="minorHAnsi"/>
          <w:color w:val="333333"/>
          <w:shd w:val="clear" w:color="auto" w:fill="FFFFFF"/>
        </w:rPr>
        <w:t>Özbekistan Tarım ve Su Kaynakları Bakanlığı “havza yönetiminden” sorumlu temel Bakanlıktır.</w:t>
      </w:r>
      <w:r w:rsidR="00524AFF" w:rsidRPr="001A7FCF">
        <w:rPr>
          <w:rFonts w:asciiTheme="minorHAnsi" w:hAnsiTheme="minorHAnsi"/>
          <w:color w:val="333333"/>
          <w:shd w:val="clear" w:color="auto" w:fill="FFFFFF"/>
        </w:rPr>
        <w:t xml:space="preserve"> Bu Bakanlık marifeti ile hazırlanan “Su ve Su Kullanımı Yasası” 1996 yılında yürürlüğe girmiştir. </w:t>
      </w:r>
    </w:p>
    <w:p w:rsidR="00F32E7A" w:rsidRDefault="00524AFF" w:rsidP="00B03958">
      <w:pPr>
        <w:spacing w:line="360" w:lineRule="auto"/>
        <w:ind w:right="143"/>
        <w:jc w:val="both"/>
        <w:rPr>
          <w:rFonts w:eastAsia="PMingLiU"/>
          <w:color w:val="000000"/>
          <w:sz w:val="24"/>
          <w:szCs w:val="24"/>
          <w:lang w:eastAsia="zh-TW"/>
        </w:rPr>
      </w:pPr>
      <w:r w:rsidRPr="001A7FCF">
        <w:rPr>
          <w:rFonts w:eastAsia="PMingLiU"/>
          <w:color w:val="000000"/>
          <w:sz w:val="24"/>
          <w:szCs w:val="24"/>
          <w:lang w:eastAsia="zh-TW"/>
        </w:rPr>
        <w:lastRenderedPageBreak/>
        <w:t xml:space="preserve">Özbekistan’da bütün ormanlar devlete aittir. Ormanların yönetiminden sorumlu birim olan “Ormancılık ve Doğa Koruma Genel Müdürlüğü- </w:t>
      </w:r>
      <w:proofErr w:type="spellStart"/>
      <w:r w:rsidRPr="001A7FCF">
        <w:rPr>
          <w:rFonts w:eastAsia="PMingLiU"/>
          <w:i/>
          <w:color w:val="000000"/>
          <w:sz w:val="24"/>
          <w:szCs w:val="24"/>
          <w:lang w:eastAsia="zh-TW"/>
        </w:rPr>
        <w:t>the</w:t>
      </w:r>
      <w:proofErr w:type="spellEnd"/>
      <w:r w:rsidRPr="001A7FCF">
        <w:rPr>
          <w:rFonts w:eastAsia="PMingLiU"/>
          <w:i/>
          <w:color w:val="000000"/>
          <w:sz w:val="24"/>
          <w:szCs w:val="24"/>
          <w:lang w:eastAsia="zh-TW"/>
        </w:rPr>
        <w:t xml:space="preserve"> Main </w:t>
      </w:r>
      <w:proofErr w:type="spellStart"/>
      <w:r w:rsidRPr="001A7FCF">
        <w:rPr>
          <w:rFonts w:eastAsia="PMingLiU"/>
          <w:i/>
          <w:color w:val="000000"/>
          <w:sz w:val="24"/>
          <w:szCs w:val="24"/>
          <w:lang w:eastAsia="zh-TW"/>
        </w:rPr>
        <w:t>Department</w:t>
      </w:r>
      <w:proofErr w:type="spellEnd"/>
      <w:r w:rsidRPr="001A7FCF">
        <w:rPr>
          <w:rFonts w:eastAsia="PMingLiU"/>
          <w:i/>
          <w:color w:val="000000"/>
          <w:sz w:val="24"/>
          <w:szCs w:val="24"/>
          <w:lang w:eastAsia="zh-TW"/>
        </w:rPr>
        <w:t xml:space="preserve"> of </w:t>
      </w:r>
      <w:proofErr w:type="spellStart"/>
      <w:r w:rsidRPr="001A7FCF">
        <w:rPr>
          <w:rFonts w:eastAsia="PMingLiU"/>
          <w:i/>
          <w:color w:val="000000"/>
          <w:sz w:val="24"/>
          <w:szCs w:val="24"/>
          <w:lang w:eastAsia="zh-TW"/>
        </w:rPr>
        <w:t>Forestry</w:t>
      </w:r>
      <w:proofErr w:type="spellEnd"/>
      <w:r w:rsidRPr="001A7FCF">
        <w:rPr>
          <w:rFonts w:eastAsia="PMingLiU"/>
          <w:i/>
          <w:color w:val="000000"/>
          <w:sz w:val="24"/>
          <w:szCs w:val="24"/>
          <w:lang w:eastAsia="zh-TW"/>
        </w:rPr>
        <w:t xml:space="preserve"> </w:t>
      </w:r>
      <w:proofErr w:type="spellStart"/>
      <w:r w:rsidRPr="001A7FCF">
        <w:rPr>
          <w:rFonts w:eastAsia="PMingLiU"/>
          <w:i/>
          <w:color w:val="000000"/>
          <w:sz w:val="24"/>
          <w:szCs w:val="24"/>
          <w:lang w:eastAsia="zh-TW"/>
        </w:rPr>
        <w:t>and</w:t>
      </w:r>
      <w:proofErr w:type="spellEnd"/>
      <w:r w:rsidRPr="001A7FCF">
        <w:rPr>
          <w:rFonts w:eastAsia="PMingLiU"/>
          <w:i/>
          <w:color w:val="000000"/>
          <w:sz w:val="24"/>
          <w:szCs w:val="24"/>
          <w:lang w:eastAsia="zh-TW"/>
        </w:rPr>
        <w:t xml:space="preserve"> Nature </w:t>
      </w:r>
      <w:proofErr w:type="spellStart"/>
      <w:r w:rsidRPr="001A7FCF">
        <w:rPr>
          <w:rFonts w:eastAsia="PMingLiU"/>
          <w:i/>
          <w:color w:val="000000"/>
          <w:sz w:val="24"/>
          <w:szCs w:val="24"/>
          <w:lang w:eastAsia="zh-TW"/>
        </w:rPr>
        <w:t>Protection</w:t>
      </w:r>
      <w:proofErr w:type="spellEnd"/>
      <w:r w:rsidRPr="001A7FCF">
        <w:rPr>
          <w:rFonts w:eastAsia="PMingLiU"/>
          <w:i/>
          <w:color w:val="000000"/>
          <w:sz w:val="24"/>
          <w:szCs w:val="24"/>
          <w:lang w:eastAsia="zh-TW"/>
        </w:rPr>
        <w:t xml:space="preserve">” </w:t>
      </w:r>
      <w:r w:rsidRPr="001A7FCF">
        <w:rPr>
          <w:rFonts w:eastAsia="PMingLiU"/>
          <w:color w:val="000000"/>
          <w:sz w:val="24"/>
          <w:szCs w:val="24"/>
          <w:lang w:eastAsia="zh-TW"/>
        </w:rPr>
        <w:t>Tarım ve Su kaynakları Bakanlığına bağlı olarak hizmet yapmaktadır.</w:t>
      </w:r>
      <w:r w:rsidR="00F32E7A">
        <w:rPr>
          <w:rFonts w:eastAsia="PMingLiU"/>
          <w:color w:val="000000"/>
          <w:sz w:val="24"/>
          <w:szCs w:val="24"/>
          <w:lang w:eastAsia="zh-TW"/>
        </w:rPr>
        <w:t xml:space="preserve"> </w:t>
      </w:r>
    </w:p>
    <w:p w:rsidR="00524AFF" w:rsidRPr="001A7FCF" w:rsidRDefault="00524AFF" w:rsidP="00B03958">
      <w:pPr>
        <w:spacing w:line="360" w:lineRule="auto"/>
        <w:ind w:right="143"/>
        <w:jc w:val="both"/>
        <w:rPr>
          <w:rFonts w:eastAsia="PMingLiU"/>
          <w:color w:val="000000"/>
          <w:sz w:val="24"/>
          <w:szCs w:val="24"/>
          <w:lang w:eastAsia="zh-TW"/>
        </w:rPr>
      </w:pPr>
      <w:r w:rsidRPr="001A7FCF">
        <w:rPr>
          <w:rFonts w:eastAsia="PMingLiU"/>
          <w:color w:val="000000"/>
          <w:sz w:val="24"/>
          <w:szCs w:val="24"/>
          <w:lang w:eastAsia="zh-TW"/>
        </w:rPr>
        <w:t xml:space="preserve">Özbekistan orman idaresinin ilk kuruluşu oldukça eskilere, 19. </w:t>
      </w:r>
      <w:r w:rsidR="00993178" w:rsidRPr="001A7FCF">
        <w:rPr>
          <w:rFonts w:eastAsia="PMingLiU"/>
          <w:color w:val="000000"/>
          <w:sz w:val="24"/>
          <w:szCs w:val="24"/>
          <w:lang w:eastAsia="zh-TW"/>
        </w:rPr>
        <w:t>Yüzyıla dayanmaktadır</w:t>
      </w:r>
      <w:r w:rsidRPr="001A7FCF">
        <w:rPr>
          <w:rFonts w:eastAsia="PMingLiU"/>
          <w:color w:val="000000"/>
          <w:sz w:val="24"/>
          <w:szCs w:val="24"/>
          <w:lang w:eastAsia="zh-TW"/>
        </w:rPr>
        <w:t>. 1897 yılında “Ormanların Korunması Yönetmeliği” yayımlanmış, 1899 yılında Türkistan Birinci Ormancılar Kongresi düzenlenmiş, 1918 yılında çıkarılan “Arazi ve Ormanların Millileştirilmesi Kanunu” ile bütün ormanlar devletleştirilmiştir.</w:t>
      </w:r>
    </w:p>
    <w:p w:rsidR="00904032" w:rsidRPr="001A7FCF" w:rsidRDefault="00904032" w:rsidP="00B03958">
      <w:pPr>
        <w:pStyle w:val="Balk3"/>
        <w:numPr>
          <w:ilvl w:val="2"/>
          <w:numId w:val="3"/>
        </w:numPr>
        <w:spacing w:line="360" w:lineRule="auto"/>
        <w:jc w:val="both"/>
        <w:rPr>
          <w:rFonts w:asciiTheme="minorHAnsi" w:hAnsiTheme="minorHAnsi"/>
          <w:sz w:val="24"/>
          <w:szCs w:val="24"/>
        </w:rPr>
      </w:pPr>
      <w:bookmarkStart w:id="13" w:name="_Toc399485803"/>
      <w:r w:rsidRPr="001A7FCF">
        <w:rPr>
          <w:rFonts w:asciiTheme="minorHAnsi" w:hAnsiTheme="minorHAnsi"/>
          <w:sz w:val="24"/>
          <w:szCs w:val="24"/>
        </w:rPr>
        <w:t>Tacikistan</w:t>
      </w:r>
      <w:bookmarkEnd w:id="13"/>
    </w:p>
    <w:p w:rsidR="00AB62F8" w:rsidRPr="001A7FCF" w:rsidRDefault="0054654D" w:rsidP="00B03958">
      <w:pPr>
        <w:widowControl w:val="0"/>
        <w:shd w:val="clear" w:color="auto" w:fill="FFFFFF"/>
        <w:tabs>
          <w:tab w:val="left" w:pos="-720"/>
          <w:tab w:val="left" w:pos="41"/>
          <w:tab w:val="left" w:pos="8789"/>
        </w:tabs>
        <w:suppressAutoHyphens/>
        <w:spacing w:after="0" w:line="360" w:lineRule="auto"/>
        <w:ind w:left="41"/>
        <w:contextualSpacing/>
        <w:jc w:val="both"/>
        <w:rPr>
          <w:sz w:val="24"/>
          <w:szCs w:val="24"/>
        </w:rPr>
      </w:pPr>
      <w:r w:rsidRPr="001A7FCF">
        <w:rPr>
          <w:sz w:val="24"/>
          <w:szCs w:val="24"/>
        </w:rPr>
        <w:t>Tacikistan’da su havzası yönetimi ile ilgili kurumlar aşağıdaki gibi sıralanabilir.</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Tacikistan Hükümeti Çevre Komitesi</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Tacikistan Hükümeti Ormancılık Ajansı</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Tarım Bakanlığı</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Enerji ve Su Kaynakları Bakanlığı</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Tacikistan Hükümeti Bilimsel Tarım Akademisi</w:t>
      </w:r>
    </w:p>
    <w:p w:rsidR="0054654D" w:rsidRPr="001A7FCF" w:rsidRDefault="0054654D" w:rsidP="00806ED9">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1A7FCF">
        <w:rPr>
          <w:sz w:val="24"/>
          <w:szCs w:val="24"/>
        </w:rPr>
        <w:t>Tacikistan Hükümeti Islah ve Sulama Ajansı</w:t>
      </w:r>
    </w:p>
    <w:p w:rsidR="00AB62F8" w:rsidRPr="001A7FCF" w:rsidRDefault="0054654D" w:rsidP="00B03958">
      <w:pPr>
        <w:pStyle w:val="ListeParagraf"/>
        <w:widowControl w:val="0"/>
        <w:shd w:val="clear" w:color="auto" w:fill="FFFFFF"/>
        <w:tabs>
          <w:tab w:val="left" w:pos="-720"/>
          <w:tab w:val="left" w:pos="41"/>
          <w:tab w:val="left" w:pos="8789"/>
        </w:tabs>
        <w:suppressAutoHyphens/>
        <w:spacing w:before="120" w:after="0" w:line="360" w:lineRule="auto"/>
        <w:ind w:left="41"/>
        <w:jc w:val="both"/>
        <w:rPr>
          <w:sz w:val="24"/>
          <w:szCs w:val="24"/>
        </w:rPr>
      </w:pPr>
      <w:r w:rsidRPr="001A7FCF">
        <w:rPr>
          <w:sz w:val="24"/>
          <w:szCs w:val="24"/>
        </w:rPr>
        <w:t xml:space="preserve">Bu bakanlıkların yanı sıra </w:t>
      </w:r>
      <w:r w:rsidR="00A00C4D" w:rsidRPr="001A7FCF">
        <w:rPr>
          <w:sz w:val="24"/>
          <w:szCs w:val="24"/>
        </w:rPr>
        <w:t>birçok</w:t>
      </w:r>
      <w:r w:rsidRPr="001A7FCF">
        <w:rPr>
          <w:sz w:val="24"/>
          <w:szCs w:val="24"/>
        </w:rPr>
        <w:t xml:space="preserve"> uluslararası </w:t>
      </w:r>
      <w:r w:rsidR="00A00C4D" w:rsidRPr="001A7FCF">
        <w:rPr>
          <w:sz w:val="24"/>
          <w:szCs w:val="24"/>
        </w:rPr>
        <w:t>ajans ve</w:t>
      </w:r>
      <w:r w:rsidRPr="001A7FCF">
        <w:rPr>
          <w:sz w:val="24"/>
          <w:szCs w:val="24"/>
        </w:rPr>
        <w:t xml:space="preserve"> yerel sivil toplum örgütü de Tacikistan’da çalışmalar yürütmektedir. Türk İşbirliği ve Kalkınma Ajansı, İsviçre Kalkınma Ajansı, Alman Uluslararası İşbirliği Teşkilatı, FAO, </w:t>
      </w:r>
      <w:r w:rsidR="005168D8" w:rsidRPr="001A7FCF">
        <w:rPr>
          <w:sz w:val="24"/>
          <w:szCs w:val="24"/>
        </w:rPr>
        <w:t xml:space="preserve">Dünya Bankası, </w:t>
      </w:r>
      <w:r w:rsidRPr="001A7FCF">
        <w:rPr>
          <w:sz w:val="24"/>
          <w:szCs w:val="24"/>
        </w:rPr>
        <w:t>UNDP bunlara örnek olarak verilebilir.</w:t>
      </w:r>
    </w:p>
    <w:p w:rsidR="00FD312F" w:rsidRDefault="00AB62F8" w:rsidP="00B03958">
      <w:pPr>
        <w:pStyle w:val="ListeParagraf"/>
        <w:widowControl w:val="0"/>
        <w:shd w:val="clear" w:color="auto" w:fill="FFFFFF"/>
        <w:tabs>
          <w:tab w:val="left" w:pos="-720"/>
          <w:tab w:val="left" w:pos="41"/>
          <w:tab w:val="left" w:pos="8789"/>
        </w:tabs>
        <w:suppressAutoHyphens/>
        <w:spacing w:before="120" w:after="0" w:line="360" w:lineRule="auto"/>
        <w:ind w:left="90"/>
        <w:jc w:val="both"/>
        <w:rPr>
          <w:sz w:val="24"/>
          <w:szCs w:val="24"/>
        </w:rPr>
      </w:pPr>
      <w:r w:rsidRPr="001A7FCF">
        <w:rPr>
          <w:sz w:val="24"/>
          <w:szCs w:val="24"/>
        </w:rPr>
        <w:t xml:space="preserve">    </w:t>
      </w:r>
    </w:p>
    <w:p w:rsidR="00FD312F" w:rsidRDefault="00FD312F">
      <w:pPr>
        <w:spacing w:after="160" w:line="259" w:lineRule="auto"/>
        <w:rPr>
          <w:sz w:val="24"/>
          <w:szCs w:val="24"/>
        </w:rPr>
      </w:pPr>
      <w:r>
        <w:rPr>
          <w:sz w:val="24"/>
          <w:szCs w:val="24"/>
        </w:rPr>
        <w:br w:type="page"/>
      </w:r>
    </w:p>
    <w:p w:rsidR="00D75BD3" w:rsidRPr="001A7FCF" w:rsidRDefault="00D75BD3" w:rsidP="00B03958">
      <w:pPr>
        <w:pStyle w:val="ListeParagraf"/>
        <w:widowControl w:val="0"/>
        <w:shd w:val="clear" w:color="auto" w:fill="FFFFFF"/>
        <w:tabs>
          <w:tab w:val="left" w:pos="-720"/>
          <w:tab w:val="left" w:pos="41"/>
          <w:tab w:val="left" w:pos="8789"/>
        </w:tabs>
        <w:suppressAutoHyphens/>
        <w:spacing w:before="120" w:after="0" w:line="360" w:lineRule="auto"/>
        <w:ind w:left="90"/>
        <w:jc w:val="both"/>
        <w:rPr>
          <w:sz w:val="24"/>
          <w:szCs w:val="24"/>
          <w:lang w:eastAsia="tr-TR"/>
        </w:rPr>
      </w:pPr>
    </w:p>
    <w:p w:rsidR="00D75BD3" w:rsidRPr="001A7FCF" w:rsidRDefault="002E44B3" w:rsidP="00B03958">
      <w:pPr>
        <w:pStyle w:val="Balk3"/>
        <w:numPr>
          <w:ilvl w:val="2"/>
          <w:numId w:val="3"/>
        </w:numPr>
        <w:spacing w:line="360" w:lineRule="auto"/>
        <w:jc w:val="both"/>
        <w:rPr>
          <w:rFonts w:asciiTheme="minorHAnsi" w:hAnsiTheme="minorHAnsi"/>
          <w:sz w:val="24"/>
          <w:szCs w:val="24"/>
        </w:rPr>
      </w:pPr>
      <w:r w:rsidRPr="001A7FCF">
        <w:rPr>
          <w:rFonts w:asciiTheme="minorHAnsi" w:hAnsiTheme="minorHAnsi"/>
          <w:sz w:val="24"/>
          <w:szCs w:val="24"/>
        </w:rPr>
        <w:t>Proje Ülkelerindeki Havza Kurumları</w:t>
      </w:r>
    </w:p>
    <w:tbl>
      <w:tblPr>
        <w:tblStyle w:val="TabloKlavuzu"/>
        <w:tblW w:w="9356" w:type="dxa"/>
        <w:tblInd w:w="108" w:type="dxa"/>
        <w:tblLayout w:type="fixed"/>
        <w:tblLook w:val="04A0" w:firstRow="1" w:lastRow="0" w:firstColumn="1" w:lastColumn="0" w:noHBand="0" w:noVBand="1"/>
      </w:tblPr>
      <w:tblGrid>
        <w:gridCol w:w="851"/>
        <w:gridCol w:w="1559"/>
        <w:gridCol w:w="4111"/>
        <w:gridCol w:w="2835"/>
      </w:tblGrid>
      <w:tr w:rsidR="00D75BD3" w:rsidRPr="001A7FCF" w:rsidTr="005168D8">
        <w:tc>
          <w:tcPr>
            <w:tcW w:w="851" w:type="dxa"/>
          </w:tcPr>
          <w:p w:rsidR="00D75BD3" w:rsidRPr="001A7FCF" w:rsidRDefault="005168D8" w:rsidP="00B03958">
            <w:pPr>
              <w:spacing w:line="360" w:lineRule="auto"/>
              <w:jc w:val="both"/>
              <w:rPr>
                <w:sz w:val="24"/>
                <w:szCs w:val="24"/>
              </w:rPr>
            </w:pPr>
            <w:r w:rsidRPr="001A7FCF">
              <w:rPr>
                <w:sz w:val="24"/>
                <w:szCs w:val="24"/>
              </w:rPr>
              <w:t>No</w:t>
            </w:r>
          </w:p>
        </w:tc>
        <w:tc>
          <w:tcPr>
            <w:tcW w:w="1559" w:type="dxa"/>
          </w:tcPr>
          <w:p w:rsidR="00D75BD3" w:rsidRPr="001A7FCF" w:rsidRDefault="005168D8" w:rsidP="00B03958">
            <w:pPr>
              <w:spacing w:line="360" w:lineRule="auto"/>
              <w:jc w:val="both"/>
              <w:rPr>
                <w:sz w:val="24"/>
                <w:szCs w:val="24"/>
              </w:rPr>
            </w:pPr>
            <w:r w:rsidRPr="001A7FCF">
              <w:rPr>
                <w:sz w:val="24"/>
                <w:szCs w:val="24"/>
              </w:rPr>
              <w:t>Ülke</w:t>
            </w:r>
          </w:p>
        </w:tc>
        <w:tc>
          <w:tcPr>
            <w:tcW w:w="4111" w:type="dxa"/>
          </w:tcPr>
          <w:p w:rsidR="00D75BD3" w:rsidRPr="001A7FCF" w:rsidRDefault="005168D8" w:rsidP="00B03958">
            <w:pPr>
              <w:spacing w:line="360" w:lineRule="auto"/>
              <w:jc w:val="both"/>
              <w:rPr>
                <w:sz w:val="24"/>
                <w:szCs w:val="24"/>
              </w:rPr>
            </w:pPr>
            <w:r w:rsidRPr="001A7FCF">
              <w:rPr>
                <w:sz w:val="24"/>
                <w:szCs w:val="24"/>
              </w:rPr>
              <w:t>İlgili Kurum</w:t>
            </w:r>
          </w:p>
        </w:tc>
        <w:tc>
          <w:tcPr>
            <w:tcW w:w="2835" w:type="dxa"/>
          </w:tcPr>
          <w:p w:rsidR="00D75BD3" w:rsidRPr="001A7FCF" w:rsidRDefault="00D75BD3" w:rsidP="00B03958">
            <w:pPr>
              <w:spacing w:line="360" w:lineRule="auto"/>
              <w:jc w:val="both"/>
              <w:rPr>
                <w:sz w:val="24"/>
                <w:szCs w:val="24"/>
              </w:rPr>
            </w:pPr>
            <w:r w:rsidRPr="001A7FCF">
              <w:rPr>
                <w:sz w:val="24"/>
                <w:szCs w:val="24"/>
              </w:rPr>
              <w:t xml:space="preserve">Web </w:t>
            </w:r>
            <w:r w:rsidR="005168D8" w:rsidRPr="001A7FCF">
              <w:rPr>
                <w:sz w:val="24"/>
                <w:szCs w:val="24"/>
              </w:rPr>
              <w:t>Sayfası</w:t>
            </w:r>
          </w:p>
        </w:tc>
      </w:tr>
      <w:tr w:rsidR="00D75BD3" w:rsidRPr="001A7FCF" w:rsidTr="005168D8">
        <w:tc>
          <w:tcPr>
            <w:tcW w:w="851" w:type="dxa"/>
          </w:tcPr>
          <w:p w:rsidR="00D75BD3" w:rsidRPr="001A7FCF" w:rsidRDefault="00D75BD3" w:rsidP="00B03958">
            <w:pPr>
              <w:spacing w:line="360" w:lineRule="auto"/>
              <w:jc w:val="both"/>
              <w:rPr>
                <w:sz w:val="24"/>
                <w:szCs w:val="24"/>
              </w:rPr>
            </w:pPr>
            <w:r w:rsidRPr="001A7FCF">
              <w:rPr>
                <w:sz w:val="24"/>
                <w:szCs w:val="24"/>
              </w:rPr>
              <w:t>1</w:t>
            </w:r>
          </w:p>
        </w:tc>
        <w:tc>
          <w:tcPr>
            <w:tcW w:w="1559" w:type="dxa"/>
          </w:tcPr>
          <w:p w:rsidR="00D75BD3" w:rsidRPr="001A7FCF" w:rsidRDefault="005168D8" w:rsidP="00B03958">
            <w:pPr>
              <w:spacing w:line="360" w:lineRule="auto"/>
              <w:jc w:val="both"/>
              <w:rPr>
                <w:sz w:val="24"/>
                <w:szCs w:val="24"/>
              </w:rPr>
            </w:pPr>
            <w:r w:rsidRPr="001A7FCF">
              <w:rPr>
                <w:sz w:val="24"/>
                <w:szCs w:val="24"/>
              </w:rPr>
              <w:t>Azerbaycan</w:t>
            </w:r>
          </w:p>
        </w:tc>
        <w:tc>
          <w:tcPr>
            <w:tcW w:w="4111" w:type="dxa"/>
          </w:tcPr>
          <w:p w:rsidR="00D75BD3" w:rsidRPr="001A7FCF" w:rsidRDefault="005168D8" w:rsidP="00B03958">
            <w:pPr>
              <w:spacing w:line="360" w:lineRule="auto"/>
              <w:jc w:val="both"/>
              <w:rPr>
                <w:sz w:val="24"/>
                <w:szCs w:val="24"/>
              </w:rPr>
            </w:pPr>
            <w:r w:rsidRPr="001A7FCF">
              <w:rPr>
                <w:sz w:val="24"/>
                <w:szCs w:val="24"/>
              </w:rPr>
              <w:t>Ekoloji ve Doğal Kaynaklar Bakanlığı</w:t>
            </w:r>
          </w:p>
        </w:tc>
        <w:tc>
          <w:tcPr>
            <w:tcW w:w="2835" w:type="dxa"/>
          </w:tcPr>
          <w:p w:rsidR="00D75BD3" w:rsidRPr="001A7FCF" w:rsidRDefault="0079598E" w:rsidP="00B03958">
            <w:pPr>
              <w:spacing w:line="360" w:lineRule="auto"/>
              <w:jc w:val="both"/>
              <w:rPr>
                <w:sz w:val="24"/>
                <w:szCs w:val="24"/>
              </w:rPr>
            </w:pPr>
            <w:hyperlink r:id="rId15" w:history="1">
              <w:r w:rsidR="00D75BD3" w:rsidRPr="001A7FCF">
                <w:rPr>
                  <w:rStyle w:val="Kpr"/>
                  <w:sz w:val="24"/>
                  <w:szCs w:val="24"/>
                </w:rPr>
                <w:t>http://www.</w:t>
              </w:r>
            </w:hyperlink>
            <w:hyperlink r:id="rId16" w:history="1">
              <w:r w:rsidR="00D75BD3" w:rsidRPr="001A7FCF">
                <w:rPr>
                  <w:rStyle w:val="Kpr"/>
                  <w:sz w:val="24"/>
                  <w:szCs w:val="24"/>
                </w:rPr>
                <w:t>eco</w:t>
              </w:r>
            </w:hyperlink>
            <w:hyperlink r:id="rId17" w:history="1">
              <w:r w:rsidR="00D75BD3" w:rsidRPr="001A7FCF">
                <w:rPr>
                  <w:rStyle w:val="Kpr"/>
                  <w:sz w:val="24"/>
                  <w:szCs w:val="24"/>
                </w:rPr>
                <w:t>.gov.az/</w:t>
              </w:r>
            </w:hyperlink>
          </w:p>
        </w:tc>
      </w:tr>
      <w:tr w:rsidR="00D75BD3" w:rsidRPr="001A7FCF" w:rsidTr="005168D8">
        <w:tc>
          <w:tcPr>
            <w:tcW w:w="851" w:type="dxa"/>
          </w:tcPr>
          <w:p w:rsidR="00D75BD3" w:rsidRPr="001A7FCF" w:rsidRDefault="00D75BD3" w:rsidP="00B03958">
            <w:pPr>
              <w:spacing w:line="360" w:lineRule="auto"/>
              <w:jc w:val="both"/>
              <w:rPr>
                <w:sz w:val="24"/>
                <w:szCs w:val="24"/>
              </w:rPr>
            </w:pPr>
            <w:r w:rsidRPr="001A7FCF">
              <w:rPr>
                <w:sz w:val="24"/>
                <w:szCs w:val="24"/>
              </w:rPr>
              <w:t>2</w:t>
            </w:r>
          </w:p>
        </w:tc>
        <w:tc>
          <w:tcPr>
            <w:tcW w:w="1559" w:type="dxa"/>
          </w:tcPr>
          <w:p w:rsidR="00D75BD3" w:rsidRPr="001A7FCF" w:rsidRDefault="005168D8" w:rsidP="00B03958">
            <w:pPr>
              <w:spacing w:line="360" w:lineRule="auto"/>
              <w:jc w:val="both"/>
              <w:rPr>
                <w:sz w:val="24"/>
                <w:szCs w:val="24"/>
              </w:rPr>
            </w:pPr>
            <w:r w:rsidRPr="001A7FCF">
              <w:rPr>
                <w:sz w:val="24"/>
                <w:szCs w:val="24"/>
              </w:rPr>
              <w:t>Kırgızistan</w:t>
            </w:r>
          </w:p>
        </w:tc>
        <w:tc>
          <w:tcPr>
            <w:tcW w:w="4111" w:type="dxa"/>
          </w:tcPr>
          <w:p w:rsidR="005168D8" w:rsidRPr="001A7FCF" w:rsidRDefault="005168D8" w:rsidP="00B03958">
            <w:pPr>
              <w:spacing w:line="360" w:lineRule="auto"/>
              <w:jc w:val="both"/>
              <w:rPr>
                <w:sz w:val="24"/>
                <w:szCs w:val="24"/>
              </w:rPr>
            </w:pPr>
            <w:r w:rsidRPr="001A7FCF">
              <w:rPr>
                <w:sz w:val="24"/>
                <w:szCs w:val="24"/>
              </w:rPr>
              <w:t>Kırgızistan Çevre Koruma ve Ormancılık Devlet Ajansı</w:t>
            </w:r>
          </w:p>
          <w:p w:rsidR="00D75BD3" w:rsidRPr="001A7FCF" w:rsidRDefault="005168D8" w:rsidP="00B03958">
            <w:pPr>
              <w:spacing w:line="360" w:lineRule="auto"/>
              <w:jc w:val="both"/>
              <w:rPr>
                <w:sz w:val="24"/>
                <w:szCs w:val="24"/>
              </w:rPr>
            </w:pPr>
            <w:r w:rsidRPr="001A7FCF">
              <w:rPr>
                <w:sz w:val="24"/>
                <w:szCs w:val="24"/>
              </w:rPr>
              <w:t xml:space="preserve">Kırgız </w:t>
            </w:r>
            <w:r w:rsidR="004F1DD2" w:rsidRPr="001A7FCF">
              <w:rPr>
                <w:sz w:val="24"/>
                <w:szCs w:val="24"/>
              </w:rPr>
              <w:t>Cumhuriyeti Tarım</w:t>
            </w:r>
            <w:r w:rsidRPr="001A7FCF">
              <w:rPr>
                <w:sz w:val="24"/>
                <w:szCs w:val="24"/>
              </w:rPr>
              <w:t xml:space="preserve"> ve İyileştirme Bakanlığı</w:t>
            </w:r>
            <w:r w:rsidR="00D75BD3" w:rsidRPr="001A7FCF">
              <w:rPr>
                <w:rStyle w:val="DipnotBavurusu"/>
                <w:sz w:val="24"/>
                <w:szCs w:val="24"/>
              </w:rPr>
              <w:footnoteReference w:id="9"/>
            </w:r>
          </w:p>
        </w:tc>
        <w:tc>
          <w:tcPr>
            <w:tcW w:w="2835" w:type="dxa"/>
          </w:tcPr>
          <w:p w:rsidR="00D75BD3" w:rsidRPr="001A7FCF" w:rsidRDefault="0079598E" w:rsidP="00FD312F">
            <w:pPr>
              <w:spacing w:before="100" w:beforeAutospacing="1" w:after="100" w:afterAutospacing="1" w:line="240" w:lineRule="auto"/>
              <w:jc w:val="both"/>
              <w:rPr>
                <w:sz w:val="24"/>
                <w:szCs w:val="24"/>
              </w:rPr>
            </w:pPr>
            <w:hyperlink r:id="rId18" w:history="1">
              <w:r w:rsidR="00D75BD3" w:rsidRPr="007B08DC">
                <w:rPr>
                  <w:rStyle w:val="Kpr"/>
                  <w:sz w:val="24"/>
                  <w:szCs w:val="24"/>
                </w:rPr>
                <w:t>http://www.nature.kg/index.php?option=com_xmap&amp;sitemap=1&amp;Itemid=46&amp;lang=en</w:t>
              </w:r>
            </w:hyperlink>
            <w:r w:rsidR="00D75BD3" w:rsidRPr="007B08DC">
              <w:rPr>
                <w:sz w:val="24"/>
                <w:szCs w:val="24"/>
              </w:rPr>
              <w:t xml:space="preserve"> </w:t>
            </w:r>
          </w:p>
        </w:tc>
      </w:tr>
      <w:tr w:rsidR="00D75BD3" w:rsidRPr="001A7FCF" w:rsidTr="005168D8">
        <w:tc>
          <w:tcPr>
            <w:tcW w:w="851" w:type="dxa"/>
          </w:tcPr>
          <w:p w:rsidR="00D75BD3" w:rsidRPr="001A7FCF" w:rsidRDefault="00D75BD3" w:rsidP="00B03958">
            <w:pPr>
              <w:spacing w:line="360" w:lineRule="auto"/>
              <w:jc w:val="both"/>
              <w:rPr>
                <w:sz w:val="24"/>
                <w:szCs w:val="24"/>
              </w:rPr>
            </w:pPr>
            <w:r w:rsidRPr="001A7FCF">
              <w:rPr>
                <w:sz w:val="24"/>
                <w:szCs w:val="24"/>
              </w:rPr>
              <w:t>3</w:t>
            </w:r>
          </w:p>
        </w:tc>
        <w:tc>
          <w:tcPr>
            <w:tcW w:w="1559" w:type="dxa"/>
          </w:tcPr>
          <w:p w:rsidR="00D75BD3" w:rsidRPr="001A7FCF" w:rsidRDefault="005168D8" w:rsidP="00B03958">
            <w:pPr>
              <w:spacing w:line="360" w:lineRule="auto"/>
              <w:jc w:val="both"/>
              <w:rPr>
                <w:sz w:val="24"/>
                <w:szCs w:val="24"/>
              </w:rPr>
            </w:pPr>
            <w:r w:rsidRPr="001A7FCF">
              <w:rPr>
                <w:sz w:val="24"/>
                <w:szCs w:val="24"/>
              </w:rPr>
              <w:t>Özbekistan</w:t>
            </w:r>
          </w:p>
        </w:tc>
        <w:tc>
          <w:tcPr>
            <w:tcW w:w="4111" w:type="dxa"/>
          </w:tcPr>
          <w:p w:rsidR="00D75BD3" w:rsidRPr="001A7FCF" w:rsidRDefault="005168D8" w:rsidP="00B03958">
            <w:pPr>
              <w:spacing w:line="360" w:lineRule="auto"/>
              <w:jc w:val="both"/>
              <w:rPr>
                <w:sz w:val="24"/>
                <w:szCs w:val="24"/>
              </w:rPr>
            </w:pPr>
            <w:r w:rsidRPr="001A7FCF">
              <w:rPr>
                <w:sz w:val="24"/>
                <w:szCs w:val="24"/>
              </w:rPr>
              <w:t>Özbekistan Cumhuriyeti Tarım ve Su Kaynakları Bakanlığı</w:t>
            </w:r>
          </w:p>
        </w:tc>
        <w:tc>
          <w:tcPr>
            <w:tcW w:w="2835" w:type="dxa"/>
          </w:tcPr>
          <w:p w:rsidR="00D75BD3" w:rsidRPr="001A7FCF" w:rsidRDefault="0079598E" w:rsidP="00FD312F">
            <w:pPr>
              <w:spacing w:line="240" w:lineRule="auto"/>
              <w:jc w:val="both"/>
              <w:rPr>
                <w:sz w:val="24"/>
                <w:szCs w:val="24"/>
              </w:rPr>
            </w:pPr>
            <w:hyperlink r:id="rId19" w:history="1">
              <w:r w:rsidR="00D75BD3" w:rsidRPr="001A7FCF">
                <w:rPr>
                  <w:rStyle w:val="Kpr"/>
                  <w:sz w:val="24"/>
                  <w:szCs w:val="24"/>
                </w:rPr>
                <w:t>http://www.gov.uz/en/authorities/ministries/1297</w:t>
              </w:r>
            </w:hyperlink>
          </w:p>
        </w:tc>
      </w:tr>
      <w:tr w:rsidR="00D75BD3" w:rsidRPr="001A7FCF" w:rsidTr="005168D8">
        <w:tc>
          <w:tcPr>
            <w:tcW w:w="851" w:type="dxa"/>
          </w:tcPr>
          <w:p w:rsidR="00D75BD3" w:rsidRPr="001A7FCF" w:rsidRDefault="00D75BD3" w:rsidP="00B03958">
            <w:pPr>
              <w:spacing w:line="360" w:lineRule="auto"/>
              <w:jc w:val="both"/>
              <w:rPr>
                <w:sz w:val="24"/>
                <w:szCs w:val="24"/>
              </w:rPr>
            </w:pPr>
            <w:r w:rsidRPr="001A7FCF">
              <w:rPr>
                <w:sz w:val="24"/>
                <w:szCs w:val="24"/>
              </w:rPr>
              <w:t>4</w:t>
            </w:r>
          </w:p>
        </w:tc>
        <w:tc>
          <w:tcPr>
            <w:tcW w:w="1559" w:type="dxa"/>
          </w:tcPr>
          <w:p w:rsidR="00D75BD3" w:rsidRPr="001A7FCF" w:rsidRDefault="005168D8" w:rsidP="00B03958">
            <w:pPr>
              <w:spacing w:line="360" w:lineRule="auto"/>
              <w:jc w:val="both"/>
              <w:rPr>
                <w:sz w:val="24"/>
                <w:szCs w:val="24"/>
              </w:rPr>
            </w:pPr>
            <w:r w:rsidRPr="001A7FCF">
              <w:rPr>
                <w:sz w:val="24"/>
                <w:szCs w:val="24"/>
              </w:rPr>
              <w:t>Tacikistan</w:t>
            </w:r>
          </w:p>
        </w:tc>
        <w:tc>
          <w:tcPr>
            <w:tcW w:w="4111" w:type="dxa"/>
          </w:tcPr>
          <w:p w:rsidR="00D75BD3" w:rsidRPr="001A7FCF" w:rsidRDefault="005168D8" w:rsidP="00B03958">
            <w:pPr>
              <w:spacing w:line="360" w:lineRule="auto"/>
              <w:jc w:val="both"/>
              <w:rPr>
                <w:sz w:val="24"/>
                <w:szCs w:val="24"/>
              </w:rPr>
            </w:pPr>
            <w:r w:rsidRPr="001A7FCF">
              <w:rPr>
                <w:sz w:val="24"/>
                <w:szCs w:val="24"/>
              </w:rPr>
              <w:t>Tacikistan Hükümeti Çevre Koruma ve Ormancılık Devlet Komitesi</w:t>
            </w:r>
          </w:p>
        </w:tc>
        <w:tc>
          <w:tcPr>
            <w:tcW w:w="2835" w:type="dxa"/>
          </w:tcPr>
          <w:p w:rsidR="00D75BD3" w:rsidRPr="001A7FCF" w:rsidRDefault="00D75BD3" w:rsidP="00B03958">
            <w:pPr>
              <w:spacing w:line="360" w:lineRule="auto"/>
              <w:jc w:val="both"/>
              <w:rPr>
                <w:sz w:val="24"/>
                <w:szCs w:val="24"/>
              </w:rPr>
            </w:pPr>
            <w:r w:rsidRPr="001A7FCF">
              <w:rPr>
                <w:sz w:val="24"/>
                <w:szCs w:val="24"/>
              </w:rPr>
              <w:t xml:space="preserve">Not </w:t>
            </w:r>
            <w:proofErr w:type="spellStart"/>
            <w:r w:rsidRPr="001A7FCF">
              <w:rPr>
                <w:sz w:val="24"/>
                <w:szCs w:val="24"/>
              </w:rPr>
              <w:t>found</w:t>
            </w:r>
            <w:proofErr w:type="spellEnd"/>
          </w:p>
        </w:tc>
      </w:tr>
      <w:tr w:rsidR="00D75BD3" w:rsidRPr="001A7FCF" w:rsidTr="005168D8">
        <w:tc>
          <w:tcPr>
            <w:tcW w:w="851" w:type="dxa"/>
          </w:tcPr>
          <w:p w:rsidR="00D75BD3" w:rsidRPr="001A7FCF" w:rsidRDefault="00D75BD3" w:rsidP="00B03958">
            <w:pPr>
              <w:spacing w:line="360" w:lineRule="auto"/>
              <w:jc w:val="both"/>
              <w:rPr>
                <w:sz w:val="24"/>
                <w:szCs w:val="24"/>
              </w:rPr>
            </w:pPr>
            <w:r w:rsidRPr="001A7FCF">
              <w:rPr>
                <w:sz w:val="24"/>
                <w:szCs w:val="24"/>
              </w:rPr>
              <w:t>5</w:t>
            </w:r>
          </w:p>
        </w:tc>
        <w:tc>
          <w:tcPr>
            <w:tcW w:w="1559" w:type="dxa"/>
          </w:tcPr>
          <w:p w:rsidR="00D75BD3" w:rsidRPr="001A7FCF" w:rsidRDefault="005168D8" w:rsidP="00B03958">
            <w:pPr>
              <w:spacing w:line="360" w:lineRule="auto"/>
              <w:jc w:val="both"/>
              <w:rPr>
                <w:sz w:val="24"/>
                <w:szCs w:val="24"/>
              </w:rPr>
            </w:pPr>
            <w:r w:rsidRPr="001A7FCF">
              <w:rPr>
                <w:sz w:val="24"/>
                <w:szCs w:val="24"/>
              </w:rPr>
              <w:t>Türkiye</w:t>
            </w:r>
          </w:p>
        </w:tc>
        <w:tc>
          <w:tcPr>
            <w:tcW w:w="4111" w:type="dxa"/>
          </w:tcPr>
          <w:p w:rsidR="00D75BD3" w:rsidRPr="001A7FCF" w:rsidRDefault="005168D8" w:rsidP="00B03958">
            <w:pPr>
              <w:spacing w:line="360" w:lineRule="auto"/>
              <w:jc w:val="both"/>
              <w:rPr>
                <w:sz w:val="24"/>
                <w:szCs w:val="24"/>
              </w:rPr>
            </w:pPr>
            <w:r w:rsidRPr="001A7FCF">
              <w:rPr>
                <w:sz w:val="24"/>
                <w:szCs w:val="24"/>
              </w:rPr>
              <w:t>Orman ve Su İşleri Bakanlığı</w:t>
            </w:r>
          </w:p>
        </w:tc>
        <w:tc>
          <w:tcPr>
            <w:tcW w:w="2835" w:type="dxa"/>
          </w:tcPr>
          <w:p w:rsidR="00D75BD3" w:rsidRPr="001A7FCF" w:rsidRDefault="0079598E" w:rsidP="00B03958">
            <w:pPr>
              <w:spacing w:line="360" w:lineRule="auto"/>
              <w:jc w:val="both"/>
              <w:rPr>
                <w:sz w:val="24"/>
                <w:szCs w:val="24"/>
              </w:rPr>
            </w:pPr>
            <w:hyperlink r:id="rId20" w:history="1">
              <w:r w:rsidR="00D75BD3" w:rsidRPr="001A7FCF">
                <w:rPr>
                  <w:rStyle w:val="Kpr"/>
                  <w:sz w:val="24"/>
                  <w:szCs w:val="24"/>
                </w:rPr>
                <w:t>www.ormansu.gov.tr</w:t>
              </w:r>
            </w:hyperlink>
            <w:r w:rsidR="00D75BD3" w:rsidRPr="001A7FCF">
              <w:rPr>
                <w:sz w:val="24"/>
                <w:szCs w:val="24"/>
              </w:rPr>
              <w:t xml:space="preserve"> </w:t>
            </w:r>
          </w:p>
        </w:tc>
      </w:tr>
    </w:tbl>
    <w:p w:rsidR="00AB62F8" w:rsidRPr="001A7FCF" w:rsidRDefault="00AB62F8" w:rsidP="00B03958">
      <w:pPr>
        <w:spacing w:after="160" w:line="360" w:lineRule="auto"/>
        <w:jc w:val="both"/>
        <w:rPr>
          <w:b/>
          <w:sz w:val="24"/>
          <w:szCs w:val="24"/>
        </w:rPr>
      </w:pPr>
      <w:r w:rsidRPr="001A7FCF">
        <w:rPr>
          <w:b/>
          <w:sz w:val="24"/>
          <w:szCs w:val="24"/>
        </w:rPr>
        <w:br w:type="page"/>
      </w:r>
    </w:p>
    <w:p w:rsidR="003C1258" w:rsidRPr="001A7FCF" w:rsidRDefault="003C1258" w:rsidP="00B03958">
      <w:pPr>
        <w:spacing w:after="0" w:line="360" w:lineRule="auto"/>
        <w:jc w:val="both"/>
        <w:rPr>
          <w:b/>
          <w:sz w:val="24"/>
          <w:szCs w:val="24"/>
        </w:rPr>
      </w:pPr>
    </w:p>
    <w:p w:rsidR="00631237" w:rsidRPr="001A7FCF" w:rsidRDefault="003C1258" w:rsidP="00B03958">
      <w:pPr>
        <w:pStyle w:val="Balk1"/>
        <w:spacing w:before="0" w:line="360" w:lineRule="auto"/>
        <w:jc w:val="both"/>
        <w:rPr>
          <w:rFonts w:asciiTheme="minorHAnsi" w:hAnsiTheme="minorHAnsi"/>
          <w:sz w:val="24"/>
          <w:szCs w:val="24"/>
        </w:rPr>
      </w:pPr>
      <w:r w:rsidRPr="001A7FCF">
        <w:rPr>
          <w:rFonts w:asciiTheme="minorHAnsi" w:hAnsiTheme="minorHAnsi"/>
          <w:sz w:val="24"/>
          <w:szCs w:val="24"/>
        </w:rPr>
        <w:t xml:space="preserve">2.  </w:t>
      </w:r>
      <w:r w:rsidR="0066770D" w:rsidRPr="001A7FCF">
        <w:rPr>
          <w:rFonts w:asciiTheme="minorHAnsi" w:hAnsiTheme="minorHAnsi"/>
          <w:sz w:val="24"/>
          <w:szCs w:val="24"/>
        </w:rPr>
        <w:t>Havza Konusunda Bilinçlendirme ve Eğitim</w:t>
      </w:r>
      <w:r w:rsidR="004A5E5D" w:rsidRPr="001A7FCF">
        <w:rPr>
          <w:rFonts w:asciiTheme="minorHAnsi" w:hAnsiTheme="minorHAnsi"/>
          <w:sz w:val="24"/>
          <w:szCs w:val="24"/>
        </w:rPr>
        <w:t>in Önemi</w:t>
      </w:r>
    </w:p>
    <w:p w:rsidR="001A7FCF" w:rsidRPr="001A7FCF" w:rsidRDefault="001A7FCF" w:rsidP="00B03958">
      <w:pPr>
        <w:spacing w:after="0" w:line="360" w:lineRule="auto"/>
        <w:jc w:val="both"/>
        <w:rPr>
          <w:sz w:val="24"/>
          <w:szCs w:val="24"/>
        </w:rPr>
      </w:pPr>
      <w:r w:rsidRPr="001A7FCF">
        <w:rPr>
          <w:sz w:val="24"/>
          <w:szCs w:val="24"/>
        </w:rPr>
        <w:t xml:space="preserve">“Orta Asya ve Kafkaslardaki Dağlık Su Havzalarının Sürdürülebilir Yönetimi için Kapasite Geliştirme Projesi” </w:t>
      </w:r>
      <w:proofErr w:type="spellStart"/>
      <w:r w:rsidRPr="001A7FCF">
        <w:rPr>
          <w:sz w:val="24"/>
          <w:szCs w:val="24"/>
        </w:rPr>
        <w:t>nin</w:t>
      </w:r>
      <w:proofErr w:type="spellEnd"/>
      <w:r w:rsidRPr="001A7FCF">
        <w:rPr>
          <w:sz w:val="24"/>
          <w:szCs w:val="24"/>
        </w:rPr>
        <w:t xml:space="preserve"> hedefi</w:t>
      </w:r>
      <w:r w:rsidRPr="001A7FCF">
        <w:rPr>
          <w:rStyle w:val="DipnotBavurusu"/>
          <w:sz w:val="24"/>
          <w:szCs w:val="24"/>
        </w:rPr>
        <w:footnoteReference w:id="10"/>
      </w:r>
      <w:r w:rsidRPr="001A7FCF">
        <w:rPr>
          <w:sz w:val="24"/>
          <w:szCs w:val="24"/>
        </w:rPr>
        <w:t xml:space="preserve">; “Dağlık havza uygulamaları, rehabilitasyonu ve sürdürülebilir yönetimine yönelik katılımcı ve </w:t>
      </w:r>
      <w:proofErr w:type="gramStart"/>
      <w:r w:rsidRPr="001A7FCF">
        <w:rPr>
          <w:sz w:val="24"/>
          <w:szCs w:val="24"/>
        </w:rPr>
        <w:t>entegre</w:t>
      </w:r>
      <w:proofErr w:type="gramEnd"/>
      <w:r w:rsidRPr="001A7FCF">
        <w:rPr>
          <w:sz w:val="24"/>
          <w:szCs w:val="24"/>
        </w:rPr>
        <w:t xml:space="preserve"> yaklaşımlar konusunda </w:t>
      </w:r>
      <w:r w:rsidRPr="001A7FCF">
        <w:rPr>
          <w:b/>
          <w:sz w:val="24"/>
          <w:szCs w:val="24"/>
        </w:rPr>
        <w:t>kamu oyunun, politikacıların ve karar vericilerin farkındalıklarının arttırılması</w:t>
      </w:r>
      <w:r w:rsidRPr="001A7FCF">
        <w:rPr>
          <w:sz w:val="24"/>
          <w:szCs w:val="24"/>
        </w:rPr>
        <w:t xml:space="preserve"> ile ormancılık ve diğer ilgili kuruluşların bilgi ve deneyimlerinin güçlendirilmesi” olarak belirlenmiştir.</w:t>
      </w:r>
    </w:p>
    <w:p w:rsidR="001A7FCF" w:rsidRPr="001A7FCF" w:rsidRDefault="001A7FCF" w:rsidP="00B03958">
      <w:pPr>
        <w:spacing w:after="0" w:line="360" w:lineRule="auto"/>
        <w:jc w:val="both"/>
        <w:rPr>
          <w:sz w:val="24"/>
          <w:szCs w:val="24"/>
        </w:rPr>
      </w:pPr>
    </w:p>
    <w:p w:rsidR="0066770D" w:rsidRPr="001A7FCF" w:rsidRDefault="004A5E5D" w:rsidP="00B03958">
      <w:pPr>
        <w:spacing w:after="0" w:line="360" w:lineRule="auto"/>
        <w:jc w:val="both"/>
        <w:rPr>
          <w:sz w:val="24"/>
          <w:szCs w:val="24"/>
        </w:rPr>
      </w:pPr>
      <w:r w:rsidRPr="001A7FCF">
        <w:rPr>
          <w:sz w:val="24"/>
          <w:szCs w:val="24"/>
        </w:rPr>
        <w:t xml:space="preserve">Bu bölümde su havzalarının </w:t>
      </w:r>
      <w:proofErr w:type="gramStart"/>
      <w:r w:rsidRPr="001A7FCF">
        <w:rPr>
          <w:sz w:val="24"/>
          <w:szCs w:val="24"/>
        </w:rPr>
        <w:t>rehabilitasyonu</w:t>
      </w:r>
      <w:proofErr w:type="gramEnd"/>
      <w:r w:rsidRPr="001A7FCF">
        <w:rPr>
          <w:sz w:val="24"/>
          <w:szCs w:val="24"/>
        </w:rPr>
        <w:t xml:space="preserve"> ve yönetimi konusunda eğitim ve bilinç oluşturma faaliyetlerinin önemi üzerinde durulmuş, bunun bir ihtiyaç olup olmadığı tartışılmış ve hedef kitleler, bunların ihtiyaçları ve beklenen çıktılar incelenmiştir.</w:t>
      </w:r>
      <w:r w:rsidR="001A7FCF" w:rsidRPr="001A7FCF">
        <w:rPr>
          <w:sz w:val="24"/>
          <w:szCs w:val="24"/>
        </w:rPr>
        <w:t xml:space="preserve"> Bu kapsamda konu; karar vericiler, dağlık havzalarda yaşayan halk, havza çalışmalarında görev alan kamu kurumları, genel kamuoyu ve okullar şeklinde beş bölüme ayrılmıştır.</w:t>
      </w:r>
    </w:p>
    <w:p w:rsidR="001A7FCF" w:rsidRPr="001A7FCF" w:rsidRDefault="001A7FCF" w:rsidP="00B03958">
      <w:pPr>
        <w:spacing w:after="0" w:line="360" w:lineRule="auto"/>
        <w:jc w:val="both"/>
        <w:rPr>
          <w:sz w:val="24"/>
          <w:szCs w:val="24"/>
        </w:rPr>
      </w:pPr>
    </w:p>
    <w:p w:rsidR="003C1258" w:rsidRPr="001A7FCF" w:rsidRDefault="00A00C4D"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Karar Vericiler</w:t>
      </w:r>
    </w:p>
    <w:p w:rsidR="009A6821" w:rsidRPr="001A7FCF" w:rsidRDefault="009A6821" w:rsidP="00B03958">
      <w:pPr>
        <w:spacing w:after="0" w:line="360" w:lineRule="auto"/>
        <w:jc w:val="both"/>
        <w:rPr>
          <w:b/>
          <w:sz w:val="24"/>
          <w:szCs w:val="24"/>
        </w:rPr>
      </w:pPr>
      <w:r w:rsidRPr="001A7FCF">
        <w:rPr>
          <w:sz w:val="24"/>
          <w:szCs w:val="24"/>
        </w:rPr>
        <w:t xml:space="preserve">Proje metninde de son derece net ve doğru şekilde ifade edildiği üzere Proje Ülkelerindeki </w:t>
      </w:r>
      <w:r w:rsidRPr="001A7FCF">
        <w:rPr>
          <w:b/>
          <w:sz w:val="24"/>
          <w:szCs w:val="24"/>
        </w:rPr>
        <w:t xml:space="preserve">kamuoyunun, politikacıların ve karar </w:t>
      </w:r>
      <w:r w:rsidR="001A7FCF" w:rsidRPr="001A7FCF">
        <w:rPr>
          <w:b/>
          <w:sz w:val="24"/>
          <w:szCs w:val="24"/>
        </w:rPr>
        <w:t>vericilerin  “s</w:t>
      </w:r>
      <w:r w:rsidR="001A7FCF" w:rsidRPr="001A7FCF">
        <w:rPr>
          <w:sz w:val="24"/>
          <w:szCs w:val="24"/>
        </w:rPr>
        <w:t xml:space="preserve">u havzalarının </w:t>
      </w:r>
      <w:proofErr w:type="gramStart"/>
      <w:r w:rsidR="001A7FCF" w:rsidRPr="001A7FCF">
        <w:rPr>
          <w:sz w:val="24"/>
          <w:szCs w:val="24"/>
        </w:rPr>
        <w:t>rehabilitasyonu</w:t>
      </w:r>
      <w:proofErr w:type="gramEnd"/>
      <w:r w:rsidR="001A7FCF" w:rsidRPr="001A7FCF">
        <w:rPr>
          <w:sz w:val="24"/>
          <w:szCs w:val="24"/>
        </w:rPr>
        <w:t xml:space="preserve"> ve yönetimi konusunda </w:t>
      </w:r>
      <w:r w:rsidRPr="001A7FCF">
        <w:rPr>
          <w:sz w:val="24"/>
          <w:szCs w:val="24"/>
        </w:rPr>
        <w:t>”ki</w:t>
      </w:r>
      <w:r w:rsidRPr="001A7FCF">
        <w:rPr>
          <w:b/>
          <w:sz w:val="24"/>
          <w:szCs w:val="24"/>
        </w:rPr>
        <w:t xml:space="preserve"> farkındalıklarının arttırılmasına ihtiyaç bulunmaktadır.</w:t>
      </w:r>
    </w:p>
    <w:p w:rsidR="009A6821" w:rsidRPr="001A7FCF" w:rsidRDefault="009A6821" w:rsidP="00B03958">
      <w:pPr>
        <w:spacing w:after="0" w:line="360" w:lineRule="auto"/>
        <w:jc w:val="both"/>
        <w:rPr>
          <w:sz w:val="24"/>
          <w:szCs w:val="24"/>
        </w:rPr>
      </w:pPr>
    </w:p>
    <w:p w:rsidR="009A6821" w:rsidRPr="001A7FCF" w:rsidRDefault="009A6821" w:rsidP="00B03958">
      <w:pPr>
        <w:spacing w:after="0" w:line="360" w:lineRule="auto"/>
        <w:jc w:val="both"/>
        <w:rPr>
          <w:sz w:val="24"/>
          <w:szCs w:val="24"/>
        </w:rPr>
      </w:pPr>
      <w:r w:rsidRPr="001A7FCF">
        <w:rPr>
          <w:sz w:val="24"/>
          <w:szCs w:val="24"/>
        </w:rPr>
        <w:t xml:space="preserve">Diğer çıktıların yanında bu projeden beklenen en önemli çıktılardan birisi;  kamuoyu, politikacı ve karar vericilerin konuya dikkatlerinin nasıl sağlanacağı ve bu konuda neler yapılabileceğidir. Bunun için de Türkiye deneyimlerinden istifade edilmesi beklenmektedir. </w:t>
      </w:r>
    </w:p>
    <w:p w:rsidR="009A6821" w:rsidRPr="001A7FCF" w:rsidRDefault="009A6821" w:rsidP="00B03958">
      <w:pPr>
        <w:spacing w:after="0" w:line="360" w:lineRule="auto"/>
        <w:jc w:val="both"/>
        <w:rPr>
          <w:sz w:val="24"/>
          <w:szCs w:val="24"/>
        </w:rPr>
      </w:pPr>
    </w:p>
    <w:p w:rsidR="009A6821" w:rsidRPr="001A7FCF" w:rsidRDefault="009A6821" w:rsidP="00B03958">
      <w:pPr>
        <w:spacing w:after="0" w:line="360" w:lineRule="auto"/>
        <w:jc w:val="both"/>
        <w:rPr>
          <w:sz w:val="24"/>
          <w:szCs w:val="24"/>
        </w:rPr>
      </w:pPr>
      <w:r w:rsidRPr="001A7FCF">
        <w:rPr>
          <w:sz w:val="24"/>
          <w:szCs w:val="24"/>
        </w:rPr>
        <w:t xml:space="preserve">Politikacı ve karar vericiler kamuoyunun bir parçasıdır. Toplumun genelinin bir konuya duyduğu ilgi politikacı ve karar vericileri de etkilemektedir. Dünyanın her tarafında kamuoyu gördüğüne, duyduğuna, hissettiğine ilgi duymaktadır. Ekstrem koşullar kamuoyu ilgisini daha da artırmaktadır. Normal şartlarda ormanlar pek gündeme gelmezken yangın esnasında haberlerde ve manşetlerde yer bulmaktadır. Bir afet yaşandığında, sel ve taşkın meydana geldiğinde, sular kesildiğinde, uzun süreli kuraklık </w:t>
      </w:r>
      <w:r w:rsidRPr="001A7FCF">
        <w:rPr>
          <w:sz w:val="24"/>
          <w:szCs w:val="24"/>
        </w:rPr>
        <w:lastRenderedPageBreak/>
        <w:t>olduğunda insanlar “su” yönetimi ile ilgilenmektedir.  Orman yangınları orman teşkilatına ayrılan bütçeyi, savaşlar savunma sanayine ayrılan bütçeyi artırmaktadır.</w:t>
      </w:r>
    </w:p>
    <w:p w:rsidR="009A6821" w:rsidRPr="001A7FCF" w:rsidRDefault="009A6821" w:rsidP="00B03958">
      <w:pPr>
        <w:spacing w:after="0" w:line="360" w:lineRule="auto"/>
        <w:jc w:val="both"/>
        <w:rPr>
          <w:sz w:val="24"/>
          <w:szCs w:val="24"/>
        </w:rPr>
      </w:pPr>
      <w:r w:rsidRPr="001A7FCF">
        <w:rPr>
          <w:sz w:val="24"/>
          <w:szCs w:val="24"/>
        </w:rPr>
        <w:t xml:space="preserve">Ama ülkelerin geleceğini planlamakla görevli olan “politikacıların ve karar vericilerin” genel kamuoyundan daha farklı düşünmeleri, daha farklı </w:t>
      </w:r>
      <w:r w:rsidR="001A7FCF" w:rsidRPr="001A7FCF">
        <w:rPr>
          <w:sz w:val="24"/>
          <w:szCs w:val="24"/>
        </w:rPr>
        <w:t xml:space="preserve">ve uzun süreleri kapsayan </w:t>
      </w:r>
      <w:r w:rsidRPr="001A7FCF">
        <w:rPr>
          <w:sz w:val="24"/>
          <w:szCs w:val="24"/>
        </w:rPr>
        <w:t>plan</w:t>
      </w:r>
      <w:r w:rsidR="001A7FCF" w:rsidRPr="001A7FCF">
        <w:rPr>
          <w:sz w:val="24"/>
          <w:szCs w:val="24"/>
        </w:rPr>
        <w:t>lar</w:t>
      </w:r>
      <w:r w:rsidRPr="001A7FCF">
        <w:rPr>
          <w:sz w:val="24"/>
          <w:szCs w:val="24"/>
        </w:rPr>
        <w:t xml:space="preserve"> yapmaları, olayların görünün yüzünü değil arka planını, gerekçesini ve çözümlerini görmeleri gerekmektedir.  Ayrıca genel kamuoyunu da doğru şekilde yönlendirmeleri beklenmektedir.</w:t>
      </w:r>
    </w:p>
    <w:p w:rsidR="009A6821" w:rsidRPr="001A7FCF" w:rsidRDefault="009A6821" w:rsidP="00B03958">
      <w:pPr>
        <w:spacing w:after="0" w:line="360" w:lineRule="auto"/>
        <w:jc w:val="both"/>
        <w:rPr>
          <w:sz w:val="24"/>
          <w:szCs w:val="24"/>
        </w:rPr>
      </w:pPr>
    </w:p>
    <w:p w:rsidR="009A6821" w:rsidRPr="001A7FCF" w:rsidRDefault="009A6821" w:rsidP="00B03958">
      <w:pPr>
        <w:spacing w:after="0" w:line="360" w:lineRule="auto"/>
        <w:jc w:val="both"/>
        <w:rPr>
          <w:sz w:val="24"/>
          <w:szCs w:val="24"/>
        </w:rPr>
      </w:pPr>
      <w:r w:rsidRPr="001A7FCF">
        <w:rPr>
          <w:sz w:val="24"/>
          <w:szCs w:val="24"/>
        </w:rPr>
        <w:t xml:space="preserve">Türkiye’de Kanunlar </w:t>
      </w:r>
      <w:r w:rsidR="001A7FCF" w:rsidRPr="001A7FCF">
        <w:rPr>
          <w:sz w:val="24"/>
          <w:szCs w:val="24"/>
        </w:rPr>
        <w:t>Milletvekilleri</w:t>
      </w:r>
      <w:r w:rsidRPr="001A7FCF">
        <w:rPr>
          <w:sz w:val="24"/>
          <w:szCs w:val="24"/>
        </w:rPr>
        <w:t xml:space="preserve">, diğer bir ifade ile Türkiye Büyük Millet Meclisi tarafından, bunların uygulanmasına dair esas ve usulleri belirleyen karar,  tüzük, yönetmelik, tamim, genelge vb. düzenleyici normlar durumlarına göre Bakanlar Kurulu, Yüksek Kurullar, Bakanlıklar, Genel Müdürlükler, Valilikler, Belediyeler gibi “yürütme organlarınca” belirlenir.  Kanunlar ve ikincil düzenlemeler “karar vericilerin” karar almalarında en önemli faktörlerdendir.  Kurumların tercihleri ve kararları doğrultusunda Türkiye Büyük Millet Meclisince kaynak tahsisi yapılmakta, uygulamalar da bu çerçevede yürütülmektedir. </w:t>
      </w:r>
    </w:p>
    <w:p w:rsidR="00F32E7A" w:rsidRDefault="00F32E7A" w:rsidP="00B03958">
      <w:pPr>
        <w:spacing w:after="0" w:line="360" w:lineRule="auto"/>
        <w:jc w:val="both"/>
        <w:rPr>
          <w:sz w:val="24"/>
          <w:szCs w:val="24"/>
        </w:rPr>
      </w:pPr>
    </w:p>
    <w:p w:rsidR="00F32E7A" w:rsidRDefault="00F32E7A" w:rsidP="00B03958">
      <w:pPr>
        <w:spacing w:line="360" w:lineRule="auto"/>
        <w:jc w:val="both"/>
        <w:rPr>
          <w:rFonts w:cs="Times New Roman"/>
          <w:sz w:val="24"/>
          <w:szCs w:val="24"/>
        </w:rPr>
      </w:pPr>
      <w:r>
        <w:rPr>
          <w:rFonts w:cs="Times New Roman"/>
          <w:sz w:val="24"/>
          <w:szCs w:val="24"/>
        </w:rPr>
        <w:t>Proje çerçevesinden bakıldığında, “karar vericilerden” beklenen “mevzuat düzenlemesini</w:t>
      </w:r>
      <w:r w:rsidR="008C3122">
        <w:rPr>
          <w:rFonts w:cs="Times New Roman"/>
          <w:sz w:val="24"/>
          <w:szCs w:val="24"/>
        </w:rPr>
        <w:t xml:space="preserve">, </w:t>
      </w:r>
      <w:r>
        <w:rPr>
          <w:rFonts w:cs="Times New Roman"/>
          <w:sz w:val="24"/>
          <w:szCs w:val="24"/>
        </w:rPr>
        <w:t xml:space="preserve">kurumsal yapıyı </w:t>
      </w:r>
      <w:r w:rsidR="008C3122">
        <w:rPr>
          <w:rFonts w:cs="Times New Roman"/>
          <w:sz w:val="24"/>
          <w:szCs w:val="24"/>
        </w:rPr>
        <w:t xml:space="preserve">ve </w:t>
      </w:r>
      <w:r>
        <w:rPr>
          <w:rFonts w:cs="Times New Roman"/>
          <w:sz w:val="24"/>
          <w:szCs w:val="24"/>
        </w:rPr>
        <w:t>gerekli bütçe tahsisini” yapmak şeklinde özetlenebilir.</w:t>
      </w:r>
      <w:r w:rsidR="008C3122">
        <w:rPr>
          <w:rFonts w:cs="Times New Roman"/>
          <w:sz w:val="24"/>
          <w:szCs w:val="24"/>
        </w:rPr>
        <w:t xml:space="preserve"> Bu açıdan değerlendirildiğinde ve Türkiye örneğine bakıldığında karar vericilerde yeteri bilincin var olduğu, başta Anayasa ve yasalar olmak üzere gerekli mevzuat altlığının kurulduğu ve ihtiyaç duyulan kurumların tesis edildiği söylenebilir. Ancak “kurumlar arasında ihtiyaç duyulan koordinasyonunun sağlanamaması” en büyük eksiklik olarak değerlendirilmektedir. </w:t>
      </w:r>
    </w:p>
    <w:p w:rsidR="00F32E7A" w:rsidRPr="001A7FCF" w:rsidRDefault="00F32E7A" w:rsidP="00B03958">
      <w:pPr>
        <w:spacing w:line="360" w:lineRule="auto"/>
        <w:jc w:val="both"/>
        <w:rPr>
          <w:rFonts w:cs="Times New Roman"/>
          <w:sz w:val="24"/>
          <w:szCs w:val="24"/>
        </w:rPr>
      </w:pPr>
      <w:r w:rsidRPr="001A7FCF">
        <w:rPr>
          <w:rFonts w:cs="Times New Roman"/>
          <w:sz w:val="24"/>
          <w:szCs w:val="24"/>
        </w:rPr>
        <w:t>Halen yürürlükte olan Türkiye Cumhuriyeti Anayasasında “havza yönetimi” ile ilgili doğrudan bir ifade yer alma</w:t>
      </w:r>
      <w:r w:rsidR="008C3122">
        <w:rPr>
          <w:rFonts w:cs="Times New Roman"/>
          <w:sz w:val="24"/>
          <w:szCs w:val="24"/>
        </w:rPr>
        <w:t xml:space="preserve">sa da </w:t>
      </w:r>
      <w:r w:rsidRPr="001A7FCF">
        <w:rPr>
          <w:rFonts w:cs="Times New Roman"/>
          <w:sz w:val="24"/>
          <w:szCs w:val="24"/>
        </w:rPr>
        <w:t xml:space="preserve">havzanın önemli unsurlarından olan; su, orman, toprak, doğal kaynakların kullanımı, tarımsal faaliyetler ve diğer konularda önemli hususlar bulunmaktadır. </w:t>
      </w:r>
    </w:p>
    <w:p w:rsidR="00F32E7A" w:rsidRPr="001A7FCF" w:rsidRDefault="00F32E7A" w:rsidP="00B03958">
      <w:pPr>
        <w:spacing w:line="360" w:lineRule="auto"/>
        <w:jc w:val="both"/>
        <w:rPr>
          <w:sz w:val="24"/>
          <w:szCs w:val="24"/>
          <w:lang w:eastAsia="tr-TR"/>
        </w:rPr>
      </w:pPr>
      <w:r w:rsidRPr="001A7FCF">
        <w:rPr>
          <w:sz w:val="24"/>
          <w:szCs w:val="24"/>
          <w:lang w:eastAsia="tr-TR"/>
        </w:rPr>
        <w:t xml:space="preserve">“Entegre katılımcı havza projeleri” ifadesi en net haliyle 6831 sayılı Orman Yasasının 2003 yılında yeniden yazılmış olan 58. Maddesinde yer almıştır. Toprak Koruma ve Arazi Kullanımı Kanunu, Mera Kanunu, Orman ve Su İşleri Bakanlığı, Gıda Tarım ve </w:t>
      </w:r>
      <w:r w:rsidRPr="001A7FCF">
        <w:rPr>
          <w:sz w:val="24"/>
          <w:szCs w:val="24"/>
          <w:lang w:eastAsia="tr-TR"/>
        </w:rPr>
        <w:lastRenderedPageBreak/>
        <w:t xml:space="preserve">Hayvancılık Bakanlığı, Çevre ve Şehircilik Bakanlığı kuruluş kanunları “havza yönetimi” ile ilgili önemli hususlara yer vermektedir.  </w:t>
      </w:r>
    </w:p>
    <w:p w:rsidR="00F32E7A" w:rsidRPr="001A7FCF" w:rsidRDefault="00F32E7A" w:rsidP="00B03958">
      <w:pPr>
        <w:pStyle w:val="2-ortabaslk"/>
        <w:spacing w:line="360" w:lineRule="auto"/>
        <w:jc w:val="both"/>
        <w:rPr>
          <w:rFonts w:asciiTheme="minorHAnsi" w:hAnsiTheme="minorHAnsi"/>
          <w:color w:val="000000"/>
        </w:rPr>
      </w:pPr>
      <w:r w:rsidRPr="001A7FCF">
        <w:rPr>
          <w:rFonts w:asciiTheme="minorHAnsi" w:hAnsiTheme="minorHAnsi"/>
        </w:rPr>
        <w:t>4 Temmuz 2011 tarihli Resmi Gazete ’de yayımlanan “</w:t>
      </w:r>
      <w:r w:rsidRPr="001A7FCF">
        <w:rPr>
          <w:rFonts w:asciiTheme="minorHAnsi" w:hAnsiTheme="minorHAnsi"/>
          <w:color w:val="000000"/>
        </w:rPr>
        <w:t>Orman ve Su</w:t>
      </w:r>
      <w:r w:rsidRPr="001A7FCF">
        <w:rPr>
          <w:rStyle w:val="apple-converted-space"/>
          <w:rFonts w:asciiTheme="minorHAnsi" w:hAnsiTheme="minorHAnsi"/>
          <w:color w:val="000000"/>
        </w:rPr>
        <w:t> </w:t>
      </w:r>
      <w:r w:rsidRPr="001A7FCF">
        <w:rPr>
          <w:rFonts w:asciiTheme="minorHAnsi" w:hAnsiTheme="minorHAnsi" w:cs="Times"/>
          <w:color w:val="000000"/>
        </w:rPr>
        <w:t>İş</w:t>
      </w:r>
      <w:r w:rsidRPr="001A7FCF">
        <w:rPr>
          <w:rFonts w:asciiTheme="minorHAnsi" w:hAnsiTheme="minorHAnsi"/>
          <w:color w:val="000000"/>
        </w:rPr>
        <w:t>ler</w:t>
      </w:r>
      <w:r w:rsidRPr="001A7FCF">
        <w:rPr>
          <w:rFonts w:asciiTheme="minorHAnsi" w:hAnsiTheme="minorHAnsi" w:cs="Times"/>
          <w:color w:val="000000"/>
        </w:rPr>
        <w:t>i</w:t>
      </w:r>
      <w:r w:rsidRPr="001A7FCF">
        <w:rPr>
          <w:rStyle w:val="apple-converted-space"/>
          <w:rFonts w:asciiTheme="minorHAnsi" w:hAnsiTheme="minorHAnsi"/>
          <w:color w:val="000000"/>
        </w:rPr>
        <w:t> </w:t>
      </w:r>
      <w:r w:rsidRPr="001A7FCF">
        <w:rPr>
          <w:rFonts w:asciiTheme="minorHAnsi" w:hAnsiTheme="minorHAnsi"/>
          <w:color w:val="000000"/>
        </w:rPr>
        <w:t>Bakanlı</w:t>
      </w:r>
      <w:r w:rsidRPr="001A7FCF">
        <w:rPr>
          <w:rFonts w:asciiTheme="minorHAnsi" w:hAnsiTheme="minorHAnsi" w:cs="Times"/>
          <w:color w:val="000000"/>
        </w:rPr>
        <w:t>ğ</w:t>
      </w:r>
      <w:r w:rsidRPr="001A7FCF">
        <w:rPr>
          <w:rFonts w:asciiTheme="minorHAnsi" w:hAnsiTheme="minorHAnsi"/>
          <w:color w:val="000000"/>
        </w:rPr>
        <w:t>ının Te</w:t>
      </w:r>
      <w:r w:rsidRPr="001A7FCF">
        <w:rPr>
          <w:rFonts w:asciiTheme="minorHAnsi" w:hAnsiTheme="minorHAnsi" w:cs="Times"/>
          <w:color w:val="000000"/>
        </w:rPr>
        <w:t>ş</w:t>
      </w:r>
      <w:r w:rsidRPr="001A7FCF">
        <w:rPr>
          <w:rFonts w:asciiTheme="minorHAnsi" w:hAnsiTheme="minorHAnsi"/>
          <w:color w:val="000000"/>
        </w:rPr>
        <w:t>k</w:t>
      </w:r>
      <w:r w:rsidRPr="001A7FCF">
        <w:rPr>
          <w:rFonts w:asciiTheme="minorHAnsi" w:hAnsiTheme="minorHAnsi" w:cs="Times"/>
          <w:color w:val="000000"/>
        </w:rPr>
        <w:t>i</w:t>
      </w:r>
      <w:r w:rsidRPr="001A7FCF">
        <w:rPr>
          <w:rFonts w:asciiTheme="minorHAnsi" w:hAnsiTheme="minorHAnsi"/>
          <w:color w:val="000000"/>
        </w:rPr>
        <w:t>lat Ve G</w:t>
      </w:r>
      <w:r w:rsidRPr="001A7FCF">
        <w:rPr>
          <w:rFonts w:asciiTheme="minorHAnsi" w:hAnsiTheme="minorHAnsi" w:cs="Times"/>
          <w:color w:val="000000"/>
        </w:rPr>
        <w:t>ö</w:t>
      </w:r>
      <w:r w:rsidRPr="001A7FCF">
        <w:rPr>
          <w:rFonts w:asciiTheme="minorHAnsi" w:hAnsiTheme="minorHAnsi"/>
          <w:color w:val="000000"/>
        </w:rPr>
        <w:t>revler</w:t>
      </w:r>
      <w:r w:rsidRPr="001A7FCF">
        <w:rPr>
          <w:rFonts w:asciiTheme="minorHAnsi" w:hAnsiTheme="minorHAnsi" w:cs="Times"/>
          <w:color w:val="000000"/>
        </w:rPr>
        <w:t xml:space="preserve">i </w:t>
      </w:r>
      <w:r w:rsidRPr="001A7FCF">
        <w:rPr>
          <w:rFonts w:asciiTheme="minorHAnsi" w:hAnsiTheme="minorHAnsi"/>
          <w:color w:val="000000"/>
        </w:rPr>
        <w:t>Hakkında Kanun H</w:t>
      </w:r>
      <w:r w:rsidRPr="001A7FCF">
        <w:rPr>
          <w:rFonts w:asciiTheme="minorHAnsi" w:hAnsiTheme="minorHAnsi" w:cs="Times"/>
          <w:color w:val="000000"/>
        </w:rPr>
        <w:t>ü</w:t>
      </w:r>
      <w:r w:rsidRPr="001A7FCF">
        <w:rPr>
          <w:rFonts w:asciiTheme="minorHAnsi" w:hAnsiTheme="minorHAnsi"/>
          <w:color w:val="000000"/>
        </w:rPr>
        <w:t>km</w:t>
      </w:r>
      <w:r w:rsidRPr="001A7FCF">
        <w:rPr>
          <w:rFonts w:asciiTheme="minorHAnsi" w:hAnsiTheme="minorHAnsi" w:cs="Times"/>
          <w:color w:val="000000"/>
        </w:rPr>
        <w:t>ü</w:t>
      </w:r>
      <w:r w:rsidRPr="001A7FCF">
        <w:rPr>
          <w:rFonts w:asciiTheme="minorHAnsi" w:hAnsiTheme="minorHAnsi"/>
          <w:color w:val="000000"/>
        </w:rPr>
        <w:t xml:space="preserve">nde Kararname” </w:t>
      </w:r>
      <w:proofErr w:type="spellStart"/>
      <w:r w:rsidRPr="001A7FCF">
        <w:rPr>
          <w:rFonts w:asciiTheme="minorHAnsi" w:hAnsiTheme="minorHAnsi"/>
          <w:color w:val="000000"/>
        </w:rPr>
        <w:t>nin</w:t>
      </w:r>
      <w:proofErr w:type="spellEnd"/>
      <w:r w:rsidRPr="001A7FCF">
        <w:rPr>
          <w:rFonts w:asciiTheme="minorHAnsi" w:hAnsiTheme="minorHAnsi"/>
          <w:color w:val="000000"/>
        </w:rPr>
        <w:t xml:space="preserve"> </w:t>
      </w:r>
      <w:proofErr w:type="gramStart"/>
      <w:r w:rsidRPr="001A7FCF">
        <w:rPr>
          <w:rFonts w:asciiTheme="minorHAnsi" w:hAnsiTheme="minorHAnsi"/>
          <w:color w:val="000000"/>
        </w:rPr>
        <w:t>bir çok</w:t>
      </w:r>
      <w:proofErr w:type="gramEnd"/>
      <w:r w:rsidRPr="001A7FCF">
        <w:rPr>
          <w:rFonts w:asciiTheme="minorHAnsi" w:hAnsiTheme="minorHAnsi"/>
          <w:color w:val="000000"/>
        </w:rPr>
        <w:t xml:space="preserve"> maddesi havza yönetimi ve sularla ilgili durumdadır.</w:t>
      </w:r>
    </w:p>
    <w:p w:rsidR="00F32E7A" w:rsidRPr="001A7FCF" w:rsidRDefault="00F32E7A" w:rsidP="00B03958">
      <w:pPr>
        <w:spacing w:before="100" w:beforeAutospacing="1" w:after="100" w:afterAutospacing="1" w:line="360" w:lineRule="auto"/>
        <w:jc w:val="both"/>
        <w:rPr>
          <w:rFonts w:eastAsia="Times New Roman" w:cs="Times New Roman"/>
          <w:color w:val="000000"/>
          <w:sz w:val="24"/>
          <w:szCs w:val="24"/>
          <w:lang w:eastAsia="tr-TR"/>
        </w:rPr>
      </w:pPr>
      <w:r w:rsidRPr="001A7FCF">
        <w:rPr>
          <w:rFonts w:eastAsia="Times New Roman" w:cs="Times New Roman"/>
          <w:color w:val="000000"/>
          <w:sz w:val="24"/>
          <w:szCs w:val="24"/>
          <w:lang w:eastAsia="tr-TR"/>
        </w:rPr>
        <w:t xml:space="preserve">Bu maddeler incelendiğinde su havzaları, </w:t>
      </w:r>
      <w:proofErr w:type="gramStart"/>
      <w:r w:rsidRPr="001A7FCF">
        <w:rPr>
          <w:rFonts w:eastAsia="Times New Roman" w:cs="Times New Roman"/>
          <w:color w:val="000000"/>
          <w:sz w:val="24"/>
          <w:szCs w:val="24"/>
          <w:lang w:eastAsia="tr-TR"/>
        </w:rPr>
        <w:t>entegre</w:t>
      </w:r>
      <w:proofErr w:type="gramEnd"/>
      <w:r w:rsidRPr="001A7FCF">
        <w:rPr>
          <w:rFonts w:eastAsia="Times New Roman" w:cs="Times New Roman"/>
          <w:color w:val="000000"/>
          <w:sz w:val="24"/>
          <w:szCs w:val="24"/>
          <w:lang w:eastAsia="tr-TR"/>
        </w:rPr>
        <w:t xml:space="preserve"> havza ıslahı, su toplama havzası, dağlık alanlar gibi hususların en derli toplu şekilde Orman Genel Müdürlüğü Toprak Muhafaza ve Havza Islahı Dairesi Başkanlığı görevleri içinde yer aldığı görülmektedir.</w:t>
      </w:r>
    </w:p>
    <w:p w:rsidR="009A6821" w:rsidRPr="001A7FCF" w:rsidRDefault="00F32E7A" w:rsidP="00B03958">
      <w:pPr>
        <w:spacing w:line="360" w:lineRule="auto"/>
        <w:jc w:val="both"/>
        <w:rPr>
          <w:b/>
          <w:sz w:val="24"/>
          <w:szCs w:val="24"/>
        </w:rPr>
      </w:pPr>
      <w:r w:rsidRPr="001A7FCF">
        <w:rPr>
          <w:sz w:val="24"/>
          <w:szCs w:val="24"/>
          <w:lang w:eastAsia="tr-TR"/>
        </w:rPr>
        <w:t>20 Mart 2012 tarihli Resmi Gazetede</w:t>
      </w:r>
      <w:r w:rsidRPr="001A7FCF">
        <w:rPr>
          <w:rStyle w:val="DipnotBavurusu"/>
          <w:sz w:val="24"/>
          <w:szCs w:val="24"/>
          <w:lang w:eastAsia="tr-TR"/>
        </w:rPr>
        <w:footnoteReference w:id="11"/>
      </w:r>
      <w:r w:rsidRPr="001A7FCF">
        <w:rPr>
          <w:sz w:val="24"/>
          <w:szCs w:val="24"/>
          <w:lang w:eastAsia="tr-TR"/>
        </w:rPr>
        <w:t xml:space="preserve"> yayımlanan 2012/7 sayılı Başbakanlık Genelgesi ile “Su Yönetimi Koordinasyon Kurulu” oluşturulmuştur.  </w:t>
      </w:r>
    </w:p>
    <w:p w:rsidR="003C1258" w:rsidRDefault="00A00C4D"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 xml:space="preserve">Dağlık Havzalarda Yasayan Halk </w:t>
      </w:r>
    </w:p>
    <w:p w:rsidR="008C3122" w:rsidRPr="008C3122" w:rsidRDefault="008C3122" w:rsidP="00B03958">
      <w:pPr>
        <w:spacing w:line="360" w:lineRule="auto"/>
        <w:rPr>
          <w:lang w:eastAsia="tr-TR"/>
        </w:rPr>
      </w:pPr>
    </w:p>
    <w:p w:rsidR="003C1258" w:rsidRPr="001A7FCF" w:rsidRDefault="00A00C4D"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Havza Çalışmalarında Görev Alan Kamu Kuruluşları Ve STK’lar</w:t>
      </w:r>
    </w:p>
    <w:p w:rsidR="003C1258" w:rsidRPr="001A7FCF" w:rsidRDefault="00A00C4D"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Genel Kamuoyu</w:t>
      </w:r>
    </w:p>
    <w:p w:rsidR="003C1258" w:rsidRPr="001A7FCF" w:rsidRDefault="00A00C4D"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Okullar</w:t>
      </w:r>
    </w:p>
    <w:p w:rsidR="00665211" w:rsidRPr="001A7FCF" w:rsidRDefault="00665211" w:rsidP="00B03958">
      <w:pPr>
        <w:spacing w:after="160" w:line="360" w:lineRule="auto"/>
        <w:jc w:val="both"/>
        <w:rPr>
          <w:sz w:val="24"/>
          <w:szCs w:val="24"/>
        </w:rPr>
      </w:pPr>
      <w:r w:rsidRPr="001A7FCF">
        <w:rPr>
          <w:sz w:val="24"/>
          <w:szCs w:val="24"/>
        </w:rPr>
        <w:br w:type="page"/>
      </w:r>
    </w:p>
    <w:p w:rsidR="003C1258" w:rsidRPr="001A7FCF" w:rsidRDefault="003C1258" w:rsidP="00B03958">
      <w:pPr>
        <w:spacing w:after="0" w:line="360" w:lineRule="auto"/>
        <w:jc w:val="both"/>
        <w:rPr>
          <w:sz w:val="24"/>
          <w:szCs w:val="24"/>
        </w:rPr>
      </w:pPr>
    </w:p>
    <w:p w:rsidR="004A5E5D" w:rsidRPr="001A7FCF" w:rsidRDefault="004A5E5D" w:rsidP="00B03958">
      <w:pPr>
        <w:pStyle w:val="Balk1"/>
        <w:numPr>
          <w:ilvl w:val="0"/>
          <w:numId w:val="4"/>
        </w:numPr>
        <w:spacing w:before="0" w:line="360" w:lineRule="auto"/>
        <w:jc w:val="both"/>
        <w:rPr>
          <w:rFonts w:asciiTheme="minorHAnsi" w:hAnsiTheme="minorHAnsi"/>
          <w:sz w:val="24"/>
          <w:szCs w:val="24"/>
        </w:rPr>
      </w:pPr>
      <w:r w:rsidRPr="001A7FCF">
        <w:rPr>
          <w:rFonts w:asciiTheme="minorHAnsi" w:hAnsiTheme="minorHAnsi"/>
          <w:sz w:val="24"/>
          <w:szCs w:val="24"/>
        </w:rPr>
        <w:t>Halen Yürütülen Faaliyetler</w:t>
      </w:r>
      <w:r w:rsidR="00904032" w:rsidRPr="001A7FCF">
        <w:rPr>
          <w:rFonts w:asciiTheme="minorHAnsi" w:hAnsiTheme="minorHAnsi"/>
          <w:sz w:val="24"/>
          <w:szCs w:val="24"/>
        </w:rPr>
        <w:t>-Türkiye Örneği</w:t>
      </w:r>
    </w:p>
    <w:p w:rsidR="006F34A3" w:rsidRPr="001A7FCF" w:rsidRDefault="004A5E5D" w:rsidP="00B03958">
      <w:pPr>
        <w:spacing w:after="0" w:line="360" w:lineRule="auto"/>
        <w:jc w:val="both"/>
        <w:rPr>
          <w:sz w:val="24"/>
          <w:szCs w:val="24"/>
        </w:rPr>
      </w:pPr>
      <w:r w:rsidRPr="001A7FCF">
        <w:rPr>
          <w:sz w:val="24"/>
          <w:szCs w:val="24"/>
        </w:rPr>
        <w:t>Bu bölümde Türkiye ve diğer proje ülkelerinde h</w:t>
      </w:r>
      <w:r w:rsidR="003C1258" w:rsidRPr="001A7FCF">
        <w:rPr>
          <w:sz w:val="24"/>
          <w:szCs w:val="24"/>
        </w:rPr>
        <w:t xml:space="preserve">alen </w:t>
      </w:r>
      <w:r w:rsidRPr="001A7FCF">
        <w:rPr>
          <w:sz w:val="24"/>
          <w:szCs w:val="24"/>
        </w:rPr>
        <w:t>yürütülen</w:t>
      </w:r>
      <w:r w:rsidR="003C1258" w:rsidRPr="001A7FCF">
        <w:rPr>
          <w:sz w:val="24"/>
          <w:szCs w:val="24"/>
        </w:rPr>
        <w:t xml:space="preserve"> </w:t>
      </w:r>
      <w:r w:rsidRPr="001A7FCF">
        <w:rPr>
          <w:sz w:val="24"/>
          <w:szCs w:val="24"/>
        </w:rPr>
        <w:t>çalışmalar</w:t>
      </w:r>
      <w:r w:rsidR="003C1258" w:rsidRPr="001A7FCF">
        <w:rPr>
          <w:sz w:val="24"/>
          <w:szCs w:val="24"/>
        </w:rPr>
        <w:t xml:space="preserve">, elde edilen </w:t>
      </w:r>
      <w:r w:rsidRPr="001A7FCF">
        <w:rPr>
          <w:sz w:val="24"/>
          <w:szCs w:val="24"/>
        </w:rPr>
        <w:t>sonuçlar</w:t>
      </w:r>
      <w:r w:rsidR="003C1258" w:rsidRPr="001A7FCF">
        <w:rPr>
          <w:sz w:val="24"/>
          <w:szCs w:val="24"/>
        </w:rPr>
        <w:t xml:space="preserve">, </w:t>
      </w:r>
      <w:r w:rsidRPr="001A7FCF">
        <w:rPr>
          <w:sz w:val="24"/>
          <w:szCs w:val="24"/>
        </w:rPr>
        <w:t>kazanılan</w:t>
      </w:r>
      <w:r w:rsidR="003C1258" w:rsidRPr="001A7FCF">
        <w:rPr>
          <w:sz w:val="24"/>
          <w:szCs w:val="24"/>
        </w:rPr>
        <w:t xml:space="preserve"> deneyimler</w:t>
      </w:r>
      <w:r w:rsidR="006F34A3" w:rsidRPr="001A7FCF">
        <w:rPr>
          <w:sz w:val="24"/>
          <w:szCs w:val="24"/>
        </w:rPr>
        <w:t xml:space="preserve"> incelenmiştir.  Burada tüm</w:t>
      </w:r>
      <w:r w:rsidR="003C1258" w:rsidRPr="001A7FCF">
        <w:rPr>
          <w:sz w:val="24"/>
          <w:szCs w:val="24"/>
        </w:rPr>
        <w:t xml:space="preserve"> proje </w:t>
      </w:r>
      <w:r w:rsidR="006F34A3" w:rsidRPr="001A7FCF">
        <w:rPr>
          <w:sz w:val="24"/>
          <w:szCs w:val="24"/>
        </w:rPr>
        <w:t>ülkeleri</w:t>
      </w:r>
      <w:r w:rsidR="003C1258" w:rsidRPr="001A7FCF">
        <w:rPr>
          <w:sz w:val="24"/>
          <w:szCs w:val="24"/>
        </w:rPr>
        <w:t xml:space="preserve"> </w:t>
      </w:r>
      <w:r w:rsidR="006F34A3" w:rsidRPr="001A7FCF">
        <w:rPr>
          <w:sz w:val="24"/>
          <w:szCs w:val="24"/>
        </w:rPr>
        <w:t>için</w:t>
      </w:r>
      <w:r w:rsidR="003C1258" w:rsidRPr="001A7FCF">
        <w:rPr>
          <w:sz w:val="24"/>
          <w:szCs w:val="24"/>
        </w:rPr>
        <w:t xml:space="preserve"> bilgi</w:t>
      </w:r>
      <w:r w:rsidR="006F34A3" w:rsidRPr="001A7FCF">
        <w:rPr>
          <w:sz w:val="24"/>
          <w:szCs w:val="24"/>
        </w:rPr>
        <w:t xml:space="preserve"> verilmesi, kurumlar tarafından yürütülen eğitim ve bilinç oluşturma faaliyetlerinin irdelenmesi</w:t>
      </w:r>
      <w:r w:rsidR="003C1258" w:rsidRPr="001A7FCF">
        <w:rPr>
          <w:sz w:val="24"/>
          <w:szCs w:val="24"/>
        </w:rPr>
        <w:t xml:space="preserve"> ve </w:t>
      </w:r>
      <w:r w:rsidR="006F34A3" w:rsidRPr="001A7FCF">
        <w:rPr>
          <w:sz w:val="24"/>
          <w:szCs w:val="24"/>
        </w:rPr>
        <w:t xml:space="preserve">değerlendirme yapılması hedeflenmekle beraber, </w:t>
      </w:r>
      <w:r w:rsidR="003C1258" w:rsidRPr="001A7FCF">
        <w:rPr>
          <w:sz w:val="24"/>
          <w:szCs w:val="24"/>
        </w:rPr>
        <w:t xml:space="preserve">bilgi temini </w:t>
      </w:r>
      <w:r w:rsidR="006F34A3" w:rsidRPr="001A7FCF">
        <w:rPr>
          <w:sz w:val="24"/>
          <w:szCs w:val="24"/>
        </w:rPr>
        <w:t>zorlukları</w:t>
      </w:r>
      <w:r w:rsidR="003C1258" w:rsidRPr="001A7FCF">
        <w:rPr>
          <w:sz w:val="24"/>
          <w:szCs w:val="24"/>
        </w:rPr>
        <w:t xml:space="preserve"> </w:t>
      </w:r>
      <w:r w:rsidR="006F34A3" w:rsidRPr="001A7FCF">
        <w:rPr>
          <w:sz w:val="24"/>
          <w:szCs w:val="24"/>
        </w:rPr>
        <w:t>nedeniyle ağırlıklı olarak Türkiye deneyimleri yazılmıştır.</w:t>
      </w:r>
      <w:r w:rsidR="00904032" w:rsidRPr="001A7FCF">
        <w:rPr>
          <w:sz w:val="24"/>
          <w:szCs w:val="24"/>
        </w:rPr>
        <w:t xml:space="preserve"> Ancak ulaşılan bilgiler ve raporlar çerçevesinde kısa da olsa diğer proje ülkelerindeki faaliyetlere de değinilmiştir.</w:t>
      </w:r>
    </w:p>
    <w:p w:rsidR="003C1258" w:rsidRPr="001A7FCF" w:rsidRDefault="003C1258" w:rsidP="00B03958">
      <w:pPr>
        <w:spacing w:after="0" w:line="360" w:lineRule="auto"/>
        <w:jc w:val="both"/>
        <w:rPr>
          <w:sz w:val="24"/>
          <w:szCs w:val="24"/>
        </w:rPr>
      </w:pPr>
    </w:p>
    <w:p w:rsidR="006F34A3" w:rsidRPr="001A7FCF" w:rsidRDefault="006F34A3" w:rsidP="00B03958">
      <w:pPr>
        <w:pStyle w:val="Balk2"/>
        <w:numPr>
          <w:ilvl w:val="1"/>
          <w:numId w:val="4"/>
        </w:numPr>
        <w:spacing w:before="0" w:line="360" w:lineRule="auto"/>
        <w:jc w:val="both"/>
        <w:rPr>
          <w:rFonts w:asciiTheme="minorHAnsi" w:hAnsiTheme="minorHAnsi"/>
          <w:sz w:val="24"/>
          <w:szCs w:val="24"/>
        </w:rPr>
      </w:pPr>
      <w:r w:rsidRPr="001A7FCF">
        <w:rPr>
          <w:rFonts w:asciiTheme="minorHAnsi" w:hAnsiTheme="minorHAnsi"/>
          <w:sz w:val="24"/>
          <w:szCs w:val="24"/>
        </w:rPr>
        <w:t>Kurumlarca Yürütülen Çalışmalar</w:t>
      </w:r>
    </w:p>
    <w:p w:rsidR="003C1258" w:rsidRPr="001A7FCF" w:rsidRDefault="006F34A3" w:rsidP="00B03958">
      <w:pPr>
        <w:spacing w:after="0" w:line="360" w:lineRule="auto"/>
        <w:jc w:val="both"/>
        <w:rPr>
          <w:sz w:val="24"/>
          <w:szCs w:val="24"/>
        </w:rPr>
      </w:pPr>
      <w:r w:rsidRPr="001A7FCF">
        <w:rPr>
          <w:sz w:val="24"/>
          <w:szCs w:val="24"/>
        </w:rPr>
        <w:t>Bu bölümde farklı</w:t>
      </w:r>
      <w:r w:rsidR="003C1258" w:rsidRPr="001A7FCF">
        <w:rPr>
          <w:sz w:val="24"/>
          <w:szCs w:val="24"/>
        </w:rPr>
        <w:t xml:space="preserve"> kurumlarca </w:t>
      </w:r>
      <w:r w:rsidRPr="001A7FCF">
        <w:rPr>
          <w:sz w:val="24"/>
          <w:szCs w:val="24"/>
        </w:rPr>
        <w:t>yürütülen</w:t>
      </w:r>
      <w:r w:rsidR="003C1258" w:rsidRPr="001A7FCF">
        <w:rPr>
          <w:sz w:val="24"/>
          <w:szCs w:val="24"/>
        </w:rPr>
        <w:t xml:space="preserve"> </w:t>
      </w:r>
      <w:r w:rsidRPr="001A7FCF">
        <w:rPr>
          <w:sz w:val="24"/>
          <w:szCs w:val="24"/>
        </w:rPr>
        <w:t>çalışmalar</w:t>
      </w:r>
      <w:r w:rsidR="003C1258" w:rsidRPr="001A7FCF">
        <w:rPr>
          <w:sz w:val="24"/>
          <w:szCs w:val="24"/>
        </w:rPr>
        <w:t xml:space="preserve">, </w:t>
      </w:r>
      <w:r w:rsidRPr="001A7FCF">
        <w:rPr>
          <w:sz w:val="24"/>
          <w:szCs w:val="24"/>
        </w:rPr>
        <w:t>kullanılan</w:t>
      </w:r>
      <w:r w:rsidR="003C1258" w:rsidRPr="001A7FCF">
        <w:rPr>
          <w:sz w:val="24"/>
          <w:szCs w:val="24"/>
        </w:rPr>
        <w:t xml:space="preserve"> </w:t>
      </w:r>
      <w:r w:rsidRPr="001A7FCF">
        <w:rPr>
          <w:i/>
          <w:sz w:val="24"/>
          <w:szCs w:val="24"/>
        </w:rPr>
        <w:t>yaklaşımlar</w:t>
      </w:r>
      <w:r w:rsidR="003C1258" w:rsidRPr="001A7FCF">
        <w:rPr>
          <w:i/>
          <w:sz w:val="24"/>
          <w:szCs w:val="24"/>
        </w:rPr>
        <w:t xml:space="preserve">, </w:t>
      </w:r>
      <w:r w:rsidRPr="001A7FCF">
        <w:rPr>
          <w:i/>
          <w:sz w:val="24"/>
          <w:szCs w:val="24"/>
        </w:rPr>
        <w:t>araçlar</w:t>
      </w:r>
      <w:r w:rsidR="003C1258" w:rsidRPr="001A7FCF">
        <w:rPr>
          <w:i/>
          <w:sz w:val="24"/>
          <w:szCs w:val="24"/>
        </w:rPr>
        <w:t xml:space="preserve"> (TV, milli </w:t>
      </w:r>
      <w:r w:rsidRPr="001A7FCF">
        <w:rPr>
          <w:i/>
          <w:sz w:val="24"/>
          <w:szCs w:val="24"/>
        </w:rPr>
        <w:t>eğitimle</w:t>
      </w:r>
      <w:r w:rsidR="003C1258" w:rsidRPr="001A7FCF">
        <w:rPr>
          <w:i/>
          <w:sz w:val="24"/>
          <w:szCs w:val="24"/>
        </w:rPr>
        <w:t xml:space="preserve"> </w:t>
      </w:r>
      <w:r w:rsidRPr="001A7FCF">
        <w:rPr>
          <w:i/>
          <w:sz w:val="24"/>
          <w:szCs w:val="24"/>
        </w:rPr>
        <w:t>işbirliği</w:t>
      </w:r>
      <w:r w:rsidR="003C1258" w:rsidRPr="001A7FCF">
        <w:rPr>
          <w:i/>
          <w:sz w:val="24"/>
          <w:szCs w:val="24"/>
        </w:rPr>
        <w:t>, bilgisayar teknolojisinden yararlanma-WEB vb.</w:t>
      </w:r>
      <w:r w:rsidRPr="001A7FCF">
        <w:rPr>
          <w:i/>
          <w:sz w:val="24"/>
          <w:szCs w:val="24"/>
        </w:rPr>
        <w:t xml:space="preserve">) </w:t>
      </w:r>
      <w:r w:rsidRPr="001A7FCF">
        <w:rPr>
          <w:sz w:val="24"/>
          <w:szCs w:val="24"/>
        </w:rPr>
        <w:t xml:space="preserve"> incelenmiştir.</w:t>
      </w: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14" w:name="_Toc392418869"/>
      <w:bookmarkStart w:id="15" w:name="_Toc399485771"/>
      <w:r w:rsidRPr="001A7FCF">
        <w:rPr>
          <w:rFonts w:asciiTheme="minorHAnsi" w:hAnsiTheme="minorHAnsi"/>
          <w:sz w:val="24"/>
          <w:szCs w:val="24"/>
        </w:rPr>
        <w:t xml:space="preserve">Eğitim ve Bilinç Oluşturma </w:t>
      </w:r>
      <w:bookmarkEnd w:id="14"/>
      <w:r w:rsidRPr="001A7FCF">
        <w:rPr>
          <w:rFonts w:asciiTheme="minorHAnsi" w:hAnsiTheme="minorHAnsi"/>
          <w:sz w:val="24"/>
          <w:szCs w:val="24"/>
        </w:rPr>
        <w:t>Faaliyetlerine Örnekler</w:t>
      </w:r>
      <w:bookmarkEnd w:id="15"/>
    </w:p>
    <w:p w:rsidR="00127187" w:rsidRDefault="00127187" w:rsidP="007A69AB">
      <w:pPr>
        <w:pStyle w:val="AltKonuBal"/>
      </w:pPr>
    </w:p>
    <w:p w:rsidR="00CD2908" w:rsidRPr="007A69AB" w:rsidRDefault="00CD2908" w:rsidP="007A69AB">
      <w:pPr>
        <w:pStyle w:val="AltKonuBal"/>
      </w:pPr>
      <w:r w:rsidRPr="007A69AB">
        <w:t>Bu bölümde Türkiye’de devletin ve toplumun değişik katmanlarınca  “Su Havzalarının Rehabilitasyonu ve Yönetimi Konusunda”  yürütülen eğitim ve bilinç oluşturma faaliyetleri bir bütün olarak ele alınmıştır.</w:t>
      </w:r>
    </w:p>
    <w:p w:rsidR="00CD2908" w:rsidRPr="001A7FCF" w:rsidRDefault="00CD2908" w:rsidP="00B03958">
      <w:pPr>
        <w:spacing w:line="360" w:lineRule="auto"/>
        <w:jc w:val="both"/>
        <w:rPr>
          <w:sz w:val="24"/>
          <w:szCs w:val="24"/>
        </w:rPr>
      </w:pPr>
      <w:r w:rsidRPr="001A7FCF">
        <w:rPr>
          <w:sz w:val="24"/>
          <w:szCs w:val="24"/>
        </w:rPr>
        <w:t xml:space="preserve">İlgili bölümlerde de değinildiği gibi “su havzası, </w:t>
      </w:r>
      <w:proofErr w:type="gramStart"/>
      <w:r w:rsidRPr="001A7FCF">
        <w:rPr>
          <w:sz w:val="24"/>
          <w:szCs w:val="24"/>
        </w:rPr>
        <w:t>entegre</w:t>
      </w:r>
      <w:proofErr w:type="gramEnd"/>
      <w:r w:rsidRPr="001A7FCF">
        <w:rPr>
          <w:sz w:val="24"/>
          <w:szCs w:val="24"/>
        </w:rPr>
        <w:t xml:space="preserve"> havza yönetimi, dağlık havzaların yönetimi” gibi hususlar kurumların mevzuatında yer almış olsa da bir bütün olarak Türkiye için yeni bir konudur. Hatta henüz başlanmamış bir konu olarak da değerlendirilebilir. </w:t>
      </w:r>
    </w:p>
    <w:p w:rsidR="00CD2908" w:rsidRPr="001A7FCF" w:rsidRDefault="00CD2908" w:rsidP="00B03958">
      <w:pPr>
        <w:spacing w:line="360" w:lineRule="auto"/>
        <w:jc w:val="both"/>
        <w:rPr>
          <w:sz w:val="24"/>
          <w:szCs w:val="24"/>
        </w:rPr>
      </w:pPr>
      <w:r w:rsidRPr="001A7FCF">
        <w:rPr>
          <w:sz w:val="24"/>
          <w:szCs w:val="24"/>
        </w:rPr>
        <w:t>Toplumun genelinin “havza ile ilgili” bilgi ve ilgi seviyesinin son derece yetersiz olduğu düşünülmektedir. Su, orman, kırsal kalkınma, tarımsal ürünler, erozyonla mücadele gibi birbiri ile son derece ilişkili olan hususlar bağımsız olarak ele alınmakta, her kurum ve her kişi kendisi ile ilgili hususa değinmekte, bilgi sahibi olmaktadır.</w:t>
      </w:r>
    </w:p>
    <w:p w:rsidR="00CD2908" w:rsidRPr="001A7FCF" w:rsidRDefault="00CD2908" w:rsidP="00B03958">
      <w:pPr>
        <w:spacing w:line="360" w:lineRule="auto"/>
        <w:jc w:val="both"/>
        <w:rPr>
          <w:sz w:val="24"/>
          <w:szCs w:val="24"/>
        </w:rPr>
      </w:pPr>
      <w:r w:rsidRPr="001A7FCF">
        <w:rPr>
          <w:sz w:val="24"/>
          <w:szCs w:val="24"/>
        </w:rPr>
        <w:t>Bu açıdan bakıldığında bu projenin son derece önemli bir probleme işaret ettiği ve daha da geliştirilerek “</w:t>
      </w:r>
      <w:proofErr w:type="gramStart"/>
      <w:r w:rsidRPr="001A7FCF">
        <w:rPr>
          <w:sz w:val="24"/>
          <w:szCs w:val="24"/>
        </w:rPr>
        <w:t>entegre</w:t>
      </w:r>
      <w:proofErr w:type="gramEnd"/>
      <w:r w:rsidRPr="001A7FCF">
        <w:rPr>
          <w:sz w:val="24"/>
          <w:szCs w:val="24"/>
        </w:rPr>
        <w:t xml:space="preserve"> havza yönetimi” konusunda uyarıcı ve yönlendirici bir rol oynayabileceği düşünülmektedir </w:t>
      </w:r>
    </w:p>
    <w:p w:rsidR="00CD2908" w:rsidRPr="001A7FCF" w:rsidRDefault="00CD2908" w:rsidP="00B03958">
      <w:pPr>
        <w:spacing w:line="360" w:lineRule="auto"/>
        <w:jc w:val="both"/>
        <w:rPr>
          <w:sz w:val="24"/>
          <w:szCs w:val="24"/>
        </w:rPr>
      </w:pPr>
      <w:bookmarkStart w:id="16" w:name="_Toc399485773"/>
      <w:r w:rsidRPr="001A7FCF">
        <w:rPr>
          <w:sz w:val="24"/>
          <w:szCs w:val="24"/>
        </w:rPr>
        <w:t>ÇEM Genel Müdürlüğü Eğitimleri</w:t>
      </w:r>
      <w:bookmarkEnd w:id="16"/>
    </w:p>
    <w:p w:rsidR="00CD2908" w:rsidRPr="001A7FCF" w:rsidRDefault="00CD2908" w:rsidP="00B03958">
      <w:pPr>
        <w:spacing w:line="360" w:lineRule="auto"/>
        <w:jc w:val="both"/>
        <w:rPr>
          <w:sz w:val="24"/>
          <w:szCs w:val="24"/>
        </w:rPr>
      </w:pPr>
      <w:bookmarkStart w:id="17" w:name="_Toc399485774"/>
      <w:r w:rsidRPr="001A7FCF">
        <w:rPr>
          <w:sz w:val="24"/>
          <w:szCs w:val="24"/>
        </w:rPr>
        <w:lastRenderedPageBreak/>
        <w:t>Orman Genel Müdürlüğü</w:t>
      </w:r>
      <w:bookmarkEnd w:id="17"/>
    </w:p>
    <w:p w:rsidR="00CD2908" w:rsidRPr="001A7FCF" w:rsidRDefault="0079598E" w:rsidP="00B03958">
      <w:pPr>
        <w:spacing w:line="360" w:lineRule="auto"/>
        <w:jc w:val="both"/>
        <w:rPr>
          <w:sz w:val="24"/>
          <w:szCs w:val="24"/>
        </w:rPr>
      </w:pPr>
      <w:hyperlink r:id="rId21" w:history="1">
        <w:r w:rsidR="00CD2908" w:rsidRPr="001A7FCF">
          <w:rPr>
            <w:rStyle w:val="Kpr"/>
            <w:sz w:val="24"/>
            <w:szCs w:val="24"/>
          </w:rPr>
          <w:t>http://www.belconti.com/entegre-havza-yonetimi-egitim-ve-calistayi-belconti-hotelde-yapildi/</w:t>
        </w:r>
      </w:hyperlink>
      <w:r w:rsidR="00CD2908" w:rsidRPr="001A7FCF">
        <w:rPr>
          <w:sz w:val="24"/>
          <w:szCs w:val="24"/>
        </w:rPr>
        <w:t xml:space="preserve"> </w:t>
      </w:r>
    </w:p>
    <w:p w:rsidR="00CD2908" w:rsidRPr="001A7FCF" w:rsidRDefault="00CD2908" w:rsidP="00B03958">
      <w:pPr>
        <w:spacing w:line="360" w:lineRule="auto"/>
        <w:jc w:val="both"/>
        <w:rPr>
          <w:sz w:val="24"/>
          <w:szCs w:val="24"/>
        </w:rPr>
      </w:pPr>
      <w:bookmarkStart w:id="18" w:name="_Toc399485775"/>
      <w:r w:rsidRPr="001A7FCF">
        <w:rPr>
          <w:sz w:val="24"/>
          <w:szCs w:val="24"/>
        </w:rPr>
        <w:t>Su Yönetimi Genel Müdürlüğü Eğitimleri</w:t>
      </w:r>
      <w:bookmarkEnd w:id="18"/>
    </w:p>
    <w:p w:rsidR="00CD2908" w:rsidRPr="001A7FCF" w:rsidRDefault="00CD2908" w:rsidP="00B03958">
      <w:pPr>
        <w:spacing w:line="360" w:lineRule="auto"/>
        <w:jc w:val="both"/>
        <w:rPr>
          <w:b/>
          <w:i/>
          <w:sz w:val="24"/>
          <w:szCs w:val="24"/>
        </w:rPr>
      </w:pPr>
      <w:r w:rsidRPr="001A7FCF">
        <w:rPr>
          <w:sz w:val="24"/>
          <w:szCs w:val="24"/>
        </w:rPr>
        <w:t>Havza Yönetimi Ve Planlama” Konulu Hizmet İçi Eğitim 24-27 Haziran 2013 Tarihlerinde Afyonkarahisar’da Düzenlendi</w:t>
      </w:r>
      <w:r w:rsidRPr="001A7FCF">
        <w:rPr>
          <w:rStyle w:val="DipnotBavurusu"/>
          <w:rFonts w:cs="Arial"/>
          <w:sz w:val="24"/>
          <w:szCs w:val="24"/>
        </w:rPr>
        <w:footnoteReference w:id="12"/>
      </w:r>
    </w:p>
    <w:p w:rsidR="00CD2908" w:rsidRPr="001A7FCF" w:rsidRDefault="0079598E" w:rsidP="00B03958">
      <w:pPr>
        <w:spacing w:line="360" w:lineRule="auto"/>
        <w:jc w:val="both"/>
        <w:rPr>
          <w:sz w:val="24"/>
          <w:szCs w:val="24"/>
          <w:lang w:eastAsia="tr-TR"/>
        </w:rPr>
      </w:pPr>
      <w:hyperlink r:id="rId22" w:history="1">
        <w:r w:rsidR="00CD2908" w:rsidRPr="001A7FCF">
          <w:rPr>
            <w:rStyle w:val="Kpr"/>
            <w:sz w:val="24"/>
            <w:szCs w:val="24"/>
            <w:lang w:eastAsia="tr-TR"/>
          </w:rPr>
          <w:t>http://www.ormansu.gov.tr/osb/haberduyuru/guncelhaber/14-02-26/Uluslararas%C4%B1_Entegre_Havza_Y%C3%B6netimi_%C3%87al%C4%B1%C5%9Ftay%C4%B1_25_-_26_%C5%9Eubat_Tarihlerinde_Ger%C3%A7ekle%C5%9Ftirildi.aspx?sflang=tr</w:t>
        </w:r>
      </w:hyperlink>
      <w:r w:rsidR="00CD2908" w:rsidRPr="001A7FCF">
        <w:rPr>
          <w:sz w:val="24"/>
          <w:szCs w:val="24"/>
          <w:lang w:eastAsia="tr-TR"/>
        </w:rPr>
        <w:t xml:space="preserve">  </w:t>
      </w: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19" w:name="_Toc399485776"/>
      <w:r w:rsidRPr="001A7FCF">
        <w:rPr>
          <w:rFonts w:asciiTheme="minorHAnsi" w:hAnsiTheme="minorHAnsi"/>
          <w:sz w:val="24"/>
          <w:szCs w:val="24"/>
        </w:rPr>
        <w:t>Kalkınma Planları-Özel İhtisas Komisyonları</w:t>
      </w:r>
      <w:bookmarkEnd w:id="19"/>
    </w:p>
    <w:p w:rsidR="00CD2908" w:rsidRPr="001A7FCF" w:rsidRDefault="0079598E" w:rsidP="00B03958">
      <w:pPr>
        <w:spacing w:line="360" w:lineRule="auto"/>
        <w:jc w:val="both"/>
        <w:rPr>
          <w:sz w:val="24"/>
          <w:szCs w:val="24"/>
          <w:lang w:eastAsia="tr-TR"/>
        </w:rPr>
      </w:pPr>
      <w:hyperlink r:id="rId23" w:history="1">
        <w:r w:rsidR="00CD2908" w:rsidRPr="001A7FCF">
          <w:rPr>
            <w:rStyle w:val="Kpr"/>
            <w:sz w:val="24"/>
            <w:szCs w:val="24"/>
            <w:lang w:eastAsia="tr-TR"/>
          </w:rPr>
          <w:t>http://www.kalkinma.gov.tr/Lists/zel%20htisas%20Komisyonu%20Raporlar/Attachments/229/Su%20Kaynaklar%C4%B1%20Y%C3%B6netimi%20ve%20G%C3%BCvenli%C4%9Fi_%C3%B6ik.pdf</w:t>
        </w:r>
      </w:hyperlink>
      <w:r w:rsidR="00CD2908" w:rsidRPr="001A7FCF">
        <w:rPr>
          <w:sz w:val="24"/>
          <w:szCs w:val="24"/>
          <w:lang w:eastAsia="tr-TR"/>
        </w:rPr>
        <w:t xml:space="preserve"> </w:t>
      </w: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20" w:name="_Toc399485777"/>
      <w:r w:rsidRPr="001A7FCF">
        <w:rPr>
          <w:rFonts w:asciiTheme="minorHAnsi" w:hAnsiTheme="minorHAnsi"/>
          <w:sz w:val="24"/>
          <w:szCs w:val="24"/>
        </w:rPr>
        <w:t>Uluslararası Seviyede Düzenlenen Eğitimler</w:t>
      </w:r>
      <w:bookmarkEnd w:id="20"/>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21" w:name="_Toc399485778"/>
      <w:r w:rsidRPr="001A7FCF">
        <w:rPr>
          <w:rFonts w:asciiTheme="minorHAnsi" w:hAnsiTheme="minorHAnsi"/>
          <w:sz w:val="24"/>
          <w:szCs w:val="24"/>
        </w:rPr>
        <w:t>Üniversiteler ve Diğer Eğitim Kurumlarınca Yürütülen Faaliyetler</w:t>
      </w:r>
      <w:bookmarkEnd w:id="21"/>
    </w:p>
    <w:p w:rsidR="00CD2908" w:rsidRPr="001A7FCF" w:rsidRDefault="00CD2908" w:rsidP="00B03958">
      <w:pPr>
        <w:pStyle w:val="Balk4"/>
        <w:numPr>
          <w:ilvl w:val="3"/>
          <w:numId w:val="4"/>
        </w:numPr>
        <w:spacing w:line="360" w:lineRule="auto"/>
        <w:jc w:val="both"/>
        <w:rPr>
          <w:rFonts w:asciiTheme="minorHAnsi" w:hAnsiTheme="minorHAnsi"/>
          <w:sz w:val="24"/>
          <w:szCs w:val="24"/>
          <w:lang w:eastAsia="tr-TR"/>
        </w:rPr>
      </w:pPr>
      <w:bookmarkStart w:id="22" w:name="_Toc399485779"/>
      <w:r w:rsidRPr="001A7FCF">
        <w:rPr>
          <w:rFonts w:asciiTheme="minorHAnsi" w:hAnsiTheme="minorHAnsi"/>
          <w:sz w:val="24"/>
          <w:szCs w:val="24"/>
          <w:lang w:eastAsia="tr-TR"/>
        </w:rPr>
        <w:t>Havza Yönetimi ile İlgili Bölümler</w:t>
      </w:r>
      <w:bookmarkEnd w:id="22"/>
    </w:p>
    <w:p w:rsidR="00CD2908" w:rsidRPr="001A7FCF" w:rsidRDefault="00CD2908" w:rsidP="00B03958">
      <w:pPr>
        <w:pStyle w:val="Balk4"/>
        <w:numPr>
          <w:ilvl w:val="3"/>
          <w:numId w:val="4"/>
        </w:numPr>
        <w:spacing w:line="360" w:lineRule="auto"/>
        <w:jc w:val="both"/>
        <w:rPr>
          <w:rFonts w:asciiTheme="minorHAnsi" w:hAnsiTheme="minorHAnsi"/>
          <w:sz w:val="24"/>
          <w:szCs w:val="24"/>
          <w:lang w:eastAsia="tr-TR"/>
        </w:rPr>
      </w:pPr>
      <w:bookmarkStart w:id="23" w:name="_Toc399485780"/>
      <w:r w:rsidRPr="001A7FCF">
        <w:rPr>
          <w:rFonts w:asciiTheme="minorHAnsi" w:hAnsiTheme="minorHAnsi"/>
          <w:sz w:val="24"/>
          <w:szCs w:val="24"/>
          <w:lang w:eastAsia="tr-TR"/>
        </w:rPr>
        <w:t>Dersler</w:t>
      </w:r>
      <w:bookmarkEnd w:id="23"/>
    </w:p>
    <w:p w:rsidR="00CD2908" w:rsidRPr="001A7FCF" w:rsidRDefault="00CD2908" w:rsidP="00B03958">
      <w:pPr>
        <w:pStyle w:val="Balk4"/>
        <w:numPr>
          <w:ilvl w:val="3"/>
          <w:numId w:val="4"/>
        </w:numPr>
        <w:spacing w:line="360" w:lineRule="auto"/>
        <w:jc w:val="both"/>
        <w:rPr>
          <w:rFonts w:asciiTheme="minorHAnsi" w:hAnsiTheme="minorHAnsi"/>
          <w:sz w:val="24"/>
          <w:szCs w:val="24"/>
          <w:lang w:eastAsia="tr-TR"/>
        </w:rPr>
      </w:pPr>
      <w:bookmarkStart w:id="24" w:name="_Toc399485781"/>
      <w:r w:rsidRPr="001A7FCF">
        <w:rPr>
          <w:rFonts w:asciiTheme="minorHAnsi" w:hAnsiTheme="minorHAnsi"/>
          <w:sz w:val="24"/>
          <w:szCs w:val="24"/>
          <w:lang w:eastAsia="tr-TR"/>
        </w:rPr>
        <w:t>Yüksel Lisans ve Doktora Tezleri</w:t>
      </w:r>
      <w:bookmarkEnd w:id="24"/>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25" w:name="_Toc399485782"/>
      <w:r w:rsidRPr="001A7FCF">
        <w:rPr>
          <w:rFonts w:asciiTheme="minorHAnsi" w:hAnsiTheme="minorHAnsi"/>
          <w:sz w:val="24"/>
          <w:szCs w:val="24"/>
        </w:rPr>
        <w:t>Sivil Toplum Örgütlerince Yürütülen Çalışmalar</w:t>
      </w:r>
      <w:bookmarkEnd w:id="25"/>
    </w:p>
    <w:p w:rsidR="00CD2908" w:rsidRPr="001A7FCF" w:rsidRDefault="00CD2908" w:rsidP="00B03958">
      <w:pPr>
        <w:pStyle w:val="Balk4"/>
        <w:spacing w:line="360" w:lineRule="auto"/>
        <w:jc w:val="both"/>
        <w:rPr>
          <w:rFonts w:asciiTheme="minorHAnsi" w:hAnsiTheme="minorHAnsi"/>
          <w:sz w:val="24"/>
          <w:szCs w:val="24"/>
          <w:lang w:eastAsia="tr-TR"/>
        </w:rPr>
      </w:pPr>
      <w:bookmarkStart w:id="26" w:name="_Toc399485783"/>
      <w:r w:rsidRPr="001A7FCF">
        <w:rPr>
          <w:rFonts w:asciiTheme="minorHAnsi" w:hAnsiTheme="minorHAnsi"/>
          <w:sz w:val="24"/>
          <w:szCs w:val="24"/>
          <w:lang w:eastAsia="tr-TR"/>
        </w:rPr>
        <w:t>TUSİAD-</w:t>
      </w:r>
      <w:bookmarkEnd w:id="26"/>
    </w:p>
    <w:p w:rsidR="00CD2908" w:rsidRPr="001A7FCF" w:rsidRDefault="00CD2908" w:rsidP="00B03958">
      <w:pPr>
        <w:spacing w:line="360" w:lineRule="auto"/>
        <w:jc w:val="both"/>
        <w:rPr>
          <w:sz w:val="24"/>
          <w:szCs w:val="24"/>
          <w:lang w:eastAsia="tr-TR"/>
        </w:rPr>
      </w:pPr>
      <w:r w:rsidRPr="001A7FCF">
        <w:rPr>
          <w:sz w:val="24"/>
          <w:szCs w:val="24"/>
          <w:lang w:eastAsia="tr-TR"/>
        </w:rPr>
        <w:t>Türkiye’de Su Yönetimi Sorunlar ve Öneriler</w:t>
      </w:r>
    </w:p>
    <w:p w:rsidR="00CD2908" w:rsidRPr="001A7FCF" w:rsidRDefault="0079598E" w:rsidP="00B03958">
      <w:pPr>
        <w:spacing w:line="360" w:lineRule="auto"/>
        <w:jc w:val="both"/>
        <w:rPr>
          <w:sz w:val="24"/>
          <w:szCs w:val="24"/>
          <w:lang w:eastAsia="tr-TR"/>
        </w:rPr>
      </w:pPr>
      <w:hyperlink r:id="rId24" w:history="1">
        <w:r w:rsidR="00CD2908" w:rsidRPr="001A7FCF">
          <w:rPr>
            <w:rStyle w:val="Kpr"/>
            <w:sz w:val="24"/>
            <w:szCs w:val="24"/>
            <w:lang w:eastAsia="tr-TR"/>
          </w:rPr>
          <w:t>http://www.tusiad.org.tr/bilgi-merkezi/raporlar/turkiyede-su-yonetimi---sorunlar-ve-oneriler/</w:t>
        </w:r>
      </w:hyperlink>
      <w:r w:rsidR="00CD2908" w:rsidRPr="001A7FCF">
        <w:rPr>
          <w:sz w:val="24"/>
          <w:szCs w:val="24"/>
          <w:lang w:eastAsia="tr-TR"/>
        </w:rPr>
        <w:t xml:space="preserve"> </w:t>
      </w:r>
    </w:p>
    <w:p w:rsidR="00CD2908" w:rsidRPr="001A7FCF" w:rsidRDefault="00CD2908" w:rsidP="00B03958">
      <w:pPr>
        <w:pStyle w:val="Balk4"/>
        <w:spacing w:line="360" w:lineRule="auto"/>
        <w:jc w:val="both"/>
        <w:rPr>
          <w:rFonts w:asciiTheme="minorHAnsi" w:hAnsiTheme="minorHAnsi"/>
          <w:sz w:val="24"/>
          <w:szCs w:val="24"/>
          <w:lang w:eastAsia="tr-TR"/>
        </w:rPr>
      </w:pPr>
      <w:bookmarkStart w:id="27" w:name="_Toc399485784"/>
      <w:r w:rsidRPr="001A7FCF">
        <w:rPr>
          <w:rFonts w:asciiTheme="minorHAnsi" w:hAnsiTheme="minorHAnsi"/>
          <w:sz w:val="24"/>
          <w:szCs w:val="24"/>
          <w:lang w:eastAsia="tr-TR"/>
        </w:rPr>
        <w:t>REC</w:t>
      </w:r>
      <w:bookmarkEnd w:id="27"/>
    </w:p>
    <w:p w:rsidR="00CD2908" w:rsidRPr="001A7FCF" w:rsidRDefault="00CD2908" w:rsidP="00B03958">
      <w:pPr>
        <w:spacing w:line="360" w:lineRule="auto"/>
        <w:jc w:val="both"/>
        <w:rPr>
          <w:sz w:val="24"/>
          <w:szCs w:val="24"/>
          <w:lang w:eastAsia="tr-TR"/>
        </w:rPr>
      </w:pP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28" w:name="_Toc399485785"/>
      <w:r w:rsidRPr="001A7FCF">
        <w:rPr>
          <w:rFonts w:asciiTheme="minorHAnsi" w:hAnsiTheme="minorHAnsi"/>
          <w:sz w:val="24"/>
          <w:szCs w:val="24"/>
        </w:rPr>
        <w:t>ARGE Birimlerince Yürütülen Çalışmalar</w:t>
      </w:r>
      <w:bookmarkEnd w:id="28"/>
    </w:p>
    <w:p w:rsidR="00CD2908" w:rsidRPr="001A7FCF" w:rsidRDefault="00CD2908" w:rsidP="00B03958">
      <w:pPr>
        <w:spacing w:line="360" w:lineRule="auto"/>
        <w:jc w:val="both"/>
        <w:rPr>
          <w:sz w:val="24"/>
          <w:szCs w:val="24"/>
          <w:lang w:eastAsia="tr-TR"/>
        </w:rPr>
      </w:pPr>
      <w:r w:rsidRPr="001A7FCF">
        <w:rPr>
          <w:sz w:val="24"/>
          <w:szCs w:val="24"/>
          <w:lang w:eastAsia="tr-TR"/>
        </w:rPr>
        <w:t>TUBİTAK-</w:t>
      </w:r>
    </w:p>
    <w:p w:rsidR="00CD2908" w:rsidRPr="001A7FCF" w:rsidRDefault="0079598E" w:rsidP="00B03958">
      <w:pPr>
        <w:spacing w:line="360" w:lineRule="auto"/>
        <w:jc w:val="both"/>
        <w:rPr>
          <w:sz w:val="24"/>
          <w:szCs w:val="24"/>
          <w:lang w:eastAsia="tr-TR"/>
        </w:rPr>
      </w:pPr>
      <w:hyperlink r:id="rId25" w:history="1">
        <w:r w:rsidR="00CD2908" w:rsidRPr="001A7FCF">
          <w:rPr>
            <w:rStyle w:val="Kpr"/>
            <w:sz w:val="24"/>
            <w:szCs w:val="24"/>
            <w:lang w:eastAsia="tr-TR"/>
          </w:rPr>
          <w:t>http://www.tubitak.gov.tr/sites/default/files/ek2_ulusal_su_arge_yenilik_stratejisi.pdf</w:t>
        </w:r>
      </w:hyperlink>
      <w:r w:rsidR="00CD2908" w:rsidRPr="001A7FCF">
        <w:rPr>
          <w:sz w:val="24"/>
          <w:szCs w:val="24"/>
          <w:lang w:eastAsia="tr-TR"/>
        </w:rPr>
        <w:t xml:space="preserve"> </w:t>
      </w:r>
    </w:p>
    <w:p w:rsidR="00CD2908" w:rsidRPr="001A7FCF" w:rsidRDefault="0079598E" w:rsidP="00B03958">
      <w:pPr>
        <w:spacing w:line="360" w:lineRule="auto"/>
        <w:jc w:val="both"/>
        <w:rPr>
          <w:sz w:val="24"/>
          <w:szCs w:val="24"/>
          <w:lang w:eastAsia="tr-TR"/>
        </w:rPr>
      </w:pPr>
      <w:hyperlink r:id="rId26" w:history="1">
        <w:r w:rsidR="00CD2908" w:rsidRPr="001A7FCF">
          <w:rPr>
            <w:rStyle w:val="Kpr"/>
            <w:sz w:val="24"/>
            <w:szCs w:val="24"/>
            <w:lang w:eastAsia="tr-TR"/>
          </w:rPr>
          <w:t>http://www.tubitak.gov.tr/tr/kurumsal/politikalar/icerik-ulusal-su-ar-ge-ve-yenilik-stratejisi</w:t>
        </w:r>
      </w:hyperlink>
    </w:p>
    <w:p w:rsidR="00CD2908" w:rsidRPr="001A7FCF" w:rsidRDefault="0079598E" w:rsidP="00B03958">
      <w:pPr>
        <w:spacing w:line="360" w:lineRule="auto"/>
        <w:jc w:val="both"/>
        <w:rPr>
          <w:sz w:val="24"/>
          <w:szCs w:val="24"/>
          <w:lang w:eastAsia="tr-TR"/>
        </w:rPr>
      </w:pPr>
      <w:hyperlink r:id="rId27" w:history="1">
        <w:r w:rsidR="00CD2908" w:rsidRPr="001A7FCF">
          <w:rPr>
            <w:rStyle w:val="Kpr"/>
            <w:sz w:val="24"/>
            <w:szCs w:val="24"/>
            <w:lang w:eastAsia="tr-TR"/>
          </w:rPr>
          <w:t>http://www.tubitak.gov.tr/sites/default/files/su0301_cagri_metni.pdf</w:t>
        </w:r>
      </w:hyperlink>
      <w:r w:rsidR="00CD2908" w:rsidRPr="001A7FCF">
        <w:rPr>
          <w:sz w:val="24"/>
          <w:szCs w:val="24"/>
          <w:lang w:eastAsia="tr-TR"/>
        </w:rPr>
        <w:t xml:space="preserve"> </w:t>
      </w: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29" w:name="_Toc399485786"/>
      <w:r w:rsidRPr="001A7FCF">
        <w:rPr>
          <w:rFonts w:asciiTheme="minorHAnsi" w:hAnsiTheme="minorHAnsi"/>
          <w:sz w:val="24"/>
          <w:szCs w:val="24"/>
        </w:rPr>
        <w:t>Özel Sektörce Yürütülen Çalışmalar</w:t>
      </w:r>
      <w:bookmarkEnd w:id="29"/>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0" w:name="_Toc399485787"/>
      <w:r w:rsidRPr="001A7FCF">
        <w:rPr>
          <w:rFonts w:asciiTheme="minorHAnsi" w:hAnsiTheme="minorHAnsi"/>
          <w:sz w:val="24"/>
          <w:szCs w:val="24"/>
        </w:rPr>
        <w:t>Yerel Ulusal ve Uluslararası Konferanslar</w:t>
      </w:r>
      <w:bookmarkEnd w:id="30"/>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1" w:name="_Toc399485788"/>
      <w:r w:rsidRPr="001A7FCF">
        <w:rPr>
          <w:rFonts w:asciiTheme="minorHAnsi" w:hAnsiTheme="minorHAnsi"/>
          <w:sz w:val="24"/>
          <w:szCs w:val="24"/>
        </w:rPr>
        <w:t>Medyada Entegre Havza Yönetimi</w:t>
      </w:r>
      <w:bookmarkEnd w:id="31"/>
    </w:p>
    <w:p w:rsidR="00CD2908" w:rsidRDefault="00CD2908" w:rsidP="00B03958">
      <w:pPr>
        <w:pStyle w:val="Balk2"/>
        <w:numPr>
          <w:ilvl w:val="1"/>
          <w:numId w:val="4"/>
        </w:numPr>
        <w:spacing w:line="360" w:lineRule="auto"/>
        <w:jc w:val="both"/>
        <w:rPr>
          <w:rFonts w:asciiTheme="minorHAnsi" w:hAnsiTheme="minorHAnsi"/>
          <w:sz w:val="24"/>
          <w:szCs w:val="24"/>
        </w:rPr>
      </w:pPr>
      <w:bookmarkStart w:id="32" w:name="_Toc392418868"/>
      <w:bookmarkStart w:id="33" w:name="_Toc399485789"/>
      <w:r w:rsidRPr="001A7FCF">
        <w:rPr>
          <w:rFonts w:asciiTheme="minorHAnsi" w:hAnsiTheme="minorHAnsi"/>
          <w:sz w:val="24"/>
          <w:szCs w:val="24"/>
        </w:rPr>
        <w:t>Uluslararası Projeler</w:t>
      </w:r>
      <w:bookmarkEnd w:id="32"/>
      <w:bookmarkEnd w:id="33"/>
    </w:p>
    <w:p w:rsidR="00713FF0" w:rsidRDefault="00713FF0" w:rsidP="00B03958">
      <w:pPr>
        <w:spacing w:line="360" w:lineRule="auto"/>
        <w:rPr>
          <w:lang w:eastAsia="tr-TR"/>
        </w:rPr>
      </w:pPr>
      <w:r>
        <w:rPr>
          <w:lang w:eastAsia="tr-TR"/>
        </w:rPr>
        <w:t>Entegre havza yönetimi kavramının Türkiye’de yerleşmesinde çeşitli uluslararası projelerin önemli katkıları olmuştur.  Bu bölümde son zamanlarda yürütülen projelerden birkaç örnek verilmiş, özellikle eğitim ve bilinç oluşturma faaliyetleri mercek altına alınmıştır.</w:t>
      </w:r>
    </w:p>
    <w:p w:rsidR="00713FF0" w:rsidRDefault="00713FF0" w:rsidP="00B03958">
      <w:pPr>
        <w:spacing w:line="360" w:lineRule="auto"/>
        <w:rPr>
          <w:lang w:eastAsia="tr-TR"/>
        </w:rPr>
      </w:pPr>
      <w:r>
        <w:rPr>
          <w:lang w:eastAsia="tr-TR"/>
        </w:rPr>
        <w:t>Bu kapsamda incelenen projeler şunlardır.</w:t>
      </w:r>
    </w:p>
    <w:p w:rsidR="00FD312F" w:rsidRDefault="00FD312F" w:rsidP="00FD312F">
      <w:pPr>
        <w:pStyle w:val="ListeParagraf"/>
        <w:numPr>
          <w:ilvl w:val="0"/>
          <w:numId w:val="27"/>
        </w:numPr>
        <w:spacing w:line="360" w:lineRule="auto"/>
        <w:rPr>
          <w:lang w:eastAsia="tr-TR"/>
        </w:rPr>
      </w:pPr>
      <w:r>
        <w:rPr>
          <w:lang w:eastAsia="tr-TR"/>
        </w:rPr>
        <w:t>Doğu Anadolu Su Havzaları Rehabilitasyon Projesi</w:t>
      </w:r>
    </w:p>
    <w:p w:rsidR="00FD312F" w:rsidRDefault="00FD312F" w:rsidP="00FD312F">
      <w:pPr>
        <w:pStyle w:val="ListeParagraf"/>
        <w:numPr>
          <w:ilvl w:val="0"/>
          <w:numId w:val="27"/>
        </w:numPr>
        <w:spacing w:line="360" w:lineRule="auto"/>
        <w:rPr>
          <w:lang w:eastAsia="tr-TR"/>
        </w:rPr>
      </w:pPr>
      <w:r>
        <w:rPr>
          <w:lang w:eastAsia="tr-TR"/>
        </w:rPr>
        <w:t>Anadolu Su Havzaları Rehabilitasyon Projesi</w:t>
      </w:r>
    </w:p>
    <w:p w:rsidR="00FD312F" w:rsidRDefault="00FD312F" w:rsidP="00FD312F">
      <w:pPr>
        <w:pStyle w:val="ListeParagraf"/>
        <w:numPr>
          <w:ilvl w:val="0"/>
          <w:numId w:val="27"/>
        </w:numPr>
        <w:spacing w:line="360" w:lineRule="auto"/>
        <w:rPr>
          <w:lang w:eastAsia="tr-TR"/>
        </w:rPr>
      </w:pPr>
      <w:r>
        <w:rPr>
          <w:lang w:eastAsia="tr-TR"/>
        </w:rPr>
        <w:t>Çoruh Nehri Havzası Rehabilitasyon Projesi</w:t>
      </w:r>
    </w:p>
    <w:p w:rsidR="00FD312F" w:rsidRDefault="00FD312F" w:rsidP="00FD312F">
      <w:pPr>
        <w:pStyle w:val="ListeParagraf"/>
        <w:numPr>
          <w:ilvl w:val="0"/>
          <w:numId w:val="27"/>
        </w:numPr>
        <w:spacing w:line="360" w:lineRule="auto"/>
        <w:rPr>
          <w:lang w:eastAsia="tr-TR"/>
        </w:rPr>
      </w:pPr>
      <w:r>
        <w:rPr>
          <w:lang w:eastAsia="tr-TR"/>
        </w:rPr>
        <w:t>Murat Nehri Havzası Rehabilitasyon Projesi</w:t>
      </w:r>
    </w:p>
    <w:p w:rsidR="00713FF0" w:rsidRPr="00713FF0" w:rsidRDefault="00713FF0" w:rsidP="00B03958">
      <w:pPr>
        <w:spacing w:line="360" w:lineRule="auto"/>
        <w:rPr>
          <w:lang w:eastAsia="tr-TR"/>
        </w:rPr>
      </w:pP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4" w:name="_Toc399485790"/>
      <w:bookmarkStart w:id="35" w:name="_GoBack"/>
      <w:bookmarkEnd w:id="35"/>
      <w:r w:rsidRPr="001A7FCF">
        <w:rPr>
          <w:rFonts w:asciiTheme="minorHAnsi" w:hAnsiTheme="minorHAnsi"/>
          <w:sz w:val="24"/>
          <w:szCs w:val="24"/>
        </w:rPr>
        <w:t>Doğu Anadolu Su Havzaları Rehabilitasyon Projesi- 1993-2001</w:t>
      </w:r>
      <w:bookmarkEnd w:id="34"/>
    </w:p>
    <w:p w:rsidR="00CD2908" w:rsidRPr="00713FF0" w:rsidRDefault="00CD2908" w:rsidP="00B03958">
      <w:pPr>
        <w:spacing w:line="360" w:lineRule="auto"/>
        <w:jc w:val="both"/>
        <w:rPr>
          <w:sz w:val="24"/>
          <w:szCs w:val="24"/>
          <w:lang w:eastAsia="tr-TR"/>
        </w:rPr>
      </w:pPr>
      <w:r w:rsidRPr="00713FF0">
        <w:rPr>
          <w:bCs/>
          <w:sz w:val="24"/>
          <w:szCs w:val="24"/>
          <w:lang w:eastAsia="tr-TR"/>
        </w:rPr>
        <w:t>Dünya Bankası ile Türkiye Hükümeti arasında 25 Mart 1993 tarihinde imzalanmış ve uygulanmasına aynı yıl içerisinde başlanmıştır.  2001 yılında proje tamamlanmıştır.</w:t>
      </w:r>
      <w:r w:rsidR="00713FF0">
        <w:rPr>
          <w:bCs/>
          <w:sz w:val="24"/>
          <w:szCs w:val="24"/>
          <w:lang w:eastAsia="tr-TR"/>
        </w:rPr>
        <w:t xml:space="preserve"> </w:t>
      </w:r>
      <w:r w:rsidR="00713FF0" w:rsidRPr="00713FF0">
        <w:rPr>
          <w:bCs/>
          <w:sz w:val="24"/>
          <w:szCs w:val="24"/>
          <w:lang w:eastAsia="tr-TR"/>
        </w:rPr>
        <w:t>Köy Hizmetleri Genel Müdürlüğü (KHGM)</w:t>
      </w:r>
      <w:r w:rsidR="00713FF0">
        <w:rPr>
          <w:bCs/>
          <w:sz w:val="24"/>
          <w:szCs w:val="24"/>
          <w:lang w:eastAsia="tr-TR"/>
        </w:rPr>
        <w:t xml:space="preserve">, </w:t>
      </w:r>
      <w:r w:rsidR="00713FF0" w:rsidRPr="00713FF0">
        <w:rPr>
          <w:bCs/>
          <w:sz w:val="24"/>
          <w:szCs w:val="24"/>
          <w:lang w:eastAsia="tr-TR"/>
        </w:rPr>
        <w:t xml:space="preserve">Tarımsal Üretim ve Geliştirme Genel Müdürlüğü </w:t>
      </w:r>
      <w:r w:rsidR="00713FF0" w:rsidRPr="00713FF0">
        <w:rPr>
          <w:bCs/>
          <w:sz w:val="24"/>
          <w:szCs w:val="24"/>
          <w:lang w:eastAsia="tr-TR"/>
        </w:rPr>
        <w:lastRenderedPageBreak/>
        <w:t>(TÜGEM)</w:t>
      </w:r>
      <w:r w:rsidR="00713FF0">
        <w:rPr>
          <w:bCs/>
          <w:sz w:val="24"/>
          <w:szCs w:val="24"/>
          <w:lang w:eastAsia="tr-TR"/>
        </w:rPr>
        <w:t xml:space="preserve">, </w:t>
      </w:r>
      <w:r w:rsidR="00713FF0" w:rsidRPr="00713FF0">
        <w:rPr>
          <w:bCs/>
          <w:sz w:val="24"/>
          <w:szCs w:val="24"/>
          <w:lang w:eastAsia="tr-TR"/>
        </w:rPr>
        <w:t>Orman ve Köy İlişkileri Genel Müdürlüğü (ORKÖY)</w:t>
      </w:r>
      <w:r w:rsidR="00713FF0">
        <w:rPr>
          <w:bCs/>
          <w:sz w:val="24"/>
          <w:szCs w:val="24"/>
          <w:lang w:eastAsia="tr-TR"/>
        </w:rPr>
        <w:t xml:space="preserve"> proje ortakları olmuş, Koordinatör kurum olarak </w:t>
      </w:r>
      <w:r w:rsidRPr="00713FF0">
        <w:rPr>
          <w:bCs/>
          <w:sz w:val="24"/>
          <w:szCs w:val="24"/>
          <w:lang w:eastAsia="tr-TR"/>
        </w:rPr>
        <w:t xml:space="preserve">Ağaçlandırma ve Erozyon </w:t>
      </w:r>
      <w:r w:rsidR="00713FF0" w:rsidRPr="00713FF0">
        <w:rPr>
          <w:bCs/>
          <w:sz w:val="24"/>
          <w:szCs w:val="24"/>
          <w:lang w:eastAsia="tr-TR"/>
        </w:rPr>
        <w:t>Kontrolü</w:t>
      </w:r>
      <w:r w:rsidRPr="00713FF0">
        <w:rPr>
          <w:bCs/>
          <w:sz w:val="24"/>
          <w:szCs w:val="24"/>
          <w:lang w:eastAsia="tr-TR"/>
        </w:rPr>
        <w:t xml:space="preserve"> Genel Müdürlüğü (AGM)</w:t>
      </w:r>
      <w:r w:rsidR="00713FF0">
        <w:rPr>
          <w:bCs/>
          <w:sz w:val="24"/>
          <w:szCs w:val="24"/>
          <w:lang w:eastAsia="tr-TR"/>
        </w:rPr>
        <w:t xml:space="preserve"> görev yapmıştır.</w:t>
      </w:r>
    </w:p>
    <w:p w:rsidR="009D1F7F" w:rsidRDefault="00CD2908" w:rsidP="00B03958">
      <w:pPr>
        <w:spacing w:line="360" w:lineRule="auto"/>
      </w:pPr>
      <w:r w:rsidRPr="00713FF0">
        <w:t>Proje</w:t>
      </w:r>
      <w:r w:rsidR="009D1F7F">
        <w:t xml:space="preserve"> kapsamında toplam 11 il ve 88 havzada çalışılmıştır.</w:t>
      </w:r>
    </w:p>
    <w:p w:rsidR="00CD2908" w:rsidRPr="00713FF0" w:rsidRDefault="00CD2908" w:rsidP="00B03958">
      <w:pPr>
        <w:spacing w:line="360" w:lineRule="auto"/>
      </w:pPr>
      <w:r w:rsidRPr="00713FF0">
        <w:t>Projenin Amaçları</w:t>
      </w:r>
      <w:r w:rsidR="00713FF0">
        <w:t>;</w:t>
      </w:r>
    </w:p>
    <w:p w:rsidR="00CD2908" w:rsidRPr="00713FF0" w:rsidRDefault="00CD2908" w:rsidP="00806ED9">
      <w:pPr>
        <w:pStyle w:val="ListeParagraf"/>
        <w:numPr>
          <w:ilvl w:val="0"/>
          <w:numId w:val="21"/>
        </w:numPr>
        <w:spacing w:line="360" w:lineRule="auto"/>
      </w:pPr>
      <w:r w:rsidRPr="00713FF0">
        <w:t>Havzadaki doğal kaynak aşınmasını kabul edilebilir seviyeye indirmek,</w:t>
      </w:r>
    </w:p>
    <w:p w:rsidR="00CD2908" w:rsidRPr="00713FF0" w:rsidRDefault="00CD2908" w:rsidP="00806ED9">
      <w:pPr>
        <w:pStyle w:val="ListeParagraf"/>
        <w:numPr>
          <w:ilvl w:val="0"/>
          <w:numId w:val="21"/>
        </w:numPr>
        <w:spacing w:line="360" w:lineRule="auto"/>
      </w:pPr>
      <w:r w:rsidRPr="00713FF0">
        <w:t>Havzada yaşayan köylünün gelir seviyesini arttırmak,</w:t>
      </w:r>
    </w:p>
    <w:p w:rsidR="00CD2908" w:rsidRPr="00713FF0" w:rsidRDefault="00CD2908" w:rsidP="00806ED9">
      <w:pPr>
        <w:pStyle w:val="ListeParagraf"/>
        <w:numPr>
          <w:ilvl w:val="0"/>
          <w:numId w:val="21"/>
        </w:numPr>
        <w:spacing w:line="360" w:lineRule="auto"/>
      </w:pPr>
      <w:r w:rsidRPr="00713FF0">
        <w:t xml:space="preserve">Doğal kaynakların doğru kullanımına yönelik </w:t>
      </w:r>
      <w:r w:rsidRPr="009D1F7F">
        <w:rPr>
          <w:b/>
        </w:rPr>
        <w:t>eğitim ve bilinçlendirme çalışmaları</w:t>
      </w:r>
      <w:r w:rsidRPr="00713FF0">
        <w:t xml:space="preserve"> y</w:t>
      </w:r>
      <w:r w:rsidR="009D1F7F">
        <w:t>apmak olarak belirlenmiştir.</w:t>
      </w:r>
    </w:p>
    <w:p w:rsidR="00CD2908" w:rsidRPr="001A7FCF" w:rsidRDefault="00713FF0" w:rsidP="00B03958">
      <w:pPr>
        <w:spacing w:line="360" w:lineRule="auto"/>
        <w:jc w:val="both"/>
        <w:rPr>
          <w:sz w:val="24"/>
          <w:szCs w:val="24"/>
          <w:lang w:eastAsia="tr-TR"/>
        </w:rPr>
      </w:pPr>
      <w:r w:rsidRPr="00A46B7D">
        <w:rPr>
          <w:bCs/>
          <w:sz w:val="24"/>
          <w:szCs w:val="24"/>
          <w:lang w:eastAsia="tr-TR"/>
        </w:rPr>
        <w:t xml:space="preserve">Bu proje ile ilk defa </w:t>
      </w:r>
      <w:r w:rsidR="00CD2908" w:rsidRPr="00A46B7D">
        <w:rPr>
          <w:bCs/>
          <w:sz w:val="24"/>
          <w:szCs w:val="24"/>
          <w:lang w:eastAsia="tr-TR"/>
        </w:rPr>
        <w:t>Kurumlar aynı havzada çalışma yapmıştır.</w:t>
      </w:r>
      <w:r w:rsidR="00A46B7D" w:rsidRPr="00A46B7D">
        <w:rPr>
          <w:bCs/>
          <w:sz w:val="24"/>
          <w:szCs w:val="24"/>
          <w:lang w:eastAsia="tr-TR"/>
        </w:rPr>
        <w:t xml:space="preserve"> </w:t>
      </w:r>
      <w:r w:rsidR="00CD2908" w:rsidRPr="00A46B7D">
        <w:rPr>
          <w:bCs/>
          <w:sz w:val="24"/>
          <w:szCs w:val="24"/>
          <w:lang w:eastAsia="tr-TR"/>
        </w:rPr>
        <w:t>Çalışmalara, yöre köylüsü, planlamadan uygulama sonuna kadar aktif olarak katılmış ve yatırımlara maddi katkı sağlamıştır.</w:t>
      </w:r>
      <w:r w:rsidR="00A46B7D" w:rsidRPr="00A46B7D">
        <w:rPr>
          <w:sz w:val="24"/>
          <w:szCs w:val="24"/>
          <w:lang w:eastAsia="tr-TR"/>
        </w:rPr>
        <w:t xml:space="preserve"> </w:t>
      </w:r>
      <w:r w:rsidR="00CD2908" w:rsidRPr="001A7FCF">
        <w:rPr>
          <w:sz w:val="24"/>
          <w:szCs w:val="24"/>
          <w:lang w:eastAsia="tr-TR"/>
        </w:rPr>
        <w:t xml:space="preserve">Katılımcı </w:t>
      </w:r>
      <w:proofErr w:type="spellStart"/>
      <w:r w:rsidR="00CD2908" w:rsidRPr="001A7FCF">
        <w:rPr>
          <w:sz w:val="24"/>
          <w:szCs w:val="24"/>
          <w:lang w:eastAsia="tr-TR"/>
        </w:rPr>
        <w:t>mikrohavza</w:t>
      </w:r>
      <w:proofErr w:type="spellEnd"/>
      <w:r w:rsidR="00CD2908" w:rsidRPr="001A7FCF">
        <w:rPr>
          <w:sz w:val="24"/>
          <w:szCs w:val="24"/>
          <w:lang w:eastAsia="tr-TR"/>
        </w:rPr>
        <w:t xml:space="preserve"> planlamasında uygulanacak planı önce yerel halk kabul etmiş sonra teknik projelendirme ve uygulama aşamasına geçilmiştir.</w:t>
      </w:r>
    </w:p>
    <w:p w:rsidR="00CD2908" w:rsidRPr="009D1F7F" w:rsidRDefault="00CD2908" w:rsidP="00B03958">
      <w:pPr>
        <w:spacing w:line="360" w:lineRule="auto"/>
        <w:rPr>
          <w:bCs/>
          <w:sz w:val="24"/>
          <w:szCs w:val="24"/>
          <w:lang w:eastAsia="tr-TR"/>
        </w:rPr>
      </w:pPr>
      <w:r w:rsidRPr="009D1F7F">
        <w:rPr>
          <w:bCs/>
          <w:sz w:val="24"/>
          <w:szCs w:val="24"/>
          <w:lang w:eastAsia="tr-TR"/>
        </w:rPr>
        <w:t>Planlama aşamasında çiftçi ve köylü katılım</w:t>
      </w:r>
      <w:r w:rsidR="009D1F7F" w:rsidRPr="009D1F7F">
        <w:rPr>
          <w:bCs/>
          <w:sz w:val="24"/>
          <w:szCs w:val="24"/>
          <w:lang w:eastAsia="tr-TR"/>
        </w:rPr>
        <w:t xml:space="preserve">ı; </w:t>
      </w:r>
      <w:r w:rsidRPr="009D1F7F">
        <w:rPr>
          <w:bCs/>
          <w:sz w:val="24"/>
          <w:szCs w:val="24"/>
          <w:lang w:eastAsia="tr-TR"/>
        </w:rPr>
        <w:t xml:space="preserve"> Problemlerin birlikte tespit edilmesi,</w:t>
      </w:r>
      <w:r w:rsidR="00A46B7D" w:rsidRPr="009D1F7F">
        <w:rPr>
          <w:bCs/>
          <w:sz w:val="24"/>
          <w:szCs w:val="24"/>
          <w:lang w:eastAsia="tr-TR"/>
        </w:rPr>
        <w:t xml:space="preserve"> </w:t>
      </w:r>
      <w:r w:rsidRPr="009D1F7F">
        <w:rPr>
          <w:bCs/>
          <w:sz w:val="24"/>
          <w:szCs w:val="24"/>
          <w:lang w:eastAsia="tr-TR"/>
        </w:rPr>
        <w:t>Problemlerin birlikte tartışılması,</w:t>
      </w:r>
      <w:r w:rsidR="00A46B7D" w:rsidRPr="009D1F7F">
        <w:rPr>
          <w:bCs/>
          <w:sz w:val="24"/>
          <w:szCs w:val="24"/>
          <w:lang w:eastAsia="tr-TR"/>
        </w:rPr>
        <w:t xml:space="preserve">  </w:t>
      </w:r>
      <w:r w:rsidRPr="009D1F7F">
        <w:rPr>
          <w:bCs/>
          <w:sz w:val="24"/>
          <w:szCs w:val="24"/>
          <w:lang w:eastAsia="tr-TR"/>
        </w:rPr>
        <w:t>Saptanan p</w:t>
      </w:r>
      <w:r w:rsidR="00A46B7D" w:rsidRPr="009D1F7F">
        <w:rPr>
          <w:bCs/>
          <w:sz w:val="24"/>
          <w:szCs w:val="24"/>
          <w:lang w:eastAsia="tr-TR"/>
        </w:rPr>
        <w:t>roblemlerin birlikte çözülmesi</w:t>
      </w:r>
      <w:r w:rsidRPr="009D1F7F">
        <w:rPr>
          <w:bCs/>
          <w:sz w:val="24"/>
          <w:szCs w:val="24"/>
          <w:lang w:eastAsia="tr-TR"/>
        </w:rPr>
        <w:t xml:space="preserve"> sırasıyla gerçekleşmiştir.</w:t>
      </w:r>
    </w:p>
    <w:p w:rsidR="00A46B7D" w:rsidRPr="00A46B7D" w:rsidRDefault="00A46B7D" w:rsidP="00B03958">
      <w:pPr>
        <w:spacing w:line="360" w:lineRule="auto"/>
      </w:pP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6" w:name="_Toc399485791"/>
      <w:r w:rsidRPr="001A7FCF">
        <w:rPr>
          <w:rFonts w:asciiTheme="minorHAnsi" w:hAnsiTheme="minorHAnsi"/>
          <w:sz w:val="24"/>
          <w:szCs w:val="24"/>
        </w:rPr>
        <w:t>Anadolu Su Havzaları Rehabilitasyon Projesi- 2004-2012</w:t>
      </w:r>
      <w:bookmarkEnd w:id="36"/>
    </w:p>
    <w:p w:rsidR="00CD2908" w:rsidRPr="00A46B7D" w:rsidRDefault="00CD2908" w:rsidP="00B03958">
      <w:pPr>
        <w:spacing w:line="360" w:lineRule="auto"/>
        <w:jc w:val="both"/>
        <w:rPr>
          <w:sz w:val="24"/>
        </w:rPr>
      </w:pPr>
      <w:r w:rsidRPr="00A46B7D">
        <w:rPr>
          <w:sz w:val="24"/>
        </w:rPr>
        <w:t>Proje hazırlıkları 2001 yılında başlamış</w:t>
      </w:r>
      <w:r w:rsidR="009D1F7F">
        <w:rPr>
          <w:sz w:val="24"/>
        </w:rPr>
        <w:t xml:space="preserve">, </w:t>
      </w:r>
      <w:r w:rsidRPr="00A46B7D">
        <w:rPr>
          <w:sz w:val="24"/>
        </w:rPr>
        <w:t xml:space="preserve">2004 yılında İkraz Anlaşması imzalanarak 2005 yılında uygulamaya geçmiştir. </w:t>
      </w:r>
      <w:r w:rsidR="00A46B7D" w:rsidRPr="00A46B7D">
        <w:rPr>
          <w:sz w:val="24"/>
        </w:rPr>
        <w:t xml:space="preserve"> 2012 yılına</w:t>
      </w:r>
      <w:r w:rsidRPr="00A46B7D">
        <w:rPr>
          <w:sz w:val="24"/>
        </w:rPr>
        <w:t xml:space="preserve"> kadar süren proje, </w:t>
      </w:r>
      <w:r w:rsidRPr="009D1F7F">
        <w:rPr>
          <w:b/>
          <w:sz w:val="24"/>
        </w:rPr>
        <w:t xml:space="preserve">Karadeniz’e sularını </w:t>
      </w:r>
      <w:r w:rsidR="00A46B7D" w:rsidRPr="009D1F7F">
        <w:rPr>
          <w:b/>
          <w:sz w:val="24"/>
        </w:rPr>
        <w:t>boşaltan</w:t>
      </w:r>
      <w:r w:rsidR="00A46B7D" w:rsidRPr="00A46B7D">
        <w:rPr>
          <w:sz w:val="24"/>
        </w:rPr>
        <w:t xml:space="preserve"> Kızılırmak</w:t>
      </w:r>
      <w:r w:rsidRPr="00A46B7D">
        <w:rPr>
          <w:sz w:val="24"/>
        </w:rPr>
        <w:t xml:space="preserve"> ve Yeşilırmak </w:t>
      </w:r>
      <w:r w:rsidR="00A46B7D" w:rsidRPr="00A46B7D">
        <w:rPr>
          <w:sz w:val="24"/>
        </w:rPr>
        <w:t>havzalarında 6</w:t>
      </w:r>
      <w:r w:rsidRPr="00A46B7D">
        <w:rPr>
          <w:sz w:val="24"/>
        </w:rPr>
        <w:t xml:space="preserve"> ilde (Amasya, Çorum, Tokat, Kayseri, Sivas, Samsun) uygulanmıştır. Proje başlangıç bütçesi 44,9 milyon USA dolarıdır. </w:t>
      </w:r>
    </w:p>
    <w:p w:rsidR="00CD2908" w:rsidRPr="00A46B7D" w:rsidRDefault="00CD2908" w:rsidP="00B03958">
      <w:pPr>
        <w:spacing w:line="360" w:lineRule="auto"/>
        <w:jc w:val="both"/>
        <w:rPr>
          <w:sz w:val="24"/>
        </w:rPr>
      </w:pPr>
      <w:r w:rsidRPr="00A46B7D">
        <w:rPr>
          <w:sz w:val="24"/>
        </w:rPr>
        <w:t xml:space="preserve">Doğu Anadolu Su havzası Rehabilitasyon Projesinin daha da geliştirilmiş şeklidir. Doğal kaynak </w:t>
      </w:r>
      <w:proofErr w:type="gramStart"/>
      <w:r w:rsidRPr="00A46B7D">
        <w:rPr>
          <w:sz w:val="24"/>
        </w:rPr>
        <w:t>rehabilitasyonu</w:t>
      </w:r>
      <w:proofErr w:type="gramEnd"/>
      <w:r w:rsidRPr="00A46B7D">
        <w:rPr>
          <w:sz w:val="24"/>
        </w:rPr>
        <w:t xml:space="preserve"> ve kırsal fakirliğin azaltılmasının yanı sıra, aşağı havzalarda tarımsal, hayvansal kirlilik ve su kirliliğinin azaltılması ve izlenmesi çalışmalarını kapsayan bir projedir</w:t>
      </w:r>
    </w:p>
    <w:p w:rsidR="00CD2908" w:rsidRPr="00A46B7D" w:rsidRDefault="00CD2908" w:rsidP="00B03958">
      <w:pPr>
        <w:spacing w:line="360" w:lineRule="auto"/>
        <w:jc w:val="both"/>
        <w:rPr>
          <w:sz w:val="24"/>
        </w:rPr>
      </w:pPr>
      <w:r w:rsidRPr="00A46B7D">
        <w:rPr>
          <w:sz w:val="24"/>
        </w:rPr>
        <w:t xml:space="preserve">Proje; sürdürülebilir bir doğal kaynak yönetimi için devletin ilgili </w:t>
      </w:r>
      <w:r w:rsidR="00A46B7D" w:rsidRPr="00A46B7D">
        <w:rPr>
          <w:sz w:val="24"/>
        </w:rPr>
        <w:t>tüm birimleri</w:t>
      </w:r>
      <w:r w:rsidRPr="00A46B7D">
        <w:rPr>
          <w:sz w:val="24"/>
        </w:rPr>
        <w:t xml:space="preserve"> ile yerel halkın katılımının sağlayan katılımcı bir projedir. </w:t>
      </w:r>
    </w:p>
    <w:p w:rsidR="00CD2908" w:rsidRPr="00A46B7D" w:rsidRDefault="00CD2908" w:rsidP="00B03958">
      <w:pPr>
        <w:spacing w:line="360" w:lineRule="auto"/>
        <w:jc w:val="both"/>
        <w:rPr>
          <w:sz w:val="24"/>
        </w:rPr>
      </w:pPr>
      <w:r w:rsidRPr="00A46B7D">
        <w:rPr>
          <w:sz w:val="24"/>
        </w:rPr>
        <w:lastRenderedPageBreak/>
        <w:t>Proje Faaliyetleri</w:t>
      </w:r>
    </w:p>
    <w:p w:rsidR="00CD2908" w:rsidRPr="009D1F7F" w:rsidRDefault="009D1F7F" w:rsidP="00806ED9">
      <w:pPr>
        <w:pStyle w:val="ListeParagraf"/>
        <w:numPr>
          <w:ilvl w:val="0"/>
          <w:numId w:val="22"/>
        </w:numPr>
        <w:spacing w:line="360" w:lineRule="auto"/>
        <w:jc w:val="both"/>
        <w:rPr>
          <w:sz w:val="24"/>
        </w:rPr>
      </w:pPr>
      <w:r>
        <w:rPr>
          <w:sz w:val="24"/>
        </w:rPr>
        <w:t>I-</w:t>
      </w:r>
      <w:r>
        <w:rPr>
          <w:sz w:val="24"/>
        </w:rPr>
        <w:tab/>
      </w:r>
      <w:r w:rsidR="00CD2908" w:rsidRPr="009D1F7F">
        <w:rPr>
          <w:sz w:val="24"/>
        </w:rPr>
        <w:t xml:space="preserve">Doğal Kaynakların Rehabilitasyonu </w:t>
      </w:r>
    </w:p>
    <w:p w:rsidR="00CD2908" w:rsidRPr="009D1F7F" w:rsidRDefault="009D1F7F" w:rsidP="00806ED9">
      <w:pPr>
        <w:pStyle w:val="ListeParagraf"/>
        <w:numPr>
          <w:ilvl w:val="0"/>
          <w:numId w:val="22"/>
        </w:numPr>
        <w:spacing w:line="360" w:lineRule="auto"/>
        <w:jc w:val="both"/>
        <w:rPr>
          <w:sz w:val="24"/>
        </w:rPr>
      </w:pPr>
      <w:r>
        <w:rPr>
          <w:sz w:val="24"/>
        </w:rPr>
        <w:t>II-</w:t>
      </w:r>
      <w:r>
        <w:rPr>
          <w:sz w:val="24"/>
        </w:rPr>
        <w:tab/>
      </w:r>
      <w:r w:rsidR="00CD2908" w:rsidRPr="009D1F7F">
        <w:rPr>
          <w:sz w:val="24"/>
        </w:rPr>
        <w:t>Gelir Arttırıcı Faaliyetler</w:t>
      </w:r>
    </w:p>
    <w:p w:rsidR="00CD2908" w:rsidRPr="009D1F7F" w:rsidRDefault="009D1F7F" w:rsidP="00806ED9">
      <w:pPr>
        <w:pStyle w:val="ListeParagraf"/>
        <w:numPr>
          <w:ilvl w:val="0"/>
          <w:numId w:val="22"/>
        </w:numPr>
        <w:spacing w:line="360" w:lineRule="auto"/>
        <w:jc w:val="both"/>
        <w:rPr>
          <w:sz w:val="24"/>
        </w:rPr>
      </w:pPr>
      <w:r>
        <w:rPr>
          <w:sz w:val="24"/>
        </w:rPr>
        <w:t>III-</w:t>
      </w:r>
      <w:r>
        <w:rPr>
          <w:sz w:val="24"/>
        </w:rPr>
        <w:tab/>
      </w:r>
      <w:r w:rsidR="00CD2908" w:rsidRPr="009D1F7F">
        <w:rPr>
          <w:sz w:val="24"/>
        </w:rPr>
        <w:t>AB Standartlarına Uyulması İçin Politika ve Düzenleyici Kapasitenin</w:t>
      </w:r>
      <w:r w:rsidRPr="009D1F7F">
        <w:rPr>
          <w:sz w:val="24"/>
        </w:rPr>
        <w:t xml:space="preserve"> </w:t>
      </w:r>
      <w:r>
        <w:rPr>
          <w:sz w:val="24"/>
        </w:rPr>
        <w:t>G</w:t>
      </w:r>
      <w:r w:rsidR="00CD2908" w:rsidRPr="009D1F7F">
        <w:rPr>
          <w:sz w:val="24"/>
        </w:rPr>
        <w:t>üçlendirilmesi</w:t>
      </w:r>
    </w:p>
    <w:p w:rsidR="00CD2908" w:rsidRDefault="009D1F7F" w:rsidP="00806ED9">
      <w:pPr>
        <w:pStyle w:val="ListeParagraf"/>
        <w:numPr>
          <w:ilvl w:val="0"/>
          <w:numId w:val="22"/>
        </w:numPr>
        <w:spacing w:line="360" w:lineRule="auto"/>
        <w:jc w:val="both"/>
        <w:rPr>
          <w:b/>
          <w:sz w:val="24"/>
        </w:rPr>
      </w:pPr>
      <w:r>
        <w:rPr>
          <w:b/>
          <w:sz w:val="24"/>
        </w:rPr>
        <w:t>IV-</w:t>
      </w:r>
      <w:r>
        <w:rPr>
          <w:b/>
          <w:sz w:val="24"/>
        </w:rPr>
        <w:tab/>
      </w:r>
      <w:r w:rsidR="00CD2908" w:rsidRPr="009D1F7F">
        <w:rPr>
          <w:b/>
          <w:sz w:val="24"/>
        </w:rPr>
        <w:t xml:space="preserve">Eğitim ve Bilinçlendirme </w:t>
      </w:r>
      <w:r w:rsidRPr="009D1F7F">
        <w:rPr>
          <w:b/>
          <w:sz w:val="24"/>
        </w:rPr>
        <w:t xml:space="preserve">Çalışmaları </w:t>
      </w:r>
      <w:r>
        <w:rPr>
          <w:b/>
          <w:sz w:val="24"/>
        </w:rPr>
        <w:t xml:space="preserve">olarak belirlenmiştir. </w:t>
      </w:r>
    </w:p>
    <w:p w:rsidR="009D1F7F" w:rsidRDefault="009D1F7F" w:rsidP="00B03958">
      <w:pPr>
        <w:spacing w:line="360" w:lineRule="auto"/>
        <w:jc w:val="both"/>
        <w:rPr>
          <w:b/>
          <w:sz w:val="24"/>
        </w:rPr>
      </w:pPr>
      <w:r>
        <w:rPr>
          <w:b/>
          <w:sz w:val="24"/>
        </w:rPr>
        <w:t>Eğitim ve bilinçlendirme çalışmaları kapsamında; köy kahvelerinde eğitim toplantıları yapılmış, arazide doğrudan köylüye iş başında eğitim verilmiştir.</w:t>
      </w:r>
    </w:p>
    <w:p w:rsidR="009D1F7F" w:rsidRPr="009D1F7F" w:rsidRDefault="009D1F7F" w:rsidP="00B03958">
      <w:pPr>
        <w:spacing w:line="360" w:lineRule="auto"/>
        <w:jc w:val="both"/>
        <w:rPr>
          <w:b/>
          <w:sz w:val="24"/>
        </w:rPr>
      </w:pP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7" w:name="_Toc399485792"/>
      <w:r w:rsidRPr="001A7FCF">
        <w:rPr>
          <w:rFonts w:asciiTheme="minorHAnsi" w:hAnsiTheme="minorHAnsi"/>
          <w:sz w:val="24"/>
          <w:szCs w:val="24"/>
        </w:rPr>
        <w:t>Çoruh Nehri Havzası Rehabilitasyon Projesi-2012-2019</w:t>
      </w:r>
      <w:bookmarkEnd w:id="37"/>
    </w:p>
    <w:p w:rsidR="00CD2908" w:rsidRDefault="00CD2908" w:rsidP="00B03958">
      <w:pPr>
        <w:spacing w:line="360" w:lineRule="auto"/>
        <w:jc w:val="both"/>
        <w:rPr>
          <w:bCs/>
          <w:sz w:val="24"/>
          <w:szCs w:val="24"/>
          <w:lang w:eastAsia="tr-TR"/>
        </w:rPr>
      </w:pPr>
      <w:r w:rsidRPr="009D1F7F">
        <w:rPr>
          <w:bCs/>
          <w:sz w:val="24"/>
          <w:szCs w:val="24"/>
          <w:lang w:eastAsia="tr-TR"/>
        </w:rPr>
        <w:t xml:space="preserve">Projenin genel hedefi, Çoruh Nehri Havzasında, </w:t>
      </w:r>
      <w:proofErr w:type="gramStart"/>
      <w:r w:rsidRPr="009D1F7F">
        <w:rPr>
          <w:bCs/>
          <w:sz w:val="24"/>
          <w:szCs w:val="24"/>
          <w:lang w:eastAsia="tr-TR"/>
        </w:rPr>
        <w:t>entegre</w:t>
      </w:r>
      <w:proofErr w:type="gramEnd"/>
      <w:r w:rsidRPr="009D1F7F">
        <w:rPr>
          <w:bCs/>
          <w:sz w:val="24"/>
          <w:szCs w:val="24"/>
          <w:lang w:eastAsia="tr-TR"/>
        </w:rPr>
        <w:t xml:space="preserve"> rehabilitasyon ve bitki örtüsü, toprak ve su kaynaklarının sürdürülebilir kullanımı ve muhtelif gelir getirici faaliyetlerle yöre halkının geçim şartlarının iyileştirilmesi sayesinde çevresel muhafaza ve fakirliğin azaltılmasına katkıda bulunmaktır.</w:t>
      </w:r>
    </w:p>
    <w:p w:rsidR="009D1F7F" w:rsidRPr="009D1F7F" w:rsidRDefault="00E80076" w:rsidP="00B03958">
      <w:pPr>
        <w:spacing w:line="360" w:lineRule="auto"/>
        <w:jc w:val="both"/>
        <w:rPr>
          <w:sz w:val="24"/>
          <w:szCs w:val="24"/>
          <w:lang w:eastAsia="tr-TR"/>
        </w:rPr>
      </w:pPr>
      <w:r>
        <w:rPr>
          <w:bCs/>
          <w:sz w:val="24"/>
          <w:szCs w:val="24"/>
          <w:lang w:eastAsia="tr-TR"/>
        </w:rPr>
        <w:t xml:space="preserve">2012-2019 yılları arasında </w:t>
      </w:r>
      <w:r w:rsidR="009D1F7F">
        <w:rPr>
          <w:bCs/>
          <w:sz w:val="24"/>
          <w:szCs w:val="24"/>
          <w:lang w:eastAsia="tr-TR"/>
        </w:rPr>
        <w:t>Japon Uluslararası İşbirliği Ajansı tarafın</w:t>
      </w:r>
      <w:r>
        <w:rPr>
          <w:bCs/>
          <w:sz w:val="24"/>
          <w:szCs w:val="24"/>
          <w:lang w:eastAsia="tr-TR"/>
        </w:rPr>
        <w:t>dan verilen kredi ile uygulanacak olan proje</w:t>
      </w:r>
      <w:r w:rsidR="009D1F7F">
        <w:rPr>
          <w:bCs/>
          <w:sz w:val="24"/>
          <w:szCs w:val="24"/>
          <w:lang w:eastAsia="tr-TR"/>
        </w:rPr>
        <w:t xml:space="preserve"> </w:t>
      </w:r>
      <w:r>
        <w:rPr>
          <w:bCs/>
          <w:sz w:val="24"/>
          <w:szCs w:val="24"/>
          <w:lang w:eastAsia="tr-TR"/>
        </w:rPr>
        <w:t>kapsamında 3 ilde 13 mikro havzada çalışma yapılması planlanmıştır.</w:t>
      </w:r>
    </w:p>
    <w:p w:rsidR="00CD2908" w:rsidRPr="001A7FCF" w:rsidRDefault="00CD2908" w:rsidP="00B03958">
      <w:pPr>
        <w:pStyle w:val="Balk3"/>
        <w:numPr>
          <w:ilvl w:val="2"/>
          <w:numId w:val="4"/>
        </w:numPr>
        <w:spacing w:line="360" w:lineRule="auto"/>
        <w:jc w:val="both"/>
        <w:rPr>
          <w:rFonts w:asciiTheme="minorHAnsi" w:hAnsiTheme="minorHAnsi"/>
          <w:sz w:val="24"/>
          <w:szCs w:val="24"/>
        </w:rPr>
      </w:pPr>
      <w:bookmarkStart w:id="38" w:name="_Toc399485793"/>
      <w:r w:rsidRPr="001A7FCF">
        <w:rPr>
          <w:rFonts w:asciiTheme="minorHAnsi" w:hAnsiTheme="minorHAnsi"/>
          <w:sz w:val="24"/>
          <w:szCs w:val="24"/>
        </w:rPr>
        <w:t>Murat Nehri Havzası Rehabilitasyon Projesi-2012-2018</w:t>
      </w:r>
      <w:bookmarkEnd w:id="38"/>
    </w:p>
    <w:p w:rsidR="00CD2908" w:rsidRPr="007A7DA4" w:rsidRDefault="00BA08D8" w:rsidP="00B03958">
      <w:pPr>
        <w:spacing w:line="360" w:lineRule="auto"/>
      </w:pPr>
      <w:r>
        <w:t xml:space="preserve">Projenin amacı; </w:t>
      </w:r>
      <w:r w:rsidR="00CD2908" w:rsidRPr="007A7DA4">
        <w:t xml:space="preserve">Elazığ, Muş ve Bingöl illerinin Murat Nehri havzasında yer alan bölümünde doğal kaynak bozulumunun önüne </w:t>
      </w:r>
      <w:r w:rsidRPr="007A7DA4">
        <w:t>geçmek, Gelir</w:t>
      </w:r>
      <w:r w:rsidR="00CD2908" w:rsidRPr="007A7DA4">
        <w:t xml:space="preserve"> getirici faaliyetler ile üst havzada yaşayan halkın yoksulluğunu azaltarak doğal kaynaklara baskıyı azaltmaktır.</w:t>
      </w:r>
    </w:p>
    <w:p w:rsidR="00CD2908" w:rsidRDefault="00BA08D8" w:rsidP="00B03958">
      <w:pPr>
        <w:spacing w:line="360" w:lineRule="auto"/>
        <w:jc w:val="both"/>
        <w:rPr>
          <w:sz w:val="24"/>
          <w:szCs w:val="24"/>
          <w:lang w:eastAsia="tr-TR"/>
        </w:rPr>
      </w:pPr>
      <w:r>
        <w:rPr>
          <w:sz w:val="24"/>
          <w:szCs w:val="24"/>
          <w:lang w:eastAsia="tr-TR"/>
        </w:rPr>
        <w:t>Proje temel olarak dört bölüm halinde ele alınabilir.</w:t>
      </w:r>
    </w:p>
    <w:p w:rsidR="00CD2908" w:rsidRPr="001A7FCF" w:rsidRDefault="00CD2908" w:rsidP="00806ED9">
      <w:pPr>
        <w:numPr>
          <w:ilvl w:val="0"/>
          <w:numId w:val="11"/>
        </w:numPr>
        <w:spacing w:line="360" w:lineRule="auto"/>
        <w:jc w:val="both"/>
        <w:rPr>
          <w:sz w:val="24"/>
          <w:szCs w:val="24"/>
          <w:lang w:eastAsia="tr-TR"/>
        </w:rPr>
      </w:pPr>
      <w:proofErr w:type="gramStart"/>
      <w:r w:rsidRPr="001A7FCF">
        <w:rPr>
          <w:b/>
          <w:bCs/>
          <w:sz w:val="24"/>
          <w:szCs w:val="24"/>
          <w:lang w:eastAsia="tr-TR"/>
        </w:rPr>
        <w:t>Doğal Kaynakların ve Çevrenin Yönetimi.</w:t>
      </w:r>
      <w:proofErr w:type="gramEnd"/>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t>Toprak muhafaza ve sel kontrolü,</w:t>
      </w:r>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t xml:space="preserve">Orman, mera ve tarım alanlarının </w:t>
      </w:r>
      <w:proofErr w:type="gramStart"/>
      <w:r w:rsidRPr="00BA08D8">
        <w:rPr>
          <w:bCs/>
          <w:sz w:val="24"/>
          <w:szCs w:val="24"/>
          <w:lang w:eastAsia="tr-TR"/>
        </w:rPr>
        <w:t>rehabilitasyonu</w:t>
      </w:r>
      <w:proofErr w:type="gramEnd"/>
      <w:r w:rsidRPr="00BA08D8">
        <w:rPr>
          <w:bCs/>
          <w:sz w:val="24"/>
          <w:szCs w:val="24"/>
          <w:lang w:eastAsia="tr-TR"/>
        </w:rPr>
        <w:t>,</w:t>
      </w:r>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t>Ağaçlandırma, üretim ve toprak muhafaza ağaçlandırmaları,</w:t>
      </w:r>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t xml:space="preserve">Ceviz ve badem ağaçlandırmaları, </w:t>
      </w:r>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t xml:space="preserve">Dere ve akarsu yataklarında galeri ağaçlandırmaları, </w:t>
      </w:r>
    </w:p>
    <w:p w:rsidR="00CD2908" w:rsidRPr="00BA08D8" w:rsidRDefault="00CD2908" w:rsidP="00806ED9">
      <w:pPr>
        <w:pStyle w:val="ListeParagraf"/>
        <w:numPr>
          <w:ilvl w:val="0"/>
          <w:numId w:val="25"/>
        </w:numPr>
        <w:spacing w:after="0" w:line="360" w:lineRule="auto"/>
        <w:jc w:val="both"/>
        <w:rPr>
          <w:sz w:val="24"/>
          <w:szCs w:val="24"/>
          <w:lang w:eastAsia="tr-TR"/>
        </w:rPr>
      </w:pPr>
      <w:r w:rsidRPr="00BA08D8">
        <w:rPr>
          <w:bCs/>
          <w:sz w:val="24"/>
          <w:szCs w:val="24"/>
          <w:lang w:eastAsia="tr-TR"/>
        </w:rPr>
        <w:lastRenderedPageBreak/>
        <w:t xml:space="preserve">Tarımsal teraslama. </w:t>
      </w:r>
    </w:p>
    <w:p w:rsidR="00CD2908" w:rsidRPr="001A7FCF" w:rsidRDefault="00CD2908" w:rsidP="00806ED9">
      <w:pPr>
        <w:numPr>
          <w:ilvl w:val="0"/>
          <w:numId w:val="11"/>
        </w:numPr>
        <w:spacing w:line="360" w:lineRule="auto"/>
        <w:jc w:val="both"/>
        <w:rPr>
          <w:sz w:val="24"/>
          <w:szCs w:val="24"/>
          <w:lang w:eastAsia="tr-TR"/>
        </w:rPr>
      </w:pPr>
      <w:r w:rsidRPr="001A7FCF">
        <w:rPr>
          <w:b/>
          <w:bCs/>
          <w:sz w:val="24"/>
          <w:szCs w:val="24"/>
          <w:lang w:eastAsia="tr-TR"/>
        </w:rPr>
        <w:t xml:space="preserve"> Geçim Kaynaklarının İyileştirilmesine Yönelik Yatırımlar.</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Küçük ölçekli sulamanın geliştirilmesi, su depolama havuzları,</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 xml:space="preserve">Toprak kanalların </w:t>
      </w:r>
      <w:proofErr w:type="gramStart"/>
      <w:r w:rsidRPr="00BA08D8">
        <w:rPr>
          <w:bCs/>
          <w:sz w:val="24"/>
          <w:szCs w:val="24"/>
          <w:lang w:eastAsia="tr-TR"/>
        </w:rPr>
        <w:t>rehabilitasyonu</w:t>
      </w:r>
      <w:proofErr w:type="gramEnd"/>
      <w:r w:rsidRPr="00BA08D8">
        <w:rPr>
          <w:bCs/>
          <w:sz w:val="24"/>
          <w:szCs w:val="24"/>
          <w:lang w:eastAsia="tr-TR"/>
        </w:rPr>
        <w:t xml:space="preserve">, tarla-içi damla sulama, tarımsal ürün çeşidinin geliştirilmesi, </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Hayvancılığın ve seracılığın geliştirilmesi, hayvan barınaklarının iyileştirilmesi, meyve bahçesi kurulması,</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Alım garantili sözleşmeli fidan üretimi, plastik tünelde (örtü altı) sebze üretimi, odun dışı orman ürünleri üretimi (kültür),</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Gelir getirici ceviz ve badem ağaçlandırmaları, arıcılık,</w:t>
      </w:r>
    </w:p>
    <w:p w:rsidR="00CD2908" w:rsidRPr="00BA08D8" w:rsidRDefault="00CD2908" w:rsidP="00806ED9">
      <w:pPr>
        <w:pStyle w:val="ListeParagraf"/>
        <w:numPr>
          <w:ilvl w:val="0"/>
          <w:numId w:val="26"/>
        </w:numPr>
        <w:spacing w:after="0" w:line="360" w:lineRule="auto"/>
        <w:ind w:left="1066" w:hanging="357"/>
        <w:jc w:val="both"/>
        <w:rPr>
          <w:sz w:val="24"/>
          <w:szCs w:val="24"/>
          <w:lang w:eastAsia="tr-TR"/>
        </w:rPr>
      </w:pPr>
      <w:r w:rsidRPr="00BA08D8">
        <w:rPr>
          <w:bCs/>
          <w:sz w:val="24"/>
          <w:szCs w:val="24"/>
          <w:lang w:eastAsia="tr-TR"/>
        </w:rPr>
        <w:t xml:space="preserve">Enerji tasarruflu teknolojilerin yaygınlaştırılması, güneş enerjisi, köy evleri için </w:t>
      </w:r>
      <w:proofErr w:type="gramStart"/>
      <w:r w:rsidRPr="00BA08D8">
        <w:rPr>
          <w:bCs/>
          <w:sz w:val="24"/>
          <w:szCs w:val="24"/>
          <w:lang w:eastAsia="tr-TR"/>
        </w:rPr>
        <w:t>izolasyon</w:t>
      </w:r>
      <w:proofErr w:type="gramEnd"/>
      <w:r w:rsidRPr="00BA08D8">
        <w:rPr>
          <w:bCs/>
          <w:sz w:val="24"/>
          <w:szCs w:val="24"/>
          <w:lang w:eastAsia="tr-TR"/>
        </w:rPr>
        <w:t>, enerji tasarruflu soba.</w:t>
      </w:r>
    </w:p>
    <w:p w:rsidR="00CD2908" w:rsidRPr="001A7FCF" w:rsidRDefault="00CD2908" w:rsidP="00806ED9">
      <w:pPr>
        <w:numPr>
          <w:ilvl w:val="0"/>
          <w:numId w:val="11"/>
        </w:numPr>
        <w:spacing w:line="360" w:lineRule="auto"/>
        <w:jc w:val="both"/>
        <w:rPr>
          <w:sz w:val="24"/>
          <w:szCs w:val="24"/>
          <w:lang w:eastAsia="tr-TR"/>
        </w:rPr>
      </w:pPr>
      <w:r w:rsidRPr="001A7FCF">
        <w:rPr>
          <w:b/>
          <w:bCs/>
          <w:sz w:val="24"/>
          <w:szCs w:val="24"/>
          <w:lang w:eastAsia="tr-TR"/>
        </w:rPr>
        <w:t>Eğitim ve Bilinçlendirme Faaliyetleri;</w:t>
      </w:r>
    </w:p>
    <w:p w:rsidR="00CD2908" w:rsidRPr="00BA08D8" w:rsidRDefault="00CD2908" w:rsidP="00806ED9">
      <w:pPr>
        <w:pStyle w:val="ListeParagraf"/>
        <w:numPr>
          <w:ilvl w:val="0"/>
          <w:numId w:val="24"/>
        </w:numPr>
        <w:spacing w:after="0" w:line="360" w:lineRule="auto"/>
        <w:jc w:val="both"/>
        <w:rPr>
          <w:sz w:val="24"/>
          <w:szCs w:val="24"/>
          <w:lang w:eastAsia="tr-TR"/>
        </w:rPr>
      </w:pPr>
      <w:r w:rsidRPr="00BA08D8">
        <w:rPr>
          <w:bCs/>
          <w:sz w:val="24"/>
          <w:szCs w:val="24"/>
          <w:lang w:eastAsia="tr-TR"/>
        </w:rPr>
        <w:t>Doğal kaynakların korunması ve yöre halkının gelir düzeyinin artırılması,</w:t>
      </w:r>
    </w:p>
    <w:p w:rsidR="00CD2908" w:rsidRPr="00BA08D8" w:rsidRDefault="00CD2908" w:rsidP="00806ED9">
      <w:pPr>
        <w:pStyle w:val="ListeParagraf"/>
        <w:numPr>
          <w:ilvl w:val="0"/>
          <w:numId w:val="24"/>
        </w:numPr>
        <w:spacing w:after="0" w:line="360" w:lineRule="auto"/>
        <w:jc w:val="both"/>
        <w:rPr>
          <w:sz w:val="24"/>
          <w:szCs w:val="24"/>
          <w:lang w:eastAsia="tr-TR"/>
        </w:rPr>
      </w:pPr>
      <w:r w:rsidRPr="00BA08D8">
        <w:rPr>
          <w:bCs/>
          <w:sz w:val="24"/>
          <w:szCs w:val="24"/>
          <w:lang w:eastAsia="tr-TR"/>
        </w:rPr>
        <w:t xml:space="preserve">Doğal kaynakların korunması, kullanımı ve geliştirilmesi, </w:t>
      </w:r>
    </w:p>
    <w:p w:rsidR="00CD2908" w:rsidRPr="00BA08D8" w:rsidRDefault="00CD2908" w:rsidP="00806ED9">
      <w:pPr>
        <w:pStyle w:val="ListeParagraf"/>
        <w:numPr>
          <w:ilvl w:val="0"/>
          <w:numId w:val="24"/>
        </w:numPr>
        <w:spacing w:after="0" w:line="360" w:lineRule="auto"/>
        <w:jc w:val="both"/>
        <w:rPr>
          <w:sz w:val="24"/>
          <w:szCs w:val="24"/>
          <w:lang w:eastAsia="tr-TR"/>
        </w:rPr>
      </w:pPr>
      <w:r w:rsidRPr="00BA08D8">
        <w:rPr>
          <w:bCs/>
          <w:sz w:val="24"/>
          <w:szCs w:val="24"/>
          <w:lang w:eastAsia="tr-TR"/>
        </w:rPr>
        <w:t xml:space="preserve">Tarımdaki verimliliğin artırılması, hayvansal ve bitkisel üretimi iyileştirme,  organik tarım, </w:t>
      </w:r>
    </w:p>
    <w:p w:rsidR="00CD2908" w:rsidRPr="00BA08D8" w:rsidRDefault="00CD2908" w:rsidP="00806ED9">
      <w:pPr>
        <w:pStyle w:val="ListeParagraf"/>
        <w:numPr>
          <w:ilvl w:val="0"/>
          <w:numId w:val="24"/>
        </w:numPr>
        <w:spacing w:after="0" w:line="360" w:lineRule="auto"/>
        <w:jc w:val="both"/>
        <w:rPr>
          <w:sz w:val="24"/>
          <w:szCs w:val="24"/>
          <w:lang w:eastAsia="tr-TR"/>
        </w:rPr>
      </w:pPr>
      <w:r w:rsidRPr="00BA08D8">
        <w:rPr>
          <w:bCs/>
          <w:sz w:val="24"/>
          <w:szCs w:val="24"/>
          <w:lang w:eastAsia="tr-TR"/>
        </w:rPr>
        <w:t xml:space="preserve">Sözleşmeli fidan üretimi ve ürünlerin pazarlanması konularında eğitim ve bilinçlendirme çalışmaları yapılacaktır. </w:t>
      </w:r>
    </w:p>
    <w:p w:rsidR="00CD2908" w:rsidRPr="001A7FCF" w:rsidRDefault="00CD2908" w:rsidP="00806ED9">
      <w:pPr>
        <w:numPr>
          <w:ilvl w:val="0"/>
          <w:numId w:val="11"/>
        </w:numPr>
        <w:spacing w:line="360" w:lineRule="auto"/>
        <w:jc w:val="both"/>
        <w:rPr>
          <w:sz w:val="24"/>
          <w:szCs w:val="24"/>
          <w:lang w:eastAsia="tr-TR"/>
        </w:rPr>
      </w:pPr>
      <w:r w:rsidRPr="001A7FCF">
        <w:rPr>
          <w:b/>
          <w:bCs/>
          <w:sz w:val="24"/>
          <w:szCs w:val="24"/>
          <w:lang w:eastAsia="tr-TR"/>
        </w:rPr>
        <w:t>Kurumsal Kapasitenin Güçlendirilmesi;</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 xml:space="preserve"> Proje yapım teknikleri, </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 xml:space="preserve"> Proje yaklaşımı, </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 xml:space="preserve"> Mantıksal çerçeve, </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 xml:space="preserve"> Toprak muhafaza teknikleri,</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 xml:space="preserve"> Odun dışı ürünlerde fırsatların değerlendirilmesi,</w:t>
      </w:r>
    </w:p>
    <w:p w:rsidR="00CD2908" w:rsidRPr="00BA08D8" w:rsidRDefault="00CD2908" w:rsidP="00806ED9">
      <w:pPr>
        <w:numPr>
          <w:ilvl w:val="1"/>
          <w:numId w:val="23"/>
        </w:numPr>
        <w:spacing w:after="0" w:line="360" w:lineRule="auto"/>
        <w:ind w:left="1068"/>
        <w:jc w:val="both"/>
        <w:rPr>
          <w:sz w:val="24"/>
          <w:szCs w:val="24"/>
          <w:lang w:eastAsia="tr-TR"/>
        </w:rPr>
      </w:pPr>
      <w:r w:rsidRPr="00BA08D8">
        <w:rPr>
          <w:bCs/>
          <w:sz w:val="24"/>
          <w:szCs w:val="24"/>
          <w:lang w:eastAsia="tr-TR"/>
        </w:rPr>
        <w:t>İzleme ve değerlendirme gibi konularda kazanılan deneyimler ile kurumların kapasitesi artırılacak ve kurumlar arası işbirliği geliştirilecektir.</w:t>
      </w:r>
    </w:p>
    <w:p w:rsidR="003C1258" w:rsidRPr="001A7FCF" w:rsidRDefault="003C1258" w:rsidP="00B03958">
      <w:pPr>
        <w:spacing w:after="0" w:line="360" w:lineRule="auto"/>
        <w:jc w:val="both"/>
        <w:rPr>
          <w:sz w:val="24"/>
          <w:szCs w:val="24"/>
        </w:rPr>
      </w:pPr>
    </w:p>
    <w:p w:rsidR="006F34A3" w:rsidRPr="001A7FCF" w:rsidRDefault="006F34A3" w:rsidP="00B03958">
      <w:pPr>
        <w:pStyle w:val="Balk2"/>
        <w:numPr>
          <w:ilvl w:val="1"/>
          <w:numId w:val="4"/>
        </w:numPr>
        <w:spacing w:line="360" w:lineRule="auto"/>
        <w:jc w:val="both"/>
        <w:rPr>
          <w:rFonts w:asciiTheme="minorHAnsi" w:hAnsiTheme="minorHAnsi"/>
          <w:sz w:val="24"/>
          <w:szCs w:val="24"/>
        </w:rPr>
      </w:pPr>
      <w:r w:rsidRPr="001A7FCF">
        <w:rPr>
          <w:rFonts w:asciiTheme="minorHAnsi" w:hAnsiTheme="minorHAnsi"/>
          <w:sz w:val="24"/>
          <w:szCs w:val="24"/>
        </w:rPr>
        <w:lastRenderedPageBreak/>
        <w:t xml:space="preserve">Başarılı ve Basarisiz Sonuçlar, Deneyimler  </w:t>
      </w:r>
    </w:p>
    <w:p w:rsidR="003C1258" w:rsidRPr="001A7FCF" w:rsidRDefault="006F34A3" w:rsidP="00B03958">
      <w:pPr>
        <w:spacing w:after="0" w:line="360" w:lineRule="auto"/>
        <w:jc w:val="both"/>
        <w:rPr>
          <w:sz w:val="24"/>
          <w:szCs w:val="24"/>
        </w:rPr>
      </w:pPr>
      <w:r w:rsidRPr="001A7FCF">
        <w:rPr>
          <w:sz w:val="24"/>
          <w:szCs w:val="24"/>
        </w:rPr>
        <w:t xml:space="preserve">Bu bölümde su havzalarının </w:t>
      </w:r>
      <w:proofErr w:type="gramStart"/>
      <w:r w:rsidRPr="001A7FCF">
        <w:rPr>
          <w:sz w:val="24"/>
          <w:szCs w:val="24"/>
        </w:rPr>
        <w:t>rehabilitasyonu</w:t>
      </w:r>
      <w:proofErr w:type="gramEnd"/>
      <w:r w:rsidRPr="001A7FCF">
        <w:rPr>
          <w:sz w:val="24"/>
          <w:szCs w:val="24"/>
        </w:rPr>
        <w:t xml:space="preserve"> ve yönetimi konusunda yürütülen eğitim ve bilinç oluşturma faaliyetlerinden hangilerinde başarılı</w:t>
      </w:r>
      <w:r w:rsidR="003C1258" w:rsidRPr="001A7FCF">
        <w:rPr>
          <w:sz w:val="24"/>
          <w:szCs w:val="24"/>
        </w:rPr>
        <w:t xml:space="preserve"> ol</w:t>
      </w:r>
      <w:r w:rsidRPr="001A7FCF">
        <w:rPr>
          <w:sz w:val="24"/>
          <w:szCs w:val="24"/>
        </w:rPr>
        <w:t>unduğu,</w:t>
      </w:r>
      <w:r w:rsidR="003C1258" w:rsidRPr="001A7FCF">
        <w:rPr>
          <w:sz w:val="24"/>
          <w:szCs w:val="24"/>
        </w:rPr>
        <w:t xml:space="preserve"> neler</w:t>
      </w:r>
      <w:r w:rsidRPr="001A7FCF">
        <w:rPr>
          <w:sz w:val="24"/>
          <w:szCs w:val="24"/>
        </w:rPr>
        <w:t>in</w:t>
      </w:r>
      <w:r w:rsidR="003C1258" w:rsidRPr="001A7FCF">
        <w:rPr>
          <w:sz w:val="24"/>
          <w:szCs w:val="24"/>
        </w:rPr>
        <w:t xml:space="preserve"> yetersiz</w:t>
      </w:r>
      <w:r w:rsidRPr="001A7FCF">
        <w:rPr>
          <w:sz w:val="24"/>
          <w:szCs w:val="24"/>
        </w:rPr>
        <w:t xml:space="preserve"> </w:t>
      </w:r>
      <w:r w:rsidR="008039B1" w:rsidRPr="001A7FCF">
        <w:rPr>
          <w:sz w:val="24"/>
          <w:szCs w:val="24"/>
        </w:rPr>
        <w:t>kaldığı ve hangi konularda geliştirme</w:t>
      </w:r>
      <w:r w:rsidRPr="001A7FCF">
        <w:rPr>
          <w:sz w:val="24"/>
          <w:szCs w:val="24"/>
        </w:rPr>
        <w:t xml:space="preserve"> </w:t>
      </w:r>
      <w:r w:rsidR="008039B1" w:rsidRPr="001A7FCF">
        <w:rPr>
          <w:sz w:val="24"/>
          <w:szCs w:val="24"/>
        </w:rPr>
        <w:t>ihtiyacı</w:t>
      </w:r>
      <w:r w:rsidRPr="001A7FCF">
        <w:rPr>
          <w:sz w:val="24"/>
          <w:szCs w:val="24"/>
        </w:rPr>
        <w:t xml:space="preserve"> duyulduğu</w:t>
      </w:r>
      <w:r w:rsidR="008039B1" w:rsidRPr="001A7FCF">
        <w:rPr>
          <w:sz w:val="24"/>
          <w:szCs w:val="24"/>
        </w:rPr>
        <w:t xml:space="preserve"> incelenmiştir.</w:t>
      </w:r>
    </w:p>
    <w:p w:rsidR="00904032" w:rsidRPr="001A7FCF" w:rsidRDefault="00904032" w:rsidP="00B03958">
      <w:pPr>
        <w:spacing w:after="0" w:line="360" w:lineRule="auto"/>
        <w:jc w:val="both"/>
        <w:rPr>
          <w:sz w:val="24"/>
          <w:szCs w:val="24"/>
        </w:rPr>
      </w:pPr>
    </w:p>
    <w:p w:rsidR="00904032" w:rsidRPr="00FD312F" w:rsidRDefault="00904032" w:rsidP="00B03958">
      <w:pPr>
        <w:pStyle w:val="Balk2"/>
        <w:numPr>
          <w:ilvl w:val="1"/>
          <w:numId w:val="4"/>
        </w:numPr>
        <w:spacing w:line="360" w:lineRule="auto"/>
        <w:jc w:val="both"/>
        <w:rPr>
          <w:rFonts w:asciiTheme="minorHAnsi" w:hAnsiTheme="minorHAnsi"/>
          <w:sz w:val="24"/>
          <w:szCs w:val="24"/>
          <w:highlight w:val="yellow"/>
        </w:rPr>
      </w:pPr>
      <w:r w:rsidRPr="001A7FCF">
        <w:rPr>
          <w:rFonts w:asciiTheme="minorHAnsi" w:hAnsiTheme="minorHAnsi"/>
          <w:sz w:val="24"/>
          <w:szCs w:val="24"/>
        </w:rPr>
        <w:t>Proje Ülkelerinde Yürütülen Çalışmalar</w:t>
      </w:r>
      <w:r w:rsidR="00FD312F">
        <w:rPr>
          <w:rFonts w:asciiTheme="minorHAnsi" w:hAnsiTheme="minorHAnsi"/>
          <w:sz w:val="24"/>
          <w:szCs w:val="24"/>
        </w:rPr>
        <w:t xml:space="preserve"> </w:t>
      </w:r>
      <w:r w:rsidR="00FD312F" w:rsidRPr="00FD312F">
        <w:rPr>
          <w:rFonts w:asciiTheme="minorHAnsi" w:hAnsiTheme="minorHAnsi"/>
          <w:sz w:val="24"/>
          <w:szCs w:val="24"/>
          <w:highlight w:val="yellow"/>
        </w:rPr>
        <w:t xml:space="preserve">(Ulusal Danışmanlardan Alınacak) </w:t>
      </w:r>
    </w:p>
    <w:p w:rsidR="00904032" w:rsidRPr="001A7FCF" w:rsidRDefault="00904032" w:rsidP="00B03958">
      <w:pPr>
        <w:pStyle w:val="Balk3"/>
        <w:numPr>
          <w:ilvl w:val="2"/>
          <w:numId w:val="4"/>
        </w:numPr>
        <w:spacing w:line="360" w:lineRule="auto"/>
        <w:jc w:val="both"/>
        <w:rPr>
          <w:rFonts w:asciiTheme="minorHAnsi" w:hAnsiTheme="minorHAnsi"/>
          <w:sz w:val="24"/>
          <w:szCs w:val="24"/>
        </w:rPr>
      </w:pPr>
      <w:r w:rsidRPr="001A7FCF">
        <w:rPr>
          <w:rFonts w:asciiTheme="minorHAnsi" w:hAnsiTheme="minorHAnsi"/>
          <w:sz w:val="24"/>
          <w:szCs w:val="24"/>
        </w:rPr>
        <w:t>Azerbaycan</w:t>
      </w:r>
    </w:p>
    <w:p w:rsidR="00904032" w:rsidRPr="001A7FCF" w:rsidRDefault="00904032" w:rsidP="00B03958">
      <w:pPr>
        <w:pStyle w:val="Balk3"/>
        <w:numPr>
          <w:ilvl w:val="2"/>
          <w:numId w:val="4"/>
        </w:numPr>
        <w:spacing w:line="360" w:lineRule="auto"/>
        <w:jc w:val="both"/>
        <w:rPr>
          <w:rFonts w:asciiTheme="minorHAnsi" w:hAnsiTheme="minorHAnsi"/>
          <w:sz w:val="24"/>
          <w:szCs w:val="24"/>
        </w:rPr>
      </w:pPr>
      <w:r w:rsidRPr="001A7FCF">
        <w:rPr>
          <w:rFonts w:asciiTheme="minorHAnsi" w:hAnsiTheme="minorHAnsi"/>
          <w:sz w:val="24"/>
          <w:szCs w:val="24"/>
        </w:rPr>
        <w:t>Kırgızistan</w:t>
      </w:r>
    </w:p>
    <w:p w:rsidR="00904032" w:rsidRPr="001A7FCF" w:rsidRDefault="00904032" w:rsidP="00B03958">
      <w:pPr>
        <w:pStyle w:val="Balk3"/>
        <w:numPr>
          <w:ilvl w:val="2"/>
          <w:numId w:val="4"/>
        </w:numPr>
        <w:spacing w:line="360" w:lineRule="auto"/>
        <w:jc w:val="both"/>
        <w:rPr>
          <w:rFonts w:asciiTheme="minorHAnsi" w:hAnsiTheme="minorHAnsi"/>
          <w:sz w:val="24"/>
          <w:szCs w:val="24"/>
        </w:rPr>
      </w:pPr>
      <w:r w:rsidRPr="001A7FCF">
        <w:rPr>
          <w:rFonts w:asciiTheme="minorHAnsi" w:hAnsiTheme="minorHAnsi"/>
          <w:sz w:val="24"/>
          <w:szCs w:val="24"/>
        </w:rPr>
        <w:t>Özbekistan</w:t>
      </w:r>
    </w:p>
    <w:p w:rsidR="00904032" w:rsidRPr="001A7FCF" w:rsidRDefault="00904032" w:rsidP="00B03958">
      <w:pPr>
        <w:pStyle w:val="Balk3"/>
        <w:numPr>
          <w:ilvl w:val="2"/>
          <w:numId w:val="4"/>
        </w:numPr>
        <w:spacing w:line="360" w:lineRule="auto"/>
        <w:jc w:val="both"/>
        <w:rPr>
          <w:rFonts w:asciiTheme="minorHAnsi" w:hAnsiTheme="minorHAnsi"/>
          <w:sz w:val="24"/>
          <w:szCs w:val="24"/>
        </w:rPr>
      </w:pPr>
      <w:r w:rsidRPr="001A7FCF">
        <w:rPr>
          <w:rFonts w:asciiTheme="minorHAnsi" w:hAnsiTheme="minorHAnsi"/>
          <w:sz w:val="24"/>
          <w:szCs w:val="24"/>
        </w:rPr>
        <w:t>Tacikistan</w:t>
      </w:r>
    </w:p>
    <w:p w:rsidR="007130EF" w:rsidRPr="001A7FCF" w:rsidRDefault="007B5B1C" w:rsidP="00B03958">
      <w:pPr>
        <w:pStyle w:val="Balk1"/>
        <w:numPr>
          <w:ilvl w:val="0"/>
          <w:numId w:val="4"/>
        </w:numPr>
        <w:spacing w:line="360" w:lineRule="auto"/>
        <w:jc w:val="both"/>
        <w:rPr>
          <w:rFonts w:asciiTheme="minorHAnsi" w:hAnsiTheme="minorHAnsi"/>
          <w:sz w:val="24"/>
          <w:szCs w:val="24"/>
        </w:rPr>
      </w:pPr>
      <w:r w:rsidRPr="001A7FCF">
        <w:rPr>
          <w:rFonts w:asciiTheme="minorHAnsi" w:hAnsiTheme="minorHAnsi"/>
          <w:sz w:val="24"/>
          <w:szCs w:val="24"/>
        </w:rPr>
        <w:t>Elde Edilen Deneyimler Işığında Diğer Ülkelere Tavsiyeler</w:t>
      </w:r>
    </w:p>
    <w:p w:rsidR="007B5B1C" w:rsidRPr="001A7FCF" w:rsidRDefault="007B5B1C" w:rsidP="00B03958">
      <w:pPr>
        <w:spacing w:line="360" w:lineRule="auto"/>
        <w:jc w:val="both"/>
        <w:rPr>
          <w:sz w:val="24"/>
          <w:szCs w:val="24"/>
        </w:rPr>
      </w:pPr>
      <w:r w:rsidRPr="001A7FCF">
        <w:rPr>
          <w:sz w:val="24"/>
          <w:szCs w:val="24"/>
        </w:rPr>
        <w:t xml:space="preserve">Bu bölümde elde edilen deneyimler </w:t>
      </w:r>
      <w:r w:rsidR="00DF6787" w:rsidRPr="001A7FCF">
        <w:rPr>
          <w:sz w:val="24"/>
          <w:szCs w:val="24"/>
        </w:rPr>
        <w:t>değerlendirilmiş ve gerek ulusal gerekse uluslararası seviyede yapılabileceklerle ilgili tavsiyelerde bulunulmuş, uluslararası</w:t>
      </w:r>
      <w:r w:rsidR="00904032" w:rsidRPr="001A7FCF">
        <w:rPr>
          <w:sz w:val="24"/>
          <w:szCs w:val="24"/>
        </w:rPr>
        <w:t xml:space="preserve"> işbirliği </w:t>
      </w:r>
      <w:proofErr w:type="gramStart"/>
      <w:r w:rsidR="00904032" w:rsidRPr="001A7FCF">
        <w:rPr>
          <w:sz w:val="24"/>
          <w:szCs w:val="24"/>
        </w:rPr>
        <w:t>imkanları</w:t>
      </w:r>
      <w:proofErr w:type="gramEnd"/>
      <w:r w:rsidR="00904032" w:rsidRPr="001A7FCF">
        <w:rPr>
          <w:sz w:val="24"/>
          <w:szCs w:val="24"/>
        </w:rPr>
        <w:t xml:space="preserve"> ise ayrı bir başlık altında incelenmiştir.</w:t>
      </w:r>
    </w:p>
    <w:p w:rsidR="00ED697A" w:rsidRDefault="00ED697A" w:rsidP="00B03958">
      <w:pPr>
        <w:pStyle w:val="Balk1"/>
        <w:numPr>
          <w:ilvl w:val="0"/>
          <w:numId w:val="4"/>
        </w:numPr>
        <w:spacing w:line="360" w:lineRule="auto"/>
        <w:jc w:val="both"/>
        <w:rPr>
          <w:rFonts w:asciiTheme="minorHAnsi" w:hAnsiTheme="minorHAnsi"/>
          <w:sz w:val="24"/>
          <w:szCs w:val="24"/>
        </w:rPr>
      </w:pPr>
      <w:bookmarkStart w:id="39" w:name="_Toc392418872"/>
      <w:bookmarkStart w:id="40" w:name="_Toc399485805"/>
      <w:r>
        <w:rPr>
          <w:rFonts w:asciiTheme="minorHAnsi" w:hAnsiTheme="minorHAnsi"/>
          <w:sz w:val="24"/>
          <w:szCs w:val="24"/>
        </w:rPr>
        <w:t>İletişim Stratejisi</w:t>
      </w:r>
      <w:r w:rsidR="006132B5">
        <w:rPr>
          <w:rFonts w:asciiTheme="minorHAnsi" w:hAnsiTheme="minorHAnsi"/>
          <w:sz w:val="24"/>
          <w:szCs w:val="24"/>
        </w:rPr>
        <w:t>- Prof. Orhan Doğan’dan Yardım alınacak</w:t>
      </w:r>
    </w:p>
    <w:p w:rsidR="00ED697A" w:rsidRPr="00ED697A" w:rsidRDefault="00ED697A" w:rsidP="00ED697A">
      <w:r w:rsidRPr="00ED697A">
        <w:rPr>
          <w:b/>
          <w:bCs/>
        </w:rPr>
        <w:t xml:space="preserve">İLETİŞİM STRATEJİSİ NASIL </w:t>
      </w:r>
      <w:proofErr w:type="gramStart"/>
      <w:r w:rsidRPr="00ED697A">
        <w:rPr>
          <w:b/>
          <w:bCs/>
        </w:rPr>
        <w:t>OLMALI ?</w:t>
      </w:r>
      <w:proofErr w:type="gramEnd"/>
    </w:p>
    <w:p w:rsidR="00ED697A" w:rsidRPr="00ED697A" w:rsidRDefault="00ED697A" w:rsidP="00ED697A">
      <w:pPr>
        <w:pStyle w:val="ListeParagraf"/>
        <w:numPr>
          <w:ilvl w:val="0"/>
          <w:numId w:val="29"/>
        </w:numPr>
      </w:pPr>
      <w:r w:rsidRPr="00ED697A">
        <w:t>İletişim stratejisi; mesajların doğru zamanda, doğru kitlelere, doğru biçimde ulaştırılmasını sağlamalı,</w:t>
      </w:r>
    </w:p>
    <w:p w:rsidR="00ED697A" w:rsidRPr="00ED697A" w:rsidRDefault="00ED697A" w:rsidP="00ED697A">
      <w:pPr>
        <w:pStyle w:val="ListeParagraf"/>
        <w:numPr>
          <w:ilvl w:val="0"/>
          <w:numId w:val="29"/>
        </w:numPr>
      </w:pPr>
      <w:r w:rsidRPr="00ED697A">
        <w:t xml:space="preserve">Her kesimde toplumsal destek ve </w:t>
      </w:r>
      <w:proofErr w:type="gramStart"/>
      <w:r w:rsidRPr="00ED697A">
        <w:t>katılım  sağlanmalı</w:t>
      </w:r>
      <w:proofErr w:type="gramEnd"/>
      <w:r w:rsidRPr="00ED697A">
        <w:t>,</w:t>
      </w:r>
    </w:p>
    <w:p w:rsidR="00ED697A" w:rsidRPr="00ED697A" w:rsidRDefault="00ED697A" w:rsidP="00ED697A">
      <w:pPr>
        <w:pStyle w:val="ListeParagraf"/>
        <w:numPr>
          <w:ilvl w:val="0"/>
          <w:numId w:val="29"/>
        </w:numPr>
      </w:pPr>
      <w:r w:rsidRPr="00ED697A">
        <w:t xml:space="preserve">Tüm paydaşların, stratejinin temelindeki </w:t>
      </w:r>
      <w:proofErr w:type="gramStart"/>
      <w:r w:rsidRPr="00ED697A">
        <w:t>vizyonu</w:t>
      </w:r>
      <w:proofErr w:type="gramEnd"/>
      <w:r w:rsidRPr="00ED697A">
        <w:t xml:space="preserve"> benimsemeleri </w:t>
      </w:r>
    </w:p>
    <w:p w:rsidR="00ED697A" w:rsidRPr="00ED697A" w:rsidRDefault="00ED697A" w:rsidP="00ED697A">
      <w:pPr>
        <w:pStyle w:val="ListeParagraf"/>
        <w:numPr>
          <w:ilvl w:val="0"/>
          <w:numId w:val="29"/>
        </w:numPr>
      </w:pPr>
      <w:r w:rsidRPr="00ED697A">
        <w:t>İletişim; “farkındalık yaratma”, “benimsetme” ve “</w:t>
      </w:r>
      <w:proofErr w:type="gramStart"/>
      <w:r w:rsidRPr="00ED697A">
        <w:t>motivasyon</w:t>
      </w:r>
      <w:proofErr w:type="gramEnd"/>
      <w:r w:rsidRPr="00ED697A">
        <w:t xml:space="preserve"> sağlama” amaçlarına yönelik araç olmalı.</w:t>
      </w:r>
    </w:p>
    <w:p w:rsidR="00ED697A" w:rsidRPr="00ED697A" w:rsidRDefault="00ED697A" w:rsidP="00ED697A">
      <w:pPr>
        <w:numPr>
          <w:ilvl w:val="0"/>
          <w:numId w:val="29"/>
        </w:numPr>
      </w:pPr>
      <w:r w:rsidRPr="00ED697A">
        <w:rPr>
          <w:b/>
          <w:bCs/>
        </w:rPr>
        <w:t xml:space="preserve">    İLETİŞİM PRENSİPLERİ   </w:t>
      </w:r>
    </w:p>
    <w:p w:rsidR="00ED697A" w:rsidRPr="00ED697A" w:rsidRDefault="00ED697A" w:rsidP="00ED697A">
      <w:pPr>
        <w:numPr>
          <w:ilvl w:val="0"/>
          <w:numId w:val="29"/>
        </w:numPr>
      </w:pPr>
      <w:r w:rsidRPr="00ED697A">
        <w:rPr>
          <w:b/>
          <w:bCs/>
        </w:rPr>
        <w:t xml:space="preserve">• İletişim araçlarından önce strateji ve hedefin belirlenmesi. </w:t>
      </w:r>
    </w:p>
    <w:p w:rsidR="00ED697A" w:rsidRPr="00ED697A" w:rsidRDefault="00ED697A" w:rsidP="00ED697A">
      <w:pPr>
        <w:numPr>
          <w:ilvl w:val="0"/>
          <w:numId w:val="29"/>
        </w:numPr>
      </w:pPr>
      <w:r w:rsidRPr="00ED697A">
        <w:rPr>
          <w:b/>
          <w:bCs/>
        </w:rPr>
        <w:t xml:space="preserve">• Önceliklerin kavranması, </w:t>
      </w:r>
      <w:proofErr w:type="gramStart"/>
      <w:r w:rsidRPr="00ED697A">
        <w:rPr>
          <w:b/>
          <w:bCs/>
        </w:rPr>
        <w:t>yani  hiçbir</w:t>
      </w:r>
      <w:proofErr w:type="gramEnd"/>
      <w:r w:rsidRPr="00ED697A">
        <w:rPr>
          <w:b/>
          <w:bCs/>
        </w:rPr>
        <w:t xml:space="preserve"> aşamada hedefin önüne geçmemesi. </w:t>
      </w:r>
    </w:p>
    <w:p w:rsidR="00ED697A" w:rsidRPr="00ED697A" w:rsidRDefault="00ED697A" w:rsidP="00ED697A">
      <w:pPr>
        <w:numPr>
          <w:ilvl w:val="0"/>
          <w:numId w:val="29"/>
        </w:numPr>
      </w:pPr>
      <w:r w:rsidRPr="00ED697A">
        <w:rPr>
          <w:b/>
          <w:bCs/>
        </w:rPr>
        <w:t xml:space="preserve">• Stratejinin bütünsel bir yaklaşımla farklı oyuncuların perspektifinden ele alınması ve iletişimin çok kanallı bir yaklaşımla uygulanması. </w:t>
      </w:r>
    </w:p>
    <w:p w:rsidR="00ED697A" w:rsidRPr="00ED697A" w:rsidRDefault="00ED697A" w:rsidP="00ED697A">
      <w:pPr>
        <w:numPr>
          <w:ilvl w:val="0"/>
          <w:numId w:val="29"/>
        </w:numPr>
      </w:pPr>
      <w:proofErr w:type="gramStart"/>
      <w:r w:rsidRPr="00ED697A">
        <w:rPr>
          <w:b/>
          <w:bCs/>
        </w:rPr>
        <w:t xml:space="preserve">• Hedef kitlelerin net bir biçimde tanımlanması. </w:t>
      </w:r>
      <w:proofErr w:type="gramEnd"/>
    </w:p>
    <w:p w:rsidR="00ED697A" w:rsidRPr="00ED697A" w:rsidRDefault="00ED697A" w:rsidP="00ED697A">
      <w:pPr>
        <w:numPr>
          <w:ilvl w:val="0"/>
          <w:numId w:val="29"/>
        </w:numPr>
      </w:pPr>
      <w:r w:rsidRPr="00ED697A">
        <w:rPr>
          <w:b/>
          <w:bCs/>
        </w:rPr>
        <w:lastRenderedPageBreak/>
        <w:t xml:space="preserve">• Mesajların, doğru, basit, konuya doğrudan odaklı, ilginç, </w:t>
      </w:r>
      <w:proofErr w:type="gramStart"/>
      <w:r w:rsidRPr="00ED697A">
        <w:rPr>
          <w:b/>
          <w:bCs/>
        </w:rPr>
        <w:t>pratik  ve</w:t>
      </w:r>
      <w:proofErr w:type="gramEnd"/>
      <w:r w:rsidRPr="00ED697A">
        <w:rPr>
          <w:b/>
          <w:bCs/>
        </w:rPr>
        <w:t xml:space="preserve"> katılımcılığa açık  olması;</w:t>
      </w:r>
    </w:p>
    <w:p w:rsidR="00ED697A" w:rsidRPr="00ED697A" w:rsidRDefault="00ED697A" w:rsidP="00ED697A"/>
    <w:p w:rsidR="00904032" w:rsidRDefault="00904032" w:rsidP="00B03958">
      <w:pPr>
        <w:pStyle w:val="Balk1"/>
        <w:numPr>
          <w:ilvl w:val="0"/>
          <w:numId w:val="4"/>
        </w:numPr>
        <w:spacing w:line="360" w:lineRule="auto"/>
        <w:jc w:val="both"/>
        <w:rPr>
          <w:rFonts w:asciiTheme="minorHAnsi" w:hAnsiTheme="minorHAnsi"/>
          <w:sz w:val="24"/>
          <w:szCs w:val="24"/>
        </w:rPr>
      </w:pPr>
      <w:r w:rsidRPr="001A7FCF">
        <w:rPr>
          <w:rFonts w:asciiTheme="minorHAnsi" w:hAnsiTheme="minorHAnsi"/>
          <w:sz w:val="24"/>
          <w:szCs w:val="24"/>
        </w:rPr>
        <w:t>Uluslararası İşbirliği İmkânları</w:t>
      </w:r>
      <w:bookmarkEnd w:id="39"/>
      <w:bookmarkEnd w:id="40"/>
    </w:p>
    <w:p w:rsidR="007A69AB" w:rsidRDefault="007A69AB" w:rsidP="007A69AB">
      <w:pPr>
        <w:spacing w:after="0" w:line="360" w:lineRule="auto"/>
        <w:jc w:val="both"/>
        <w:rPr>
          <w:bCs/>
          <w:sz w:val="24"/>
          <w:szCs w:val="24"/>
        </w:rPr>
      </w:pPr>
      <w:r>
        <w:t xml:space="preserve">Bilindiği üzere </w:t>
      </w:r>
      <w:r w:rsidRPr="001A7FCF">
        <w:rPr>
          <w:sz w:val="24"/>
          <w:szCs w:val="24"/>
        </w:rPr>
        <w:t xml:space="preserve">FAO Orta Asya Alt Bölge Ofisi (FAOSEC)  tarafından koordine edilen projelerden birisi olan “Orta Asya ve Kafkaslardaki Dağlık Havzaların Sürdürülebilir Yönetimi için Kapasite Geliştirme Projesi”; </w:t>
      </w:r>
      <w:r w:rsidRPr="001A7FCF">
        <w:rPr>
          <w:bCs/>
          <w:sz w:val="24"/>
          <w:szCs w:val="24"/>
        </w:rPr>
        <w:t>Azerbaycan, Türkiye, Özbekistan, Kırgızistan ve Tacikistan</w:t>
      </w:r>
      <w:r>
        <w:rPr>
          <w:bCs/>
          <w:sz w:val="24"/>
          <w:szCs w:val="24"/>
        </w:rPr>
        <w:t xml:space="preserve">’da uygulanan “uluslararası bir proje” </w:t>
      </w:r>
      <w:proofErr w:type="spellStart"/>
      <w:r>
        <w:rPr>
          <w:bCs/>
          <w:sz w:val="24"/>
          <w:szCs w:val="24"/>
        </w:rPr>
        <w:t>dir</w:t>
      </w:r>
      <w:proofErr w:type="spellEnd"/>
      <w:r>
        <w:rPr>
          <w:bCs/>
          <w:sz w:val="24"/>
          <w:szCs w:val="24"/>
        </w:rPr>
        <w:t xml:space="preserve">. </w:t>
      </w:r>
    </w:p>
    <w:p w:rsidR="007A69AB" w:rsidRDefault="007A69AB" w:rsidP="007A69AB">
      <w:pPr>
        <w:spacing w:after="0" w:line="360" w:lineRule="auto"/>
        <w:jc w:val="both"/>
        <w:rPr>
          <w:bCs/>
          <w:sz w:val="24"/>
          <w:szCs w:val="24"/>
        </w:rPr>
      </w:pPr>
    </w:p>
    <w:p w:rsidR="007A69AB" w:rsidRPr="001A7FCF" w:rsidRDefault="007A69AB" w:rsidP="007A69AB">
      <w:pPr>
        <w:spacing w:after="0" w:line="360" w:lineRule="auto"/>
        <w:jc w:val="both"/>
        <w:rPr>
          <w:sz w:val="24"/>
          <w:szCs w:val="24"/>
        </w:rPr>
      </w:pPr>
      <w:r>
        <w:rPr>
          <w:bCs/>
          <w:sz w:val="24"/>
          <w:szCs w:val="24"/>
        </w:rPr>
        <w:t xml:space="preserve">Bu çerçevede bu bölümde hem genel olarak uluslararası işbirliği </w:t>
      </w:r>
      <w:proofErr w:type="gramStart"/>
      <w:r>
        <w:rPr>
          <w:bCs/>
          <w:sz w:val="24"/>
          <w:szCs w:val="24"/>
        </w:rPr>
        <w:t>imkanlarına</w:t>
      </w:r>
      <w:proofErr w:type="gramEnd"/>
      <w:r>
        <w:rPr>
          <w:bCs/>
          <w:sz w:val="24"/>
          <w:szCs w:val="24"/>
        </w:rPr>
        <w:t xml:space="preserve"> ve mekanizmalarına, hem de “eğitim ve bilinç oluşturma” da yapılabileceklere değinilmiştir.</w:t>
      </w:r>
    </w:p>
    <w:p w:rsidR="00C23121" w:rsidRPr="00F577AD" w:rsidRDefault="00C23121" w:rsidP="00C23121">
      <w:r w:rsidRPr="00F577AD">
        <w:t xml:space="preserve">Türk Dili Konuşan Ülkeler Parlamenter Asamblesi (TÜRKPA) Çevre ve Doğal Kaynaklar Komisyonu Sekreteri Emin </w:t>
      </w:r>
      <w:proofErr w:type="spellStart"/>
      <w:r w:rsidRPr="00F577AD">
        <w:t>Hasanov</w:t>
      </w:r>
      <w:proofErr w:type="spellEnd"/>
      <w:r w:rsidRPr="00F577AD">
        <w:t xml:space="preserve"> 31 Ekim 2014 tarihli eposta mesajında aşağıdaki hususlara değinmiş ve taleplerini iletmiştir.</w:t>
      </w:r>
    </w:p>
    <w:p w:rsidR="00C23121" w:rsidRPr="00F577AD" w:rsidRDefault="00C23121" w:rsidP="00C23121">
      <w:pPr>
        <w:pStyle w:val="ListeParagraf"/>
        <w:numPr>
          <w:ilvl w:val="0"/>
          <w:numId w:val="30"/>
        </w:numPr>
        <w:spacing w:after="160" w:line="259" w:lineRule="auto"/>
        <w:rPr>
          <w:i/>
        </w:rPr>
      </w:pPr>
      <w:r w:rsidRPr="00F577AD">
        <w:rPr>
          <w:i/>
        </w:rPr>
        <w:t>TÜRKPA 21 Kasım 2008 tarihinde İstanbul’da yer alan “Dolmabahçe Sarayı’nda, Türkiye Cumhuriyeti Cumhurbaşkanı Abdullah Gül’ün ev sahipliğinde Azerbaycan, Kazakistan, Kırgızistan ve Türkiye Cumhuriyeti Parlamento Başkanlarının imzalamış olduğu İstanbul Anlaşması ile kurulmuştur.</w:t>
      </w:r>
    </w:p>
    <w:p w:rsidR="00C23121" w:rsidRPr="00F577AD" w:rsidRDefault="00C23121" w:rsidP="00C23121">
      <w:pPr>
        <w:pStyle w:val="ListeParagraf"/>
        <w:numPr>
          <w:ilvl w:val="0"/>
          <w:numId w:val="30"/>
        </w:numPr>
        <w:spacing w:after="160" w:line="259" w:lineRule="auto"/>
        <w:rPr>
          <w:i/>
        </w:rPr>
      </w:pPr>
      <w:r w:rsidRPr="00F577AD">
        <w:rPr>
          <w:i/>
        </w:rPr>
        <w:t xml:space="preserve">TÜRKPA' </w:t>
      </w:r>
      <w:proofErr w:type="spellStart"/>
      <w:r w:rsidRPr="00F577AD">
        <w:rPr>
          <w:i/>
        </w:rPr>
        <w:t>nın</w:t>
      </w:r>
      <w:proofErr w:type="spellEnd"/>
      <w:r w:rsidRPr="00F577AD">
        <w:rPr>
          <w:i/>
        </w:rPr>
        <w:t xml:space="preserve"> 13 Haziran 2014 tarihinde Bakü'de düzenlenen 5. Genel Kurul toplantısı zamanı TÜRKPA çerçevesinde yeni komisyon - Çevre ve Doğal Kaynaklar Komisyonu oluşturuldu. Ve Komisyonun ilk toplantısının ana maddesi - konusu olarak: TÜRKPA Üyesi Ülkelerinde Çölleşme İle Mücadele seçilmiştir. Bu konuda yardımınıza ihtiyacım olduğunu bildirmek istiyorum. Çünkü bu konuda bir Rapor ve Tavsiye kararı hazırlamam lazım.</w:t>
      </w:r>
    </w:p>
    <w:p w:rsidR="00C23121" w:rsidRPr="00F577AD" w:rsidRDefault="00C23121" w:rsidP="00C23121">
      <w:pPr>
        <w:pStyle w:val="ListeParagraf"/>
        <w:numPr>
          <w:ilvl w:val="0"/>
          <w:numId w:val="30"/>
        </w:numPr>
        <w:spacing w:after="160" w:line="259" w:lineRule="auto"/>
        <w:rPr>
          <w:i/>
        </w:rPr>
      </w:pPr>
      <w:r w:rsidRPr="00F577AD">
        <w:rPr>
          <w:i/>
        </w:rPr>
        <w:t>Eğer mümkünse, bana TÜRKPA üyesi ülkeleri (Azerbaycan, Kazakistan, Kırgızistan ve Türkiye) arasında çölleşme ile mücadele alanında Uluslararası Süreçler ve Sözleşmeler; İkili veya Bölgesel İlişkiler kapsamında görülen işler hakkında bilgi göndere bilir misiniz?</w:t>
      </w:r>
    </w:p>
    <w:p w:rsidR="00C23121" w:rsidRPr="00F577AD" w:rsidRDefault="00C23121" w:rsidP="00C23121">
      <w:pPr>
        <w:pStyle w:val="ListeParagraf"/>
        <w:numPr>
          <w:ilvl w:val="0"/>
          <w:numId w:val="30"/>
        </w:numPr>
        <w:spacing w:after="160" w:line="259" w:lineRule="auto"/>
      </w:pPr>
      <w:r w:rsidRPr="00F577AD">
        <w:rPr>
          <w:i/>
        </w:rPr>
        <w:t>Aynı zamanda hazırlayacağım Tavsiye Kararı (</w:t>
      </w:r>
      <w:proofErr w:type="spellStart"/>
      <w:r w:rsidRPr="00F577AD">
        <w:rPr>
          <w:i/>
        </w:rPr>
        <w:t>Recommendations</w:t>
      </w:r>
      <w:proofErr w:type="spellEnd"/>
      <w:r w:rsidRPr="00F577AD">
        <w:rPr>
          <w:i/>
        </w:rPr>
        <w:t>) için de önerileriniz olursa çok sevinirim.</w:t>
      </w:r>
      <w:r w:rsidRPr="00F577AD">
        <w:rPr>
          <w:i/>
        </w:rPr>
        <w:br/>
      </w:r>
      <w:r w:rsidRPr="00F577AD">
        <w:rPr>
          <w:i/>
        </w:rPr>
        <w:br/>
      </w:r>
    </w:p>
    <w:p w:rsidR="00C23121" w:rsidRPr="00F577AD" w:rsidRDefault="00C23121" w:rsidP="00C23121">
      <w:r w:rsidRPr="00F577AD">
        <w:t>Bu talepler çerçevesinde konu incelenmiş ve aşağıdaki tespitler ve öneriler yapılmıştır</w:t>
      </w:r>
    </w:p>
    <w:p w:rsidR="00C23121" w:rsidRDefault="00C23121" w:rsidP="00C23121">
      <w:pPr>
        <w:pStyle w:val="ListeParagraf"/>
        <w:numPr>
          <w:ilvl w:val="0"/>
          <w:numId w:val="31"/>
        </w:numPr>
        <w:spacing w:after="160" w:line="259" w:lineRule="auto"/>
        <w:jc w:val="both"/>
      </w:pPr>
      <w:r w:rsidRPr="00F577AD">
        <w:t xml:space="preserve">17 Kasım 2006 tarihinde Antalya’da gerçekleştirilen Türk Dili Konuşan Ülkeler </w:t>
      </w:r>
      <w:hyperlink r:id="rId28" w:history="1">
        <w:r w:rsidRPr="008C4095">
          <w:rPr>
            <w:rStyle w:val="Kpr"/>
          </w:rPr>
          <w:t>www.turkkon.org</w:t>
        </w:r>
      </w:hyperlink>
      <w:r>
        <w:t xml:space="preserve"> </w:t>
      </w:r>
      <w:r w:rsidRPr="00F577AD">
        <w:t xml:space="preserve"> </w:t>
      </w:r>
      <w:r>
        <w:t xml:space="preserve"> </w:t>
      </w:r>
      <w:r w:rsidRPr="00F577AD">
        <w:t xml:space="preserve">Devlet Başkanları 8. Zirve Toplantısı’nda Kazakistan Cumhurbaşkanı </w:t>
      </w:r>
      <w:proofErr w:type="spellStart"/>
      <w:r w:rsidRPr="00F577AD">
        <w:t>Nursultan</w:t>
      </w:r>
      <w:proofErr w:type="spellEnd"/>
      <w:r w:rsidRPr="00F577AD">
        <w:t xml:space="preserve"> Nazarbayev yaptığı konuşmada, Türk Dili Konuşan Ülkeler Parlamenter Asamblesi kurulmasına dair </w:t>
      </w:r>
      <w:proofErr w:type="gramStart"/>
      <w:r w:rsidRPr="00F577AD">
        <w:t>inisiyatifi</w:t>
      </w:r>
      <w:proofErr w:type="gramEnd"/>
      <w:r w:rsidRPr="00F577AD">
        <w:t xml:space="preserve"> beyan etmiştir.</w:t>
      </w:r>
    </w:p>
    <w:p w:rsidR="00C23121" w:rsidRDefault="00C23121" w:rsidP="00C23121">
      <w:pPr>
        <w:pStyle w:val="ListeParagraf"/>
        <w:numPr>
          <w:ilvl w:val="0"/>
          <w:numId w:val="31"/>
        </w:numPr>
        <w:spacing w:after="160" w:line="259" w:lineRule="auto"/>
        <w:jc w:val="both"/>
      </w:pPr>
      <w:r w:rsidRPr="00F577AD">
        <w:lastRenderedPageBreak/>
        <w:t>Türk Dili Konuşan Ülkeler Parlamenter Asamblesi (</w:t>
      </w:r>
      <w:hyperlink r:id="rId29" w:history="1">
        <w:r w:rsidRPr="008C4095">
          <w:rPr>
            <w:rStyle w:val="Kpr"/>
          </w:rPr>
          <w:t>www.turk-pa.org</w:t>
        </w:r>
      </w:hyperlink>
      <w:r>
        <w:t xml:space="preserve"> -</w:t>
      </w:r>
      <w:r w:rsidRPr="00F577AD">
        <w:t>TÜRKPA) 21 K</w:t>
      </w:r>
      <w:r>
        <w:t>asım 2008 tarihinde İstanbul’da,</w:t>
      </w:r>
      <w:r w:rsidRPr="00F577AD">
        <w:t xml:space="preserve"> Türkiye Cumhuriyeti Cumhurbaşkanı Abdullah Gül’ün ev sahipliğinde </w:t>
      </w:r>
      <w:r w:rsidRPr="00F577AD">
        <w:rPr>
          <w:b/>
        </w:rPr>
        <w:t xml:space="preserve">Azerbaycan, Kazakistan, Kırgızistan ve Türkiye </w:t>
      </w:r>
      <w:r w:rsidRPr="00F577AD">
        <w:t>Cumhuriyeti Parlamento Başkanlarının imzalamış olduğu Anlaşma ile kurulmuştur.</w:t>
      </w:r>
    </w:p>
    <w:p w:rsidR="00C23121" w:rsidRDefault="00C23121" w:rsidP="00C23121">
      <w:pPr>
        <w:pStyle w:val="ListeParagraf"/>
        <w:numPr>
          <w:ilvl w:val="0"/>
          <w:numId w:val="31"/>
        </w:numPr>
        <w:spacing w:after="160" w:line="259" w:lineRule="auto"/>
        <w:jc w:val="both"/>
      </w:pPr>
      <w:r w:rsidRPr="00F577AD">
        <w:t xml:space="preserve">29 Eylül 2009 tarihinde Azerbaycan Cumhuriyeti başkenti Bakü`de, Türk Dili Konuşan Ülkeler Parlamenter Asamblesi’nin (TÜRKPA) 1.Genel Kurul Toplantısı gerçekleştirilmiştir. Toplantıda </w:t>
      </w:r>
      <w:proofErr w:type="spellStart"/>
      <w:r w:rsidRPr="00F577AD">
        <w:t>TÜRKPA’nın</w:t>
      </w:r>
      <w:proofErr w:type="spellEnd"/>
      <w:r w:rsidRPr="00F577AD">
        <w:t xml:space="preserve"> İçtüzüğü, Sekretaryası ve Bakü Beyannamesi kabul edilmiştir. Aynı zamanda TÜRKPA </w:t>
      </w:r>
      <w:proofErr w:type="spellStart"/>
      <w:r w:rsidRPr="00F577AD">
        <w:t>Sekretaryası’nın</w:t>
      </w:r>
      <w:proofErr w:type="spellEnd"/>
      <w:r w:rsidRPr="00F577AD">
        <w:t xml:space="preserve"> sürekli Bakü şehrinde yerleşik olması karara bağlanmıştır. Azerbaycan Cumhuriyeti Devlet Başkanı İlham Aliyev’in yardım ve destekleri doğrultusunda </w:t>
      </w:r>
      <w:proofErr w:type="spellStart"/>
      <w:r w:rsidRPr="00F577AD">
        <w:t>TÜRKPA’nın</w:t>
      </w:r>
      <w:proofErr w:type="spellEnd"/>
      <w:r w:rsidRPr="00F577AD">
        <w:t xml:space="preserve"> faaliyeti için gerekli çalışma ortamı oluşturulmuştur.</w:t>
      </w:r>
    </w:p>
    <w:p w:rsidR="00C23121" w:rsidRPr="00F577AD" w:rsidRDefault="00C23121" w:rsidP="00C23121">
      <w:pPr>
        <w:pStyle w:val="ListeParagraf"/>
        <w:numPr>
          <w:ilvl w:val="0"/>
          <w:numId w:val="31"/>
        </w:numPr>
        <w:spacing w:after="160" w:line="259" w:lineRule="auto"/>
        <w:jc w:val="both"/>
      </w:pPr>
      <w:r w:rsidRPr="00F577AD">
        <w:rPr>
          <w:i/>
        </w:rPr>
        <w:t xml:space="preserve">TÜRKPA' </w:t>
      </w:r>
      <w:proofErr w:type="spellStart"/>
      <w:r w:rsidRPr="00F577AD">
        <w:rPr>
          <w:i/>
        </w:rPr>
        <w:t>nın</w:t>
      </w:r>
      <w:proofErr w:type="spellEnd"/>
      <w:r w:rsidRPr="00F577AD">
        <w:rPr>
          <w:i/>
        </w:rPr>
        <w:t xml:space="preserve"> 13 Haziran 2014 tarihinde Bakü'de düzenlenen </w:t>
      </w:r>
      <w:hyperlink r:id="rId30" w:history="1">
        <w:r w:rsidRPr="00E16890">
          <w:rPr>
            <w:rStyle w:val="Kpr"/>
            <w:i/>
          </w:rPr>
          <w:t>5. Genel Kurul</w:t>
        </w:r>
      </w:hyperlink>
      <w:r w:rsidRPr="00F577AD">
        <w:rPr>
          <w:i/>
        </w:rPr>
        <w:t xml:space="preserve"> toplantısında “Çevre ve Doğal Kaynaklar Komisyonu” oluşturulmuş olup Komisyonun ilk toplantısının gündem maddesi olarak</w:t>
      </w:r>
      <w:r>
        <w:rPr>
          <w:i/>
        </w:rPr>
        <w:t xml:space="preserve"> </w:t>
      </w:r>
      <w:r w:rsidRPr="00F577AD">
        <w:rPr>
          <w:i/>
        </w:rPr>
        <w:t xml:space="preserve"> </w:t>
      </w:r>
      <w:r>
        <w:rPr>
          <w:i/>
        </w:rPr>
        <w:t>“</w:t>
      </w:r>
      <w:r w:rsidRPr="00F577AD">
        <w:rPr>
          <w:i/>
        </w:rPr>
        <w:t>TÜRKPA Üyesi Ülkelerinde Çölleşme İle Mücadele</w:t>
      </w:r>
      <w:r>
        <w:rPr>
          <w:i/>
        </w:rPr>
        <w:t>”</w:t>
      </w:r>
      <w:r w:rsidRPr="00F577AD">
        <w:rPr>
          <w:i/>
        </w:rPr>
        <w:t xml:space="preserve"> seçilmiştir. </w:t>
      </w:r>
    </w:p>
    <w:p w:rsidR="00C23121" w:rsidRPr="00F577AD" w:rsidRDefault="00C23121" w:rsidP="00C23121">
      <w:pPr>
        <w:pStyle w:val="ListeParagraf"/>
      </w:pPr>
    </w:p>
    <w:p w:rsidR="00C23121" w:rsidRDefault="00C23121" w:rsidP="00C23121"/>
    <w:p w:rsidR="00C23121" w:rsidRDefault="00C23121" w:rsidP="00C23121">
      <w:pPr>
        <w:rPr>
          <w:b/>
        </w:rPr>
      </w:pPr>
      <w:r w:rsidRPr="002701CB">
        <w:rPr>
          <w:b/>
        </w:rPr>
        <w:t xml:space="preserve">TÜRKPA Ülkelerinde Çölleşme </w:t>
      </w:r>
    </w:p>
    <w:p w:rsidR="00C23121" w:rsidRDefault="00C23121" w:rsidP="00C23121">
      <w:r w:rsidRPr="002701CB">
        <w:t>TÜRKPA Ülkeleri olan Azerbaycan, Kazakistan, Kırgızistan ve Türkiye</w:t>
      </w:r>
      <w:r>
        <w:t xml:space="preserve">; coğrafi ve </w:t>
      </w:r>
      <w:proofErr w:type="spellStart"/>
      <w:r>
        <w:t>topoğrafik</w:t>
      </w:r>
      <w:proofErr w:type="spellEnd"/>
      <w:r>
        <w:t xml:space="preserve"> şartları nedeniyle çölleşmeye, diğer bir ifade ile arazi bozulmasına karşı oldukça hassas durumdadırlar.</w:t>
      </w:r>
    </w:p>
    <w:p w:rsidR="00C23121" w:rsidRPr="002701CB" w:rsidRDefault="00C23121" w:rsidP="00C23121"/>
    <w:p w:rsidR="00C23121" w:rsidRPr="00F577AD" w:rsidRDefault="00C23121" w:rsidP="00C23121">
      <w:r w:rsidRPr="00F577AD">
        <w:t xml:space="preserve">Geçen hafta </w:t>
      </w:r>
      <w:proofErr w:type="spellStart"/>
      <w:r w:rsidRPr="00F577AD">
        <w:t>Özbekistanda</w:t>
      </w:r>
      <w:proofErr w:type="spellEnd"/>
      <w:r w:rsidRPr="00F577AD">
        <w:t xml:space="preserve"> bir konferans yapılmış ve Müsteşarımız için aşağıdaki notları </w:t>
      </w:r>
      <w:proofErr w:type="spellStart"/>
      <w:r w:rsidRPr="00F577AD">
        <w:t>hazırlamıştık:</w:t>
      </w:r>
      <w:hyperlink r:id="rId31" w:tgtFrame="_blank" w:history="1">
        <w:r w:rsidRPr="00F577AD">
          <w:rPr>
            <w:rStyle w:val="Kpr"/>
          </w:rPr>
          <w:t>http</w:t>
        </w:r>
        <w:proofErr w:type="spellEnd"/>
        <w:r w:rsidRPr="00F577AD">
          <w:rPr>
            <w:rStyle w:val="Kpr"/>
          </w:rPr>
          <w:t>://</w:t>
        </w:r>
        <w:proofErr w:type="spellStart"/>
        <w:r w:rsidRPr="00F577AD">
          <w:rPr>
            <w:rStyle w:val="Kpr"/>
          </w:rPr>
          <w:t>en.trend.az</w:t>
        </w:r>
        <w:proofErr w:type="spellEnd"/>
        <w:r w:rsidRPr="00F577AD">
          <w:rPr>
            <w:rStyle w:val="Kpr"/>
          </w:rPr>
          <w:t>/</w:t>
        </w:r>
        <w:proofErr w:type="spellStart"/>
        <w:r w:rsidRPr="00F577AD">
          <w:rPr>
            <w:rStyle w:val="Kpr"/>
          </w:rPr>
          <w:t>casia</w:t>
        </w:r>
        <w:proofErr w:type="spellEnd"/>
        <w:r w:rsidRPr="00F577AD">
          <w:rPr>
            <w:rStyle w:val="Kpr"/>
          </w:rPr>
          <w:t>/</w:t>
        </w:r>
        <w:proofErr w:type="spellStart"/>
        <w:r w:rsidRPr="00F577AD">
          <w:rPr>
            <w:rStyle w:val="Kpr"/>
          </w:rPr>
          <w:t>uzbekistan</w:t>
        </w:r>
        <w:proofErr w:type="spellEnd"/>
        <w:r w:rsidRPr="00F577AD">
          <w:rPr>
            <w:rStyle w:val="Kpr"/>
          </w:rPr>
          <w:t>/2309512.html</w:t>
        </w:r>
      </w:hyperlink>
    </w:p>
    <w:p w:rsidR="00C23121" w:rsidRPr="00F577AD" w:rsidRDefault="00C23121" w:rsidP="00C23121"/>
    <w:p w:rsidR="00C23121" w:rsidRPr="00F577AD" w:rsidRDefault="00C23121" w:rsidP="00C23121">
      <w:r w:rsidRPr="00F577AD">
        <w:t>•      </w:t>
      </w:r>
      <w:proofErr w:type="spellStart"/>
      <w:r w:rsidRPr="00F577AD">
        <w:t>The</w:t>
      </w:r>
      <w:proofErr w:type="spellEnd"/>
      <w:r w:rsidRPr="00F577AD">
        <w:t xml:space="preserve"> International </w:t>
      </w:r>
      <w:proofErr w:type="spellStart"/>
      <w:r w:rsidRPr="00F577AD">
        <w:t>Fund</w:t>
      </w:r>
      <w:proofErr w:type="spellEnd"/>
      <w:r w:rsidRPr="00F577AD">
        <w:t xml:space="preserve"> </w:t>
      </w:r>
      <w:proofErr w:type="spellStart"/>
      <w:r w:rsidRPr="00F577AD">
        <w:t>for</w:t>
      </w:r>
      <w:proofErr w:type="spellEnd"/>
      <w:r w:rsidRPr="00F577AD">
        <w:t xml:space="preserve"> </w:t>
      </w:r>
      <w:proofErr w:type="spellStart"/>
      <w:r w:rsidRPr="00F577AD">
        <w:t>Saving</w:t>
      </w:r>
      <w:proofErr w:type="spellEnd"/>
      <w:r w:rsidRPr="00F577AD">
        <w:t xml:space="preserve"> </w:t>
      </w:r>
      <w:proofErr w:type="spellStart"/>
      <w:r w:rsidRPr="00F577AD">
        <w:t>the</w:t>
      </w:r>
      <w:proofErr w:type="spellEnd"/>
      <w:r w:rsidRPr="00F577AD">
        <w:t xml:space="preserve"> Aral </w:t>
      </w:r>
      <w:proofErr w:type="spellStart"/>
      <w:r w:rsidRPr="00F577AD">
        <w:t>Sea</w:t>
      </w:r>
      <w:proofErr w:type="spellEnd"/>
      <w:r w:rsidRPr="00F577AD">
        <w:t xml:space="preserve"> (IFAS) </w:t>
      </w:r>
      <w:proofErr w:type="spellStart"/>
      <w:r w:rsidRPr="00F577AD">
        <w:t>was</w:t>
      </w:r>
      <w:proofErr w:type="spellEnd"/>
      <w:r w:rsidRPr="00F577AD">
        <w:t xml:space="preserve"> </w:t>
      </w:r>
      <w:proofErr w:type="spellStart"/>
      <w:r w:rsidRPr="00F577AD">
        <w:t>created</w:t>
      </w:r>
      <w:proofErr w:type="spellEnd"/>
      <w:r w:rsidRPr="00F577AD">
        <w:t xml:space="preserve"> in </w:t>
      </w:r>
      <w:proofErr w:type="spellStart"/>
      <w:r w:rsidRPr="00F577AD">
        <w:t>January</w:t>
      </w:r>
      <w:proofErr w:type="spellEnd"/>
      <w:r w:rsidRPr="00F577AD">
        <w:t xml:space="preserve"> 1993 </w:t>
      </w:r>
      <w:proofErr w:type="spellStart"/>
      <w:r w:rsidRPr="00F577AD">
        <w:t>byUzbekistan</w:t>
      </w:r>
      <w:proofErr w:type="spellEnd"/>
      <w:r w:rsidRPr="00F577AD">
        <w:t xml:space="preserve">, </w:t>
      </w:r>
      <w:proofErr w:type="spellStart"/>
      <w:r w:rsidRPr="00F577AD">
        <w:t>Turkmenistan</w:t>
      </w:r>
      <w:proofErr w:type="spellEnd"/>
      <w:r w:rsidRPr="00F577AD">
        <w:t xml:space="preserve">, </w:t>
      </w:r>
      <w:proofErr w:type="spellStart"/>
      <w:r w:rsidRPr="00F577AD">
        <w:t>Kazakhstan</w:t>
      </w:r>
      <w:proofErr w:type="spellEnd"/>
      <w:r w:rsidRPr="00F577AD">
        <w:t xml:space="preserve">, </w:t>
      </w:r>
      <w:proofErr w:type="spellStart"/>
      <w:r w:rsidRPr="00F577AD">
        <w:t>Tajikistan</w:t>
      </w:r>
      <w:proofErr w:type="spellEnd"/>
      <w:r w:rsidRPr="00F577AD">
        <w:t xml:space="preserve"> </w:t>
      </w:r>
      <w:proofErr w:type="spellStart"/>
      <w:r w:rsidRPr="00F577AD">
        <w:t>and</w:t>
      </w:r>
      <w:proofErr w:type="spellEnd"/>
      <w:r w:rsidRPr="00F577AD">
        <w:t xml:space="preserve"> </w:t>
      </w:r>
      <w:proofErr w:type="spellStart"/>
      <w:r w:rsidRPr="00F577AD">
        <w:t>Kyrgyzstan</w:t>
      </w:r>
      <w:proofErr w:type="spellEnd"/>
      <w:r w:rsidRPr="00F577AD">
        <w:t>.</w:t>
      </w:r>
    </w:p>
    <w:p w:rsidR="00C23121" w:rsidRPr="00F577AD" w:rsidRDefault="00C23121" w:rsidP="00C23121">
      <w:r w:rsidRPr="00F577AD">
        <w:t>•      </w:t>
      </w:r>
      <w:proofErr w:type="spellStart"/>
      <w:r w:rsidRPr="00F577AD">
        <w:t>Like</w:t>
      </w:r>
      <w:proofErr w:type="spellEnd"/>
      <w:r w:rsidRPr="00F577AD">
        <w:t xml:space="preserve"> </w:t>
      </w:r>
      <w:proofErr w:type="spellStart"/>
      <w:r w:rsidRPr="00F577AD">
        <w:t>Turkey</w:t>
      </w:r>
      <w:proofErr w:type="spellEnd"/>
      <w:r w:rsidRPr="00F577AD">
        <w:t xml:space="preserve">, </w:t>
      </w:r>
      <w:proofErr w:type="spellStart"/>
      <w:r w:rsidRPr="00F577AD">
        <w:t>desertification</w:t>
      </w:r>
      <w:proofErr w:type="spellEnd"/>
      <w:r w:rsidRPr="00F577AD">
        <w:t xml:space="preserve"> </w:t>
      </w:r>
      <w:proofErr w:type="spellStart"/>
      <w:r w:rsidRPr="00F577AD">
        <w:t>and</w:t>
      </w:r>
      <w:proofErr w:type="spellEnd"/>
      <w:r w:rsidRPr="00F577AD">
        <w:t xml:space="preserve"> </w:t>
      </w:r>
      <w:proofErr w:type="spellStart"/>
      <w:r w:rsidRPr="00F577AD">
        <w:t>land</w:t>
      </w:r>
      <w:proofErr w:type="spellEnd"/>
      <w:r w:rsidRPr="00F577AD">
        <w:t xml:space="preserve"> </w:t>
      </w:r>
      <w:proofErr w:type="spellStart"/>
      <w:r w:rsidRPr="00F577AD">
        <w:t>degradation</w:t>
      </w:r>
      <w:proofErr w:type="spellEnd"/>
      <w:r w:rsidRPr="00F577AD">
        <w:t xml:space="preserve"> is </w:t>
      </w:r>
      <w:proofErr w:type="spellStart"/>
      <w:r w:rsidRPr="00F577AD">
        <w:t>one</w:t>
      </w:r>
      <w:proofErr w:type="spellEnd"/>
      <w:r w:rsidRPr="00F577AD">
        <w:t xml:space="preserve"> of </w:t>
      </w:r>
      <w:proofErr w:type="spellStart"/>
      <w:r w:rsidRPr="00F577AD">
        <w:t>the</w:t>
      </w:r>
      <w:proofErr w:type="spellEnd"/>
      <w:r w:rsidRPr="00F577AD">
        <w:t xml:space="preserve"> </w:t>
      </w:r>
      <w:proofErr w:type="spellStart"/>
      <w:r w:rsidRPr="00F577AD">
        <w:t>major</w:t>
      </w:r>
      <w:proofErr w:type="spellEnd"/>
      <w:r w:rsidRPr="00F577AD">
        <w:t xml:space="preserve"> </w:t>
      </w:r>
      <w:proofErr w:type="spellStart"/>
      <w:r w:rsidRPr="00F577AD">
        <w:t>problems</w:t>
      </w:r>
      <w:proofErr w:type="spellEnd"/>
      <w:r w:rsidRPr="00F577AD">
        <w:t xml:space="preserve"> of </w:t>
      </w:r>
      <w:proofErr w:type="spellStart"/>
      <w:r w:rsidRPr="00F577AD">
        <w:t>these</w:t>
      </w:r>
      <w:proofErr w:type="spellEnd"/>
      <w:r w:rsidRPr="00F577AD">
        <w:t xml:space="preserve"> </w:t>
      </w:r>
      <w:proofErr w:type="spellStart"/>
      <w:r w:rsidRPr="00F577AD">
        <w:t>countries</w:t>
      </w:r>
      <w:proofErr w:type="spellEnd"/>
      <w:r w:rsidRPr="00F577AD">
        <w:t xml:space="preserve">. </w:t>
      </w:r>
      <w:proofErr w:type="spellStart"/>
      <w:r w:rsidRPr="00F577AD">
        <w:t>Turkey</w:t>
      </w:r>
      <w:proofErr w:type="spellEnd"/>
      <w:r w:rsidRPr="00F577AD">
        <w:t xml:space="preserve"> has </w:t>
      </w:r>
      <w:proofErr w:type="spellStart"/>
      <w:r w:rsidRPr="00F577AD">
        <w:t>several</w:t>
      </w:r>
      <w:proofErr w:type="spellEnd"/>
      <w:r w:rsidRPr="00F577AD">
        <w:t xml:space="preserve"> </w:t>
      </w:r>
      <w:proofErr w:type="spellStart"/>
      <w:r w:rsidRPr="00F577AD">
        <w:t>projects</w:t>
      </w:r>
      <w:proofErr w:type="spellEnd"/>
      <w:r w:rsidRPr="00F577AD">
        <w:t xml:space="preserve"> </w:t>
      </w:r>
      <w:proofErr w:type="spellStart"/>
      <w:r w:rsidRPr="00F577AD">
        <w:t>and</w:t>
      </w:r>
      <w:proofErr w:type="spellEnd"/>
      <w:r w:rsidRPr="00F577AD">
        <w:t xml:space="preserve"> </w:t>
      </w:r>
      <w:proofErr w:type="spellStart"/>
      <w:r w:rsidRPr="00F577AD">
        <w:t>initiatives</w:t>
      </w:r>
      <w:proofErr w:type="spellEnd"/>
      <w:r w:rsidRPr="00F577AD">
        <w:t xml:space="preserve"> in </w:t>
      </w:r>
      <w:proofErr w:type="spellStart"/>
      <w:r w:rsidRPr="00F577AD">
        <w:t>this</w:t>
      </w:r>
      <w:proofErr w:type="spellEnd"/>
      <w:r w:rsidRPr="00F577AD">
        <w:t xml:space="preserve"> </w:t>
      </w:r>
      <w:proofErr w:type="spellStart"/>
      <w:r w:rsidRPr="00F577AD">
        <w:t>region</w:t>
      </w:r>
      <w:proofErr w:type="spellEnd"/>
      <w:r w:rsidRPr="00F577AD">
        <w:t xml:space="preserve"> </w:t>
      </w:r>
      <w:proofErr w:type="spellStart"/>
      <w:r w:rsidRPr="00F577AD">
        <w:t>and</w:t>
      </w:r>
      <w:proofErr w:type="spellEnd"/>
      <w:r w:rsidRPr="00F577AD">
        <w:t xml:space="preserve"> </w:t>
      </w:r>
      <w:proofErr w:type="spellStart"/>
      <w:r w:rsidRPr="00F577AD">
        <w:t>makes</w:t>
      </w:r>
      <w:proofErr w:type="spellEnd"/>
      <w:r w:rsidRPr="00F577AD">
        <w:t xml:space="preserve"> </w:t>
      </w:r>
      <w:proofErr w:type="spellStart"/>
      <w:r w:rsidRPr="00F577AD">
        <w:t>collaboration</w:t>
      </w:r>
      <w:proofErr w:type="spellEnd"/>
      <w:r w:rsidRPr="00F577AD">
        <w:t xml:space="preserve"> </w:t>
      </w:r>
      <w:proofErr w:type="spellStart"/>
      <w:r w:rsidRPr="00F577AD">
        <w:t>to</w:t>
      </w:r>
      <w:proofErr w:type="spellEnd"/>
      <w:r w:rsidRPr="00F577AD">
        <w:t xml:space="preserve"> </w:t>
      </w:r>
      <w:proofErr w:type="spellStart"/>
      <w:r w:rsidRPr="00F577AD">
        <w:t>tackle</w:t>
      </w:r>
      <w:proofErr w:type="spellEnd"/>
      <w:r w:rsidRPr="00F577AD">
        <w:t xml:space="preserve"> </w:t>
      </w:r>
      <w:proofErr w:type="spellStart"/>
      <w:r w:rsidRPr="00F577AD">
        <w:t>with</w:t>
      </w:r>
      <w:proofErr w:type="spellEnd"/>
      <w:r w:rsidRPr="00F577AD">
        <w:t xml:space="preserve"> </w:t>
      </w:r>
      <w:proofErr w:type="spellStart"/>
      <w:r w:rsidRPr="00F577AD">
        <w:t>the</w:t>
      </w:r>
      <w:proofErr w:type="spellEnd"/>
      <w:r w:rsidRPr="00F577AD">
        <w:t xml:space="preserve"> </w:t>
      </w:r>
      <w:proofErr w:type="spellStart"/>
      <w:r w:rsidRPr="00F577AD">
        <w:t>phenomenon</w:t>
      </w:r>
      <w:proofErr w:type="spellEnd"/>
      <w:r w:rsidRPr="00F577AD">
        <w:t>. </w:t>
      </w:r>
    </w:p>
    <w:p w:rsidR="00C23121" w:rsidRPr="00F577AD" w:rsidRDefault="00C23121" w:rsidP="00C23121">
      <w:r w:rsidRPr="00F577AD">
        <w:t>•      </w:t>
      </w:r>
      <w:proofErr w:type="spellStart"/>
      <w:r w:rsidRPr="00F577AD">
        <w:t>The</w:t>
      </w:r>
      <w:proofErr w:type="spellEnd"/>
      <w:r w:rsidRPr="00F577AD">
        <w:t xml:space="preserve"> Conference on </w:t>
      </w:r>
      <w:proofErr w:type="spellStart"/>
      <w:r w:rsidRPr="00F577AD">
        <w:t>Interaction</w:t>
      </w:r>
      <w:proofErr w:type="spellEnd"/>
      <w:r w:rsidRPr="00F577AD">
        <w:t xml:space="preserve"> </w:t>
      </w:r>
      <w:proofErr w:type="spellStart"/>
      <w:r w:rsidRPr="00F577AD">
        <w:t>and</w:t>
      </w:r>
      <w:proofErr w:type="spellEnd"/>
      <w:r w:rsidRPr="00F577AD">
        <w:t xml:space="preserve"> </w:t>
      </w:r>
      <w:proofErr w:type="spellStart"/>
      <w:r w:rsidRPr="00F577AD">
        <w:t>Confidence-Building</w:t>
      </w:r>
      <w:proofErr w:type="spellEnd"/>
      <w:r w:rsidRPr="00F577AD">
        <w:t xml:space="preserve"> </w:t>
      </w:r>
      <w:proofErr w:type="spellStart"/>
      <w:r w:rsidRPr="00F577AD">
        <w:t>Measures</w:t>
      </w:r>
      <w:proofErr w:type="spellEnd"/>
      <w:r w:rsidRPr="00F577AD">
        <w:t xml:space="preserve"> in </w:t>
      </w:r>
      <w:proofErr w:type="spellStart"/>
      <w:r w:rsidRPr="00F577AD">
        <w:t>Asia</w:t>
      </w:r>
      <w:proofErr w:type="spellEnd"/>
      <w:r w:rsidRPr="00F577AD">
        <w:t> (CICA) is an </w:t>
      </w:r>
      <w:proofErr w:type="spellStart"/>
      <w:r w:rsidRPr="00F577AD">
        <w:t>inter-governmental</w:t>
      </w:r>
      <w:proofErr w:type="spellEnd"/>
      <w:r w:rsidRPr="00F577AD">
        <w:t xml:space="preserve"> forum </w:t>
      </w:r>
      <w:proofErr w:type="spellStart"/>
      <w:r w:rsidRPr="00F577AD">
        <w:t>for</w:t>
      </w:r>
      <w:proofErr w:type="spellEnd"/>
      <w:r w:rsidRPr="00F577AD">
        <w:t xml:space="preserve"> </w:t>
      </w:r>
      <w:proofErr w:type="spellStart"/>
      <w:r w:rsidRPr="00F577AD">
        <w:t>enhancing</w:t>
      </w:r>
      <w:proofErr w:type="spellEnd"/>
      <w:r w:rsidRPr="00F577AD">
        <w:t xml:space="preserve"> </w:t>
      </w:r>
      <w:proofErr w:type="spellStart"/>
      <w:r w:rsidRPr="00F577AD">
        <w:t>cooperation</w:t>
      </w:r>
      <w:proofErr w:type="spellEnd"/>
      <w:r w:rsidRPr="00F577AD">
        <w:t xml:space="preserve"> </w:t>
      </w:r>
      <w:proofErr w:type="spellStart"/>
      <w:r w:rsidRPr="00F577AD">
        <w:t>towards</w:t>
      </w:r>
      <w:proofErr w:type="spellEnd"/>
      <w:r w:rsidRPr="00F577AD">
        <w:t xml:space="preserve"> </w:t>
      </w:r>
      <w:proofErr w:type="spellStart"/>
      <w:r w:rsidRPr="00F577AD">
        <w:t>promoting</w:t>
      </w:r>
      <w:proofErr w:type="spellEnd"/>
      <w:r w:rsidRPr="00F577AD">
        <w:t xml:space="preserve"> </w:t>
      </w:r>
      <w:proofErr w:type="spellStart"/>
      <w:r w:rsidRPr="00F577AD">
        <w:t>peace</w:t>
      </w:r>
      <w:proofErr w:type="spellEnd"/>
      <w:r w:rsidRPr="00F577AD">
        <w:t xml:space="preserve">, </w:t>
      </w:r>
      <w:proofErr w:type="spellStart"/>
      <w:r w:rsidRPr="00F577AD">
        <w:t>security</w:t>
      </w:r>
      <w:proofErr w:type="spellEnd"/>
      <w:r w:rsidRPr="00F577AD">
        <w:t xml:space="preserve"> </w:t>
      </w:r>
      <w:proofErr w:type="spellStart"/>
      <w:r w:rsidRPr="00F577AD">
        <w:t>and</w:t>
      </w:r>
      <w:proofErr w:type="spellEnd"/>
      <w:r w:rsidRPr="00F577AD">
        <w:t xml:space="preserve"> </w:t>
      </w:r>
      <w:proofErr w:type="spellStart"/>
      <w:r w:rsidRPr="00F577AD">
        <w:t>stability</w:t>
      </w:r>
      <w:proofErr w:type="spellEnd"/>
      <w:r w:rsidRPr="00F577AD">
        <w:t xml:space="preserve"> in </w:t>
      </w:r>
      <w:proofErr w:type="spellStart"/>
      <w:r w:rsidRPr="00F577AD">
        <w:t>Asia</w:t>
      </w:r>
      <w:proofErr w:type="spellEnd"/>
      <w:r w:rsidRPr="00F577AD">
        <w:t xml:space="preserve">. </w:t>
      </w:r>
      <w:proofErr w:type="spellStart"/>
      <w:r w:rsidRPr="00F577AD">
        <w:t>It</w:t>
      </w:r>
      <w:proofErr w:type="spellEnd"/>
      <w:r w:rsidRPr="00F577AD">
        <w:t xml:space="preserve"> is a forum </w:t>
      </w:r>
      <w:proofErr w:type="spellStart"/>
      <w:r w:rsidRPr="00F577AD">
        <w:t>based</w:t>
      </w:r>
      <w:proofErr w:type="spellEnd"/>
      <w:r w:rsidRPr="00F577AD">
        <w:t xml:space="preserve"> on </w:t>
      </w:r>
      <w:proofErr w:type="spellStart"/>
      <w:r w:rsidRPr="00F577AD">
        <w:t>the</w:t>
      </w:r>
      <w:proofErr w:type="spellEnd"/>
      <w:r w:rsidRPr="00F577AD">
        <w:t xml:space="preserve"> </w:t>
      </w:r>
      <w:proofErr w:type="spellStart"/>
      <w:r w:rsidRPr="00F577AD">
        <w:t>recognition</w:t>
      </w:r>
      <w:proofErr w:type="spellEnd"/>
      <w:r w:rsidRPr="00F577AD">
        <w:t xml:space="preserve"> </w:t>
      </w:r>
      <w:proofErr w:type="spellStart"/>
      <w:r w:rsidRPr="00F577AD">
        <w:t>that</w:t>
      </w:r>
      <w:proofErr w:type="spellEnd"/>
      <w:r w:rsidRPr="00F577AD">
        <w:t xml:space="preserve"> </w:t>
      </w:r>
      <w:proofErr w:type="spellStart"/>
      <w:r w:rsidRPr="00F577AD">
        <w:t>there</w:t>
      </w:r>
      <w:proofErr w:type="spellEnd"/>
      <w:r w:rsidRPr="00F577AD">
        <w:t xml:space="preserve"> is </w:t>
      </w:r>
      <w:proofErr w:type="spellStart"/>
      <w:r w:rsidRPr="00F577AD">
        <w:t>close</w:t>
      </w:r>
      <w:proofErr w:type="spellEnd"/>
      <w:r w:rsidRPr="00F577AD">
        <w:t xml:space="preserve"> link </w:t>
      </w:r>
      <w:proofErr w:type="spellStart"/>
      <w:r w:rsidRPr="00F577AD">
        <w:t>between</w:t>
      </w:r>
      <w:proofErr w:type="spellEnd"/>
      <w:r w:rsidRPr="00F577AD">
        <w:t xml:space="preserve"> </w:t>
      </w:r>
      <w:proofErr w:type="spellStart"/>
      <w:r w:rsidRPr="00F577AD">
        <w:t>peace</w:t>
      </w:r>
      <w:proofErr w:type="spellEnd"/>
      <w:r w:rsidRPr="00F577AD">
        <w:t xml:space="preserve">, </w:t>
      </w:r>
      <w:proofErr w:type="spellStart"/>
      <w:r w:rsidRPr="00F577AD">
        <w:t>security</w:t>
      </w:r>
      <w:proofErr w:type="spellEnd"/>
      <w:r w:rsidRPr="00F577AD">
        <w:t xml:space="preserve"> </w:t>
      </w:r>
      <w:proofErr w:type="spellStart"/>
      <w:r w:rsidRPr="00F577AD">
        <w:t>and</w:t>
      </w:r>
      <w:proofErr w:type="spellEnd"/>
      <w:r w:rsidRPr="00F577AD">
        <w:t xml:space="preserve"> </w:t>
      </w:r>
      <w:proofErr w:type="spellStart"/>
      <w:r w:rsidRPr="00F577AD">
        <w:t>stability</w:t>
      </w:r>
      <w:proofErr w:type="spellEnd"/>
      <w:r w:rsidRPr="00F577AD">
        <w:t xml:space="preserve"> in </w:t>
      </w:r>
      <w:proofErr w:type="spellStart"/>
      <w:r w:rsidRPr="00F577AD">
        <w:t>Asia</w:t>
      </w:r>
      <w:proofErr w:type="spellEnd"/>
      <w:r w:rsidRPr="00F577AD">
        <w:t xml:space="preserve"> </w:t>
      </w:r>
      <w:proofErr w:type="spellStart"/>
      <w:r w:rsidRPr="00F577AD">
        <w:t>and</w:t>
      </w:r>
      <w:proofErr w:type="spellEnd"/>
      <w:r w:rsidRPr="00F577AD">
        <w:t xml:space="preserve"> in </w:t>
      </w:r>
      <w:proofErr w:type="spellStart"/>
      <w:r w:rsidRPr="00F577AD">
        <w:t>the</w:t>
      </w:r>
      <w:proofErr w:type="spellEnd"/>
      <w:r w:rsidRPr="00F577AD">
        <w:t xml:space="preserve"> rest of </w:t>
      </w:r>
      <w:proofErr w:type="spellStart"/>
      <w:r w:rsidRPr="00F577AD">
        <w:t>the</w:t>
      </w:r>
      <w:proofErr w:type="spellEnd"/>
      <w:r w:rsidRPr="00F577AD">
        <w:t xml:space="preserve"> </w:t>
      </w:r>
      <w:proofErr w:type="spellStart"/>
      <w:r w:rsidRPr="00F577AD">
        <w:t>world</w:t>
      </w:r>
      <w:proofErr w:type="spellEnd"/>
      <w:r w:rsidRPr="00F577AD">
        <w:t>.</w:t>
      </w:r>
    </w:p>
    <w:p w:rsidR="00C23121" w:rsidRPr="00F577AD" w:rsidRDefault="00C23121" w:rsidP="00C23121">
      <w:r w:rsidRPr="00F577AD">
        <w:t>•       </w:t>
      </w:r>
      <w:proofErr w:type="spellStart"/>
      <w:r w:rsidRPr="00F577AD">
        <w:t>Kazakhstan</w:t>
      </w:r>
      <w:proofErr w:type="spellEnd"/>
      <w:r w:rsidRPr="00F577AD">
        <w:t>,  </w:t>
      </w:r>
      <w:proofErr w:type="spellStart"/>
      <w:r w:rsidRPr="00F577AD">
        <w:t>Kyrgyzstan</w:t>
      </w:r>
      <w:proofErr w:type="spellEnd"/>
      <w:r w:rsidRPr="00F577AD">
        <w:t>,  </w:t>
      </w:r>
      <w:proofErr w:type="spellStart"/>
      <w:r w:rsidRPr="00F577AD">
        <w:t>Tajikistan</w:t>
      </w:r>
      <w:proofErr w:type="spellEnd"/>
      <w:r w:rsidRPr="00F577AD">
        <w:t>,  </w:t>
      </w:r>
      <w:proofErr w:type="spellStart"/>
      <w:r w:rsidRPr="00F577AD">
        <w:t>Turkey</w:t>
      </w:r>
      <w:proofErr w:type="spellEnd"/>
      <w:r w:rsidRPr="00F577AD">
        <w:t>,  </w:t>
      </w:r>
      <w:proofErr w:type="spellStart"/>
      <w:r w:rsidRPr="00F577AD">
        <w:t>Uzbekistan</w:t>
      </w:r>
      <w:proofErr w:type="spellEnd"/>
      <w:r w:rsidRPr="00F577AD">
        <w:t xml:space="preserve"> </w:t>
      </w:r>
      <w:proofErr w:type="spellStart"/>
      <w:r w:rsidRPr="00F577AD">
        <w:t>are</w:t>
      </w:r>
      <w:proofErr w:type="spellEnd"/>
      <w:r w:rsidRPr="00F577AD">
        <w:t xml:space="preserve"> </w:t>
      </w:r>
      <w:proofErr w:type="spellStart"/>
      <w:r w:rsidRPr="00F577AD">
        <w:t>members</w:t>
      </w:r>
      <w:proofErr w:type="spellEnd"/>
      <w:r w:rsidRPr="00F577AD">
        <w:t xml:space="preserve"> of </w:t>
      </w:r>
      <w:proofErr w:type="spellStart"/>
      <w:r w:rsidRPr="00F577AD">
        <w:t>this</w:t>
      </w:r>
      <w:proofErr w:type="spellEnd"/>
      <w:r w:rsidRPr="00F577AD">
        <w:t xml:space="preserve"> Conference. </w:t>
      </w:r>
    </w:p>
    <w:p w:rsidR="00C23121" w:rsidRPr="00F577AD" w:rsidRDefault="00C23121" w:rsidP="00C23121">
      <w:r w:rsidRPr="00F577AD">
        <w:t xml:space="preserve">•      Under </w:t>
      </w:r>
      <w:proofErr w:type="spellStart"/>
      <w:r w:rsidRPr="00F577AD">
        <w:t>the</w:t>
      </w:r>
      <w:proofErr w:type="spellEnd"/>
      <w:r w:rsidRPr="00F577AD">
        <w:t xml:space="preserve"> </w:t>
      </w:r>
      <w:proofErr w:type="spellStart"/>
      <w:r w:rsidRPr="00F577AD">
        <w:t>umbrella</w:t>
      </w:r>
      <w:proofErr w:type="spellEnd"/>
      <w:r w:rsidRPr="00F577AD">
        <w:t xml:space="preserve"> of </w:t>
      </w:r>
      <w:proofErr w:type="spellStart"/>
      <w:r w:rsidRPr="00F577AD">
        <w:t>this</w:t>
      </w:r>
      <w:proofErr w:type="spellEnd"/>
      <w:r w:rsidRPr="00F577AD">
        <w:t xml:space="preserve"> Conference </w:t>
      </w:r>
      <w:proofErr w:type="spellStart"/>
      <w:r w:rsidRPr="00F577AD">
        <w:t>Turkey</w:t>
      </w:r>
      <w:proofErr w:type="spellEnd"/>
      <w:r w:rsidRPr="00F577AD">
        <w:t xml:space="preserve"> </w:t>
      </w:r>
      <w:proofErr w:type="spellStart"/>
      <w:r w:rsidRPr="00F577AD">
        <w:t>proposed</w:t>
      </w:r>
      <w:proofErr w:type="spellEnd"/>
      <w:r w:rsidRPr="00F577AD">
        <w:t xml:space="preserve"> </w:t>
      </w:r>
      <w:proofErr w:type="spellStart"/>
      <w:r w:rsidRPr="00F577AD">
        <w:t>to</w:t>
      </w:r>
      <w:proofErr w:type="spellEnd"/>
      <w:r w:rsidRPr="00F577AD">
        <w:t xml:space="preserve"> </w:t>
      </w:r>
      <w:proofErr w:type="spellStart"/>
      <w:r w:rsidRPr="00F577AD">
        <w:t>establish</w:t>
      </w:r>
      <w:proofErr w:type="spellEnd"/>
      <w:r w:rsidRPr="00F577AD">
        <w:t xml:space="preserve"> «</w:t>
      </w:r>
      <w:proofErr w:type="spellStart"/>
      <w:r w:rsidRPr="00F577AD">
        <w:t>the</w:t>
      </w:r>
      <w:proofErr w:type="spellEnd"/>
      <w:r w:rsidRPr="00F577AD">
        <w:t xml:space="preserve"> </w:t>
      </w:r>
      <w:proofErr w:type="spellStart"/>
      <w:r w:rsidRPr="00F577AD">
        <w:t>international</w:t>
      </w:r>
      <w:proofErr w:type="spellEnd"/>
      <w:r w:rsidRPr="00F577AD">
        <w:t xml:space="preserve"> </w:t>
      </w:r>
      <w:proofErr w:type="spellStart"/>
      <w:r w:rsidRPr="00F577AD">
        <w:t>training</w:t>
      </w:r>
      <w:proofErr w:type="spellEnd"/>
      <w:r w:rsidRPr="00F577AD">
        <w:t xml:space="preserve"> </w:t>
      </w:r>
      <w:proofErr w:type="spellStart"/>
      <w:r w:rsidRPr="00F577AD">
        <w:t>center</w:t>
      </w:r>
      <w:proofErr w:type="spellEnd"/>
      <w:r w:rsidRPr="00F577AD">
        <w:t xml:space="preserve"> </w:t>
      </w:r>
      <w:proofErr w:type="gramStart"/>
      <w:r w:rsidRPr="00F577AD">
        <w:t>«</w:t>
      </w:r>
      <w:proofErr w:type="gramEnd"/>
      <w:r w:rsidRPr="00F577AD">
        <w:t xml:space="preserve"> as </w:t>
      </w:r>
      <w:proofErr w:type="spellStart"/>
      <w:r w:rsidRPr="00F577AD">
        <w:t>national</w:t>
      </w:r>
      <w:proofErr w:type="spellEnd"/>
      <w:r w:rsidRPr="00F577AD">
        <w:t xml:space="preserve"> </w:t>
      </w:r>
      <w:proofErr w:type="spellStart"/>
      <w:r w:rsidRPr="00F577AD">
        <w:t>contribution</w:t>
      </w:r>
      <w:proofErr w:type="spellEnd"/>
      <w:r w:rsidRPr="00F577AD">
        <w:t xml:space="preserve"> of </w:t>
      </w:r>
      <w:proofErr w:type="spellStart"/>
      <w:r w:rsidRPr="00F577AD">
        <w:t>Turkey</w:t>
      </w:r>
      <w:proofErr w:type="spellEnd"/>
      <w:r w:rsidRPr="00F577AD">
        <w:t xml:space="preserve"> </w:t>
      </w:r>
      <w:proofErr w:type="spellStart"/>
      <w:r w:rsidRPr="00F577AD">
        <w:t>to</w:t>
      </w:r>
      <w:proofErr w:type="spellEnd"/>
      <w:r w:rsidRPr="00F577AD">
        <w:t xml:space="preserve"> </w:t>
      </w:r>
      <w:proofErr w:type="spellStart"/>
      <w:r w:rsidRPr="00F577AD">
        <w:t>the</w:t>
      </w:r>
      <w:proofErr w:type="spellEnd"/>
      <w:r w:rsidRPr="00F577AD">
        <w:t xml:space="preserve"> CICA in Konya</w:t>
      </w:r>
    </w:p>
    <w:p w:rsidR="00C23121" w:rsidRPr="00F577AD" w:rsidRDefault="00C23121" w:rsidP="00C23121">
      <w:r w:rsidRPr="00F577AD">
        <w:lastRenderedPageBreak/>
        <w:t>•      </w:t>
      </w:r>
      <w:proofErr w:type="spellStart"/>
      <w:r w:rsidRPr="00F577AD">
        <w:t>This</w:t>
      </w:r>
      <w:proofErr w:type="spellEnd"/>
      <w:r w:rsidRPr="00F577AD">
        <w:t xml:space="preserve"> </w:t>
      </w:r>
      <w:proofErr w:type="spellStart"/>
      <w:r w:rsidRPr="00F577AD">
        <w:t>proposal</w:t>
      </w:r>
      <w:proofErr w:type="spellEnd"/>
      <w:r w:rsidRPr="00F577AD">
        <w:t xml:space="preserve"> </w:t>
      </w:r>
      <w:proofErr w:type="spellStart"/>
      <w:r w:rsidRPr="00F577AD">
        <w:t>adopted</w:t>
      </w:r>
      <w:proofErr w:type="spellEnd"/>
      <w:r w:rsidRPr="00F577AD">
        <w:t xml:space="preserve"> </w:t>
      </w:r>
      <w:proofErr w:type="spellStart"/>
      <w:r w:rsidRPr="00F577AD">
        <w:t>by</w:t>
      </w:r>
      <w:proofErr w:type="spellEnd"/>
      <w:r w:rsidRPr="00F577AD">
        <w:t xml:space="preserve"> </w:t>
      </w:r>
      <w:proofErr w:type="spellStart"/>
      <w:r w:rsidRPr="00F577AD">
        <w:t>the</w:t>
      </w:r>
      <w:proofErr w:type="spellEnd"/>
      <w:r w:rsidRPr="00F577AD">
        <w:t xml:space="preserve"> </w:t>
      </w:r>
      <w:proofErr w:type="spellStart"/>
      <w:r w:rsidRPr="00F577AD">
        <w:t>Fourth</w:t>
      </w:r>
      <w:proofErr w:type="spellEnd"/>
      <w:r w:rsidRPr="00F577AD">
        <w:t xml:space="preserve"> Meeting of </w:t>
      </w:r>
      <w:proofErr w:type="spellStart"/>
      <w:r w:rsidRPr="00F577AD">
        <w:t>the</w:t>
      </w:r>
      <w:proofErr w:type="spellEnd"/>
      <w:r w:rsidRPr="00F577AD">
        <w:t xml:space="preserve"> </w:t>
      </w:r>
      <w:proofErr w:type="spellStart"/>
      <w:r w:rsidRPr="00F577AD">
        <w:t>Ministers</w:t>
      </w:r>
      <w:proofErr w:type="spellEnd"/>
      <w:r w:rsidRPr="00F577AD">
        <w:t xml:space="preserve"> of </w:t>
      </w:r>
      <w:proofErr w:type="spellStart"/>
      <w:r w:rsidRPr="00F577AD">
        <w:t>Foreign</w:t>
      </w:r>
      <w:proofErr w:type="spellEnd"/>
      <w:r w:rsidRPr="00F577AD">
        <w:t xml:space="preserve"> </w:t>
      </w:r>
      <w:proofErr w:type="spellStart"/>
      <w:r w:rsidRPr="00F577AD">
        <w:t>Affaires</w:t>
      </w:r>
      <w:proofErr w:type="spellEnd"/>
      <w:r w:rsidRPr="00F577AD">
        <w:t xml:space="preserve"> of </w:t>
      </w:r>
      <w:proofErr w:type="spellStart"/>
      <w:r w:rsidRPr="00F577AD">
        <w:t>the</w:t>
      </w:r>
      <w:proofErr w:type="spellEnd"/>
      <w:r w:rsidRPr="00F577AD">
        <w:t xml:space="preserve"> Conference </w:t>
      </w:r>
      <w:proofErr w:type="spellStart"/>
      <w:r w:rsidRPr="00F577AD">
        <w:t>held</w:t>
      </w:r>
      <w:proofErr w:type="spellEnd"/>
      <w:r w:rsidRPr="00F577AD">
        <w:t xml:space="preserve"> in </w:t>
      </w:r>
      <w:proofErr w:type="spellStart"/>
      <w:r w:rsidRPr="00F577AD">
        <w:t>Kazakhstan</w:t>
      </w:r>
      <w:proofErr w:type="spellEnd"/>
      <w:r w:rsidRPr="00F577AD">
        <w:t xml:space="preserve"> at 12 </w:t>
      </w:r>
      <w:proofErr w:type="spellStart"/>
      <w:r w:rsidRPr="00F577AD">
        <w:t>September</w:t>
      </w:r>
      <w:proofErr w:type="spellEnd"/>
      <w:r w:rsidRPr="00F577AD">
        <w:t>, 2012.</w:t>
      </w:r>
    </w:p>
    <w:p w:rsidR="00C23121" w:rsidRPr="00F577AD" w:rsidRDefault="00C23121" w:rsidP="00C23121">
      <w:r w:rsidRPr="00F577AD">
        <w:t>•      </w:t>
      </w:r>
      <w:proofErr w:type="spellStart"/>
      <w:r w:rsidRPr="00F577AD">
        <w:t>The</w:t>
      </w:r>
      <w:proofErr w:type="spellEnd"/>
      <w:r w:rsidRPr="00F577AD">
        <w:t xml:space="preserve"> </w:t>
      </w:r>
      <w:proofErr w:type="spellStart"/>
      <w:r w:rsidRPr="00F577AD">
        <w:t>establishment</w:t>
      </w:r>
      <w:proofErr w:type="spellEnd"/>
      <w:r w:rsidRPr="00F577AD">
        <w:t xml:space="preserve"> </w:t>
      </w:r>
      <w:proofErr w:type="spellStart"/>
      <w:r w:rsidRPr="00F577AD">
        <w:t>procedure</w:t>
      </w:r>
      <w:proofErr w:type="spellEnd"/>
      <w:r w:rsidRPr="00F577AD">
        <w:t xml:space="preserve"> is on </w:t>
      </w:r>
      <w:proofErr w:type="spellStart"/>
      <w:r w:rsidRPr="00F577AD">
        <w:t>going</w:t>
      </w:r>
      <w:proofErr w:type="spellEnd"/>
      <w:r w:rsidRPr="00F577AD">
        <w:t xml:space="preserve">. </w:t>
      </w:r>
      <w:proofErr w:type="spellStart"/>
      <w:r w:rsidRPr="00F577AD">
        <w:t>Once</w:t>
      </w:r>
      <w:proofErr w:type="spellEnd"/>
      <w:r w:rsidRPr="00F577AD">
        <w:t xml:space="preserve"> is </w:t>
      </w:r>
      <w:proofErr w:type="spellStart"/>
      <w:r w:rsidRPr="00F577AD">
        <w:t>established</w:t>
      </w:r>
      <w:proofErr w:type="spellEnd"/>
      <w:r w:rsidRPr="00F577AD">
        <w:t xml:space="preserve"> </w:t>
      </w:r>
      <w:proofErr w:type="spellStart"/>
      <w:r w:rsidRPr="00F577AD">
        <w:t>we</w:t>
      </w:r>
      <w:proofErr w:type="spellEnd"/>
      <w:r w:rsidRPr="00F577AD">
        <w:t xml:space="preserve"> </w:t>
      </w:r>
      <w:proofErr w:type="spellStart"/>
      <w:r w:rsidRPr="00F577AD">
        <w:t>are</w:t>
      </w:r>
      <w:proofErr w:type="spellEnd"/>
      <w:r w:rsidRPr="00F577AD">
        <w:t xml:space="preserve"> </w:t>
      </w:r>
      <w:proofErr w:type="spellStart"/>
      <w:r w:rsidRPr="00F577AD">
        <w:t>hoping</w:t>
      </w:r>
      <w:proofErr w:type="spellEnd"/>
      <w:r w:rsidRPr="00F577AD">
        <w:t xml:space="preserve"> </w:t>
      </w:r>
      <w:proofErr w:type="spellStart"/>
      <w:r w:rsidRPr="00F577AD">
        <w:t>to</w:t>
      </w:r>
      <w:proofErr w:type="spellEnd"/>
      <w:r w:rsidRPr="00F577AD">
        <w:t xml:space="preserve"> </w:t>
      </w:r>
      <w:proofErr w:type="spellStart"/>
      <w:r w:rsidRPr="00F577AD">
        <w:t>have</w:t>
      </w:r>
      <w:proofErr w:type="spellEnd"/>
      <w:r w:rsidRPr="00F577AD">
        <w:t xml:space="preserve"> </w:t>
      </w:r>
      <w:proofErr w:type="spellStart"/>
      <w:r w:rsidRPr="00F577AD">
        <w:t>more</w:t>
      </w:r>
      <w:proofErr w:type="spellEnd"/>
      <w:r w:rsidRPr="00F577AD">
        <w:t xml:space="preserve"> </w:t>
      </w:r>
      <w:proofErr w:type="spellStart"/>
      <w:r w:rsidRPr="00F577AD">
        <w:t>cooperation</w:t>
      </w:r>
      <w:proofErr w:type="spellEnd"/>
      <w:r w:rsidRPr="00F577AD">
        <w:t xml:space="preserve"> </w:t>
      </w:r>
      <w:proofErr w:type="spellStart"/>
      <w:r w:rsidRPr="00F577AD">
        <w:t>with</w:t>
      </w:r>
      <w:proofErr w:type="spellEnd"/>
      <w:r w:rsidRPr="00F577AD">
        <w:t xml:space="preserve"> IFAS</w:t>
      </w:r>
    </w:p>
    <w:p w:rsidR="00C23121" w:rsidRPr="00F577AD" w:rsidRDefault="00C23121" w:rsidP="00C23121">
      <w:r w:rsidRPr="00F577AD">
        <w:t>•      </w:t>
      </w:r>
      <w:proofErr w:type="spellStart"/>
      <w:r w:rsidRPr="00F577AD">
        <w:t>The</w:t>
      </w:r>
      <w:proofErr w:type="spellEnd"/>
      <w:r w:rsidRPr="00F577AD">
        <w:t xml:space="preserve"> FAO Subregional </w:t>
      </w:r>
      <w:proofErr w:type="spellStart"/>
      <w:r w:rsidRPr="00F577AD">
        <w:t>office</w:t>
      </w:r>
      <w:proofErr w:type="spellEnd"/>
      <w:r w:rsidRPr="00F577AD">
        <w:t xml:space="preserve"> </w:t>
      </w:r>
      <w:proofErr w:type="spellStart"/>
      <w:r w:rsidRPr="00F577AD">
        <w:t>for</w:t>
      </w:r>
      <w:proofErr w:type="spellEnd"/>
      <w:r w:rsidRPr="00F577AD">
        <w:t xml:space="preserve"> Central </w:t>
      </w:r>
      <w:proofErr w:type="spellStart"/>
      <w:r w:rsidRPr="00F577AD">
        <w:t>Asia</w:t>
      </w:r>
      <w:proofErr w:type="spellEnd"/>
      <w:r w:rsidRPr="00F577AD">
        <w:t xml:space="preserve"> (SEC) </w:t>
      </w:r>
      <w:proofErr w:type="spellStart"/>
      <w:r w:rsidRPr="00F577AD">
        <w:t>was</w:t>
      </w:r>
      <w:proofErr w:type="spellEnd"/>
      <w:r w:rsidRPr="00F577AD">
        <w:t xml:space="preserve"> </w:t>
      </w:r>
      <w:proofErr w:type="spellStart"/>
      <w:r w:rsidRPr="00F577AD">
        <w:t>officially</w:t>
      </w:r>
      <w:proofErr w:type="spellEnd"/>
      <w:r w:rsidRPr="00F577AD">
        <w:t xml:space="preserve"> </w:t>
      </w:r>
      <w:proofErr w:type="spellStart"/>
      <w:r w:rsidRPr="00F577AD">
        <w:t>established</w:t>
      </w:r>
      <w:proofErr w:type="spellEnd"/>
      <w:r w:rsidRPr="00F577AD">
        <w:t xml:space="preserve"> in </w:t>
      </w:r>
      <w:proofErr w:type="spellStart"/>
      <w:r w:rsidRPr="00F577AD">
        <w:t>August</w:t>
      </w:r>
      <w:proofErr w:type="spellEnd"/>
      <w:r w:rsidRPr="00F577AD">
        <w:t xml:space="preserve"> 2006, in Ankara, </w:t>
      </w:r>
      <w:proofErr w:type="spellStart"/>
      <w:r w:rsidRPr="00F577AD">
        <w:t>Turkey</w:t>
      </w:r>
      <w:proofErr w:type="spellEnd"/>
      <w:r w:rsidRPr="00F577AD">
        <w:t xml:space="preserve"> in </w:t>
      </w:r>
      <w:proofErr w:type="spellStart"/>
      <w:r w:rsidRPr="00F577AD">
        <w:t>order</w:t>
      </w:r>
      <w:proofErr w:type="spellEnd"/>
      <w:r w:rsidRPr="00F577AD">
        <w:t xml:space="preserve"> </w:t>
      </w:r>
      <w:proofErr w:type="spellStart"/>
      <w:r w:rsidRPr="00F577AD">
        <w:t>to</w:t>
      </w:r>
      <w:proofErr w:type="spellEnd"/>
      <w:r w:rsidRPr="00F577AD">
        <w:t xml:space="preserve"> </w:t>
      </w:r>
      <w:proofErr w:type="spellStart"/>
      <w:r w:rsidRPr="00F577AD">
        <w:t>serve</w:t>
      </w:r>
      <w:proofErr w:type="spellEnd"/>
      <w:r w:rsidRPr="00F577AD">
        <w:t xml:space="preserve"> </w:t>
      </w:r>
      <w:proofErr w:type="spellStart"/>
      <w:r w:rsidRPr="00F577AD">
        <w:t>Azerbaijan</w:t>
      </w:r>
      <w:proofErr w:type="spellEnd"/>
      <w:r w:rsidRPr="00F577AD">
        <w:t xml:space="preserve">, </w:t>
      </w:r>
      <w:proofErr w:type="spellStart"/>
      <w:r w:rsidRPr="00F577AD">
        <w:t>Kazakhstan</w:t>
      </w:r>
      <w:proofErr w:type="spellEnd"/>
      <w:r w:rsidRPr="00F577AD">
        <w:t xml:space="preserve">, </w:t>
      </w:r>
      <w:proofErr w:type="spellStart"/>
      <w:r w:rsidRPr="00F577AD">
        <w:t>Kyrgyzstan</w:t>
      </w:r>
      <w:proofErr w:type="spellEnd"/>
      <w:r w:rsidRPr="00F577AD">
        <w:t xml:space="preserve">, </w:t>
      </w:r>
      <w:proofErr w:type="spellStart"/>
      <w:r w:rsidRPr="00F577AD">
        <w:t>Tajikistani</w:t>
      </w:r>
      <w:proofErr w:type="spellEnd"/>
      <w:r w:rsidRPr="00F577AD">
        <w:t xml:space="preserve">, </w:t>
      </w:r>
      <w:proofErr w:type="spellStart"/>
      <w:r w:rsidRPr="00F577AD">
        <w:t>Turkey</w:t>
      </w:r>
      <w:proofErr w:type="spellEnd"/>
      <w:r w:rsidRPr="00F577AD">
        <w:t xml:space="preserve">, </w:t>
      </w:r>
      <w:proofErr w:type="spellStart"/>
      <w:r w:rsidRPr="00F577AD">
        <w:t>Turkmenistan</w:t>
      </w:r>
      <w:proofErr w:type="spellEnd"/>
      <w:r w:rsidRPr="00F577AD">
        <w:t xml:space="preserve"> </w:t>
      </w:r>
      <w:proofErr w:type="spellStart"/>
      <w:r w:rsidRPr="00F577AD">
        <w:t>and</w:t>
      </w:r>
      <w:proofErr w:type="spellEnd"/>
      <w:r w:rsidRPr="00F577AD">
        <w:t xml:space="preserve"> </w:t>
      </w:r>
      <w:proofErr w:type="spellStart"/>
      <w:r w:rsidRPr="00F577AD">
        <w:t>Uzbekistan</w:t>
      </w:r>
      <w:proofErr w:type="spellEnd"/>
      <w:r w:rsidRPr="00F577AD">
        <w:t xml:space="preserve"> </w:t>
      </w:r>
      <w:proofErr w:type="spellStart"/>
      <w:r w:rsidRPr="00F577AD">
        <w:t>with</w:t>
      </w:r>
      <w:proofErr w:type="spellEnd"/>
      <w:r w:rsidRPr="00F577AD">
        <w:t xml:space="preserve"> </w:t>
      </w:r>
      <w:proofErr w:type="spellStart"/>
      <w:r w:rsidRPr="00F577AD">
        <w:t>the</w:t>
      </w:r>
      <w:proofErr w:type="spellEnd"/>
      <w:r w:rsidRPr="00F577AD">
        <w:t xml:space="preserve"> </w:t>
      </w:r>
      <w:proofErr w:type="spellStart"/>
      <w:r w:rsidRPr="00F577AD">
        <w:t>support</w:t>
      </w:r>
      <w:proofErr w:type="spellEnd"/>
      <w:r w:rsidRPr="00F577AD">
        <w:t xml:space="preserve"> of </w:t>
      </w:r>
      <w:proofErr w:type="spellStart"/>
      <w:r w:rsidRPr="00F577AD">
        <w:t>Turkey’s</w:t>
      </w:r>
      <w:proofErr w:type="spellEnd"/>
      <w:r w:rsidRPr="00F577AD">
        <w:t xml:space="preserve"> </w:t>
      </w:r>
      <w:proofErr w:type="spellStart"/>
      <w:r w:rsidRPr="00F577AD">
        <w:t>Government</w:t>
      </w:r>
      <w:proofErr w:type="spellEnd"/>
      <w:r w:rsidRPr="00F577AD">
        <w:t>.</w:t>
      </w:r>
    </w:p>
    <w:p w:rsidR="00C23121" w:rsidRPr="00F577AD" w:rsidRDefault="00C23121" w:rsidP="00C23121">
      <w:r w:rsidRPr="00F577AD">
        <w:t xml:space="preserve">•      At 4 </w:t>
      </w:r>
      <w:proofErr w:type="spellStart"/>
      <w:r w:rsidRPr="00F577AD">
        <w:t>June</w:t>
      </w:r>
      <w:proofErr w:type="spellEnd"/>
      <w:r w:rsidRPr="00F577AD">
        <w:t xml:space="preserve"> 2014, </w:t>
      </w:r>
      <w:proofErr w:type="spellStart"/>
      <w:r w:rsidRPr="00F577AD">
        <w:t>the</w:t>
      </w:r>
      <w:proofErr w:type="spellEnd"/>
      <w:r w:rsidRPr="00F577AD">
        <w:t xml:space="preserve"> </w:t>
      </w:r>
      <w:proofErr w:type="spellStart"/>
      <w:r w:rsidRPr="00F577AD">
        <w:t>Ministry</w:t>
      </w:r>
      <w:proofErr w:type="spellEnd"/>
      <w:r w:rsidRPr="00F577AD">
        <w:t xml:space="preserve"> of </w:t>
      </w:r>
      <w:proofErr w:type="spellStart"/>
      <w:r w:rsidRPr="00F577AD">
        <w:t>Forests</w:t>
      </w:r>
      <w:proofErr w:type="spellEnd"/>
      <w:r w:rsidRPr="00F577AD">
        <w:t xml:space="preserve"> </w:t>
      </w:r>
      <w:proofErr w:type="spellStart"/>
      <w:r w:rsidRPr="00F577AD">
        <w:t>and</w:t>
      </w:r>
      <w:proofErr w:type="spellEnd"/>
      <w:r w:rsidRPr="00F577AD">
        <w:t xml:space="preserve"> </w:t>
      </w:r>
      <w:proofErr w:type="spellStart"/>
      <w:r w:rsidRPr="00F577AD">
        <w:t>Water</w:t>
      </w:r>
      <w:proofErr w:type="spellEnd"/>
      <w:r w:rsidRPr="00F577AD">
        <w:t xml:space="preserve"> </w:t>
      </w:r>
      <w:proofErr w:type="spellStart"/>
      <w:r w:rsidRPr="00F577AD">
        <w:t>Affaires</w:t>
      </w:r>
      <w:proofErr w:type="spellEnd"/>
      <w:r w:rsidRPr="00F577AD">
        <w:t xml:space="preserve"> </w:t>
      </w:r>
      <w:proofErr w:type="spellStart"/>
      <w:r w:rsidRPr="00F577AD">
        <w:t>and</w:t>
      </w:r>
      <w:proofErr w:type="spellEnd"/>
      <w:r w:rsidRPr="00F577AD">
        <w:t xml:space="preserve"> FAO </w:t>
      </w:r>
      <w:proofErr w:type="spellStart"/>
      <w:r w:rsidRPr="00F577AD">
        <w:t>signed</w:t>
      </w:r>
      <w:proofErr w:type="spellEnd"/>
      <w:r w:rsidRPr="00F577AD">
        <w:t xml:space="preserve">  a </w:t>
      </w:r>
      <w:proofErr w:type="spellStart"/>
      <w:r w:rsidRPr="00F577AD">
        <w:t>new</w:t>
      </w:r>
      <w:proofErr w:type="spellEnd"/>
      <w:r w:rsidRPr="00F577AD">
        <w:t xml:space="preserve"> Memorandum of </w:t>
      </w:r>
      <w:proofErr w:type="spellStart"/>
      <w:r w:rsidRPr="00F577AD">
        <w:t>Understanding</w:t>
      </w:r>
      <w:proofErr w:type="spellEnd"/>
      <w:r w:rsidRPr="00F577AD">
        <w:t xml:space="preserve"> </w:t>
      </w:r>
      <w:proofErr w:type="spellStart"/>
      <w:r w:rsidRPr="00F577AD">
        <w:t>to</w:t>
      </w:r>
      <w:proofErr w:type="spellEnd"/>
      <w:r w:rsidRPr="00F577AD">
        <w:t xml:space="preserve"> </w:t>
      </w:r>
      <w:proofErr w:type="spellStart"/>
      <w:r w:rsidRPr="00F577AD">
        <w:t>support</w:t>
      </w:r>
      <w:proofErr w:type="spellEnd"/>
      <w:r w:rsidRPr="00F577AD">
        <w:t xml:space="preserve"> </w:t>
      </w:r>
      <w:proofErr w:type="spellStart"/>
      <w:r w:rsidRPr="00F577AD">
        <w:t>forestry</w:t>
      </w:r>
      <w:proofErr w:type="spellEnd"/>
      <w:r w:rsidRPr="00F577AD">
        <w:t xml:space="preserve"> </w:t>
      </w:r>
      <w:proofErr w:type="spellStart"/>
      <w:r w:rsidRPr="00F577AD">
        <w:t>issues</w:t>
      </w:r>
      <w:proofErr w:type="spellEnd"/>
      <w:r w:rsidRPr="00F577AD">
        <w:t xml:space="preserve"> </w:t>
      </w:r>
      <w:proofErr w:type="spellStart"/>
      <w:r w:rsidRPr="00F577AD">
        <w:t>including</w:t>
      </w:r>
      <w:proofErr w:type="spellEnd"/>
      <w:r w:rsidRPr="00F577AD">
        <w:t xml:space="preserve"> </w:t>
      </w:r>
      <w:proofErr w:type="spellStart"/>
      <w:r w:rsidRPr="00F577AD">
        <w:t>combating</w:t>
      </w:r>
      <w:proofErr w:type="spellEnd"/>
      <w:r w:rsidRPr="00F577AD">
        <w:t xml:space="preserve"> </w:t>
      </w:r>
      <w:proofErr w:type="spellStart"/>
      <w:r w:rsidRPr="00F577AD">
        <w:t>desertification</w:t>
      </w:r>
      <w:proofErr w:type="spellEnd"/>
      <w:r w:rsidRPr="00F577AD">
        <w:t>.</w:t>
      </w:r>
    </w:p>
    <w:p w:rsidR="00C23121" w:rsidRPr="00F577AD" w:rsidRDefault="00C23121" w:rsidP="00C23121">
      <w:r w:rsidRPr="00F577AD">
        <w:t>•      </w:t>
      </w:r>
      <w:proofErr w:type="spellStart"/>
      <w:r w:rsidRPr="00F577AD">
        <w:t>Within</w:t>
      </w:r>
      <w:proofErr w:type="spellEnd"/>
      <w:r w:rsidRPr="00F577AD">
        <w:t xml:space="preserve"> </w:t>
      </w:r>
      <w:proofErr w:type="spellStart"/>
      <w:r w:rsidRPr="00F577AD">
        <w:t>the</w:t>
      </w:r>
      <w:proofErr w:type="spellEnd"/>
      <w:r w:rsidRPr="00F577AD">
        <w:t xml:space="preserve"> </w:t>
      </w:r>
      <w:proofErr w:type="spellStart"/>
      <w:r w:rsidRPr="00F577AD">
        <w:t>umbrella</w:t>
      </w:r>
      <w:proofErr w:type="spellEnd"/>
      <w:r w:rsidRPr="00F577AD">
        <w:t xml:space="preserve"> of </w:t>
      </w:r>
      <w:proofErr w:type="spellStart"/>
      <w:r w:rsidRPr="00F577AD">
        <w:t>this</w:t>
      </w:r>
      <w:proofErr w:type="spellEnd"/>
      <w:r w:rsidRPr="00F577AD">
        <w:t xml:space="preserve"> </w:t>
      </w:r>
      <w:proofErr w:type="spellStart"/>
      <w:r w:rsidRPr="00F577AD">
        <w:t>agreement</w:t>
      </w:r>
      <w:proofErr w:type="spellEnd"/>
      <w:r w:rsidRPr="00F577AD">
        <w:t xml:space="preserve"> </w:t>
      </w:r>
      <w:proofErr w:type="spellStart"/>
      <w:r w:rsidRPr="00F577AD">
        <w:t>there</w:t>
      </w:r>
      <w:proofErr w:type="spellEnd"/>
      <w:r w:rsidRPr="00F577AD">
        <w:t xml:space="preserve"> </w:t>
      </w:r>
      <w:proofErr w:type="spellStart"/>
      <w:r w:rsidRPr="00F577AD">
        <w:t>are</w:t>
      </w:r>
      <w:proofErr w:type="spellEnd"/>
      <w:r w:rsidRPr="00F577AD">
        <w:t xml:space="preserve"> </w:t>
      </w:r>
      <w:proofErr w:type="spellStart"/>
      <w:r w:rsidRPr="00F577AD">
        <w:t>several</w:t>
      </w:r>
      <w:proofErr w:type="spellEnd"/>
      <w:r w:rsidRPr="00F577AD">
        <w:t xml:space="preserve"> </w:t>
      </w:r>
      <w:proofErr w:type="spellStart"/>
      <w:r w:rsidRPr="00F577AD">
        <w:t>projects</w:t>
      </w:r>
      <w:proofErr w:type="spellEnd"/>
      <w:r w:rsidRPr="00F577AD">
        <w:t>. «</w:t>
      </w:r>
      <w:proofErr w:type="spellStart"/>
      <w:r w:rsidRPr="00F577AD">
        <w:t>Capacity</w:t>
      </w:r>
      <w:proofErr w:type="spellEnd"/>
      <w:r w:rsidRPr="00F577AD">
        <w:t xml:space="preserve">  </w:t>
      </w:r>
      <w:proofErr w:type="spellStart"/>
      <w:r w:rsidRPr="00F577AD">
        <w:t>Building</w:t>
      </w:r>
      <w:proofErr w:type="spellEnd"/>
      <w:r w:rsidRPr="00F577AD">
        <w:t xml:space="preserve"> </w:t>
      </w:r>
      <w:proofErr w:type="spellStart"/>
      <w:r w:rsidRPr="00F577AD">
        <w:t>for</w:t>
      </w:r>
      <w:proofErr w:type="spellEnd"/>
      <w:r w:rsidRPr="00F577AD">
        <w:t xml:space="preserve"> </w:t>
      </w:r>
      <w:proofErr w:type="spellStart"/>
      <w:r w:rsidRPr="00F577AD">
        <w:t>Sustainable</w:t>
      </w:r>
      <w:proofErr w:type="spellEnd"/>
      <w:r w:rsidRPr="00F577AD">
        <w:t xml:space="preserve"> Management of </w:t>
      </w:r>
      <w:proofErr w:type="spellStart"/>
      <w:r w:rsidRPr="00F577AD">
        <w:t>Mountain</w:t>
      </w:r>
      <w:proofErr w:type="spellEnd"/>
      <w:r w:rsidRPr="00F577AD">
        <w:t xml:space="preserve"> </w:t>
      </w:r>
      <w:proofErr w:type="spellStart"/>
      <w:r w:rsidRPr="00F577AD">
        <w:t>Watershed</w:t>
      </w:r>
      <w:proofErr w:type="spellEnd"/>
      <w:r w:rsidRPr="00F577AD">
        <w:t xml:space="preserve"> in Central </w:t>
      </w:r>
      <w:proofErr w:type="spellStart"/>
      <w:r w:rsidRPr="00F577AD">
        <w:t>Asia</w:t>
      </w:r>
      <w:proofErr w:type="spellEnd"/>
      <w:r w:rsidRPr="00F577AD">
        <w:t xml:space="preserve"> </w:t>
      </w:r>
      <w:proofErr w:type="spellStart"/>
      <w:r w:rsidRPr="00F577AD">
        <w:t>and</w:t>
      </w:r>
      <w:proofErr w:type="spellEnd"/>
      <w:r w:rsidRPr="00F577AD">
        <w:t xml:space="preserve"> </w:t>
      </w:r>
      <w:proofErr w:type="spellStart"/>
      <w:r w:rsidRPr="00F577AD">
        <w:t>the</w:t>
      </w:r>
      <w:proofErr w:type="spellEnd"/>
      <w:r w:rsidRPr="00F577AD">
        <w:t xml:space="preserve"> </w:t>
      </w:r>
      <w:proofErr w:type="spellStart"/>
      <w:r w:rsidRPr="00F577AD">
        <w:t>Caucasus</w:t>
      </w:r>
      <w:proofErr w:type="spellEnd"/>
      <w:r w:rsidRPr="00F577AD">
        <w:t xml:space="preserve">» is </w:t>
      </w:r>
      <w:proofErr w:type="spellStart"/>
      <w:r w:rsidRPr="00F577AD">
        <w:t>one</w:t>
      </w:r>
      <w:proofErr w:type="spellEnd"/>
      <w:r w:rsidRPr="00F577AD">
        <w:t xml:space="preserve"> of </w:t>
      </w:r>
      <w:proofErr w:type="spellStart"/>
      <w:r w:rsidRPr="00F577AD">
        <w:t>them</w:t>
      </w:r>
      <w:proofErr w:type="spellEnd"/>
      <w:r w:rsidRPr="00F577AD">
        <w:t xml:space="preserve"> </w:t>
      </w:r>
      <w:proofErr w:type="spellStart"/>
      <w:r w:rsidRPr="00F577AD">
        <w:t>which</w:t>
      </w:r>
      <w:proofErr w:type="spellEnd"/>
      <w:r w:rsidRPr="00F577AD">
        <w:t xml:space="preserve"> </w:t>
      </w:r>
      <w:proofErr w:type="spellStart"/>
      <w:r w:rsidRPr="00F577AD">
        <w:t>the</w:t>
      </w:r>
      <w:proofErr w:type="spellEnd"/>
      <w:r w:rsidRPr="00F577AD">
        <w:t xml:space="preserve"> General </w:t>
      </w:r>
      <w:proofErr w:type="spellStart"/>
      <w:r w:rsidRPr="00F577AD">
        <w:t>Directorate</w:t>
      </w:r>
      <w:proofErr w:type="spellEnd"/>
      <w:r w:rsidRPr="00F577AD">
        <w:t xml:space="preserve"> of </w:t>
      </w:r>
      <w:proofErr w:type="spellStart"/>
      <w:r w:rsidRPr="00F577AD">
        <w:t>Combating</w:t>
      </w:r>
      <w:proofErr w:type="spellEnd"/>
      <w:r w:rsidRPr="00F577AD">
        <w:t xml:space="preserve"> </w:t>
      </w:r>
      <w:proofErr w:type="spellStart"/>
      <w:r w:rsidRPr="00F577AD">
        <w:t>Desertification</w:t>
      </w:r>
      <w:proofErr w:type="spellEnd"/>
      <w:r w:rsidRPr="00F577AD">
        <w:t xml:space="preserve"> </w:t>
      </w:r>
      <w:proofErr w:type="spellStart"/>
      <w:r w:rsidRPr="00F577AD">
        <w:t>and</w:t>
      </w:r>
      <w:proofErr w:type="spellEnd"/>
      <w:r w:rsidRPr="00F577AD">
        <w:t xml:space="preserve"> </w:t>
      </w:r>
      <w:proofErr w:type="spellStart"/>
      <w:r w:rsidRPr="00F577AD">
        <w:t>Erosion</w:t>
      </w:r>
      <w:proofErr w:type="spellEnd"/>
      <w:r w:rsidRPr="00F577AD">
        <w:t xml:space="preserve"> is </w:t>
      </w:r>
      <w:proofErr w:type="spellStart"/>
      <w:r w:rsidRPr="00F577AD">
        <w:t>the</w:t>
      </w:r>
      <w:proofErr w:type="spellEnd"/>
      <w:r w:rsidRPr="00F577AD">
        <w:t xml:space="preserve"> </w:t>
      </w:r>
      <w:proofErr w:type="spellStart"/>
      <w:r w:rsidRPr="00F577AD">
        <w:t>coordinator</w:t>
      </w:r>
      <w:proofErr w:type="spellEnd"/>
      <w:r w:rsidRPr="00F577AD">
        <w:t xml:space="preserve"> </w:t>
      </w:r>
      <w:proofErr w:type="spellStart"/>
      <w:r w:rsidRPr="00F577AD">
        <w:t>agency</w:t>
      </w:r>
      <w:proofErr w:type="spellEnd"/>
      <w:r w:rsidRPr="00F577AD">
        <w:t xml:space="preserve">.  TIKA is </w:t>
      </w:r>
      <w:proofErr w:type="spellStart"/>
      <w:r w:rsidRPr="00F577AD">
        <w:t>supporting</w:t>
      </w:r>
      <w:proofErr w:type="spellEnd"/>
      <w:r w:rsidRPr="00F577AD">
        <w:t xml:space="preserve"> </w:t>
      </w:r>
      <w:proofErr w:type="spellStart"/>
      <w:r w:rsidRPr="00F577AD">
        <w:t>this</w:t>
      </w:r>
      <w:proofErr w:type="spellEnd"/>
      <w:r w:rsidRPr="00F577AD">
        <w:t xml:space="preserve"> </w:t>
      </w:r>
      <w:proofErr w:type="spellStart"/>
      <w:r w:rsidRPr="00F577AD">
        <w:t>project</w:t>
      </w:r>
      <w:proofErr w:type="spellEnd"/>
      <w:r w:rsidRPr="00F577AD">
        <w:t xml:space="preserve"> </w:t>
      </w:r>
      <w:proofErr w:type="spellStart"/>
      <w:r w:rsidRPr="00F577AD">
        <w:t>both</w:t>
      </w:r>
      <w:proofErr w:type="spellEnd"/>
      <w:r w:rsidRPr="00F577AD">
        <w:t xml:space="preserve"> </w:t>
      </w:r>
      <w:proofErr w:type="spellStart"/>
      <w:r w:rsidRPr="00F577AD">
        <w:t>technically</w:t>
      </w:r>
      <w:proofErr w:type="spellEnd"/>
      <w:r w:rsidRPr="00F577AD">
        <w:t xml:space="preserve"> </w:t>
      </w:r>
      <w:proofErr w:type="spellStart"/>
      <w:r w:rsidRPr="00F577AD">
        <w:t>and</w:t>
      </w:r>
      <w:proofErr w:type="spellEnd"/>
      <w:r w:rsidRPr="00F577AD">
        <w:t xml:space="preserve"> </w:t>
      </w:r>
      <w:proofErr w:type="spellStart"/>
      <w:r w:rsidRPr="00F577AD">
        <w:t>financially</w:t>
      </w:r>
      <w:proofErr w:type="spellEnd"/>
      <w:r w:rsidRPr="00F577AD">
        <w:t>.</w:t>
      </w:r>
    </w:p>
    <w:p w:rsidR="00C23121" w:rsidRPr="00F577AD" w:rsidRDefault="00C23121" w:rsidP="00C23121">
      <w:r w:rsidRPr="00F577AD">
        <w:t>•      </w:t>
      </w:r>
      <w:proofErr w:type="spellStart"/>
      <w:r w:rsidRPr="00F577AD">
        <w:t>This</w:t>
      </w:r>
      <w:proofErr w:type="spellEnd"/>
      <w:r w:rsidRPr="00F577AD">
        <w:t xml:space="preserve"> </w:t>
      </w:r>
      <w:proofErr w:type="spellStart"/>
      <w:r w:rsidRPr="00F577AD">
        <w:t>project</w:t>
      </w:r>
      <w:proofErr w:type="spellEnd"/>
      <w:r w:rsidRPr="00F577AD">
        <w:t xml:space="preserve"> is </w:t>
      </w:r>
      <w:proofErr w:type="spellStart"/>
      <w:r w:rsidRPr="00F577AD">
        <w:t>being</w:t>
      </w:r>
      <w:proofErr w:type="spellEnd"/>
      <w:r w:rsidRPr="00F577AD">
        <w:t xml:space="preserve"> </w:t>
      </w:r>
      <w:proofErr w:type="spellStart"/>
      <w:r w:rsidRPr="00F577AD">
        <w:t>implemented</w:t>
      </w:r>
      <w:proofErr w:type="spellEnd"/>
      <w:r w:rsidRPr="00F577AD">
        <w:t xml:space="preserve"> in </w:t>
      </w:r>
      <w:proofErr w:type="spellStart"/>
      <w:r w:rsidRPr="00F577AD">
        <w:t>Turkey</w:t>
      </w:r>
      <w:proofErr w:type="spellEnd"/>
      <w:r w:rsidRPr="00F577AD">
        <w:t xml:space="preserve">, </w:t>
      </w:r>
      <w:proofErr w:type="spellStart"/>
      <w:r w:rsidRPr="00F577AD">
        <w:t>Azerbaijan</w:t>
      </w:r>
      <w:proofErr w:type="spellEnd"/>
      <w:r w:rsidRPr="00F577AD">
        <w:t xml:space="preserve">, </w:t>
      </w:r>
      <w:proofErr w:type="spellStart"/>
      <w:r w:rsidRPr="00F577AD">
        <w:t>Kyrgyzstan</w:t>
      </w:r>
      <w:proofErr w:type="spellEnd"/>
      <w:r w:rsidRPr="00F577AD">
        <w:t xml:space="preserve">, </w:t>
      </w:r>
      <w:proofErr w:type="spellStart"/>
      <w:r w:rsidRPr="00F577AD">
        <w:t>Tajikistan</w:t>
      </w:r>
      <w:proofErr w:type="spellEnd"/>
      <w:r w:rsidRPr="00F577AD">
        <w:t xml:space="preserve"> </w:t>
      </w:r>
      <w:proofErr w:type="spellStart"/>
      <w:r w:rsidRPr="00F577AD">
        <w:t>and</w:t>
      </w:r>
      <w:proofErr w:type="spellEnd"/>
      <w:r w:rsidRPr="00F577AD">
        <w:t xml:space="preserve"> </w:t>
      </w:r>
      <w:proofErr w:type="spellStart"/>
      <w:r w:rsidRPr="00F577AD">
        <w:t>Uzbekistan</w:t>
      </w:r>
      <w:proofErr w:type="spellEnd"/>
      <w:r w:rsidRPr="00F577AD">
        <w:t>.</w:t>
      </w:r>
    </w:p>
    <w:p w:rsidR="00C23121" w:rsidRPr="00F577AD" w:rsidRDefault="00C23121" w:rsidP="00C23121">
      <w:r w:rsidRPr="00F577AD">
        <w:t xml:space="preserve">•      With </w:t>
      </w:r>
      <w:proofErr w:type="spellStart"/>
      <w:r w:rsidRPr="00F577AD">
        <w:t>the</w:t>
      </w:r>
      <w:proofErr w:type="spellEnd"/>
      <w:r w:rsidRPr="00F577AD">
        <w:t xml:space="preserve"> </w:t>
      </w:r>
      <w:proofErr w:type="spellStart"/>
      <w:r w:rsidRPr="00F577AD">
        <w:t>framework</w:t>
      </w:r>
      <w:proofErr w:type="spellEnd"/>
      <w:r w:rsidRPr="00F577AD">
        <w:t xml:space="preserve"> of </w:t>
      </w:r>
      <w:proofErr w:type="spellStart"/>
      <w:r w:rsidRPr="00F577AD">
        <w:t>this</w:t>
      </w:r>
      <w:proofErr w:type="spellEnd"/>
      <w:r w:rsidRPr="00F577AD">
        <w:t xml:space="preserve"> </w:t>
      </w:r>
      <w:proofErr w:type="spellStart"/>
      <w:r w:rsidRPr="00F577AD">
        <w:t>project</w:t>
      </w:r>
      <w:proofErr w:type="spellEnd"/>
      <w:r w:rsidRPr="00F577AD">
        <w:t xml:space="preserve"> </w:t>
      </w:r>
      <w:proofErr w:type="spellStart"/>
      <w:r w:rsidRPr="00F577AD">
        <w:t>several</w:t>
      </w:r>
      <w:proofErr w:type="spellEnd"/>
      <w:r w:rsidRPr="00F577AD">
        <w:t xml:space="preserve"> </w:t>
      </w:r>
      <w:proofErr w:type="spellStart"/>
      <w:r w:rsidRPr="00F577AD">
        <w:t>international</w:t>
      </w:r>
      <w:proofErr w:type="spellEnd"/>
      <w:r w:rsidRPr="00F577AD">
        <w:t xml:space="preserve"> </w:t>
      </w:r>
      <w:proofErr w:type="spellStart"/>
      <w:r w:rsidRPr="00F577AD">
        <w:t>visit</w:t>
      </w:r>
      <w:proofErr w:type="spellEnd"/>
      <w:r w:rsidRPr="00F577AD">
        <w:t xml:space="preserve">, </w:t>
      </w:r>
      <w:proofErr w:type="gramStart"/>
      <w:r w:rsidRPr="00F577AD">
        <w:t>workshop</w:t>
      </w:r>
      <w:proofErr w:type="gramEnd"/>
      <w:r w:rsidRPr="00F577AD">
        <w:t xml:space="preserve"> </w:t>
      </w:r>
      <w:proofErr w:type="spellStart"/>
      <w:r w:rsidRPr="00F577AD">
        <w:t>and</w:t>
      </w:r>
      <w:proofErr w:type="spellEnd"/>
      <w:r w:rsidRPr="00F577AD">
        <w:t xml:space="preserve"> </w:t>
      </w:r>
      <w:proofErr w:type="spellStart"/>
      <w:r w:rsidRPr="00F577AD">
        <w:t>training</w:t>
      </w:r>
      <w:proofErr w:type="spellEnd"/>
      <w:r w:rsidRPr="00F577AD">
        <w:t xml:space="preserve"> </w:t>
      </w:r>
      <w:proofErr w:type="spellStart"/>
      <w:r w:rsidRPr="00F577AD">
        <w:t>held</w:t>
      </w:r>
      <w:proofErr w:type="spellEnd"/>
      <w:r w:rsidRPr="00F577AD">
        <w:t xml:space="preserve">. At </w:t>
      </w:r>
      <w:proofErr w:type="spellStart"/>
      <w:r w:rsidRPr="00F577AD">
        <w:t>present</w:t>
      </w:r>
      <w:proofErr w:type="spellEnd"/>
      <w:r w:rsidRPr="00F577AD">
        <w:t xml:space="preserve"> a </w:t>
      </w:r>
      <w:proofErr w:type="spellStart"/>
      <w:r w:rsidRPr="00F577AD">
        <w:t>delegation</w:t>
      </w:r>
      <w:proofErr w:type="spellEnd"/>
      <w:r w:rsidRPr="00F577AD">
        <w:t xml:space="preserve"> </w:t>
      </w:r>
      <w:proofErr w:type="spellStart"/>
      <w:r w:rsidRPr="00F577AD">
        <w:t>from</w:t>
      </w:r>
      <w:proofErr w:type="spellEnd"/>
      <w:r w:rsidRPr="00F577AD">
        <w:t xml:space="preserve"> </w:t>
      </w:r>
      <w:proofErr w:type="spellStart"/>
      <w:r w:rsidRPr="00F577AD">
        <w:t>Turkey</w:t>
      </w:r>
      <w:proofErr w:type="spellEnd"/>
      <w:r w:rsidRPr="00F577AD">
        <w:t xml:space="preserve"> is </w:t>
      </w:r>
      <w:proofErr w:type="spellStart"/>
      <w:r w:rsidRPr="00F577AD">
        <w:t>working</w:t>
      </w:r>
      <w:proofErr w:type="spellEnd"/>
      <w:r w:rsidRPr="00F577AD">
        <w:t xml:space="preserve"> at </w:t>
      </w:r>
      <w:proofErr w:type="spellStart"/>
      <w:r w:rsidRPr="00F577AD">
        <w:t>the</w:t>
      </w:r>
      <w:proofErr w:type="spellEnd"/>
      <w:r w:rsidRPr="00F577AD">
        <w:t xml:space="preserve"> </w:t>
      </w:r>
      <w:proofErr w:type="spellStart"/>
      <w:r w:rsidRPr="00F577AD">
        <w:t>field</w:t>
      </w:r>
      <w:proofErr w:type="spellEnd"/>
      <w:r w:rsidRPr="00F577AD">
        <w:t xml:space="preserve"> in </w:t>
      </w:r>
      <w:proofErr w:type="spellStart"/>
      <w:r w:rsidRPr="00F577AD">
        <w:t>Kyrgyzstan</w:t>
      </w:r>
      <w:proofErr w:type="spellEnd"/>
      <w:r w:rsidRPr="00F577AD">
        <w:t xml:space="preserve">, at </w:t>
      </w:r>
      <w:proofErr w:type="spellStart"/>
      <w:r w:rsidRPr="00F577AD">
        <w:t>the</w:t>
      </w:r>
      <w:proofErr w:type="spellEnd"/>
      <w:r w:rsidRPr="00F577AD">
        <w:t xml:space="preserve"> </w:t>
      </w:r>
      <w:proofErr w:type="spellStart"/>
      <w:r w:rsidRPr="00F577AD">
        <w:t>heart</w:t>
      </w:r>
      <w:proofErr w:type="spellEnd"/>
      <w:r w:rsidRPr="00F577AD">
        <w:t xml:space="preserve"> of </w:t>
      </w:r>
      <w:proofErr w:type="spellStart"/>
      <w:r w:rsidRPr="00F577AD">
        <w:t>Tian</w:t>
      </w:r>
      <w:proofErr w:type="spellEnd"/>
      <w:r w:rsidRPr="00F577AD">
        <w:t xml:space="preserve"> </w:t>
      </w:r>
      <w:proofErr w:type="spellStart"/>
      <w:r w:rsidRPr="00F577AD">
        <w:t>Shan</w:t>
      </w:r>
      <w:proofErr w:type="spellEnd"/>
      <w:r w:rsidRPr="00F577AD">
        <w:t xml:space="preserve">- </w:t>
      </w:r>
      <w:proofErr w:type="spellStart"/>
      <w:r w:rsidRPr="00F577AD">
        <w:t>Khan</w:t>
      </w:r>
      <w:proofErr w:type="spellEnd"/>
      <w:r w:rsidRPr="00F577AD">
        <w:t xml:space="preserve"> </w:t>
      </w:r>
      <w:proofErr w:type="spellStart"/>
      <w:r w:rsidRPr="00F577AD">
        <w:t>Tengri</w:t>
      </w:r>
      <w:proofErr w:type="spellEnd"/>
      <w:r w:rsidRPr="00F577AD">
        <w:t xml:space="preserve"> </w:t>
      </w:r>
      <w:proofErr w:type="spellStart"/>
      <w:r w:rsidRPr="00F577AD">
        <w:t>Mountains</w:t>
      </w:r>
      <w:proofErr w:type="spellEnd"/>
      <w:r w:rsidRPr="00F577AD">
        <w:t xml:space="preserve">, </w:t>
      </w:r>
      <w:proofErr w:type="spellStart"/>
      <w:r w:rsidRPr="00F577AD">
        <w:t>for</w:t>
      </w:r>
      <w:proofErr w:type="spellEnd"/>
      <w:r w:rsidRPr="00F577AD">
        <w:t xml:space="preserve"> </w:t>
      </w:r>
      <w:proofErr w:type="spellStart"/>
      <w:r w:rsidRPr="00F577AD">
        <w:t>the</w:t>
      </w:r>
      <w:proofErr w:type="spellEnd"/>
      <w:r w:rsidRPr="00F577AD">
        <w:t xml:space="preserve"> </w:t>
      </w:r>
      <w:proofErr w:type="spellStart"/>
      <w:r w:rsidRPr="00F577AD">
        <w:t>implementation</w:t>
      </w:r>
      <w:proofErr w:type="spellEnd"/>
      <w:r w:rsidRPr="00F577AD">
        <w:t xml:space="preserve"> of </w:t>
      </w:r>
      <w:proofErr w:type="spellStart"/>
      <w:r w:rsidRPr="00F577AD">
        <w:t>the</w:t>
      </w:r>
      <w:proofErr w:type="spellEnd"/>
      <w:r w:rsidRPr="00F577AD">
        <w:t xml:space="preserve"> plan </w:t>
      </w:r>
      <w:proofErr w:type="spellStart"/>
      <w:r w:rsidRPr="00F577AD">
        <w:t>prepared</w:t>
      </w:r>
      <w:proofErr w:type="spellEnd"/>
      <w:r w:rsidRPr="00F577AD">
        <w:t xml:space="preserve"> </w:t>
      </w:r>
      <w:proofErr w:type="spellStart"/>
      <w:r w:rsidRPr="00F577AD">
        <w:t>together</w:t>
      </w:r>
      <w:proofErr w:type="spellEnd"/>
      <w:r w:rsidRPr="00F577AD">
        <w:t xml:space="preserve"> </w:t>
      </w:r>
      <w:proofErr w:type="spellStart"/>
      <w:r w:rsidRPr="00F577AD">
        <w:t>with</w:t>
      </w:r>
      <w:proofErr w:type="spellEnd"/>
      <w:r w:rsidRPr="00F577AD">
        <w:t xml:space="preserve"> </w:t>
      </w:r>
      <w:proofErr w:type="spellStart"/>
      <w:r w:rsidRPr="00F577AD">
        <w:t>the</w:t>
      </w:r>
      <w:proofErr w:type="spellEnd"/>
      <w:r w:rsidRPr="00F577AD">
        <w:t xml:space="preserve"> </w:t>
      </w:r>
      <w:proofErr w:type="spellStart"/>
      <w:r w:rsidRPr="00F577AD">
        <w:t>experts</w:t>
      </w:r>
      <w:proofErr w:type="spellEnd"/>
      <w:r w:rsidRPr="00F577AD">
        <w:t xml:space="preserve"> </w:t>
      </w:r>
      <w:proofErr w:type="spellStart"/>
      <w:r w:rsidRPr="00F577AD">
        <w:t>from</w:t>
      </w:r>
      <w:proofErr w:type="spellEnd"/>
      <w:r w:rsidRPr="00F577AD">
        <w:t xml:space="preserve"> </w:t>
      </w:r>
      <w:proofErr w:type="spellStart"/>
      <w:r w:rsidRPr="00F577AD">
        <w:t>participated</w:t>
      </w:r>
      <w:proofErr w:type="spellEnd"/>
      <w:r w:rsidRPr="00F577AD">
        <w:t xml:space="preserve"> </w:t>
      </w:r>
      <w:proofErr w:type="spellStart"/>
      <w:r w:rsidRPr="00F577AD">
        <w:t>countries</w:t>
      </w:r>
      <w:proofErr w:type="spellEnd"/>
      <w:r w:rsidRPr="00F577AD">
        <w:t>.</w:t>
      </w:r>
    </w:p>
    <w:p w:rsidR="00C23121" w:rsidRPr="00F577AD" w:rsidRDefault="00C23121" w:rsidP="00C23121">
      <w:r w:rsidRPr="00F577AD">
        <w:t>•      </w:t>
      </w:r>
      <w:proofErr w:type="spellStart"/>
      <w:r w:rsidRPr="00F577AD">
        <w:t>The</w:t>
      </w:r>
      <w:proofErr w:type="spellEnd"/>
      <w:r w:rsidRPr="00F577AD">
        <w:t xml:space="preserve"> </w:t>
      </w:r>
      <w:proofErr w:type="spellStart"/>
      <w:r w:rsidRPr="00F577AD">
        <w:t>Ministry</w:t>
      </w:r>
      <w:proofErr w:type="spellEnd"/>
      <w:r w:rsidRPr="00F577AD">
        <w:t xml:space="preserve"> of </w:t>
      </w:r>
      <w:proofErr w:type="spellStart"/>
      <w:r w:rsidRPr="00F577AD">
        <w:t>Forests</w:t>
      </w:r>
      <w:proofErr w:type="spellEnd"/>
      <w:r w:rsidRPr="00F577AD">
        <w:t xml:space="preserve"> </w:t>
      </w:r>
      <w:proofErr w:type="spellStart"/>
      <w:r w:rsidRPr="00F577AD">
        <w:t>and</w:t>
      </w:r>
      <w:proofErr w:type="spellEnd"/>
      <w:r w:rsidRPr="00F577AD">
        <w:t xml:space="preserve"> </w:t>
      </w:r>
      <w:proofErr w:type="spellStart"/>
      <w:r w:rsidRPr="00F577AD">
        <w:t>Water</w:t>
      </w:r>
      <w:proofErr w:type="spellEnd"/>
      <w:r w:rsidRPr="00F577AD">
        <w:t xml:space="preserve"> </w:t>
      </w:r>
      <w:proofErr w:type="spellStart"/>
      <w:r w:rsidRPr="00F577AD">
        <w:t>Affairs</w:t>
      </w:r>
      <w:proofErr w:type="spellEnd"/>
      <w:r w:rsidRPr="00F577AD">
        <w:t xml:space="preserve"> is </w:t>
      </w:r>
      <w:proofErr w:type="spellStart"/>
      <w:r w:rsidRPr="00F577AD">
        <w:t>going</w:t>
      </w:r>
      <w:proofErr w:type="spellEnd"/>
      <w:r w:rsidRPr="00F577AD">
        <w:t xml:space="preserve"> </w:t>
      </w:r>
      <w:proofErr w:type="spellStart"/>
      <w:r w:rsidRPr="00F577AD">
        <w:t>to</w:t>
      </w:r>
      <w:proofErr w:type="spellEnd"/>
      <w:r w:rsidRPr="00F577AD">
        <w:t xml:space="preserve"> </w:t>
      </w:r>
      <w:proofErr w:type="spellStart"/>
      <w:r w:rsidRPr="00F577AD">
        <w:t>host</w:t>
      </w:r>
      <w:proofErr w:type="spellEnd"/>
      <w:r w:rsidRPr="00F577AD">
        <w:t xml:space="preserve"> </w:t>
      </w:r>
      <w:proofErr w:type="spellStart"/>
      <w:r w:rsidRPr="00F577AD">
        <w:t>the</w:t>
      </w:r>
      <w:proofErr w:type="spellEnd"/>
      <w:r w:rsidRPr="00F577AD">
        <w:t xml:space="preserve"> «Conference of </w:t>
      </w:r>
      <w:proofErr w:type="spellStart"/>
      <w:r w:rsidRPr="00F577AD">
        <w:t>the</w:t>
      </w:r>
      <w:proofErr w:type="spellEnd"/>
      <w:r w:rsidRPr="00F577AD">
        <w:t xml:space="preserve"> </w:t>
      </w:r>
      <w:proofErr w:type="spellStart"/>
      <w:r w:rsidRPr="00F577AD">
        <w:t>Parties</w:t>
      </w:r>
      <w:proofErr w:type="spellEnd"/>
      <w:r w:rsidRPr="00F577AD">
        <w:t xml:space="preserve"> of </w:t>
      </w:r>
      <w:proofErr w:type="spellStart"/>
      <w:r w:rsidRPr="00F577AD">
        <w:t>the</w:t>
      </w:r>
      <w:proofErr w:type="spellEnd"/>
      <w:r w:rsidRPr="00F577AD">
        <w:t xml:space="preserve"> United Nations </w:t>
      </w:r>
      <w:proofErr w:type="spellStart"/>
      <w:r w:rsidRPr="00F577AD">
        <w:t>Convention</w:t>
      </w:r>
      <w:proofErr w:type="spellEnd"/>
      <w:r w:rsidRPr="00F577AD">
        <w:t xml:space="preserve"> </w:t>
      </w:r>
      <w:proofErr w:type="spellStart"/>
      <w:r w:rsidRPr="00F577AD">
        <w:t>to</w:t>
      </w:r>
      <w:proofErr w:type="spellEnd"/>
      <w:r w:rsidRPr="00F577AD">
        <w:t xml:space="preserve"> Combat </w:t>
      </w:r>
      <w:proofErr w:type="spellStart"/>
      <w:r w:rsidRPr="00F577AD">
        <w:t>Desertification</w:t>
      </w:r>
      <w:proofErr w:type="spellEnd"/>
      <w:r w:rsidRPr="00F577AD">
        <w:t>- UNCCD COP12»</w:t>
      </w:r>
    </w:p>
    <w:p w:rsidR="00C23121" w:rsidRPr="00F577AD" w:rsidRDefault="00C23121" w:rsidP="00C23121">
      <w:r w:rsidRPr="00F577AD">
        <w:t>•      </w:t>
      </w:r>
      <w:proofErr w:type="spellStart"/>
      <w:r w:rsidRPr="00F577AD">
        <w:t>This</w:t>
      </w:r>
      <w:proofErr w:type="spellEnd"/>
      <w:r w:rsidRPr="00F577AD">
        <w:t xml:space="preserve"> COP, </w:t>
      </w:r>
      <w:proofErr w:type="spellStart"/>
      <w:r w:rsidRPr="00F577AD">
        <w:t>most</w:t>
      </w:r>
      <w:proofErr w:type="spellEnd"/>
      <w:r w:rsidRPr="00F577AD">
        <w:t xml:space="preserve"> </w:t>
      </w:r>
      <w:proofErr w:type="spellStart"/>
      <w:r w:rsidRPr="00F577AD">
        <w:t>probably</w:t>
      </w:r>
      <w:proofErr w:type="spellEnd"/>
      <w:r w:rsidRPr="00F577AD">
        <w:t xml:space="preserve">, </w:t>
      </w:r>
      <w:proofErr w:type="spellStart"/>
      <w:r w:rsidRPr="00F577AD">
        <w:t>will</w:t>
      </w:r>
      <w:proofErr w:type="spellEnd"/>
      <w:r w:rsidRPr="00F577AD">
        <w:t xml:space="preserve"> </w:t>
      </w:r>
      <w:proofErr w:type="spellStart"/>
      <w:r w:rsidRPr="00F577AD">
        <w:t>take</w:t>
      </w:r>
      <w:proofErr w:type="spellEnd"/>
      <w:r w:rsidRPr="00F577AD">
        <w:t xml:space="preserve"> </w:t>
      </w:r>
      <w:proofErr w:type="spellStart"/>
      <w:r w:rsidRPr="00F577AD">
        <w:t>place</w:t>
      </w:r>
      <w:proofErr w:type="spellEnd"/>
      <w:r w:rsidRPr="00F577AD">
        <w:t xml:space="preserve"> </w:t>
      </w:r>
      <w:proofErr w:type="spellStart"/>
      <w:r w:rsidRPr="00F577AD">
        <w:t>between</w:t>
      </w:r>
      <w:proofErr w:type="spellEnd"/>
      <w:r w:rsidRPr="00F577AD">
        <w:t xml:space="preserve"> 12-24 </w:t>
      </w:r>
      <w:proofErr w:type="spellStart"/>
      <w:r w:rsidRPr="00F577AD">
        <w:t>October</w:t>
      </w:r>
      <w:proofErr w:type="spellEnd"/>
      <w:r w:rsidRPr="00F577AD">
        <w:t xml:space="preserve"> 2015.</w:t>
      </w:r>
    </w:p>
    <w:p w:rsidR="00C23121" w:rsidRPr="00F577AD" w:rsidRDefault="00C23121" w:rsidP="00C23121">
      <w:r w:rsidRPr="00F577AD">
        <w:t>•      </w:t>
      </w:r>
      <w:proofErr w:type="spellStart"/>
      <w:r w:rsidRPr="00F577AD">
        <w:t>We</w:t>
      </w:r>
      <w:proofErr w:type="spellEnd"/>
      <w:r w:rsidRPr="00F577AD">
        <w:t xml:space="preserve"> </w:t>
      </w:r>
      <w:proofErr w:type="spellStart"/>
      <w:r w:rsidRPr="00F577AD">
        <w:t>believe</w:t>
      </w:r>
      <w:proofErr w:type="spellEnd"/>
      <w:r w:rsidRPr="00F577AD">
        <w:t xml:space="preserve"> </w:t>
      </w:r>
      <w:proofErr w:type="spellStart"/>
      <w:r w:rsidRPr="00F577AD">
        <w:t>that</w:t>
      </w:r>
      <w:proofErr w:type="spellEnd"/>
      <w:r w:rsidRPr="00F577AD">
        <w:t xml:space="preserve">, </w:t>
      </w:r>
      <w:proofErr w:type="spellStart"/>
      <w:r w:rsidRPr="00F577AD">
        <w:t>this</w:t>
      </w:r>
      <w:proofErr w:type="spellEnd"/>
      <w:r w:rsidRPr="00F577AD">
        <w:t xml:space="preserve"> COP </w:t>
      </w:r>
      <w:proofErr w:type="spellStart"/>
      <w:r w:rsidRPr="00F577AD">
        <w:t>would</w:t>
      </w:r>
      <w:proofErr w:type="spellEnd"/>
      <w:r w:rsidRPr="00F577AD">
        <w:t xml:space="preserve"> </w:t>
      </w:r>
      <w:proofErr w:type="spellStart"/>
      <w:r w:rsidRPr="00F577AD">
        <w:t>we</w:t>
      </w:r>
      <w:proofErr w:type="spellEnd"/>
      <w:r w:rsidRPr="00F577AD">
        <w:t xml:space="preserve"> a </w:t>
      </w:r>
      <w:proofErr w:type="spellStart"/>
      <w:r w:rsidRPr="00F577AD">
        <w:t>wonderful</w:t>
      </w:r>
      <w:proofErr w:type="spellEnd"/>
      <w:r w:rsidRPr="00F577AD">
        <w:t xml:space="preserve"> platform </w:t>
      </w:r>
      <w:proofErr w:type="spellStart"/>
      <w:r w:rsidRPr="00F577AD">
        <w:t>to</w:t>
      </w:r>
      <w:proofErr w:type="spellEnd"/>
      <w:r w:rsidRPr="00F577AD">
        <w:t xml:space="preserve"> </w:t>
      </w:r>
      <w:proofErr w:type="spellStart"/>
      <w:r w:rsidRPr="00F577AD">
        <w:t>discuss</w:t>
      </w:r>
      <w:proofErr w:type="spellEnd"/>
      <w:r w:rsidRPr="00F577AD">
        <w:t xml:space="preserve"> </w:t>
      </w:r>
      <w:proofErr w:type="spellStart"/>
      <w:r w:rsidRPr="00F577AD">
        <w:t>the</w:t>
      </w:r>
      <w:proofErr w:type="spellEnd"/>
      <w:r w:rsidRPr="00F577AD">
        <w:t xml:space="preserve"> </w:t>
      </w:r>
      <w:proofErr w:type="spellStart"/>
      <w:r w:rsidRPr="00F577AD">
        <w:t>development</w:t>
      </w:r>
      <w:proofErr w:type="spellEnd"/>
      <w:r w:rsidRPr="00F577AD">
        <w:t xml:space="preserve"> of </w:t>
      </w:r>
      <w:proofErr w:type="spellStart"/>
      <w:r w:rsidRPr="00F577AD">
        <w:t>cooperation</w:t>
      </w:r>
      <w:proofErr w:type="spellEnd"/>
      <w:r w:rsidRPr="00F577AD">
        <w:t xml:space="preserve"> in </w:t>
      </w:r>
      <w:proofErr w:type="spellStart"/>
      <w:r w:rsidRPr="00F577AD">
        <w:t>the</w:t>
      </w:r>
      <w:proofErr w:type="spellEnd"/>
      <w:r w:rsidRPr="00F577AD">
        <w:t xml:space="preserve"> </w:t>
      </w:r>
      <w:proofErr w:type="spellStart"/>
      <w:r w:rsidRPr="00F577AD">
        <w:t>region</w:t>
      </w:r>
      <w:proofErr w:type="spellEnd"/>
      <w:r w:rsidRPr="00F577AD">
        <w:t xml:space="preserve"> of </w:t>
      </w:r>
      <w:proofErr w:type="spellStart"/>
      <w:r w:rsidRPr="00F577AD">
        <w:t>the</w:t>
      </w:r>
      <w:proofErr w:type="spellEnd"/>
      <w:r w:rsidRPr="00F577AD">
        <w:t xml:space="preserve"> Aral </w:t>
      </w:r>
      <w:proofErr w:type="spellStart"/>
      <w:r w:rsidRPr="00F577AD">
        <w:t>Sea</w:t>
      </w:r>
      <w:proofErr w:type="spellEnd"/>
      <w:r w:rsidRPr="00F577AD">
        <w:t xml:space="preserve"> on </w:t>
      </w:r>
      <w:proofErr w:type="spellStart"/>
      <w:r w:rsidRPr="00F577AD">
        <w:t>mitigation</w:t>
      </w:r>
      <w:proofErr w:type="spellEnd"/>
      <w:r w:rsidRPr="00F577AD">
        <w:t xml:space="preserve"> of </w:t>
      </w:r>
      <w:proofErr w:type="spellStart"/>
      <w:r w:rsidRPr="00F577AD">
        <w:t>environmental</w:t>
      </w:r>
      <w:proofErr w:type="spellEnd"/>
      <w:r w:rsidRPr="00F577AD">
        <w:t xml:space="preserve"> </w:t>
      </w:r>
      <w:proofErr w:type="spellStart"/>
      <w:r w:rsidRPr="00F577AD">
        <w:t>catastrophe</w:t>
      </w:r>
      <w:proofErr w:type="spellEnd"/>
      <w:r w:rsidRPr="00F577AD">
        <w:t xml:space="preserve">. </w:t>
      </w:r>
      <w:proofErr w:type="spellStart"/>
      <w:r w:rsidRPr="00F577AD">
        <w:t>We</w:t>
      </w:r>
      <w:proofErr w:type="spellEnd"/>
      <w:r w:rsidRPr="00F577AD">
        <w:t xml:space="preserve"> </w:t>
      </w:r>
      <w:proofErr w:type="spellStart"/>
      <w:r w:rsidRPr="00F577AD">
        <w:t>know</w:t>
      </w:r>
      <w:proofErr w:type="spellEnd"/>
      <w:r w:rsidRPr="00F577AD">
        <w:t xml:space="preserve"> </w:t>
      </w:r>
      <w:proofErr w:type="spellStart"/>
      <w:r w:rsidRPr="00F577AD">
        <w:t>that</w:t>
      </w:r>
      <w:proofErr w:type="spellEnd"/>
      <w:r w:rsidRPr="00F577AD">
        <w:t xml:space="preserve">, </w:t>
      </w:r>
      <w:proofErr w:type="spellStart"/>
      <w:r w:rsidRPr="00F577AD">
        <w:t>land</w:t>
      </w:r>
      <w:proofErr w:type="spellEnd"/>
      <w:r w:rsidRPr="00F577AD">
        <w:t xml:space="preserve"> </w:t>
      </w:r>
      <w:proofErr w:type="spellStart"/>
      <w:r w:rsidRPr="00F577AD">
        <w:t>degradation</w:t>
      </w:r>
      <w:proofErr w:type="spellEnd"/>
      <w:r w:rsidRPr="00F577AD">
        <w:t xml:space="preserve">, </w:t>
      </w:r>
      <w:proofErr w:type="spellStart"/>
      <w:r w:rsidRPr="00F577AD">
        <w:t>desertification</w:t>
      </w:r>
      <w:proofErr w:type="spellEnd"/>
      <w:r w:rsidRPr="00F577AD">
        <w:t xml:space="preserve"> </w:t>
      </w:r>
      <w:proofErr w:type="spellStart"/>
      <w:r w:rsidRPr="00F577AD">
        <w:t>and</w:t>
      </w:r>
      <w:proofErr w:type="spellEnd"/>
      <w:r w:rsidRPr="00F577AD">
        <w:t xml:space="preserve"> </w:t>
      </w:r>
      <w:proofErr w:type="spellStart"/>
      <w:r w:rsidRPr="00F577AD">
        <w:t>drought</w:t>
      </w:r>
      <w:proofErr w:type="spellEnd"/>
      <w:r w:rsidRPr="00F577AD">
        <w:t xml:space="preserve"> </w:t>
      </w:r>
      <w:proofErr w:type="spellStart"/>
      <w:r w:rsidRPr="00F577AD">
        <w:t>are</w:t>
      </w:r>
      <w:proofErr w:type="spellEnd"/>
      <w:r w:rsidRPr="00F577AD">
        <w:t xml:space="preserve"> </w:t>
      </w:r>
      <w:proofErr w:type="spellStart"/>
      <w:r w:rsidRPr="00F577AD">
        <w:t>one</w:t>
      </w:r>
      <w:proofErr w:type="spellEnd"/>
      <w:r w:rsidRPr="00F577AD">
        <w:t xml:space="preserve"> of </w:t>
      </w:r>
      <w:proofErr w:type="spellStart"/>
      <w:r w:rsidRPr="00F577AD">
        <w:t>the</w:t>
      </w:r>
      <w:proofErr w:type="spellEnd"/>
      <w:r w:rsidRPr="00F577AD">
        <w:t xml:space="preserve"> main </w:t>
      </w:r>
      <w:proofErr w:type="spellStart"/>
      <w:r w:rsidRPr="00F577AD">
        <w:t>drivers</w:t>
      </w:r>
      <w:proofErr w:type="spellEnd"/>
      <w:r w:rsidRPr="00F577AD">
        <w:t xml:space="preserve"> </w:t>
      </w:r>
      <w:proofErr w:type="spellStart"/>
      <w:r w:rsidRPr="00F577AD">
        <w:t>for</w:t>
      </w:r>
      <w:proofErr w:type="spellEnd"/>
      <w:r w:rsidRPr="00F577AD">
        <w:t xml:space="preserve"> Aral </w:t>
      </w:r>
      <w:proofErr w:type="spellStart"/>
      <w:r w:rsidRPr="00F577AD">
        <w:t>Sea</w:t>
      </w:r>
      <w:proofErr w:type="spellEnd"/>
      <w:r w:rsidRPr="00F577AD">
        <w:t xml:space="preserve"> </w:t>
      </w:r>
      <w:proofErr w:type="spellStart"/>
      <w:r w:rsidRPr="00F577AD">
        <w:t>environmental</w:t>
      </w:r>
      <w:proofErr w:type="spellEnd"/>
      <w:r w:rsidRPr="00F577AD">
        <w:t xml:space="preserve"> </w:t>
      </w:r>
      <w:proofErr w:type="spellStart"/>
      <w:r w:rsidRPr="00F577AD">
        <w:t>catastrophe</w:t>
      </w:r>
      <w:proofErr w:type="spellEnd"/>
      <w:r w:rsidRPr="00F577AD">
        <w:t>.</w:t>
      </w:r>
    </w:p>
    <w:p w:rsidR="00C23121" w:rsidRPr="00F577AD" w:rsidRDefault="00C23121" w:rsidP="00C23121">
      <w:r w:rsidRPr="00F577AD">
        <w:t xml:space="preserve">•      With </w:t>
      </w:r>
      <w:proofErr w:type="spellStart"/>
      <w:r w:rsidRPr="00F577AD">
        <w:t>this</w:t>
      </w:r>
      <w:proofErr w:type="spellEnd"/>
      <w:r w:rsidRPr="00F577AD">
        <w:t xml:space="preserve"> </w:t>
      </w:r>
      <w:proofErr w:type="spellStart"/>
      <w:r w:rsidRPr="00F577AD">
        <w:t>opportunity</w:t>
      </w:r>
      <w:proofErr w:type="spellEnd"/>
      <w:r w:rsidRPr="00F577AD">
        <w:t xml:space="preserve">, I </w:t>
      </w:r>
      <w:proofErr w:type="spellStart"/>
      <w:r w:rsidRPr="00F577AD">
        <w:t>would</w:t>
      </w:r>
      <w:proofErr w:type="spellEnd"/>
      <w:r w:rsidRPr="00F577AD">
        <w:t xml:space="preserve"> </w:t>
      </w:r>
      <w:proofErr w:type="spellStart"/>
      <w:r w:rsidRPr="00F577AD">
        <w:t>like</w:t>
      </w:r>
      <w:proofErr w:type="spellEnd"/>
      <w:r w:rsidRPr="00F577AD">
        <w:t xml:space="preserve"> </w:t>
      </w:r>
      <w:proofErr w:type="spellStart"/>
      <w:r w:rsidRPr="00F577AD">
        <w:t>to</w:t>
      </w:r>
      <w:proofErr w:type="spellEnd"/>
      <w:r w:rsidRPr="00F577AD">
        <w:t xml:space="preserve"> </w:t>
      </w:r>
      <w:proofErr w:type="spellStart"/>
      <w:r w:rsidRPr="00F577AD">
        <w:t>invite</w:t>
      </w:r>
      <w:proofErr w:type="spellEnd"/>
      <w:r w:rsidRPr="00F577AD">
        <w:t xml:space="preserve"> </w:t>
      </w:r>
      <w:proofErr w:type="spellStart"/>
      <w:r w:rsidRPr="00F577AD">
        <w:t>you</w:t>
      </w:r>
      <w:proofErr w:type="spellEnd"/>
      <w:r w:rsidRPr="00F577AD">
        <w:t xml:space="preserve"> </w:t>
      </w:r>
      <w:proofErr w:type="spellStart"/>
      <w:r w:rsidRPr="00F577AD">
        <w:t>to</w:t>
      </w:r>
      <w:proofErr w:type="spellEnd"/>
      <w:r w:rsidRPr="00F577AD">
        <w:t xml:space="preserve"> </w:t>
      </w:r>
      <w:proofErr w:type="spellStart"/>
      <w:r w:rsidRPr="00F577AD">
        <w:t>take</w:t>
      </w:r>
      <w:proofErr w:type="spellEnd"/>
      <w:r w:rsidRPr="00F577AD">
        <w:t xml:space="preserve"> </w:t>
      </w:r>
      <w:proofErr w:type="spellStart"/>
      <w:r w:rsidRPr="00F577AD">
        <w:t>note</w:t>
      </w:r>
      <w:proofErr w:type="spellEnd"/>
      <w:r w:rsidRPr="00F577AD">
        <w:t xml:space="preserve"> of </w:t>
      </w:r>
      <w:proofErr w:type="spellStart"/>
      <w:r w:rsidRPr="00F577AD">
        <w:t>this</w:t>
      </w:r>
      <w:proofErr w:type="spellEnd"/>
      <w:r w:rsidRPr="00F577AD">
        <w:t xml:space="preserve"> Conference </w:t>
      </w:r>
      <w:proofErr w:type="spellStart"/>
      <w:r w:rsidRPr="00F577AD">
        <w:t>and</w:t>
      </w:r>
      <w:proofErr w:type="spellEnd"/>
      <w:r w:rsidRPr="00F577AD">
        <w:t xml:space="preserve"> I </w:t>
      </w:r>
      <w:proofErr w:type="spellStart"/>
      <w:r w:rsidRPr="00F577AD">
        <w:t>look</w:t>
      </w:r>
      <w:proofErr w:type="spellEnd"/>
      <w:r w:rsidRPr="00F577AD">
        <w:t xml:space="preserve"> </w:t>
      </w:r>
      <w:proofErr w:type="spellStart"/>
      <w:r w:rsidRPr="00F577AD">
        <w:t>forward</w:t>
      </w:r>
      <w:proofErr w:type="spellEnd"/>
      <w:r w:rsidRPr="00F577AD">
        <w:t xml:space="preserve"> </w:t>
      </w:r>
      <w:proofErr w:type="spellStart"/>
      <w:r w:rsidRPr="00F577AD">
        <w:t>seeing</w:t>
      </w:r>
      <w:proofErr w:type="spellEnd"/>
      <w:r w:rsidRPr="00F577AD">
        <w:t xml:space="preserve"> </w:t>
      </w:r>
      <w:proofErr w:type="spellStart"/>
      <w:r w:rsidRPr="00F577AD">
        <w:t>you</w:t>
      </w:r>
      <w:proofErr w:type="spellEnd"/>
      <w:r w:rsidRPr="00F577AD">
        <w:t xml:space="preserve"> in </w:t>
      </w:r>
      <w:proofErr w:type="spellStart"/>
      <w:r w:rsidRPr="00F577AD">
        <w:t>Turkey</w:t>
      </w:r>
      <w:proofErr w:type="spellEnd"/>
    </w:p>
    <w:p w:rsidR="00C23121" w:rsidRPr="00F577AD" w:rsidRDefault="00C23121" w:rsidP="00C23121">
      <w:r w:rsidRPr="00F577AD">
        <w:t> </w:t>
      </w:r>
    </w:p>
    <w:p w:rsidR="00C23121" w:rsidRPr="00F577AD" w:rsidRDefault="00C23121" w:rsidP="00C23121">
      <w:r w:rsidRPr="00F577AD">
        <w:t>Bana daha fazla bilgi ulaştırmanız durumunda memnuniyetle yardımcı olmaya hazır olduğumu bildirir, çalışmalarınızda başarılar dilerim.</w:t>
      </w:r>
    </w:p>
    <w:p w:rsidR="00C23121" w:rsidRPr="00F577AD" w:rsidRDefault="00C23121" w:rsidP="00C23121"/>
    <w:p w:rsidR="007A69AB" w:rsidRPr="007A69AB" w:rsidRDefault="007A69AB" w:rsidP="007A69AB"/>
    <w:p w:rsidR="00904032" w:rsidRPr="001A7FCF" w:rsidRDefault="00904032" w:rsidP="00B03958">
      <w:pPr>
        <w:pStyle w:val="Balk1"/>
        <w:numPr>
          <w:ilvl w:val="0"/>
          <w:numId w:val="4"/>
        </w:numPr>
        <w:spacing w:line="360" w:lineRule="auto"/>
        <w:jc w:val="both"/>
        <w:rPr>
          <w:rFonts w:asciiTheme="minorHAnsi" w:hAnsiTheme="minorHAnsi"/>
          <w:sz w:val="24"/>
          <w:szCs w:val="24"/>
        </w:rPr>
      </w:pPr>
      <w:bookmarkStart w:id="41" w:name="_Toc392418874"/>
      <w:bookmarkStart w:id="42" w:name="_Toc399485807"/>
      <w:r w:rsidRPr="001A7FCF">
        <w:rPr>
          <w:rFonts w:asciiTheme="minorHAnsi" w:hAnsiTheme="minorHAnsi"/>
          <w:sz w:val="24"/>
          <w:szCs w:val="24"/>
        </w:rPr>
        <w:lastRenderedPageBreak/>
        <w:t>Referanslar</w:t>
      </w:r>
      <w:bookmarkEnd w:id="41"/>
      <w:bookmarkEnd w:id="42"/>
    </w:p>
    <w:p w:rsidR="00904032" w:rsidRPr="001A7FCF" w:rsidRDefault="00904032" w:rsidP="00B03958">
      <w:pPr>
        <w:pStyle w:val="Balk2"/>
        <w:numPr>
          <w:ilvl w:val="1"/>
          <w:numId w:val="4"/>
        </w:numPr>
        <w:spacing w:line="360" w:lineRule="auto"/>
        <w:jc w:val="both"/>
        <w:rPr>
          <w:rFonts w:asciiTheme="minorHAnsi" w:hAnsiTheme="minorHAnsi"/>
          <w:sz w:val="24"/>
          <w:szCs w:val="24"/>
        </w:rPr>
      </w:pPr>
      <w:r w:rsidRPr="001A7FCF">
        <w:rPr>
          <w:rFonts w:asciiTheme="minorHAnsi" w:hAnsiTheme="minorHAnsi"/>
          <w:sz w:val="24"/>
          <w:szCs w:val="24"/>
        </w:rPr>
        <w:t>Görev Raporları</w:t>
      </w:r>
    </w:p>
    <w:p w:rsidR="00904032" w:rsidRPr="001A7FCF" w:rsidRDefault="00904032" w:rsidP="00B03958">
      <w:pPr>
        <w:pStyle w:val="Balk2"/>
        <w:numPr>
          <w:ilvl w:val="1"/>
          <w:numId w:val="4"/>
        </w:numPr>
        <w:spacing w:line="360" w:lineRule="auto"/>
        <w:jc w:val="both"/>
        <w:rPr>
          <w:rFonts w:asciiTheme="minorHAnsi" w:hAnsiTheme="minorHAnsi"/>
          <w:sz w:val="24"/>
          <w:szCs w:val="24"/>
        </w:rPr>
      </w:pPr>
      <w:r w:rsidRPr="001A7FCF">
        <w:rPr>
          <w:rFonts w:asciiTheme="minorHAnsi" w:hAnsiTheme="minorHAnsi"/>
          <w:sz w:val="24"/>
          <w:szCs w:val="24"/>
        </w:rPr>
        <w:t>Ulusal Danışman Raporları</w:t>
      </w:r>
    </w:p>
    <w:p w:rsidR="00904032" w:rsidRPr="001A7FCF" w:rsidRDefault="00904032" w:rsidP="00B03958">
      <w:pPr>
        <w:spacing w:line="360" w:lineRule="auto"/>
        <w:jc w:val="both"/>
        <w:rPr>
          <w:sz w:val="24"/>
          <w:szCs w:val="24"/>
        </w:rPr>
      </w:pPr>
    </w:p>
    <w:p w:rsidR="00904032" w:rsidRPr="001A7FCF" w:rsidRDefault="00904032" w:rsidP="00B03958">
      <w:pPr>
        <w:spacing w:line="360" w:lineRule="auto"/>
        <w:jc w:val="both"/>
        <w:rPr>
          <w:sz w:val="24"/>
          <w:szCs w:val="24"/>
        </w:rPr>
      </w:pPr>
    </w:p>
    <w:p w:rsidR="00904032" w:rsidRPr="001A7FCF" w:rsidRDefault="00904032" w:rsidP="00B03958">
      <w:pPr>
        <w:spacing w:line="360" w:lineRule="auto"/>
        <w:jc w:val="both"/>
        <w:rPr>
          <w:sz w:val="24"/>
          <w:szCs w:val="24"/>
        </w:rPr>
      </w:pPr>
    </w:p>
    <w:sectPr w:rsidR="00904032" w:rsidRPr="001A7FCF" w:rsidSect="003F45DD">
      <w:footerReference w:type="default" r:id="rId32"/>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8E" w:rsidRDefault="0079598E" w:rsidP="003C1258">
      <w:pPr>
        <w:spacing w:after="0" w:line="240" w:lineRule="auto"/>
      </w:pPr>
      <w:r>
        <w:separator/>
      </w:r>
    </w:p>
  </w:endnote>
  <w:endnote w:type="continuationSeparator" w:id="0">
    <w:p w:rsidR="0079598E" w:rsidRDefault="0079598E" w:rsidP="003C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33047"/>
      <w:docPartObj>
        <w:docPartGallery w:val="Page Numbers (Bottom of Page)"/>
        <w:docPartUnique/>
      </w:docPartObj>
    </w:sdtPr>
    <w:sdtEndPr/>
    <w:sdtContent>
      <w:p w:rsidR="00ED697A" w:rsidRDefault="00ED697A">
        <w:pPr>
          <w:pStyle w:val="Altbilgi"/>
          <w:jc w:val="right"/>
        </w:pPr>
        <w:r>
          <w:fldChar w:fldCharType="begin"/>
        </w:r>
        <w:r>
          <w:instrText>PAGE   \* MERGEFORMAT</w:instrText>
        </w:r>
        <w:r>
          <w:fldChar w:fldCharType="separate"/>
        </w:r>
        <w:r w:rsidR="00127187">
          <w:rPr>
            <w:noProof/>
          </w:rPr>
          <w:t>28</w:t>
        </w:r>
        <w:r>
          <w:fldChar w:fldCharType="end"/>
        </w:r>
      </w:p>
    </w:sdtContent>
  </w:sdt>
  <w:p w:rsidR="00ED697A" w:rsidRDefault="00ED69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8E" w:rsidRDefault="0079598E" w:rsidP="003C1258">
      <w:pPr>
        <w:spacing w:after="0" w:line="240" w:lineRule="auto"/>
      </w:pPr>
      <w:r>
        <w:separator/>
      </w:r>
    </w:p>
  </w:footnote>
  <w:footnote w:type="continuationSeparator" w:id="0">
    <w:p w:rsidR="0079598E" w:rsidRDefault="0079598E" w:rsidP="003C1258">
      <w:pPr>
        <w:spacing w:after="0" w:line="240" w:lineRule="auto"/>
      </w:pPr>
      <w:r>
        <w:continuationSeparator/>
      </w:r>
    </w:p>
  </w:footnote>
  <w:footnote w:id="1">
    <w:p w:rsidR="00ED697A" w:rsidRDefault="00ED697A" w:rsidP="003C1258">
      <w:pPr>
        <w:pStyle w:val="DipnotMetni"/>
      </w:pPr>
      <w:r>
        <w:rPr>
          <w:rStyle w:val="DipnotBavurusu"/>
        </w:rPr>
        <w:footnoteRef/>
      </w:r>
      <w:r>
        <w:t xml:space="preserve"> </w:t>
      </w:r>
      <w:r w:rsidRPr="00061311">
        <w:t>http://www.cem.gov.tr/erozyon/AnaSayfa/oak/dokumanlar.aspx?sflang=tr</w:t>
      </w:r>
    </w:p>
  </w:footnote>
  <w:footnote w:id="2">
    <w:p w:rsidR="00ED697A" w:rsidRDefault="00ED697A" w:rsidP="00FB0EED">
      <w:pPr>
        <w:pStyle w:val="DipnotMetni"/>
      </w:pPr>
      <w:r>
        <w:rPr>
          <w:rStyle w:val="DipnotBavurusu"/>
        </w:rPr>
        <w:footnoteRef/>
      </w:r>
      <w:r>
        <w:t xml:space="preserve"> </w:t>
      </w:r>
      <w:r w:rsidRPr="00650602">
        <w:t>http://www.ormansu.gov.tr/osb/Libraries/Dok%C3%BCmanlar/831_say%C4%B1l%C4%B1_Sular_Hakk%C4%B1nda_Kanun_4.sflb.ashx</w:t>
      </w:r>
    </w:p>
  </w:footnote>
  <w:footnote w:id="3">
    <w:p w:rsidR="00ED697A" w:rsidRDefault="00ED697A" w:rsidP="00FB0EED">
      <w:pPr>
        <w:pStyle w:val="DipnotMetni"/>
      </w:pPr>
      <w:r>
        <w:rPr>
          <w:rStyle w:val="DipnotBavurusu"/>
        </w:rPr>
        <w:footnoteRef/>
      </w:r>
      <w:r>
        <w:t xml:space="preserve"> </w:t>
      </w:r>
      <w:r w:rsidRPr="00650602">
        <w:t>http://www.ormansu.gov.tr/osb/haberduyuru/guncelhaber/14-08-06/Su_Kanunu_%C4%B0le_Su_Y%C3%B6netiminde_Yeni_Bir_D%C3%B6neme_Ge%C3%A7ilecek.aspx?sflang=tr</w:t>
      </w:r>
    </w:p>
  </w:footnote>
  <w:footnote w:id="4">
    <w:p w:rsidR="00ED697A" w:rsidRDefault="00ED697A" w:rsidP="00FB0EED">
      <w:pPr>
        <w:pStyle w:val="DipnotMetni"/>
      </w:pPr>
      <w:r>
        <w:rPr>
          <w:rStyle w:val="DipnotBavurusu"/>
        </w:rPr>
        <w:footnoteRef/>
      </w:r>
      <w:r>
        <w:t xml:space="preserve"> </w:t>
      </w:r>
      <w:hyperlink r:id="rId1" w:history="1">
        <w:r w:rsidRPr="00914D3C">
          <w:rPr>
            <w:rStyle w:val="Kpr"/>
          </w:rPr>
          <w:t>http://www.resmigazete.gov.tr/eskiler/2011/11/20111102-3.htm</w:t>
        </w:r>
      </w:hyperlink>
      <w:r>
        <w:t xml:space="preserve"> </w:t>
      </w:r>
    </w:p>
  </w:footnote>
  <w:footnote w:id="5">
    <w:p w:rsidR="00ED697A" w:rsidRDefault="00ED697A" w:rsidP="00FB0EED">
      <w:pPr>
        <w:pStyle w:val="DipnotMetni"/>
      </w:pPr>
      <w:r>
        <w:rPr>
          <w:rStyle w:val="DipnotBavurusu"/>
        </w:rPr>
        <w:footnoteRef/>
      </w:r>
      <w:r>
        <w:t xml:space="preserve"> </w:t>
      </w:r>
      <w:hyperlink r:id="rId2" w:history="1">
        <w:r w:rsidRPr="0036379E">
          <w:rPr>
            <w:rStyle w:val="Kpr"/>
          </w:rPr>
          <w:t>http://www.resmigazete.gov.tr/main.aspx?home=http://www.resmigazete.gov.tr/eskiler/2011/06/20110608m1.htm&amp;main=http://www.resmigazete.gov.tr/eskiler/2011/06/20110608m1.htm</w:t>
        </w:r>
      </w:hyperlink>
      <w:r>
        <w:t xml:space="preserve"> </w:t>
      </w:r>
    </w:p>
  </w:footnote>
  <w:footnote w:id="6">
    <w:p w:rsidR="00ED697A" w:rsidRDefault="00ED697A" w:rsidP="00FB0EED">
      <w:pPr>
        <w:pStyle w:val="DipnotMetni"/>
      </w:pPr>
      <w:r>
        <w:rPr>
          <w:rStyle w:val="DipnotBavurusu"/>
        </w:rPr>
        <w:footnoteRef/>
      </w:r>
      <w:r>
        <w:t xml:space="preserve"> </w:t>
      </w:r>
      <w:r w:rsidRPr="009B0AB9">
        <w:t>http://www.resmigazete.gov.tr/main.aspx?home=http://www.resmigazete.gov.tr/eskiler/</w:t>
      </w:r>
      <w:proofErr w:type="gramStart"/>
      <w:r w:rsidRPr="009B0AB9">
        <w:t>2005/07/20050719</w:t>
      </w:r>
      <w:proofErr w:type="gramEnd"/>
      <w:r w:rsidRPr="009B0AB9">
        <w:t>.htm&amp;main=http://www.resmigazete.gov.tr/eskiler/2005/07/20050719.htm</w:t>
      </w:r>
    </w:p>
  </w:footnote>
  <w:footnote w:id="7">
    <w:p w:rsidR="00ED697A" w:rsidRDefault="00ED697A" w:rsidP="00FB0EED">
      <w:pPr>
        <w:pStyle w:val="DipnotMetni"/>
      </w:pPr>
      <w:r>
        <w:rPr>
          <w:rStyle w:val="DipnotBavurusu"/>
        </w:rPr>
        <w:footnoteRef/>
      </w:r>
      <w:r>
        <w:t xml:space="preserve"> </w:t>
      </w:r>
      <w:r w:rsidRPr="00604264">
        <w:t>http://www.resmigazete.gov.tr/eskiler/</w:t>
      </w:r>
      <w:proofErr w:type="gramStart"/>
      <w:r w:rsidRPr="00604264">
        <w:t>2009/07/20090723</w:t>
      </w:r>
      <w:proofErr w:type="gramEnd"/>
      <w:r w:rsidRPr="00604264">
        <w:t>-6.htm</w:t>
      </w:r>
    </w:p>
  </w:footnote>
  <w:footnote w:id="8">
    <w:p w:rsidR="00ED697A" w:rsidRDefault="00ED697A" w:rsidP="00FB0EED">
      <w:pPr>
        <w:pStyle w:val="DipnotMetni"/>
      </w:pPr>
      <w:r>
        <w:rPr>
          <w:rStyle w:val="DipnotBavurusu"/>
        </w:rPr>
        <w:footnoteRef/>
      </w:r>
      <w:r>
        <w:t xml:space="preserve"> </w:t>
      </w:r>
      <w:hyperlink r:id="rId3" w:history="1">
        <w:r w:rsidRPr="00914D3C">
          <w:rPr>
            <w:rStyle w:val="Kpr"/>
          </w:rPr>
          <w:t>http://www.resmigazete.gov.tr/main.aspx?home=http://www.resmigazete.gov.tr/eskiler/2012/03/20120320.htm&amp;main=http://www.resmigazete.gov.tr/eskiler/2012/03/20120320.htm</w:t>
        </w:r>
      </w:hyperlink>
      <w:r>
        <w:t xml:space="preserve"> </w:t>
      </w:r>
    </w:p>
  </w:footnote>
  <w:footnote w:id="9">
    <w:p w:rsidR="00ED697A" w:rsidRDefault="00ED697A" w:rsidP="00D75BD3">
      <w:pPr>
        <w:pStyle w:val="DipnotMetni"/>
      </w:pPr>
      <w:r>
        <w:rPr>
          <w:rStyle w:val="DipnotBavurusu"/>
        </w:rPr>
        <w:footnoteRef/>
      </w:r>
      <w:r>
        <w:t xml:space="preserve"> </w:t>
      </w:r>
      <w:hyperlink r:id="rId4" w:history="1">
        <w:r w:rsidRPr="002E4625">
          <w:rPr>
            <w:rStyle w:val="Kpr"/>
          </w:rPr>
          <w:t>http://www.unece.org/fileadmin/DAM/env/water/meetings/NPD_meetings/KG_SC_2012-04-18_Protocol_Eng.pdf</w:t>
        </w:r>
      </w:hyperlink>
      <w:r>
        <w:t xml:space="preserve"> </w:t>
      </w:r>
    </w:p>
  </w:footnote>
  <w:footnote w:id="10">
    <w:p w:rsidR="00ED697A" w:rsidRDefault="00ED697A" w:rsidP="001A7FCF">
      <w:pPr>
        <w:pStyle w:val="DipnotMetni"/>
      </w:pPr>
      <w:r>
        <w:rPr>
          <w:rStyle w:val="DipnotBavurusu"/>
        </w:rPr>
        <w:footnoteRef/>
      </w:r>
      <w:r>
        <w:t xml:space="preserve"> </w:t>
      </w:r>
      <w:hyperlink r:id="rId5" w:history="1">
        <w:r w:rsidRPr="00BF1F70">
          <w:rPr>
            <w:rStyle w:val="Kpr"/>
          </w:rPr>
          <w:t>http://www.cem.gov.tr/erozyon/AnaSayfa/oak/dokumanlar.aspx?sflang=tr</w:t>
        </w:r>
      </w:hyperlink>
      <w:r>
        <w:t xml:space="preserve"> </w:t>
      </w:r>
    </w:p>
  </w:footnote>
  <w:footnote w:id="11">
    <w:p w:rsidR="00ED697A" w:rsidRDefault="00ED697A" w:rsidP="00F32E7A">
      <w:pPr>
        <w:pStyle w:val="DipnotMetni"/>
      </w:pPr>
      <w:r>
        <w:rPr>
          <w:rStyle w:val="DipnotBavurusu"/>
        </w:rPr>
        <w:footnoteRef/>
      </w:r>
      <w:r>
        <w:t xml:space="preserve"> </w:t>
      </w:r>
      <w:hyperlink r:id="rId6" w:history="1">
        <w:r w:rsidRPr="00914D3C">
          <w:rPr>
            <w:rStyle w:val="Kpr"/>
          </w:rPr>
          <w:t>http://www.resmigazete.gov.tr/main.aspx?home=http://www.resmigazete.gov.tr/eskiler/2012/03/20120320.htm&amp;main=http://www.resmigazete.gov.tr/eskiler/2012/03/20120320.htm</w:t>
        </w:r>
      </w:hyperlink>
      <w:r>
        <w:t xml:space="preserve"> </w:t>
      </w:r>
    </w:p>
  </w:footnote>
  <w:footnote w:id="12">
    <w:p w:rsidR="00ED697A" w:rsidRDefault="00ED697A" w:rsidP="00CD2908">
      <w:pPr>
        <w:pStyle w:val="DipnotMetni"/>
      </w:pPr>
      <w:r>
        <w:rPr>
          <w:rStyle w:val="DipnotBavurusu"/>
        </w:rPr>
        <w:footnoteRef/>
      </w:r>
      <w:r>
        <w:t xml:space="preserve"> </w:t>
      </w:r>
      <w:hyperlink r:id="rId7" w:history="1">
        <w:proofErr w:type="gramStart"/>
        <w:r w:rsidRPr="000E5B01">
          <w:rPr>
            <w:rStyle w:val="Kpr"/>
          </w:rPr>
          <w:t>http://suyonetimi.ormansu.gov.tr/anasayfa/resimlihaber/13-07-15/%E2%80%9CHAVZA_Y%C3%96NET%C4%B0M%C4%B0_VE_PLANLAMA%E2%80%9D_KONULU_H%C4%B0ZMET_%C4%B0%C3%87%C4%B0_E%C4%9E%C4%B0T%C4%B0M_24-27_HAZ%C4%B0RAN_2013_TAR%C4%B0HLER%C4%B0NDE_AFYONKARAH%C4%B0SAR%E2%80%99DA_D%C3%9CZENLEND%C4%B0.aspx?sflang=tr</w:t>
        </w:r>
      </w:hyperlink>
      <w: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484"/>
    <w:multiLevelType w:val="hybridMultilevel"/>
    <w:tmpl w:val="D4B00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3061F"/>
    <w:multiLevelType w:val="hybridMultilevel"/>
    <w:tmpl w:val="F50C4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827040"/>
    <w:multiLevelType w:val="hybridMultilevel"/>
    <w:tmpl w:val="4E266F2C"/>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E0E4F94"/>
    <w:multiLevelType w:val="hybridMultilevel"/>
    <w:tmpl w:val="1F008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4911C8"/>
    <w:multiLevelType w:val="hybridMultilevel"/>
    <w:tmpl w:val="BA8C3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37ECD"/>
    <w:multiLevelType w:val="hybridMultilevel"/>
    <w:tmpl w:val="3246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F377EB"/>
    <w:multiLevelType w:val="hybridMultilevel"/>
    <w:tmpl w:val="67C4260A"/>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436E6C"/>
    <w:multiLevelType w:val="hybridMultilevel"/>
    <w:tmpl w:val="E5FC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6B181F"/>
    <w:multiLevelType w:val="hybridMultilevel"/>
    <w:tmpl w:val="2626E73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EA11E1F"/>
    <w:multiLevelType w:val="multilevel"/>
    <w:tmpl w:val="7BD2A1C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9F31BA"/>
    <w:multiLevelType w:val="multilevel"/>
    <w:tmpl w:val="767C00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6E95587"/>
    <w:multiLevelType w:val="hybridMultilevel"/>
    <w:tmpl w:val="E2E897F0"/>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047D02"/>
    <w:multiLevelType w:val="hybridMultilevel"/>
    <w:tmpl w:val="51FEE724"/>
    <w:lvl w:ilvl="0" w:tplc="0A6C492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6B1BAD"/>
    <w:multiLevelType w:val="hybridMultilevel"/>
    <w:tmpl w:val="08E46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C59F2"/>
    <w:multiLevelType w:val="hybridMultilevel"/>
    <w:tmpl w:val="DAE8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BDC6A4C"/>
    <w:multiLevelType w:val="hybridMultilevel"/>
    <w:tmpl w:val="EF0C25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6530D3"/>
    <w:multiLevelType w:val="hybridMultilevel"/>
    <w:tmpl w:val="79B0E8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FA124B0"/>
    <w:multiLevelType w:val="hybridMultilevel"/>
    <w:tmpl w:val="385A32E0"/>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18">
    <w:nsid w:val="514B60AD"/>
    <w:multiLevelType w:val="hybridMultilevel"/>
    <w:tmpl w:val="0D64FCC4"/>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55B26500"/>
    <w:multiLevelType w:val="hybridMultilevel"/>
    <w:tmpl w:val="01DA546C"/>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55ED2168"/>
    <w:multiLevelType w:val="hybridMultilevel"/>
    <w:tmpl w:val="8DCA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6F12467"/>
    <w:multiLevelType w:val="hybridMultilevel"/>
    <w:tmpl w:val="82346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DE00B3"/>
    <w:multiLevelType w:val="hybridMultilevel"/>
    <w:tmpl w:val="E4B47F7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0B8327A"/>
    <w:multiLevelType w:val="hybridMultilevel"/>
    <w:tmpl w:val="737CBDA6"/>
    <w:lvl w:ilvl="0" w:tplc="603E82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6352DB"/>
    <w:multiLevelType w:val="hybridMultilevel"/>
    <w:tmpl w:val="AA10B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8570CD"/>
    <w:multiLevelType w:val="hybridMultilevel"/>
    <w:tmpl w:val="6CEAC4A6"/>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876C68"/>
    <w:multiLevelType w:val="hybridMultilevel"/>
    <w:tmpl w:val="1BE0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091B39"/>
    <w:multiLevelType w:val="hybridMultilevel"/>
    <w:tmpl w:val="1620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944C45"/>
    <w:multiLevelType w:val="hybridMultilevel"/>
    <w:tmpl w:val="FE6C1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C577AB0"/>
    <w:multiLevelType w:val="hybridMultilevel"/>
    <w:tmpl w:val="0E46F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C5C27CA"/>
    <w:multiLevelType w:val="hybridMultilevel"/>
    <w:tmpl w:val="30C2EF1E"/>
    <w:lvl w:ilvl="0" w:tplc="F6443E52">
      <w:start w:val="1"/>
      <w:numFmt w:val="decimal"/>
      <w:lvlText w:val="%1."/>
      <w:lvlJc w:val="left"/>
      <w:pPr>
        <w:tabs>
          <w:tab w:val="num" w:pos="360"/>
        </w:tabs>
        <w:ind w:left="360" w:hanging="360"/>
      </w:pPr>
    </w:lvl>
    <w:lvl w:ilvl="1" w:tplc="4D5C4EC4">
      <w:start w:val="1"/>
      <w:numFmt w:val="decimal"/>
      <w:lvlText w:val="%2."/>
      <w:lvlJc w:val="left"/>
      <w:pPr>
        <w:tabs>
          <w:tab w:val="num" w:pos="1080"/>
        </w:tabs>
        <w:ind w:left="1080" w:hanging="360"/>
      </w:pPr>
    </w:lvl>
    <w:lvl w:ilvl="2" w:tplc="395E4B9E" w:tentative="1">
      <w:start w:val="1"/>
      <w:numFmt w:val="decimal"/>
      <w:lvlText w:val="%3."/>
      <w:lvlJc w:val="left"/>
      <w:pPr>
        <w:tabs>
          <w:tab w:val="num" w:pos="1800"/>
        </w:tabs>
        <w:ind w:left="1800" w:hanging="360"/>
      </w:pPr>
    </w:lvl>
    <w:lvl w:ilvl="3" w:tplc="85D2393E" w:tentative="1">
      <w:start w:val="1"/>
      <w:numFmt w:val="decimal"/>
      <w:lvlText w:val="%4."/>
      <w:lvlJc w:val="left"/>
      <w:pPr>
        <w:tabs>
          <w:tab w:val="num" w:pos="2520"/>
        </w:tabs>
        <w:ind w:left="2520" w:hanging="360"/>
      </w:pPr>
    </w:lvl>
    <w:lvl w:ilvl="4" w:tplc="81088316" w:tentative="1">
      <w:start w:val="1"/>
      <w:numFmt w:val="decimal"/>
      <w:lvlText w:val="%5."/>
      <w:lvlJc w:val="left"/>
      <w:pPr>
        <w:tabs>
          <w:tab w:val="num" w:pos="3240"/>
        </w:tabs>
        <w:ind w:left="3240" w:hanging="360"/>
      </w:pPr>
    </w:lvl>
    <w:lvl w:ilvl="5" w:tplc="60981A8A" w:tentative="1">
      <w:start w:val="1"/>
      <w:numFmt w:val="decimal"/>
      <w:lvlText w:val="%6."/>
      <w:lvlJc w:val="left"/>
      <w:pPr>
        <w:tabs>
          <w:tab w:val="num" w:pos="3960"/>
        </w:tabs>
        <w:ind w:left="3960" w:hanging="360"/>
      </w:pPr>
    </w:lvl>
    <w:lvl w:ilvl="6" w:tplc="8A22B71C" w:tentative="1">
      <w:start w:val="1"/>
      <w:numFmt w:val="decimal"/>
      <w:lvlText w:val="%7."/>
      <w:lvlJc w:val="left"/>
      <w:pPr>
        <w:tabs>
          <w:tab w:val="num" w:pos="4680"/>
        </w:tabs>
        <w:ind w:left="4680" w:hanging="360"/>
      </w:pPr>
    </w:lvl>
    <w:lvl w:ilvl="7" w:tplc="1BC6DC62" w:tentative="1">
      <w:start w:val="1"/>
      <w:numFmt w:val="decimal"/>
      <w:lvlText w:val="%8."/>
      <w:lvlJc w:val="left"/>
      <w:pPr>
        <w:tabs>
          <w:tab w:val="num" w:pos="5400"/>
        </w:tabs>
        <w:ind w:left="5400" w:hanging="360"/>
      </w:pPr>
    </w:lvl>
    <w:lvl w:ilvl="8" w:tplc="43F8D386" w:tentative="1">
      <w:start w:val="1"/>
      <w:numFmt w:val="decimal"/>
      <w:lvlText w:val="%9."/>
      <w:lvlJc w:val="left"/>
      <w:pPr>
        <w:tabs>
          <w:tab w:val="num" w:pos="6120"/>
        </w:tabs>
        <w:ind w:left="6120" w:hanging="360"/>
      </w:pPr>
    </w:lvl>
  </w:abstractNum>
  <w:num w:numId="1">
    <w:abstractNumId w:val="3"/>
  </w:num>
  <w:num w:numId="2">
    <w:abstractNumId w:val="14"/>
  </w:num>
  <w:num w:numId="3">
    <w:abstractNumId w:val="10"/>
  </w:num>
  <w:num w:numId="4">
    <w:abstractNumId w:val="9"/>
  </w:num>
  <w:num w:numId="5">
    <w:abstractNumId w:val="28"/>
  </w:num>
  <w:num w:numId="6">
    <w:abstractNumId w:val="15"/>
  </w:num>
  <w:num w:numId="7">
    <w:abstractNumId w:val="13"/>
  </w:num>
  <w:num w:numId="8">
    <w:abstractNumId w:val="29"/>
  </w:num>
  <w:num w:numId="9">
    <w:abstractNumId w:val="5"/>
  </w:num>
  <w:num w:numId="10">
    <w:abstractNumId w:val="16"/>
  </w:num>
  <w:num w:numId="11">
    <w:abstractNumId w:val="30"/>
  </w:num>
  <w:num w:numId="12">
    <w:abstractNumId w:val="20"/>
  </w:num>
  <w:num w:numId="13">
    <w:abstractNumId w:val="6"/>
  </w:num>
  <w:num w:numId="14">
    <w:abstractNumId w:val="19"/>
  </w:num>
  <w:num w:numId="15">
    <w:abstractNumId w:val="25"/>
  </w:num>
  <w:num w:numId="16">
    <w:abstractNumId w:val="11"/>
  </w:num>
  <w:num w:numId="17">
    <w:abstractNumId w:val="23"/>
  </w:num>
  <w:num w:numId="18">
    <w:abstractNumId w:val="7"/>
  </w:num>
  <w:num w:numId="19">
    <w:abstractNumId w:val="1"/>
  </w:num>
  <w:num w:numId="20">
    <w:abstractNumId w:val="17"/>
  </w:num>
  <w:num w:numId="21">
    <w:abstractNumId w:val="24"/>
  </w:num>
  <w:num w:numId="22">
    <w:abstractNumId w:val="27"/>
  </w:num>
  <w:num w:numId="23">
    <w:abstractNumId w:val="22"/>
  </w:num>
  <w:num w:numId="24">
    <w:abstractNumId w:val="8"/>
  </w:num>
  <w:num w:numId="25">
    <w:abstractNumId w:val="2"/>
  </w:num>
  <w:num w:numId="26">
    <w:abstractNumId w:val="18"/>
  </w:num>
  <w:num w:numId="27">
    <w:abstractNumId w:val="0"/>
  </w:num>
  <w:num w:numId="28">
    <w:abstractNumId w:val="26"/>
  </w:num>
  <w:num w:numId="29">
    <w:abstractNumId w:val="12"/>
  </w:num>
  <w:num w:numId="30">
    <w:abstractNumId w:val="4"/>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BD"/>
    <w:rsid w:val="0003218C"/>
    <w:rsid w:val="0005196F"/>
    <w:rsid w:val="00062C4A"/>
    <w:rsid w:val="000A1982"/>
    <w:rsid w:val="00103D16"/>
    <w:rsid w:val="00127187"/>
    <w:rsid w:val="0018354B"/>
    <w:rsid w:val="001A7FCF"/>
    <w:rsid w:val="002447E8"/>
    <w:rsid w:val="00256367"/>
    <w:rsid w:val="002A3F6E"/>
    <w:rsid w:val="002E44B3"/>
    <w:rsid w:val="002E5719"/>
    <w:rsid w:val="0031073D"/>
    <w:rsid w:val="003608A8"/>
    <w:rsid w:val="00393B57"/>
    <w:rsid w:val="003C1258"/>
    <w:rsid w:val="003F45DD"/>
    <w:rsid w:val="00443277"/>
    <w:rsid w:val="004A5E5D"/>
    <w:rsid w:val="004D3C45"/>
    <w:rsid w:val="004E6E5E"/>
    <w:rsid w:val="004F1DD2"/>
    <w:rsid w:val="005168D8"/>
    <w:rsid w:val="00524AFF"/>
    <w:rsid w:val="0054654D"/>
    <w:rsid w:val="00557822"/>
    <w:rsid w:val="005D6FC0"/>
    <w:rsid w:val="00603F23"/>
    <w:rsid w:val="006132B5"/>
    <w:rsid w:val="006211AD"/>
    <w:rsid w:val="00631237"/>
    <w:rsid w:val="00665211"/>
    <w:rsid w:val="0066770D"/>
    <w:rsid w:val="00692B18"/>
    <w:rsid w:val="006F34A3"/>
    <w:rsid w:val="007130EF"/>
    <w:rsid w:val="00713FF0"/>
    <w:rsid w:val="00744BF6"/>
    <w:rsid w:val="0079598E"/>
    <w:rsid w:val="007A69AB"/>
    <w:rsid w:val="007A7DA4"/>
    <w:rsid w:val="007B08DC"/>
    <w:rsid w:val="007B5B1C"/>
    <w:rsid w:val="007D23FC"/>
    <w:rsid w:val="008039B1"/>
    <w:rsid w:val="00806ED9"/>
    <w:rsid w:val="00811FA2"/>
    <w:rsid w:val="008C3122"/>
    <w:rsid w:val="00904032"/>
    <w:rsid w:val="00926C59"/>
    <w:rsid w:val="00993178"/>
    <w:rsid w:val="009A6821"/>
    <w:rsid w:val="009D1560"/>
    <w:rsid w:val="009D1F7F"/>
    <w:rsid w:val="009F41AC"/>
    <w:rsid w:val="00A00C4D"/>
    <w:rsid w:val="00A46B7D"/>
    <w:rsid w:val="00AB62F8"/>
    <w:rsid w:val="00AC72DF"/>
    <w:rsid w:val="00B03958"/>
    <w:rsid w:val="00B5148E"/>
    <w:rsid w:val="00B51CFB"/>
    <w:rsid w:val="00BA08D8"/>
    <w:rsid w:val="00BF34BD"/>
    <w:rsid w:val="00C23121"/>
    <w:rsid w:val="00CD2908"/>
    <w:rsid w:val="00D10A9D"/>
    <w:rsid w:val="00D41518"/>
    <w:rsid w:val="00D75BD3"/>
    <w:rsid w:val="00DF6787"/>
    <w:rsid w:val="00E0742B"/>
    <w:rsid w:val="00E21EE4"/>
    <w:rsid w:val="00E22453"/>
    <w:rsid w:val="00E23B55"/>
    <w:rsid w:val="00E80076"/>
    <w:rsid w:val="00E8628C"/>
    <w:rsid w:val="00EA7AC7"/>
    <w:rsid w:val="00EC57C4"/>
    <w:rsid w:val="00ED697A"/>
    <w:rsid w:val="00F118FE"/>
    <w:rsid w:val="00F32E7A"/>
    <w:rsid w:val="00F363F7"/>
    <w:rsid w:val="00F75F65"/>
    <w:rsid w:val="00FB0EED"/>
    <w:rsid w:val="00FD3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uiPriority w:val="99"/>
    <w:semiHidden/>
    <w:unhideWhenUsed/>
    <w:rsid w:val="009D1F7F"/>
    <w:rPr>
      <w:sz w:val="16"/>
      <w:szCs w:val="16"/>
    </w:rPr>
  </w:style>
  <w:style w:type="paragraph" w:styleId="AklamaMetni">
    <w:name w:val="annotation text"/>
    <w:basedOn w:val="Normal"/>
    <w:link w:val="AklamaMetniChar"/>
    <w:uiPriority w:val="99"/>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uiPriority w:val="99"/>
    <w:semiHidden/>
    <w:unhideWhenUsed/>
    <w:rsid w:val="009D1F7F"/>
    <w:rPr>
      <w:sz w:val="16"/>
      <w:szCs w:val="16"/>
    </w:rPr>
  </w:style>
  <w:style w:type="paragraph" w:styleId="AklamaMetni">
    <w:name w:val="annotation text"/>
    <w:basedOn w:val="Normal"/>
    <w:link w:val="AklamaMetniChar"/>
    <w:uiPriority w:val="99"/>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6444">
      <w:bodyDiv w:val="1"/>
      <w:marLeft w:val="0"/>
      <w:marRight w:val="0"/>
      <w:marTop w:val="0"/>
      <w:marBottom w:val="0"/>
      <w:divBdr>
        <w:top w:val="none" w:sz="0" w:space="0" w:color="auto"/>
        <w:left w:val="none" w:sz="0" w:space="0" w:color="auto"/>
        <w:bottom w:val="none" w:sz="0" w:space="0" w:color="auto"/>
        <w:right w:val="none" w:sz="0" w:space="0" w:color="auto"/>
      </w:divBdr>
    </w:div>
    <w:div w:id="1101922561">
      <w:bodyDiv w:val="1"/>
      <w:marLeft w:val="0"/>
      <w:marRight w:val="0"/>
      <w:marTop w:val="0"/>
      <w:marBottom w:val="0"/>
      <w:divBdr>
        <w:top w:val="none" w:sz="0" w:space="0" w:color="auto"/>
        <w:left w:val="none" w:sz="0" w:space="0" w:color="auto"/>
        <w:bottom w:val="none" w:sz="0" w:space="0" w:color="auto"/>
        <w:right w:val="none" w:sz="0" w:space="0" w:color="auto"/>
      </w:divBdr>
    </w:div>
    <w:div w:id="21456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gov.az" TargetMode="External"/><Relationship Id="rId18" Type="http://schemas.openxmlformats.org/officeDocument/2006/relationships/hyperlink" Target="http://www.nature.kg/index.php?option=com_xmap&amp;sitemap=1&amp;Itemid=46&amp;lang=en" TargetMode="External"/><Relationship Id="rId26" Type="http://schemas.openxmlformats.org/officeDocument/2006/relationships/hyperlink" Target="http://www.tubitak.gov.tr/tr/kurumsal/politikalar/icerik-ulusal-su-ar-ge-ve-yenilik-stratejisi" TargetMode="External"/><Relationship Id="rId3" Type="http://schemas.openxmlformats.org/officeDocument/2006/relationships/styles" Target="styles.xml"/><Relationship Id="rId21" Type="http://schemas.openxmlformats.org/officeDocument/2006/relationships/hyperlink" Target="http://www.belconti.com/entegre-havza-yonetimi-egitim-ve-calistayi-belconti-hotelde-yapild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hn.gov.az" TargetMode="External"/><Relationship Id="rId17" Type="http://schemas.openxmlformats.org/officeDocument/2006/relationships/hyperlink" Target="http://www.eco.gov.az/" TargetMode="External"/><Relationship Id="rId25" Type="http://schemas.openxmlformats.org/officeDocument/2006/relationships/hyperlink" Target="http://www.tubitak.gov.tr/sites/default/files/ek2_ulusal_su_arge_yenilik_stratejisi.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gov.az/" TargetMode="External"/><Relationship Id="rId20" Type="http://schemas.openxmlformats.org/officeDocument/2006/relationships/hyperlink" Target="http://www.ormansu.gov.tr" TargetMode="External"/><Relationship Id="rId29" Type="http://schemas.openxmlformats.org/officeDocument/2006/relationships/hyperlink" Target="http://www.turk-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nergy.gov.az" TargetMode="External"/><Relationship Id="rId24" Type="http://schemas.openxmlformats.org/officeDocument/2006/relationships/hyperlink" Target="http://www.tusiad.org.tr/bilgi-merkezi/raporlar/turkiyede-su-yonetimi---sorunlar-ve-onerile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o.gov.az/" TargetMode="External"/><Relationship Id="rId23" Type="http://schemas.openxmlformats.org/officeDocument/2006/relationships/hyperlink" Target="http://www.kalkinma.gov.tr/Lists/zel%20htisas%20Komisyonu%20Raporlar/Attachments/229/Su%20Kaynaklar%C4%B1%20Y%C3%B6netimi%20ve%20G%C3%BCvenli%C4%9Fi_%C3%B6ik.pdf" TargetMode="External"/><Relationship Id="rId28" Type="http://schemas.openxmlformats.org/officeDocument/2006/relationships/hyperlink" Target="http://www.turkkon.org" TargetMode="External"/><Relationship Id="rId10" Type="http://schemas.openxmlformats.org/officeDocument/2006/relationships/hyperlink" Target="http://www.agro.gov.az" TargetMode="External"/><Relationship Id="rId19" Type="http://schemas.openxmlformats.org/officeDocument/2006/relationships/hyperlink" Target="http://www.gov.uz/en/authorities/ministries/1297" TargetMode="External"/><Relationship Id="rId31" Type="http://schemas.openxmlformats.org/officeDocument/2006/relationships/hyperlink" Target="https://mail.ormansu.gov.tr/owa/redir.aspx?C=e6359c4587094d59973a5ccbbce096a2&amp;URL=http%3a%2f%2fen.trend.az%2fcasia%2fuzbekistan%2f2309512.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ormansu.gov.tr/osb/haberduyuru/guncelhaber/14-02-26/Uluslararas%C4%B1_Entegre_Havza_Y%C3%B6netimi_%C3%87al%C4%B1%C5%9Ftay%C4%B1_25_-_26_%C5%9Eubat_Tarihlerinde_Ger%C3%A7ekle%C5%9Ftirildi.aspx?sflang=tr" TargetMode="External"/><Relationship Id="rId27" Type="http://schemas.openxmlformats.org/officeDocument/2006/relationships/hyperlink" Target="http://www.tubitak.gov.tr/sites/default/files/su0301_cagri_metni.pdf" TargetMode="External"/><Relationship Id="rId30" Type="http://schemas.openxmlformats.org/officeDocument/2006/relationships/hyperlink" Target="https://www.facebook.com/media/set/?set=a.590048107760455.1073742523.196876250410978&amp;typ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smigazete.gov.tr/main.aspx?home=http://www.resmigazete.gov.tr/eskiler/2012/03/20120320.htm&amp;main=http://www.resmigazete.gov.tr/eskiler/2012/03/20120320.htm" TargetMode="External"/><Relationship Id="rId7" Type="http://schemas.openxmlformats.org/officeDocument/2006/relationships/hyperlink" Target="http://suyonetimi.ormansu.gov.tr/anasayfa/resimlihaber/13-07-15/%E2%80%9CHAVZA_Y%C3%96NET%C4%B0M%C4%B0_VE_PLANLAMA%E2%80%9D_KONULU_H%C4%B0ZMET_%C4%B0%C3%87%C4%B0_E%C4%9E%C4%B0T%C4%B0M_24-27_HAZ%C4%B0RAN_2013_TAR%C4%B0HLER%C4%B0NDE_AFYONKARAH%C4%B0SAR%E2%80%99DA_D%C3%9CZENLEND%C4%B0.aspx?sflang=tr" TargetMode="External"/><Relationship Id="rId2" Type="http://schemas.openxmlformats.org/officeDocument/2006/relationships/hyperlink" Target="http://www.resmigazete.gov.tr/main.aspx?home=http://www.resmigazete.gov.tr/eskiler/2011/06/20110608m1.htm&amp;main=http://www.resmigazete.gov.tr/eskiler/2011/06/20110608m1.htm" TargetMode="External"/><Relationship Id="rId1" Type="http://schemas.openxmlformats.org/officeDocument/2006/relationships/hyperlink" Target="http://www.resmigazete.gov.tr/eskiler/2011/11/20111102-3.htm" TargetMode="External"/><Relationship Id="rId6" Type="http://schemas.openxmlformats.org/officeDocument/2006/relationships/hyperlink" Target="http://www.resmigazete.gov.tr/main.aspx?home=http://www.resmigazete.gov.tr/eskiler/2012/03/20120320.htm&amp;main=http://www.resmigazete.gov.tr/eskiler/2012/03/20120320.htm" TargetMode="External"/><Relationship Id="rId5" Type="http://schemas.openxmlformats.org/officeDocument/2006/relationships/hyperlink" Target="http://www.cem.gov.tr/erozyon/AnaSayfa/oak/dokumanlar.aspx?sflang=tr" TargetMode="External"/><Relationship Id="rId4" Type="http://schemas.openxmlformats.org/officeDocument/2006/relationships/hyperlink" Target="http://www.unece.org/fileadmin/DAM/env/water/meetings/NPD_meetings/KG_SC_2012-04-18_Protocol_Eng.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8370-5FAD-4C71-81D1-F2BF2EDB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8177</Words>
  <Characters>46612</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dc:creator>
  <cp:lastModifiedBy>Ismail Belen</cp:lastModifiedBy>
  <cp:revision>7</cp:revision>
  <dcterms:created xsi:type="dcterms:W3CDTF">2014-11-17T06:21:00Z</dcterms:created>
  <dcterms:modified xsi:type="dcterms:W3CDTF">2014-11-17T07:26:00Z</dcterms:modified>
</cp:coreProperties>
</file>