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2DFE" w14:textId="2D1311E8" w:rsidR="007D4E56" w:rsidRPr="008B3B52" w:rsidRDefault="00AE50C3" w:rsidP="0098792C">
      <w:pPr>
        <w:pStyle w:val="NoSpacing"/>
        <w:spacing w:after="120"/>
        <w:jc w:val="center"/>
        <w:rPr>
          <w:rFonts w:ascii="Times New Roman" w:hAnsi="Times New Roman" w:cs="Times New Roman"/>
          <w:sz w:val="22"/>
          <w:szCs w:val="22"/>
          <w:lang w:val="en-GB"/>
        </w:rPr>
      </w:pPr>
      <w:r w:rsidRPr="008B3B52">
        <w:rPr>
          <w:rFonts w:ascii="Times New Roman" w:hAnsi="Times New Roman" w:cs="Times New Roman"/>
          <w:b/>
          <w:bCs/>
          <w:sz w:val="22"/>
          <w:szCs w:val="22"/>
          <w:lang w:val="en-GB"/>
        </w:rPr>
        <w:t xml:space="preserve">Fifth Near East Forestry Week </w:t>
      </w:r>
      <w:r w:rsidR="002939A1" w:rsidRPr="008B3B52">
        <w:rPr>
          <w:rFonts w:ascii="Times New Roman" w:hAnsi="Times New Roman" w:cs="Times New Roman"/>
          <w:b/>
          <w:bCs/>
          <w:sz w:val="22"/>
          <w:szCs w:val="22"/>
          <w:lang w:val="en-GB"/>
        </w:rPr>
        <w:t xml:space="preserve">- </w:t>
      </w:r>
      <w:r w:rsidR="002939A1" w:rsidRPr="008B3B52">
        <w:rPr>
          <w:rFonts w:ascii="Times New Roman" w:hAnsi="Times New Roman" w:cs="Times New Roman"/>
          <w:sz w:val="22"/>
          <w:szCs w:val="22"/>
          <w:lang w:val="en-GB"/>
        </w:rPr>
        <w:t>Technical workshop</w:t>
      </w:r>
    </w:p>
    <w:p w14:paraId="7BF58022" w14:textId="3BC75800" w:rsidR="002939A1" w:rsidRDefault="002939A1" w:rsidP="0098792C">
      <w:pPr>
        <w:spacing w:after="120" w:line="240" w:lineRule="auto"/>
        <w:rPr>
          <w:rFonts w:ascii="Times New Roman" w:hAnsi="Times New Roman" w:cs="Times New Roman"/>
          <w:b/>
          <w:bCs/>
          <w:lang w:val="en-GB"/>
        </w:rPr>
      </w:pPr>
      <w:r>
        <w:rPr>
          <w:rFonts w:ascii="Times New Roman" w:hAnsi="Times New Roman" w:cs="Times New Roman"/>
          <w:b/>
          <w:bCs/>
          <w:lang w:val="en-GB"/>
        </w:rPr>
        <w:t xml:space="preserve">Title: </w:t>
      </w:r>
      <w:r w:rsidRPr="002939A1">
        <w:rPr>
          <w:rFonts w:ascii="Times New Roman" w:hAnsi="Times New Roman" w:cs="Times New Roman"/>
        </w:rPr>
        <w:t>Challenges and opportunities for climate change adaptation with drylands forests</w:t>
      </w:r>
    </w:p>
    <w:p w14:paraId="3F5895D0" w14:textId="5631F99C" w:rsidR="002939A1" w:rsidRDefault="002939A1" w:rsidP="0098792C">
      <w:pPr>
        <w:spacing w:after="120" w:line="240" w:lineRule="auto"/>
        <w:rPr>
          <w:rFonts w:ascii="Times New Roman" w:hAnsi="Times New Roman" w:cs="Times New Roman"/>
          <w:b/>
          <w:bCs/>
          <w:lang w:val="en-GB"/>
        </w:rPr>
      </w:pPr>
      <w:r>
        <w:rPr>
          <w:rFonts w:ascii="Times New Roman" w:hAnsi="Times New Roman" w:cs="Times New Roman"/>
          <w:b/>
          <w:bCs/>
          <w:lang w:val="en-GB"/>
        </w:rPr>
        <w:t xml:space="preserve">Date: </w:t>
      </w:r>
      <w:r w:rsidRPr="091ACE10">
        <w:rPr>
          <w:rFonts w:ascii="Times New Roman" w:hAnsi="Times New Roman" w:cs="Times New Roman"/>
        </w:rPr>
        <w:t>Monday, 11 September 2023, from 16.00 to 17.30 UTC+3</w:t>
      </w:r>
      <w:r w:rsidR="00556877">
        <w:rPr>
          <w:rFonts w:ascii="Times New Roman" w:hAnsi="Times New Roman" w:cs="Times New Roman"/>
        </w:rPr>
        <w:t xml:space="preserve"> (Amman, Jordan)</w:t>
      </w:r>
    </w:p>
    <w:p w14:paraId="7BD422DB" w14:textId="34233D4B" w:rsidR="007D4E56" w:rsidRPr="00793DB8" w:rsidRDefault="002939A1" w:rsidP="00D802FF">
      <w:pPr>
        <w:spacing w:after="120" w:line="240" w:lineRule="auto"/>
        <w:jc w:val="both"/>
        <w:rPr>
          <w:rFonts w:ascii="Times New Roman" w:hAnsi="Times New Roman" w:cs="Times New Roman"/>
        </w:rPr>
      </w:pPr>
      <w:r>
        <w:rPr>
          <w:rFonts w:ascii="Times New Roman" w:hAnsi="Times New Roman" w:cs="Times New Roman"/>
          <w:b/>
          <w:bCs/>
          <w:lang w:val="en-GB"/>
        </w:rPr>
        <w:t>Background</w:t>
      </w:r>
      <w:r w:rsidR="00515F42">
        <w:rPr>
          <w:rFonts w:ascii="Times New Roman" w:hAnsi="Times New Roman" w:cs="Times New Roman"/>
          <w:b/>
          <w:bCs/>
          <w:lang w:val="en-GB"/>
        </w:rPr>
        <w:t xml:space="preserve">: </w:t>
      </w:r>
      <w:r w:rsidR="2E47FED8" w:rsidRPr="091ACE10">
        <w:rPr>
          <w:rFonts w:ascii="Times New Roman" w:hAnsi="Times New Roman" w:cs="Times New Roman"/>
        </w:rPr>
        <w:t>Forests have been high on the climate change agenda mainly for their contributions to climate change mitigation. However, forests and trees do more than sequester and store carbon. They provide a host of ecosystem services that help people and ecosystems adapt to climate change.</w:t>
      </w:r>
      <w:r w:rsidR="451F3FCE" w:rsidRPr="091ACE10">
        <w:rPr>
          <w:rFonts w:ascii="Times New Roman" w:hAnsi="Times New Roman" w:cs="Times New Roman"/>
        </w:rPr>
        <w:t xml:space="preserve"> </w:t>
      </w:r>
      <w:r w:rsidR="00191B99">
        <w:rPr>
          <w:rFonts w:ascii="Times New Roman" w:hAnsi="Times New Roman" w:cs="Times New Roman"/>
        </w:rPr>
        <w:t>F</w:t>
      </w:r>
      <w:r w:rsidR="2E47FED8" w:rsidRPr="091ACE10">
        <w:rPr>
          <w:rFonts w:ascii="Times New Roman" w:hAnsi="Times New Roman" w:cs="Times New Roman"/>
        </w:rPr>
        <w:t>orests and trees are already affected by climate change, including through more frequent and intense climate impacts. The role of forests and trees in mitigating climate change and buffering its impacts depends on their ability to adapt and maintain resilience in a changing environment.</w:t>
      </w:r>
    </w:p>
    <w:p w14:paraId="127942F5" w14:textId="7E882C65" w:rsidR="007D4E56" w:rsidRPr="00793DB8" w:rsidRDefault="008B3B52" w:rsidP="00D802FF">
      <w:pPr>
        <w:spacing w:after="120" w:line="240" w:lineRule="auto"/>
        <w:jc w:val="both"/>
        <w:rPr>
          <w:rFonts w:ascii="Times New Roman" w:hAnsi="Times New Roman" w:cs="Times New Roman"/>
          <w:lang w:val="en-GB"/>
        </w:rPr>
      </w:pPr>
      <w:r>
        <w:rPr>
          <w:rFonts w:ascii="Times New Roman" w:hAnsi="Times New Roman" w:cs="Times New Roman"/>
          <w:lang w:val="en-GB"/>
        </w:rPr>
        <w:t xml:space="preserve">Covering </w:t>
      </w:r>
      <w:r w:rsidR="40F10535" w:rsidRPr="091ACE10">
        <w:rPr>
          <w:rFonts w:ascii="Times New Roman" w:hAnsi="Times New Roman" w:cs="Times New Roman"/>
          <w:lang w:val="en-GB"/>
        </w:rPr>
        <w:t>five per cent</w:t>
      </w:r>
      <w:r w:rsidR="5480ADFD" w:rsidRPr="091ACE10">
        <w:rPr>
          <w:rFonts w:ascii="Times New Roman" w:hAnsi="Times New Roman" w:cs="Times New Roman"/>
          <w:lang w:val="en-GB"/>
        </w:rPr>
        <w:t xml:space="preserve"> of the land area of the region of Near East and North Africa</w:t>
      </w:r>
      <w:r>
        <w:rPr>
          <w:rFonts w:ascii="Times New Roman" w:hAnsi="Times New Roman" w:cs="Times New Roman"/>
          <w:lang w:val="en-GB"/>
        </w:rPr>
        <w:t xml:space="preserve">, dryland forests provide crucial ecosystem services and livelihoods for communities engaged in sustainable forest management, non-wood forest value chains, and </w:t>
      </w:r>
      <w:proofErr w:type="spellStart"/>
      <w:r>
        <w:rPr>
          <w:rFonts w:ascii="Times New Roman" w:hAnsi="Times New Roman" w:cs="Times New Roman"/>
          <w:lang w:val="en-GB"/>
        </w:rPr>
        <w:t>silvopastoralism</w:t>
      </w:r>
      <w:proofErr w:type="spellEnd"/>
      <w:r>
        <w:rPr>
          <w:rFonts w:ascii="Times New Roman" w:hAnsi="Times New Roman" w:cs="Times New Roman"/>
          <w:lang w:val="en-GB"/>
        </w:rPr>
        <w:t xml:space="preserve">. The specific challenges in the region </w:t>
      </w:r>
      <w:r w:rsidR="4DBE31FD" w:rsidRPr="091ACE10">
        <w:rPr>
          <w:rFonts w:ascii="Times New Roman" w:hAnsi="Times New Roman" w:cs="Times New Roman"/>
          <w:lang w:val="en-GB"/>
        </w:rPr>
        <w:t>with regards to land and water management</w:t>
      </w:r>
      <w:r>
        <w:rPr>
          <w:rFonts w:ascii="Times New Roman" w:hAnsi="Times New Roman" w:cs="Times New Roman"/>
          <w:lang w:val="en-GB"/>
        </w:rPr>
        <w:t xml:space="preserve"> call for discussions on </w:t>
      </w:r>
      <w:r w:rsidR="4DBE31FD" w:rsidRPr="091ACE10">
        <w:rPr>
          <w:rFonts w:ascii="Times New Roman" w:hAnsi="Times New Roman" w:cs="Times New Roman"/>
          <w:lang w:val="en-GB"/>
        </w:rPr>
        <w:t xml:space="preserve">opportunities </w:t>
      </w:r>
      <w:r w:rsidR="5C322762" w:rsidRPr="091ACE10">
        <w:rPr>
          <w:rFonts w:ascii="Times New Roman" w:hAnsi="Times New Roman" w:cs="Times New Roman"/>
          <w:lang w:val="en-GB"/>
        </w:rPr>
        <w:t xml:space="preserve">and benefits </w:t>
      </w:r>
      <w:r w:rsidR="0098792C">
        <w:rPr>
          <w:rFonts w:ascii="Times New Roman" w:hAnsi="Times New Roman" w:cs="Times New Roman"/>
          <w:lang w:val="en-GB"/>
        </w:rPr>
        <w:t>from</w:t>
      </w:r>
      <w:r w:rsidR="5C322762" w:rsidRPr="091ACE10">
        <w:rPr>
          <w:rFonts w:ascii="Times New Roman" w:hAnsi="Times New Roman" w:cs="Times New Roman"/>
          <w:lang w:val="en-GB"/>
        </w:rPr>
        <w:t xml:space="preserve"> </w:t>
      </w:r>
      <w:r>
        <w:rPr>
          <w:rFonts w:ascii="Times New Roman" w:hAnsi="Times New Roman" w:cs="Times New Roman"/>
          <w:lang w:val="en-GB"/>
        </w:rPr>
        <w:t xml:space="preserve">the </w:t>
      </w:r>
      <w:r w:rsidR="5C322762" w:rsidRPr="091ACE10">
        <w:rPr>
          <w:rFonts w:ascii="Times New Roman" w:hAnsi="Times New Roman" w:cs="Times New Roman"/>
          <w:lang w:val="en-GB"/>
        </w:rPr>
        <w:t xml:space="preserve">conservation and </w:t>
      </w:r>
      <w:r w:rsidR="0098792C">
        <w:rPr>
          <w:rFonts w:ascii="Times New Roman" w:hAnsi="Times New Roman" w:cs="Times New Roman"/>
          <w:lang w:val="en-GB"/>
        </w:rPr>
        <w:t xml:space="preserve">sustainable </w:t>
      </w:r>
      <w:r w:rsidR="5C322762" w:rsidRPr="091ACE10">
        <w:rPr>
          <w:rFonts w:ascii="Times New Roman" w:hAnsi="Times New Roman" w:cs="Times New Roman"/>
          <w:lang w:val="en-GB"/>
        </w:rPr>
        <w:t xml:space="preserve">management of dryland forest systems for enhancing </w:t>
      </w:r>
      <w:r w:rsidR="4DBE31FD" w:rsidRPr="091ACE10">
        <w:rPr>
          <w:rFonts w:ascii="Times New Roman" w:hAnsi="Times New Roman" w:cs="Times New Roman"/>
          <w:lang w:val="en-GB"/>
        </w:rPr>
        <w:t>food security under additional constrain</w:t>
      </w:r>
      <w:r w:rsidR="00643ACF">
        <w:rPr>
          <w:rFonts w:ascii="Times New Roman" w:hAnsi="Times New Roman" w:cs="Times New Roman"/>
          <w:lang w:val="en-GB"/>
        </w:rPr>
        <w:t>t</w:t>
      </w:r>
      <w:r w:rsidR="4DBE31FD" w:rsidRPr="091ACE10">
        <w:rPr>
          <w:rFonts w:ascii="Times New Roman" w:hAnsi="Times New Roman" w:cs="Times New Roman"/>
          <w:lang w:val="en-GB"/>
        </w:rPr>
        <w:t xml:space="preserve">s of increasing population, climate change, conflicts and migration. </w:t>
      </w:r>
    </w:p>
    <w:p w14:paraId="115A38D1" w14:textId="05A26337" w:rsidR="3DB6FC1E" w:rsidRDefault="3DB6FC1E" w:rsidP="00D802FF">
      <w:pPr>
        <w:spacing w:after="120" w:line="240" w:lineRule="auto"/>
        <w:jc w:val="both"/>
        <w:rPr>
          <w:rFonts w:ascii="Times New Roman" w:hAnsi="Times New Roman" w:cs="Times New Roman"/>
        </w:rPr>
      </w:pPr>
      <w:r w:rsidRPr="091ACE10">
        <w:rPr>
          <w:rFonts w:ascii="Times New Roman" w:hAnsi="Times New Roman" w:cs="Times New Roman"/>
          <w:lang w:val="en-GB"/>
        </w:rPr>
        <w:t xml:space="preserve">This </w:t>
      </w:r>
      <w:r w:rsidR="00643ACF">
        <w:rPr>
          <w:rFonts w:ascii="Times New Roman" w:hAnsi="Times New Roman" w:cs="Times New Roman"/>
          <w:lang w:val="en-GB"/>
        </w:rPr>
        <w:t>technical workshop</w:t>
      </w:r>
      <w:r w:rsidRPr="091ACE10">
        <w:rPr>
          <w:rFonts w:ascii="Times New Roman" w:hAnsi="Times New Roman" w:cs="Times New Roman"/>
          <w:lang w:val="en-GB"/>
        </w:rPr>
        <w:t xml:space="preserve"> will highlight the </w:t>
      </w:r>
      <w:r w:rsidR="4E25F1EB" w:rsidRPr="091ACE10">
        <w:rPr>
          <w:rFonts w:ascii="Times New Roman" w:hAnsi="Times New Roman" w:cs="Times New Roman"/>
          <w:lang w:val="en-GB"/>
        </w:rPr>
        <w:t xml:space="preserve">contributions of </w:t>
      </w:r>
      <w:r w:rsidRPr="091ACE10">
        <w:rPr>
          <w:rFonts w:ascii="Times New Roman" w:hAnsi="Times New Roman" w:cs="Times New Roman"/>
          <w:lang w:val="en-GB"/>
        </w:rPr>
        <w:t>forests</w:t>
      </w:r>
      <w:r w:rsidR="5DFCF083" w:rsidRPr="091ACE10">
        <w:rPr>
          <w:rFonts w:ascii="Times New Roman" w:hAnsi="Times New Roman" w:cs="Times New Roman"/>
          <w:lang w:val="en-GB"/>
        </w:rPr>
        <w:t xml:space="preserve"> to </w:t>
      </w:r>
      <w:r w:rsidR="4BE0D4A9" w:rsidRPr="091ACE10">
        <w:rPr>
          <w:rFonts w:ascii="Times New Roman" w:hAnsi="Times New Roman" w:cs="Times New Roman"/>
          <w:lang w:val="en-GB"/>
        </w:rPr>
        <w:t>climate change</w:t>
      </w:r>
      <w:r w:rsidR="38EF457B" w:rsidRPr="091ACE10">
        <w:rPr>
          <w:rFonts w:ascii="Times New Roman" w:hAnsi="Times New Roman" w:cs="Times New Roman"/>
          <w:lang w:val="en-GB"/>
        </w:rPr>
        <w:t xml:space="preserve"> adaptation</w:t>
      </w:r>
      <w:r w:rsidR="395DDA2B" w:rsidRPr="091ACE10">
        <w:rPr>
          <w:rFonts w:ascii="Times New Roman" w:hAnsi="Times New Roman" w:cs="Times New Roman"/>
          <w:lang w:val="en-GB"/>
        </w:rPr>
        <w:t>, as well as the challenges climate change presents to dry</w:t>
      </w:r>
      <w:r w:rsidR="18B04CC4" w:rsidRPr="091ACE10">
        <w:rPr>
          <w:rFonts w:ascii="Times New Roman" w:hAnsi="Times New Roman" w:cs="Times New Roman"/>
          <w:lang w:val="en-GB"/>
        </w:rPr>
        <w:t>land</w:t>
      </w:r>
      <w:r w:rsidR="395DDA2B" w:rsidRPr="091ACE10">
        <w:rPr>
          <w:rFonts w:ascii="Times New Roman" w:hAnsi="Times New Roman" w:cs="Times New Roman"/>
          <w:lang w:val="en-GB"/>
        </w:rPr>
        <w:t xml:space="preserve"> forests</w:t>
      </w:r>
      <w:r w:rsidRPr="091ACE10">
        <w:rPr>
          <w:rFonts w:ascii="Times New Roman" w:hAnsi="Times New Roman" w:cs="Times New Roman"/>
          <w:lang w:val="en-GB"/>
        </w:rPr>
        <w:t xml:space="preserve">. </w:t>
      </w:r>
      <w:r w:rsidR="3666D708" w:rsidRPr="091ACE10">
        <w:rPr>
          <w:rFonts w:ascii="Times New Roman" w:hAnsi="Times New Roman" w:cs="Times New Roman"/>
        </w:rPr>
        <w:t xml:space="preserve">This event contributes to </w:t>
      </w:r>
      <w:r w:rsidR="1E87048F" w:rsidRPr="091ACE10">
        <w:rPr>
          <w:rFonts w:ascii="Times New Roman" w:hAnsi="Times New Roman" w:cs="Times New Roman"/>
        </w:rPr>
        <w:t xml:space="preserve">the </w:t>
      </w:r>
      <w:r w:rsidR="008B3B52">
        <w:rPr>
          <w:rFonts w:ascii="Times New Roman" w:hAnsi="Times New Roman" w:cs="Times New Roman"/>
          <w:lang w:val="en-GB"/>
        </w:rPr>
        <w:t xml:space="preserve">FAO </w:t>
      </w:r>
      <w:r w:rsidR="3666D708" w:rsidRPr="091ACE10">
        <w:rPr>
          <w:rFonts w:ascii="Times New Roman" w:hAnsi="Times New Roman" w:cs="Times New Roman"/>
          <w:i/>
          <w:iCs/>
        </w:rPr>
        <w:t>Regional priority 3: Greening agriculture, water scarcity, and climate action</w:t>
      </w:r>
      <w:r w:rsidR="3666D708" w:rsidRPr="091ACE10">
        <w:rPr>
          <w:rFonts w:ascii="Times New Roman" w:hAnsi="Times New Roman" w:cs="Times New Roman"/>
        </w:rPr>
        <w:t xml:space="preserve">. </w:t>
      </w:r>
    </w:p>
    <w:p w14:paraId="11D934BA" w14:textId="77777777" w:rsidR="00CD4C9F" w:rsidRPr="00793DB8" w:rsidRDefault="00CD4C9F" w:rsidP="0098792C">
      <w:pPr>
        <w:spacing w:after="120" w:line="240" w:lineRule="auto"/>
        <w:rPr>
          <w:rFonts w:ascii="Times New Roman" w:hAnsi="Times New Roman" w:cs="Times New Roman"/>
          <w:b/>
          <w:bCs/>
          <w:lang w:val="en-GB"/>
        </w:rPr>
      </w:pPr>
      <w:r w:rsidRPr="00793DB8">
        <w:rPr>
          <w:rFonts w:ascii="Times New Roman" w:hAnsi="Times New Roman" w:cs="Times New Roman"/>
          <w:b/>
          <w:bCs/>
          <w:lang w:val="en-GB"/>
        </w:rPr>
        <w:t>Main objectives</w:t>
      </w:r>
    </w:p>
    <w:p w14:paraId="4D4133F2" w14:textId="59AE3EE6" w:rsidR="00731E42" w:rsidRPr="00793DB8" w:rsidRDefault="00731E42" w:rsidP="0098792C">
      <w:pPr>
        <w:pStyle w:val="ListParagraph"/>
        <w:numPr>
          <w:ilvl w:val="0"/>
          <w:numId w:val="9"/>
        </w:numPr>
        <w:spacing w:after="120" w:line="240" w:lineRule="auto"/>
        <w:ind w:left="0" w:firstLine="0"/>
        <w:rPr>
          <w:rFonts w:ascii="Times New Roman" w:hAnsi="Times New Roman" w:cs="Times New Roman"/>
          <w:lang w:val="en-GB"/>
        </w:rPr>
      </w:pPr>
      <w:r w:rsidRPr="091ACE10">
        <w:rPr>
          <w:rFonts w:ascii="Times New Roman" w:hAnsi="Times New Roman" w:cs="Times New Roman"/>
          <w:lang w:val="en-GB"/>
        </w:rPr>
        <w:t xml:space="preserve">Highlight good practices in adaptation of dryland forests and their contributions to livelihoods </w:t>
      </w:r>
    </w:p>
    <w:p w14:paraId="0C980288" w14:textId="7D7E770B" w:rsidR="00731E42" w:rsidRPr="00793DB8" w:rsidRDefault="6EE5F35B" w:rsidP="0098792C">
      <w:pPr>
        <w:pStyle w:val="ListParagraph"/>
        <w:numPr>
          <w:ilvl w:val="0"/>
          <w:numId w:val="9"/>
        </w:numPr>
        <w:spacing w:after="120" w:line="240" w:lineRule="auto"/>
        <w:ind w:left="0" w:firstLine="0"/>
        <w:rPr>
          <w:rFonts w:ascii="Times New Roman" w:hAnsi="Times New Roman" w:cs="Times New Roman"/>
          <w:lang w:val="en-GB"/>
        </w:rPr>
      </w:pPr>
      <w:r w:rsidRPr="091ACE10">
        <w:rPr>
          <w:rFonts w:ascii="Times New Roman" w:hAnsi="Times New Roman" w:cs="Times New Roman"/>
          <w:lang w:val="en-GB"/>
        </w:rPr>
        <w:t xml:space="preserve">Share with </w:t>
      </w:r>
      <w:r w:rsidR="12B46BBD" w:rsidRPr="091ACE10">
        <w:rPr>
          <w:rFonts w:ascii="Times New Roman" w:hAnsi="Times New Roman" w:cs="Times New Roman"/>
          <w:lang w:val="en-GB"/>
        </w:rPr>
        <w:t xml:space="preserve">country stakeholders </w:t>
      </w:r>
      <w:r w:rsidR="72D0B685" w:rsidRPr="091ACE10">
        <w:rPr>
          <w:rFonts w:ascii="Times New Roman" w:hAnsi="Times New Roman" w:cs="Times New Roman"/>
          <w:lang w:val="en-GB"/>
        </w:rPr>
        <w:t xml:space="preserve">FAO’s offer of support and discuss </w:t>
      </w:r>
      <w:r w:rsidR="6DA62C53" w:rsidRPr="091ACE10">
        <w:rPr>
          <w:rFonts w:ascii="Times New Roman" w:hAnsi="Times New Roman" w:cs="Times New Roman"/>
          <w:lang w:val="en-GB"/>
        </w:rPr>
        <w:t>entry points for integrating forest-based</w:t>
      </w:r>
      <w:r w:rsidR="12B46BBD" w:rsidRPr="091ACE10">
        <w:rPr>
          <w:rFonts w:ascii="Times New Roman" w:hAnsi="Times New Roman" w:cs="Times New Roman"/>
          <w:lang w:val="en-GB"/>
        </w:rPr>
        <w:t xml:space="preserve"> </w:t>
      </w:r>
      <w:r w:rsidR="31ACF76D" w:rsidRPr="091ACE10">
        <w:rPr>
          <w:rFonts w:ascii="Times New Roman" w:hAnsi="Times New Roman" w:cs="Times New Roman"/>
          <w:lang w:val="en-GB"/>
        </w:rPr>
        <w:t xml:space="preserve">adaptation into national and sectoral </w:t>
      </w:r>
      <w:r w:rsidR="12B46BBD" w:rsidRPr="091ACE10">
        <w:rPr>
          <w:rFonts w:ascii="Times New Roman" w:hAnsi="Times New Roman" w:cs="Times New Roman"/>
          <w:lang w:val="en-GB"/>
        </w:rPr>
        <w:t>adaptation and resilience policy documents</w:t>
      </w:r>
    </w:p>
    <w:p w14:paraId="33389C3E" w14:textId="345D2AC6" w:rsidR="00731E42" w:rsidRPr="00793DB8" w:rsidRDefault="43CD38B7" w:rsidP="0098792C">
      <w:pPr>
        <w:pStyle w:val="ListParagraph"/>
        <w:numPr>
          <w:ilvl w:val="0"/>
          <w:numId w:val="9"/>
        </w:numPr>
        <w:spacing w:after="120" w:line="240" w:lineRule="auto"/>
        <w:ind w:left="0" w:firstLine="0"/>
        <w:rPr>
          <w:rFonts w:ascii="Times New Roman" w:hAnsi="Times New Roman" w:cs="Times New Roman"/>
          <w:lang w:val="en-GB"/>
        </w:rPr>
      </w:pPr>
      <w:r w:rsidRPr="091ACE10">
        <w:rPr>
          <w:rFonts w:ascii="Times New Roman" w:hAnsi="Times New Roman" w:cs="Times New Roman"/>
          <w:lang w:val="en-GB"/>
        </w:rPr>
        <w:t xml:space="preserve">Explore </w:t>
      </w:r>
      <w:r w:rsidR="12B46BBD" w:rsidRPr="091ACE10">
        <w:rPr>
          <w:rFonts w:ascii="Times New Roman" w:hAnsi="Times New Roman" w:cs="Times New Roman"/>
          <w:lang w:val="en-GB"/>
        </w:rPr>
        <w:t xml:space="preserve">interlinkages between </w:t>
      </w:r>
      <w:r w:rsidR="00384A7B">
        <w:rPr>
          <w:rFonts w:ascii="Times New Roman" w:hAnsi="Times New Roman" w:cs="Times New Roman"/>
          <w:lang w:val="en-GB"/>
        </w:rPr>
        <w:t>dryland forests</w:t>
      </w:r>
      <w:r w:rsidR="12B46BBD" w:rsidRPr="091ACE10">
        <w:rPr>
          <w:rFonts w:ascii="Times New Roman" w:hAnsi="Times New Roman" w:cs="Times New Roman"/>
          <w:lang w:val="en-GB"/>
        </w:rPr>
        <w:t xml:space="preserve">, </w:t>
      </w:r>
      <w:r w:rsidR="1F819885" w:rsidRPr="091ACE10">
        <w:rPr>
          <w:rFonts w:ascii="Times New Roman" w:hAnsi="Times New Roman" w:cs="Times New Roman"/>
          <w:lang w:val="en-GB"/>
        </w:rPr>
        <w:t xml:space="preserve">biodiversity, and </w:t>
      </w:r>
      <w:r w:rsidR="00643ACF">
        <w:rPr>
          <w:rFonts w:ascii="Times New Roman" w:hAnsi="Times New Roman" w:cs="Times New Roman"/>
          <w:lang w:val="en-GB"/>
        </w:rPr>
        <w:t xml:space="preserve">resilient </w:t>
      </w:r>
      <w:r w:rsidR="439DE646" w:rsidRPr="091ACE10">
        <w:rPr>
          <w:rFonts w:ascii="Times New Roman" w:hAnsi="Times New Roman" w:cs="Times New Roman"/>
          <w:lang w:val="en-GB"/>
        </w:rPr>
        <w:t>agrifood systems.</w:t>
      </w:r>
    </w:p>
    <w:p w14:paraId="7F489362" w14:textId="36EC76D6" w:rsidR="00643ACF" w:rsidRPr="00D802FF" w:rsidRDefault="00643ACF" w:rsidP="0098792C">
      <w:pPr>
        <w:spacing w:after="120" w:line="240" w:lineRule="auto"/>
        <w:rPr>
          <w:rFonts w:ascii="Times New Roman" w:hAnsi="Times New Roman" w:cs="Times New Roman"/>
          <w:b/>
          <w:bCs/>
          <w:lang w:val="en-GB"/>
        </w:rPr>
      </w:pPr>
      <w:r w:rsidRPr="00D802FF">
        <w:rPr>
          <w:rFonts w:ascii="Times New Roman" w:hAnsi="Times New Roman" w:cs="Times New Roman"/>
          <w:b/>
          <w:bCs/>
          <w:lang w:val="en-GB"/>
        </w:rPr>
        <w:t xml:space="preserve">Speakers </w:t>
      </w:r>
    </w:p>
    <w:p w14:paraId="6F2C9213" w14:textId="7CCF73AD" w:rsidR="00643ACF" w:rsidRPr="00D802FF" w:rsidRDefault="00643ACF" w:rsidP="00191B99">
      <w:pPr>
        <w:spacing w:after="80" w:line="240" w:lineRule="auto"/>
        <w:rPr>
          <w:rFonts w:ascii="Times New Roman" w:hAnsi="Times New Roman" w:cs="Times New Roman"/>
          <w:lang w:val="en-GB"/>
        </w:rPr>
      </w:pPr>
      <w:r w:rsidRPr="00D802FF">
        <w:rPr>
          <w:rFonts w:ascii="Times New Roman" w:hAnsi="Times New Roman" w:cs="Times New Roman"/>
          <w:lang w:val="en-GB"/>
        </w:rPr>
        <w:t>Houria Djoudi</w:t>
      </w:r>
      <w:r w:rsidR="0098792C" w:rsidRPr="00D802FF">
        <w:rPr>
          <w:rFonts w:ascii="Times New Roman" w:hAnsi="Times New Roman" w:cs="Times New Roman"/>
          <w:lang w:val="en-GB"/>
        </w:rPr>
        <w:t xml:space="preserve"> -</w:t>
      </w:r>
      <w:r w:rsidRPr="00D802FF">
        <w:rPr>
          <w:rFonts w:ascii="Times New Roman" w:hAnsi="Times New Roman" w:cs="Times New Roman"/>
          <w:lang w:val="en-GB"/>
        </w:rPr>
        <w:t xml:space="preserve"> Senior Scientist, </w:t>
      </w:r>
      <w:proofErr w:type="spellStart"/>
      <w:r w:rsidR="00515F42" w:rsidRPr="00D802FF">
        <w:rPr>
          <w:rFonts w:ascii="Times New Roman" w:hAnsi="Times New Roman" w:cs="Times New Roman"/>
          <w:lang w:val="en-GB"/>
        </w:rPr>
        <w:t>Center</w:t>
      </w:r>
      <w:proofErr w:type="spellEnd"/>
      <w:r w:rsidR="00515F42" w:rsidRPr="00D802FF">
        <w:rPr>
          <w:rFonts w:ascii="Times New Roman" w:hAnsi="Times New Roman" w:cs="Times New Roman"/>
          <w:lang w:val="en-GB"/>
        </w:rPr>
        <w:t xml:space="preserve"> for International Forestry Research and World Agroforestry </w:t>
      </w:r>
    </w:p>
    <w:p w14:paraId="6741F20A" w14:textId="48583F68" w:rsidR="00643ACF" w:rsidRPr="00D802FF" w:rsidRDefault="00643ACF" w:rsidP="00191B99">
      <w:pPr>
        <w:spacing w:after="80" w:line="240" w:lineRule="auto"/>
        <w:rPr>
          <w:rFonts w:ascii="Times New Roman" w:hAnsi="Times New Roman" w:cs="Times New Roman"/>
        </w:rPr>
      </w:pPr>
      <w:proofErr w:type="spellStart"/>
      <w:r w:rsidRPr="00D802FF">
        <w:rPr>
          <w:rFonts w:ascii="Times New Roman" w:hAnsi="Times New Roman" w:cs="Times New Roman"/>
        </w:rPr>
        <w:t>Shahbano</w:t>
      </w:r>
      <w:proofErr w:type="spellEnd"/>
      <w:r w:rsidRPr="00D802FF">
        <w:rPr>
          <w:rFonts w:ascii="Times New Roman" w:hAnsi="Times New Roman" w:cs="Times New Roman"/>
        </w:rPr>
        <w:t xml:space="preserve"> Tirmizi</w:t>
      </w:r>
      <w:r w:rsidR="0098792C" w:rsidRPr="00D802FF">
        <w:rPr>
          <w:rFonts w:ascii="Times New Roman" w:hAnsi="Times New Roman" w:cs="Times New Roman"/>
        </w:rPr>
        <w:t xml:space="preserve"> -</w:t>
      </w:r>
      <w:r w:rsidR="005B5F68" w:rsidRPr="00D802FF">
        <w:rPr>
          <w:rFonts w:ascii="Times New Roman" w:hAnsi="Times New Roman" w:cs="Times New Roman"/>
        </w:rPr>
        <w:t xml:space="preserve"> United Arab Emirates </w:t>
      </w:r>
      <w:r w:rsidRPr="00D802FF">
        <w:rPr>
          <w:rFonts w:ascii="Times New Roman" w:hAnsi="Times New Roman" w:cs="Times New Roman"/>
        </w:rPr>
        <w:t xml:space="preserve">COP28 Presidency </w:t>
      </w:r>
      <w:r w:rsidR="005B5F68" w:rsidRPr="00D802FF">
        <w:rPr>
          <w:rFonts w:ascii="Times New Roman" w:hAnsi="Times New Roman" w:cs="Times New Roman"/>
        </w:rPr>
        <w:t>task force</w:t>
      </w:r>
      <w:r w:rsidRPr="00D802FF">
        <w:rPr>
          <w:rFonts w:ascii="Times New Roman" w:hAnsi="Times New Roman" w:cs="Times New Roman"/>
        </w:rPr>
        <w:t xml:space="preserve"> Nature, Land use</w:t>
      </w:r>
      <w:r w:rsidR="00B068EB" w:rsidRPr="00D802FF">
        <w:rPr>
          <w:rFonts w:ascii="Times New Roman" w:hAnsi="Times New Roman" w:cs="Times New Roman"/>
        </w:rPr>
        <w:t xml:space="preserve">, </w:t>
      </w:r>
      <w:r w:rsidRPr="00D802FF">
        <w:rPr>
          <w:rFonts w:ascii="Times New Roman" w:hAnsi="Times New Roman" w:cs="Times New Roman"/>
        </w:rPr>
        <w:t>Oceans</w:t>
      </w:r>
      <w:r w:rsidR="00B068EB" w:rsidRPr="00D802FF">
        <w:rPr>
          <w:rFonts w:ascii="Times New Roman" w:hAnsi="Times New Roman" w:cs="Times New Roman"/>
        </w:rPr>
        <w:t xml:space="preserve"> (tbc)</w:t>
      </w:r>
    </w:p>
    <w:p w14:paraId="54DD6F4E" w14:textId="77777777" w:rsidR="00234D44" w:rsidRPr="00D802FF" w:rsidRDefault="00234D44" w:rsidP="00234D44">
      <w:pPr>
        <w:spacing w:after="80" w:line="240" w:lineRule="auto"/>
        <w:rPr>
          <w:rFonts w:ascii="Times New Roman" w:hAnsi="Times New Roman" w:cs="Times New Roman"/>
        </w:rPr>
      </w:pPr>
      <w:r w:rsidRPr="07A5959E">
        <w:rPr>
          <w:rFonts w:ascii="Times New Roman" w:hAnsi="Times New Roman" w:cs="Times New Roman"/>
        </w:rPr>
        <w:t xml:space="preserve">Mohammed </w:t>
      </w:r>
      <w:proofErr w:type="spellStart"/>
      <w:r w:rsidRPr="07A5959E">
        <w:rPr>
          <w:rFonts w:ascii="Times New Roman" w:hAnsi="Times New Roman" w:cs="Times New Roman"/>
        </w:rPr>
        <w:t>Alrababa</w:t>
      </w:r>
      <w:proofErr w:type="spellEnd"/>
      <w:r w:rsidRPr="07A5959E">
        <w:rPr>
          <w:rFonts w:ascii="Times New Roman" w:hAnsi="Times New Roman" w:cs="Times New Roman"/>
        </w:rPr>
        <w:t xml:space="preserve"> - Jordan University of Science and Technology</w:t>
      </w:r>
    </w:p>
    <w:p w14:paraId="075E0319" w14:textId="77777777" w:rsidR="00234D44" w:rsidRDefault="00234D44" w:rsidP="00234D44">
      <w:pPr>
        <w:spacing w:after="80" w:line="240" w:lineRule="auto"/>
        <w:rPr>
          <w:rFonts w:ascii="Times New Roman" w:hAnsi="Times New Roman" w:cs="Times New Roman"/>
        </w:rPr>
      </w:pPr>
      <w:r w:rsidRPr="07A5959E">
        <w:rPr>
          <w:rFonts w:ascii="Times New Roman" w:hAnsi="Times New Roman" w:cs="Times New Roman"/>
        </w:rPr>
        <w:t xml:space="preserve">Razan </w:t>
      </w:r>
      <w:proofErr w:type="spellStart"/>
      <w:r w:rsidRPr="07A5959E">
        <w:rPr>
          <w:rFonts w:ascii="Times New Roman" w:hAnsi="Times New Roman" w:cs="Times New Roman"/>
        </w:rPr>
        <w:t>Zuayter</w:t>
      </w:r>
      <w:proofErr w:type="spellEnd"/>
      <w:r w:rsidRPr="07A5959E">
        <w:rPr>
          <w:rFonts w:ascii="Times New Roman" w:hAnsi="Times New Roman" w:cs="Times New Roman"/>
        </w:rPr>
        <w:t>, Arab Group for the Protection of Nature</w:t>
      </w:r>
      <w:r>
        <w:rPr>
          <w:rFonts w:ascii="Times New Roman" w:hAnsi="Times New Roman" w:cs="Times New Roman"/>
        </w:rPr>
        <w:t>, Jordan</w:t>
      </w:r>
    </w:p>
    <w:p w14:paraId="672E07F8" w14:textId="77777777" w:rsidR="00D802FF" w:rsidRPr="00D802FF" w:rsidRDefault="00D802FF" w:rsidP="00191B99">
      <w:pPr>
        <w:spacing w:after="80" w:line="240" w:lineRule="auto"/>
        <w:rPr>
          <w:rFonts w:ascii="Times New Roman" w:hAnsi="Times New Roman" w:cs="Times New Roman"/>
        </w:rPr>
      </w:pPr>
      <w:r w:rsidRPr="00D802FF">
        <w:rPr>
          <w:rFonts w:ascii="Times New Roman" w:hAnsi="Times New Roman" w:cs="Times New Roman"/>
          <w:lang w:val="en-GB"/>
        </w:rPr>
        <w:t xml:space="preserve">İsmail Belen </w:t>
      </w:r>
      <w:r w:rsidRPr="00D802FF">
        <w:rPr>
          <w:rFonts w:ascii="Times New Roman" w:hAnsi="Times New Roman" w:cs="Times New Roman"/>
        </w:rPr>
        <w:t>- Chamber of Forest Engineers (OMO), Türkiye</w:t>
      </w:r>
    </w:p>
    <w:p w14:paraId="66B47B83" w14:textId="77777777" w:rsidR="00D802FF" w:rsidRPr="00D802FF" w:rsidRDefault="00D802FF" w:rsidP="00191B99">
      <w:pPr>
        <w:spacing w:after="80" w:line="240" w:lineRule="auto"/>
        <w:rPr>
          <w:rFonts w:ascii="Times New Roman" w:hAnsi="Times New Roman" w:cs="Times New Roman"/>
        </w:rPr>
      </w:pPr>
      <w:r w:rsidRPr="00D802FF">
        <w:rPr>
          <w:rFonts w:ascii="Times New Roman" w:hAnsi="Times New Roman" w:cs="Times New Roman"/>
        </w:rPr>
        <w:t xml:space="preserve">Khalid </w:t>
      </w:r>
      <w:proofErr w:type="spellStart"/>
      <w:r w:rsidRPr="00D802FF">
        <w:rPr>
          <w:rFonts w:ascii="Times New Roman" w:hAnsi="Times New Roman" w:cs="Times New Roman"/>
        </w:rPr>
        <w:t>Khawaldeh</w:t>
      </w:r>
      <w:proofErr w:type="spellEnd"/>
      <w:r w:rsidRPr="00D802FF">
        <w:rPr>
          <w:rFonts w:ascii="Times New Roman" w:hAnsi="Times New Roman" w:cs="Times New Roman"/>
        </w:rPr>
        <w:t xml:space="preserve"> - World Alliance of Mobile Indigenous Peoples (WAMIP), Jordan</w:t>
      </w:r>
    </w:p>
    <w:p w14:paraId="13A1F70A" w14:textId="77777777" w:rsidR="00234D44" w:rsidRPr="00D802FF" w:rsidRDefault="00234D44" w:rsidP="00234D44">
      <w:pPr>
        <w:spacing w:after="80" w:line="240" w:lineRule="auto"/>
        <w:rPr>
          <w:rFonts w:ascii="Times New Roman" w:hAnsi="Times New Roman" w:cs="Times New Roman"/>
        </w:rPr>
      </w:pPr>
      <w:r w:rsidRPr="00D802FF">
        <w:rPr>
          <w:rFonts w:ascii="Times New Roman" w:hAnsi="Times New Roman" w:cs="Times New Roman"/>
        </w:rPr>
        <w:t xml:space="preserve">Alaa Azzouz Salama Abdel </w:t>
      </w:r>
      <w:proofErr w:type="spellStart"/>
      <w:r w:rsidRPr="00D802FF">
        <w:rPr>
          <w:rFonts w:ascii="Times New Roman" w:hAnsi="Times New Roman" w:cs="Times New Roman"/>
        </w:rPr>
        <w:t>Maqsoud</w:t>
      </w:r>
      <w:proofErr w:type="spellEnd"/>
      <w:r w:rsidRPr="00D802FF">
        <w:rPr>
          <w:rFonts w:ascii="Times New Roman" w:hAnsi="Times New Roman" w:cs="Times New Roman"/>
        </w:rPr>
        <w:t xml:space="preserve"> - Ministry of Agriculture and Land Reclamation, Egypt</w:t>
      </w:r>
    </w:p>
    <w:p w14:paraId="3A8C8A47" w14:textId="12ACF738" w:rsidR="005B5F68" w:rsidRPr="00D802FF" w:rsidRDefault="00234D44" w:rsidP="00191B99">
      <w:pPr>
        <w:spacing w:after="80" w:line="240" w:lineRule="auto"/>
        <w:rPr>
          <w:rFonts w:ascii="Times New Roman" w:hAnsi="Times New Roman" w:cs="Times New Roman"/>
        </w:rPr>
      </w:pPr>
      <w:proofErr w:type="spellStart"/>
      <w:r w:rsidRPr="00D802FF">
        <w:rPr>
          <w:rFonts w:ascii="Times New Roman" w:hAnsi="Times New Roman" w:cs="Times New Roman"/>
        </w:rPr>
        <w:t>Nurzhijit</w:t>
      </w:r>
      <w:proofErr w:type="spellEnd"/>
      <w:r w:rsidRPr="00D802FF">
        <w:rPr>
          <w:rFonts w:ascii="Times New Roman" w:hAnsi="Times New Roman" w:cs="Times New Roman"/>
        </w:rPr>
        <w:t xml:space="preserve"> </w:t>
      </w:r>
      <w:proofErr w:type="spellStart"/>
      <w:r w:rsidR="005B5F68" w:rsidRPr="00D802FF">
        <w:rPr>
          <w:rFonts w:ascii="Times New Roman" w:hAnsi="Times New Roman" w:cs="Times New Roman"/>
        </w:rPr>
        <w:t>Asranbekov</w:t>
      </w:r>
      <w:proofErr w:type="spellEnd"/>
      <w:r w:rsidR="005B5F68" w:rsidRPr="00D802FF">
        <w:rPr>
          <w:rFonts w:ascii="Times New Roman" w:hAnsi="Times New Roman" w:cs="Times New Roman"/>
        </w:rPr>
        <w:t xml:space="preserve"> - Head of Forestry Department, Kyrgyz republic</w:t>
      </w:r>
    </w:p>
    <w:p w14:paraId="7FC49846" w14:textId="289FB87A" w:rsidR="00191B99" w:rsidRPr="00D802FF" w:rsidRDefault="00643ACF" w:rsidP="00191B99">
      <w:pPr>
        <w:spacing w:after="80" w:line="240" w:lineRule="auto"/>
        <w:rPr>
          <w:rFonts w:ascii="Times New Roman" w:hAnsi="Times New Roman" w:cs="Times New Roman"/>
          <w:lang w:val="en-GB"/>
        </w:rPr>
      </w:pPr>
      <w:r w:rsidRPr="00D802FF">
        <w:rPr>
          <w:rFonts w:ascii="Times New Roman" w:hAnsi="Times New Roman" w:cs="Times New Roman"/>
          <w:lang w:val="en-GB"/>
        </w:rPr>
        <w:t>Theresa Wong</w:t>
      </w:r>
      <w:r w:rsidR="0098792C" w:rsidRPr="00D802FF">
        <w:rPr>
          <w:rFonts w:ascii="Times New Roman" w:hAnsi="Times New Roman" w:cs="Times New Roman"/>
          <w:lang w:val="en-GB"/>
        </w:rPr>
        <w:t xml:space="preserve"> -</w:t>
      </w:r>
      <w:r w:rsidRPr="00D802FF">
        <w:rPr>
          <w:rFonts w:ascii="Times New Roman" w:hAnsi="Times New Roman" w:cs="Times New Roman"/>
          <w:lang w:val="en-GB"/>
        </w:rPr>
        <w:t xml:space="preserve"> Natural Resources Officer, FAO Regional Office for the Near East &amp; North Africa</w:t>
      </w:r>
    </w:p>
    <w:tbl>
      <w:tblPr>
        <w:tblStyle w:val="TableGrid"/>
        <w:tblW w:w="8222" w:type="dxa"/>
        <w:jc w:val="center"/>
        <w:tblLook w:val="04A0" w:firstRow="1" w:lastRow="0" w:firstColumn="1" w:lastColumn="0" w:noHBand="0" w:noVBand="1"/>
      </w:tblPr>
      <w:tblGrid>
        <w:gridCol w:w="1276"/>
        <w:gridCol w:w="5386"/>
        <w:gridCol w:w="1560"/>
      </w:tblGrid>
      <w:tr w:rsidR="00793DB8" w:rsidRPr="00191B99" w14:paraId="2C966B2B" w14:textId="77777777" w:rsidTr="00D802FF">
        <w:trPr>
          <w:trHeight w:val="300"/>
          <w:jc w:val="center"/>
        </w:trPr>
        <w:tc>
          <w:tcPr>
            <w:tcW w:w="1276" w:type="dxa"/>
          </w:tcPr>
          <w:p w14:paraId="02467084" w14:textId="2D5A93B9" w:rsidR="00793DB8" w:rsidRPr="00191B99" w:rsidRDefault="43D96C93" w:rsidP="00D802FF">
            <w:pPr>
              <w:spacing w:after="120"/>
              <w:jc w:val="center"/>
              <w:rPr>
                <w:rFonts w:ascii="Times New Roman" w:hAnsi="Times New Roman" w:cs="Times New Roman"/>
                <w:b/>
                <w:bCs/>
                <w:sz w:val="18"/>
                <w:szCs w:val="18"/>
              </w:rPr>
            </w:pPr>
            <w:r w:rsidRPr="00191B99">
              <w:rPr>
                <w:rFonts w:ascii="Times New Roman" w:hAnsi="Times New Roman" w:cs="Times New Roman"/>
                <w:b/>
                <w:bCs/>
                <w:sz w:val="18"/>
                <w:szCs w:val="18"/>
              </w:rPr>
              <w:t>Time</w:t>
            </w:r>
          </w:p>
        </w:tc>
        <w:tc>
          <w:tcPr>
            <w:tcW w:w="5386" w:type="dxa"/>
          </w:tcPr>
          <w:p w14:paraId="635718FF" w14:textId="77777777" w:rsidR="00793DB8" w:rsidRPr="00191B99" w:rsidRDefault="00793DB8" w:rsidP="00D802FF">
            <w:pPr>
              <w:spacing w:after="120"/>
              <w:jc w:val="center"/>
              <w:rPr>
                <w:rFonts w:ascii="Times New Roman" w:hAnsi="Times New Roman" w:cs="Times New Roman"/>
                <w:b/>
                <w:bCs/>
                <w:sz w:val="18"/>
                <w:szCs w:val="18"/>
              </w:rPr>
            </w:pPr>
            <w:r w:rsidRPr="00191B99">
              <w:rPr>
                <w:rFonts w:ascii="Times New Roman" w:hAnsi="Times New Roman" w:cs="Times New Roman"/>
                <w:b/>
                <w:bCs/>
                <w:sz w:val="18"/>
                <w:szCs w:val="18"/>
              </w:rPr>
              <w:t>Content</w:t>
            </w:r>
          </w:p>
        </w:tc>
        <w:tc>
          <w:tcPr>
            <w:tcW w:w="1560" w:type="dxa"/>
          </w:tcPr>
          <w:p w14:paraId="1F66CC74" w14:textId="77777777" w:rsidR="00793DB8" w:rsidRPr="00191B99" w:rsidRDefault="00793DB8" w:rsidP="00D802FF">
            <w:pPr>
              <w:spacing w:after="120"/>
              <w:jc w:val="center"/>
              <w:rPr>
                <w:rFonts w:ascii="Times New Roman" w:hAnsi="Times New Roman" w:cs="Times New Roman"/>
                <w:b/>
                <w:bCs/>
                <w:sz w:val="18"/>
                <w:szCs w:val="18"/>
              </w:rPr>
            </w:pPr>
            <w:r w:rsidRPr="00191B99">
              <w:rPr>
                <w:rFonts w:ascii="Times New Roman" w:hAnsi="Times New Roman" w:cs="Times New Roman"/>
                <w:b/>
                <w:bCs/>
                <w:sz w:val="18"/>
                <w:szCs w:val="18"/>
              </w:rPr>
              <w:t>Speaker</w:t>
            </w:r>
          </w:p>
        </w:tc>
      </w:tr>
      <w:tr w:rsidR="00793DB8" w:rsidRPr="00191B99" w14:paraId="105D81C2" w14:textId="77777777" w:rsidTr="00D802FF">
        <w:trPr>
          <w:trHeight w:val="300"/>
          <w:jc w:val="center"/>
        </w:trPr>
        <w:tc>
          <w:tcPr>
            <w:tcW w:w="1276" w:type="dxa"/>
          </w:tcPr>
          <w:p w14:paraId="219A0D2A" w14:textId="16B1D7FE" w:rsidR="00793DB8" w:rsidRPr="00191B99" w:rsidRDefault="3A58F78C" w:rsidP="0098792C">
            <w:pPr>
              <w:spacing w:after="120"/>
              <w:rPr>
                <w:rFonts w:ascii="Times New Roman" w:hAnsi="Times New Roman" w:cs="Times New Roman"/>
                <w:sz w:val="18"/>
                <w:szCs w:val="18"/>
              </w:rPr>
            </w:pPr>
            <w:r w:rsidRPr="00191B99">
              <w:rPr>
                <w:rFonts w:ascii="Times New Roman" w:hAnsi="Times New Roman" w:cs="Times New Roman"/>
                <w:sz w:val="18"/>
                <w:szCs w:val="18"/>
              </w:rPr>
              <w:t>16.00 - 16.05</w:t>
            </w:r>
          </w:p>
        </w:tc>
        <w:tc>
          <w:tcPr>
            <w:tcW w:w="5386" w:type="dxa"/>
          </w:tcPr>
          <w:p w14:paraId="2DF7D51B" w14:textId="77777777" w:rsidR="00793DB8" w:rsidRPr="00191B99" w:rsidRDefault="00793DB8" w:rsidP="0098792C">
            <w:pPr>
              <w:spacing w:after="120"/>
              <w:rPr>
                <w:rFonts w:ascii="Times New Roman" w:hAnsi="Times New Roman" w:cs="Times New Roman"/>
                <w:sz w:val="18"/>
                <w:szCs w:val="18"/>
              </w:rPr>
            </w:pPr>
            <w:r w:rsidRPr="00191B99">
              <w:rPr>
                <w:rFonts w:ascii="Times New Roman" w:hAnsi="Times New Roman" w:cs="Times New Roman"/>
                <w:sz w:val="18"/>
                <w:szCs w:val="18"/>
              </w:rPr>
              <w:t>Welcome and housekeeping rules</w:t>
            </w:r>
          </w:p>
        </w:tc>
        <w:tc>
          <w:tcPr>
            <w:tcW w:w="1560" w:type="dxa"/>
          </w:tcPr>
          <w:p w14:paraId="17B74647" w14:textId="048301DE" w:rsidR="00793DB8" w:rsidRPr="00191B99" w:rsidRDefault="00793DB8" w:rsidP="0098792C">
            <w:pPr>
              <w:spacing w:after="120"/>
              <w:rPr>
                <w:rFonts w:ascii="Times New Roman" w:hAnsi="Times New Roman" w:cs="Times New Roman"/>
                <w:sz w:val="18"/>
                <w:szCs w:val="18"/>
              </w:rPr>
            </w:pPr>
            <w:r w:rsidRPr="00191B99">
              <w:rPr>
                <w:rFonts w:ascii="Times New Roman" w:hAnsi="Times New Roman" w:cs="Times New Roman"/>
                <w:sz w:val="18"/>
                <w:szCs w:val="18"/>
              </w:rPr>
              <w:t xml:space="preserve">Facilitator </w:t>
            </w:r>
            <w:r w:rsidR="7635571E" w:rsidRPr="00191B99">
              <w:rPr>
                <w:rFonts w:ascii="Times New Roman" w:hAnsi="Times New Roman" w:cs="Times New Roman"/>
                <w:sz w:val="18"/>
                <w:szCs w:val="18"/>
              </w:rPr>
              <w:t>(FAO)</w:t>
            </w:r>
          </w:p>
        </w:tc>
      </w:tr>
      <w:tr w:rsidR="00793DB8" w:rsidRPr="00191B99" w14:paraId="2904A631" w14:textId="77777777" w:rsidTr="00D802FF">
        <w:trPr>
          <w:trHeight w:val="300"/>
          <w:jc w:val="center"/>
        </w:trPr>
        <w:tc>
          <w:tcPr>
            <w:tcW w:w="1276" w:type="dxa"/>
          </w:tcPr>
          <w:p w14:paraId="6E47BBD3" w14:textId="20EE305B" w:rsidR="00793DB8" w:rsidRPr="00191B99" w:rsidRDefault="7635571E" w:rsidP="0098792C">
            <w:pPr>
              <w:spacing w:after="120"/>
              <w:rPr>
                <w:rFonts w:ascii="Times New Roman" w:hAnsi="Times New Roman" w:cs="Times New Roman"/>
                <w:sz w:val="18"/>
                <w:szCs w:val="18"/>
              </w:rPr>
            </w:pPr>
            <w:r w:rsidRPr="00191B99">
              <w:rPr>
                <w:rFonts w:ascii="Times New Roman" w:hAnsi="Times New Roman" w:cs="Times New Roman"/>
                <w:sz w:val="18"/>
                <w:szCs w:val="18"/>
              </w:rPr>
              <w:t>16.05 - 16.10</w:t>
            </w:r>
          </w:p>
        </w:tc>
        <w:tc>
          <w:tcPr>
            <w:tcW w:w="5386" w:type="dxa"/>
          </w:tcPr>
          <w:p w14:paraId="50FD9160" w14:textId="77777777" w:rsidR="00793DB8" w:rsidRPr="00191B99" w:rsidRDefault="00793DB8" w:rsidP="0098792C">
            <w:pPr>
              <w:spacing w:after="120"/>
              <w:rPr>
                <w:rFonts w:ascii="Times New Roman" w:hAnsi="Times New Roman" w:cs="Times New Roman"/>
                <w:b/>
                <w:bCs/>
                <w:sz w:val="18"/>
                <w:szCs w:val="18"/>
              </w:rPr>
            </w:pPr>
            <w:r w:rsidRPr="00191B99">
              <w:rPr>
                <w:rFonts w:ascii="Times New Roman" w:hAnsi="Times New Roman" w:cs="Times New Roman"/>
                <w:b/>
                <w:bCs/>
                <w:sz w:val="18"/>
                <w:szCs w:val="18"/>
              </w:rPr>
              <w:t>Opening remarks</w:t>
            </w:r>
          </w:p>
        </w:tc>
        <w:tc>
          <w:tcPr>
            <w:tcW w:w="1560" w:type="dxa"/>
          </w:tcPr>
          <w:p w14:paraId="2ABEF64E" w14:textId="08E17D2E" w:rsidR="00793DB8" w:rsidRPr="00191B99" w:rsidRDefault="102C4B1C" w:rsidP="00556877">
            <w:pPr>
              <w:pStyle w:val="paragraph"/>
              <w:rPr>
                <w:sz w:val="18"/>
                <w:szCs w:val="18"/>
              </w:rPr>
            </w:pPr>
            <w:r w:rsidRPr="00191B99">
              <w:rPr>
                <w:sz w:val="18"/>
                <w:szCs w:val="18"/>
              </w:rPr>
              <w:t>FAO</w:t>
            </w:r>
            <w:r w:rsidR="00556877" w:rsidRPr="00191B99">
              <w:rPr>
                <w:sz w:val="18"/>
                <w:szCs w:val="18"/>
              </w:rPr>
              <w:t xml:space="preserve"> </w:t>
            </w:r>
          </w:p>
        </w:tc>
      </w:tr>
      <w:tr w:rsidR="00793DB8" w:rsidRPr="00191B99" w14:paraId="392324DE" w14:textId="77777777" w:rsidTr="00D802FF">
        <w:trPr>
          <w:trHeight w:val="300"/>
          <w:jc w:val="center"/>
        </w:trPr>
        <w:tc>
          <w:tcPr>
            <w:tcW w:w="1276" w:type="dxa"/>
          </w:tcPr>
          <w:p w14:paraId="32686651" w14:textId="6E6F953E" w:rsidR="00793DB8" w:rsidRPr="00191B99" w:rsidRDefault="69C921C4" w:rsidP="0098792C">
            <w:pPr>
              <w:spacing w:after="120"/>
              <w:rPr>
                <w:rFonts w:ascii="Times New Roman" w:hAnsi="Times New Roman" w:cs="Times New Roman"/>
                <w:sz w:val="18"/>
                <w:szCs w:val="18"/>
              </w:rPr>
            </w:pPr>
            <w:r w:rsidRPr="00191B99">
              <w:rPr>
                <w:rFonts w:ascii="Times New Roman" w:hAnsi="Times New Roman" w:cs="Times New Roman"/>
                <w:sz w:val="18"/>
                <w:szCs w:val="18"/>
              </w:rPr>
              <w:t>16.10 - 16.</w:t>
            </w:r>
            <w:r w:rsidR="002939A1" w:rsidRPr="00191B99">
              <w:rPr>
                <w:rFonts w:ascii="Times New Roman" w:hAnsi="Times New Roman" w:cs="Times New Roman"/>
                <w:sz w:val="18"/>
                <w:szCs w:val="18"/>
              </w:rPr>
              <w:t>30</w:t>
            </w:r>
          </w:p>
        </w:tc>
        <w:tc>
          <w:tcPr>
            <w:tcW w:w="5386" w:type="dxa"/>
          </w:tcPr>
          <w:p w14:paraId="6A29F3F6" w14:textId="7E9FC6B5" w:rsidR="00793DB8" w:rsidRPr="00191B99" w:rsidRDefault="00793DB8" w:rsidP="0098792C">
            <w:pPr>
              <w:spacing w:after="120"/>
              <w:rPr>
                <w:rFonts w:ascii="Times New Roman" w:hAnsi="Times New Roman" w:cs="Times New Roman"/>
                <w:sz w:val="18"/>
                <w:szCs w:val="18"/>
              </w:rPr>
            </w:pPr>
            <w:r w:rsidRPr="00191B99">
              <w:rPr>
                <w:rFonts w:ascii="Times New Roman" w:hAnsi="Times New Roman" w:cs="Times New Roman"/>
                <w:b/>
                <w:bCs/>
                <w:sz w:val="18"/>
                <w:szCs w:val="18"/>
              </w:rPr>
              <w:t>Opening presentation</w:t>
            </w:r>
            <w:r w:rsidRPr="00191B99">
              <w:rPr>
                <w:rFonts w:ascii="Times New Roman" w:hAnsi="Times New Roman" w:cs="Times New Roman"/>
                <w:sz w:val="18"/>
                <w:szCs w:val="18"/>
              </w:rPr>
              <w:t xml:space="preserve">: </w:t>
            </w:r>
            <w:r w:rsidR="7C9BED82" w:rsidRPr="00191B99">
              <w:rPr>
                <w:rFonts w:ascii="Times New Roman" w:hAnsi="Times New Roman" w:cs="Times New Roman"/>
                <w:sz w:val="18"/>
                <w:szCs w:val="18"/>
              </w:rPr>
              <w:t>D</w:t>
            </w:r>
            <w:r w:rsidRPr="00191B99">
              <w:rPr>
                <w:rFonts w:ascii="Times New Roman" w:hAnsi="Times New Roman" w:cs="Times New Roman"/>
                <w:sz w:val="18"/>
                <w:szCs w:val="18"/>
              </w:rPr>
              <w:t xml:space="preserve">ryland forests and </w:t>
            </w:r>
            <w:r w:rsidR="14C4FEC7" w:rsidRPr="00191B99">
              <w:rPr>
                <w:rFonts w:ascii="Times New Roman" w:hAnsi="Times New Roman" w:cs="Times New Roman"/>
                <w:sz w:val="18"/>
                <w:szCs w:val="18"/>
              </w:rPr>
              <w:t>climate change adaptation</w:t>
            </w:r>
          </w:p>
        </w:tc>
        <w:tc>
          <w:tcPr>
            <w:tcW w:w="1560" w:type="dxa"/>
          </w:tcPr>
          <w:p w14:paraId="66810998" w14:textId="1EEF3386" w:rsidR="00793DB8" w:rsidRPr="00191B99" w:rsidRDefault="68741E35" w:rsidP="0098792C">
            <w:pPr>
              <w:spacing w:after="120"/>
              <w:rPr>
                <w:rFonts w:ascii="Times New Roman" w:hAnsi="Times New Roman" w:cs="Times New Roman"/>
                <w:sz w:val="18"/>
                <w:szCs w:val="18"/>
              </w:rPr>
            </w:pPr>
            <w:r w:rsidRPr="00191B99">
              <w:rPr>
                <w:rFonts w:ascii="Times New Roman" w:hAnsi="Times New Roman" w:cs="Times New Roman"/>
                <w:sz w:val="18"/>
                <w:szCs w:val="18"/>
              </w:rPr>
              <w:t>CIFOR-ICRAF</w:t>
            </w:r>
          </w:p>
        </w:tc>
      </w:tr>
      <w:tr w:rsidR="00793DB8" w:rsidRPr="00191B99" w14:paraId="283EE86D" w14:textId="77777777" w:rsidTr="00D802FF">
        <w:trPr>
          <w:trHeight w:val="300"/>
          <w:jc w:val="center"/>
        </w:trPr>
        <w:tc>
          <w:tcPr>
            <w:tcW w:w="1276" w:type="dxa"/>
          </w:tcPr>
          <w:p w14:paraId="34E979D3" w14:textId="56A573D6" w:rsidR="00793DB8" w:rsidRPr="00191B99" w:rsidRDefault="59B52C42" w:rsidP="0098792C">
            <w:pPr>
              <w:spacing w:after="120"/>
              <w:rPr>
                <w:rFonts w:ascii="Times New Roman" w:hAnsi="Times New Roman" w:cs="Times New Roman"/>
                <w:sz w:val="18"/>
                <w:szCs w:val="18"/>
              </w:rPr>
            </w:pPr>
            <w:r w:rsidRPr="00191B99">
              <w:rPr>
                <w:rFonts w:ascii="Times New Roman" w:hAnsi="Times New Roman" w:cs="Times New Roman"/>
                <w:sz w:val="18"/>
                <w:szCs w:val="18"/>
              </w:rPr>
              <w:t>16.30 - 17.</w:t>
            </w:r>
            <w:r w:rsidR="53D2C800" w:rsidRPr="00191B99">
              <w:rPr>
                <w:rFonts w:ascii="Times New Roman" w:hAnsi="Times New Roman" w:cs="Times New Roman"/>
                <w:sz w:val="18"/>
                <w:szCs w:val="18"/>
              </w:rPr>
              <w:t>10</w:t>
            </w:r>
          </w:p>
        </w:tc>
        <w:tc>
          <w:tcPr>
            <w:tcW w:w="5386" w:type="dxa"/>
          </w:tcPr>
          <w:p w14:paraId="7BF3652C" w14:textId="0EFB6728" w:rsidR="00793DB8" w:rsidRPr="00191B99" w:rsidRDefault="00793DB8" w:rsidP="0098792C">
            <w:pPr>
              <w:spacing w:after="120"/>
              <w:rPr>
                <w:rFonts w:ascii="Times New Roman" w:hAnsi="Times New Roman" w:cs="Times New Roman"/>
                <w:b/>
                <w:bCs/>
                <w:sz w:val="18"/>
                <w:szCs w:val="18"/>
              </w:rPr>
            </w:pPr>
            <w:r w:rsidRPr="00191B99">
              <w:rPr>
                <w:rFonts w:ascii="Times New Roman" w:hAnsi="Times New Roman" w:cs="Times New Roman"/>
                <w:b/>
                <w:bCs/>
                <w:sz w:val="18"/>
                <w:szCs w:val="18"/>
              </w:rPr>
              <w:t>Panel</w:t>
            </w:r>
            <w:r w:rsidR="002939A1" w:rsidRPr="00191B99">
              <w:rPr>
                <w:rFonts w:ascii="Times New Roman" w:hAnsi="Times New Roman" w:cs="Times New Roman"/>
                <w:b/>
                <w:bCs/>
                <w:sz w:val="18"/>
                <w:szCs w:val="18"/>
              </w:rPr>
              <w:t>: Challenges and opportunities in dryland forests adaptation</w:t>
            </w:r>
          </w:p>
        </w:tc>
        <w:tc>
          <w:tcPr>
            <w:tcW w:w="1560" w:type="dxa"/>
          </w:tcPr>
          <w:p w14:paraId="437D3ACD" w14:textId="77777777" w:rsidR="00793DB8" w:rsidRPr="00191B99" w:rsidRDefault="00793DB8" w:rsidP="0098792C">
            <w:pPr>
              <w:spacing w:after="120"/>
              <w:rPr>
                <w:rFonts w:ascii="Times New Roman" w:hAnsi="Times New Roman" w:cs="Times New Roman"/>
                <w:sz w:val="18"/>
                <w:szCs w:val="18"/>
              </w:rPr>
            </w:pPr>
          </w:p>
        </w:tc>
      </w:tr>
      <w:tr w:rsidR="00793DB8" w:rsidRPr="00191B99" w14:paraId="36B69D58" w14:textId="77777777" w:rsidTr="00D802FF">
        <w:trPr>
          <w:trHeight w:val="300"/>
          <w:jc w:val="center"/>
        </w:trPr>
        <w:tc>
          <w:tcPr>
            <w:tcW w:w="1276" w:type="dxa"/>
          </w:tcPr>
          <w:p w14:paraId="702E5F7E" w14:textId="52E23380" w:rsidR="00793DB8" w:rsidRPr="00191B99" w:rsidRDefault="33253A99" w:rsidP="0098792C">
            <w:pPr>
              <w:spacing w:after="120"/>
              <w:rPr>
                <w:rFonts w:ascii="Times New Roman" w:hAnsi="Times New Roman" w:cs="Times New Roman"/>
                <w:sz w:val="18"/>
                <w:szCs w:val="18"/>
              </w:rPr>
            </w:pPr>
            <w:r w:rsidRPr="00191B99">
              <w:rPr>
                <w:rFonts w:ascii="Times New Roman" w:hAnsi="Times New Roman" w:cs="Times New Roman"/>
                <w:sz w:val="18"/>
                <w:szCs w:val="18"/>
              </w:rPr>
              <w:t>17.10 - 17.20</w:t>
            </w:r>
          </w:p>
        </w:tc>
        <w:tc>
          <w:tcPr>
            <w:tcW w:w="5386" w:type="dxa"/>
          </w:tcPr>
          <w:p w14:paraId="3E125EAF" w14:textId="77777777" w:rsidR="00793DB8" w:rsidRPr="00191B99" w:rsidRDefault="00793DB8" w:rsidP="0098792C">
            <w:pPr>
              <w:spacing w:after="120"/>
              <w:rPr>
                <w:rFonts w:ascii="Times New Roman" w:hAnsi="Times New Roman" w:cs="Times New Roman"/>
                <w:sz w:val="18"/>
                <w:szCs w:val="18"/>
              </w:rPr>
            </w:pPr>
            <w:r w:rsidRPr="00191B99">
              <w:rPr>
                <w:rFonts w:ascii="Times New Roman" w:hAnsi="Times New Roman" w:cs="Times New Roman"/>
                <w:sz w:val="18"/>
                <w:szCs w:val="18"/>
              </w:rPr>
              <w:t>Q&amp;A and collaborative discussion</w:t>
            </w:r>
          </w:p>
        </w:tc>
        <w:tc>
          <w:tcPr>
            <w:tcW w:w="1560" w:type="dxa"/>
          </w:tcPr>
          <w:p w14:paraId="61C7276E" w14:textId="77777777" w:rsidR="00793DB8" w:rsidRPr="00191B99" w:rsidRDefault="00793DB8" w:rsidP="0098792C">
            <w:pPr>
              <w:spacing w:after="120"/>
              <w:rPr>
                <w:rFonts w:ascii="Times New Roman" w:hAnsi="Times New Roman" w:cs="Times New Roman"/>
                <w:sz w:val="18"/>
                <w:szCs w:val="18"/>
              </w:rPr>
            </w:pPr>
            <w:r w:rsidRPr="00191B99">
              <w:rPr>
                <w:rFonts w:ascii="Times New Roman" w:hAnsi="Times New Roman" w:cs="Times New Roman"/>
                <w:sz w:val="18"/>
                <w:szCs w:val="18"/>
              </w:rPr>
              <w:t>Facilitator</w:t>
            </w:r>
          </w:p>
        </w:tc>
      </w:tr>
      <w:tr w:rsidR="00793DB8" w:rsidRPr="00191B99" w14:paraId="2A4D7B8F" w14:textId="77777777" w:rsidTr="00D802FF">
        <w:trPr>
          <w:trHeight w:val="300"/>
          <w:jc w:val="center"/>
        </w:trPr>
        <w:tc>
          <w:tcPr>
            <w:tcW w:w="1276" w:type="dxa"/>
          </w:tcPr>
          <w:p w14:paraId="16BEFA02" w14:textId="6638D525" w:rsidR="00793DB8" w:rsidRPr="00191B99" w:rsidRDefault="0778D11B" w:rsidP="0098792C">
            <w:pPr>
              <w:spacing w:after="120"/>
              <w:rPr>
                <w:rFonts w:ascii="Times New Roman" w:hAnsi="Times New Roman" w:cs="Times New Roman"/>
                <w:sz w:val="18"/>
                <w:szCs w:val="18"/>
              </w:rPr>
            </w:pPr>
            <w:r w:rsidRPr="00191B99">
              <w:rPr>
                <w:rFonts w:ascii="Times New Roman" w:hAnsi="Times New Roman" w:cs="Times New Roman"/>
                <w:sz w:val="18"/>
                <w:szCs w:val="18"/>
              </w:rPr>
              <w:t>17.20 - 17.30</w:t>
            </w:r>
          </w:p>
        </w:tc>
        <w:tc>
          <w:tcPr>
            <w:tcW w:w="5386" w:type="dxa"/>
          </w:tcPr>
          <w:p w14:paraId="3789EBAE" w14:textId="7CA2C5D5" w:rsidR="00793DB8" w:rsidRPr="00191B99" w:rsidRDefault="6DC21347" w:rsidP="0098792C">
            <w:pPr>
              <w:spacing w:after="120"/>
              <w:rPr>
                <w:rFonts w:ascii="Times New Roman" w:hAnsi="Times New Roman" w:cs="Times New Roman"/>
                <w:b/>
                <w:bCs/>
                <w:sz w:val="18"/>
                <w:szCs w:val="18"/>
              </w:rPr>
            </w:pPr>
            <w:r w:rsidRPr="00191B99">
              <w:rPr>
                <w:rFonts w:ascii="Times New Roman" w:hAnsi="Times New Roman" w:cs="Times New Roman"/>
                <w:b/>
                <w:bCs/>
                <w:sz w:val="18"/>
                <w:szCs w:val="18"/>
              </w:rPr>
              <w:t>D</w:t>
            </w:r>
            <w:r w:rsidR="33921484" w:rsidRPr="00191B99">
              <w:rPr>
                <w:rFonts w:ascii="Times New Roman" w:hAnsi="Times New Roman" w:cs="Times New Roman"/>
                <w:b/>
                <w:bCs/>
                <w:sz w:val="18"/>
                <w:szCs w:val="18"/>
              </w:rPr>
              <w:t>iscussant</w:t>
            </w:r>
            <w:r w:rsidR="532C4688" w:rsidRPr="00191B99">
              <w:rPr>
                <w:rFonts w:ascii="Times New Roman" w:hAnsi="Times New Roman" w:cs="Times New Roman"/>
                <w:b/>
                <w:bCs/>
                <w:sz w:val="18"/>
                <w:szCs w:val="18"/>
              </w:rPr>
              <w:t>’</w:t>
            </w:r>
            <w:r w:rsidR="33921484" w:rsidRPr="00191B99">
              <w:rPr>
                <w:rFonts w:ascii="Times New Roman" w:hAnsi="Times New Roman" w:cs="Times New Roman"/>
                <w:b/>
                <w:bCs/>
                <w:sz w:val="18"/>
                <w:szCs w:val="18"/>
              </w:rPr>
              <w:t>s remarks</w:t>
            </w:r>
          </w:p>
        </w:tc>
        <w:tc>
          <w:tcPr>
            <w:tcW w:w="1560" w:type="dxa"/>
          </w:tcPr>
          <w:p w14:paraId="41233A98" w14:textId="0969A4EB" w:rsidR="00793DB8" w:rsidRPr="00191B99" w:rsidRDefault="00793DB8" w:rsidP="0098792C">
            <w:pPr>
              <w:spacing w:after="120"/>
              <w:rPr>
                <w:rFonts w:ascii="Times New Roman" w:hAnsi="Times New Roman" w:cs="Times New Roman"/>
                <w:sz w:val="18"/>
                <w:szCs w:val="18"/>
              </w:rPr>
            </w:pPr>
            <w:r w:rsidRPr="00191B99">
              <w:rPr>
                <w:rFonts w:ascii="Times New Roman" w:hAnsi="Times New Roman" w:cs="Times New Roman"/>
                <w:sz w:val="18"/>
                <w:szCs w:val="18"/>
              </w:rPr>
              <w:t>FAO</w:t>
            </w:r>
          </w:p>
        </w:tc>
      </w:tr>
    </w:tbl>
    <w:p w14:paraId="41D614D8" w14:textId="3412A60C" w:rsidR="0A95C696" w:rsidRDefault="00377CDF" w:rsidP="008B3B52">
      <w:pPr>
        <w:spacing w:after="120" w:line="240" w:lineRule="auto"/>
        <w:rPr>
          <w:rFonts w:ascii="Times New Roman" w:hAnsi="Times New Roman" w:cs="Times New Roman"/>
          <w:lang w:val="en-GB"/>
        </w:rPr>
      </w:pPr>
      <w:r w:rsidRPr="00377CDF">
        <w:rPr>
          <w:rFonts w:ascii="Times New Roman" w:hAnsi="Times New Roman" w:cs="Times New Roman"/>
          <w:lang w:val="en-GB"/>
        </w:rPr>
        <w:t>We thank the</w:t>
      </w:r>
      <w:r>
        <w:rPr>
          <w:rFonts w:ascii="Times New Roman" w:hAnsi="Times New Roman" w:cs="Times New Roman"/>
          <w:lang w:val="en-GB"/>
        </w:rPr>
        <w:t xml:space="preserve"> Japanese</w:t>
      </w:r>
      <w:r w:rsidRPr="00377CDF">
        <w:rPr>
          <w:rFonts w:ascii="Times New Roman" w:hAnsi="Times New Roman" w:cs="Times New Roman"/>
          <w:lang w:val="en-GB"/>
        </w:rPr>
        <w:t xml:space="preserve"> Ministry of Agriculture, Forestry and Fisheries (MAFF) for its financial </w:t>
      </w:r>
      <w:r>
        <w:rPr>
          <w:rFonts w:ascii="Times New Roman" w:hAnsi="Times New Roman" w:cs="Times New Roman"/>
          <w:lang w:val="en-GB"/>
        </w:rPr>
        <w:t xml:space="preserve">support. </w:t>
      </w:r>
    </w:p>
    <w:sectPr w:rsidR="0A95C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FBF"/>
    <w:multiLevelType w:val="hybridMultilevel"/>
    <w:tmpl w:val="A8E8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A046C"/>
    <w:multiLevelType w:val="hybridMultilevel"/>
    <w:tmpl w:val="AA1E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3722E"/>
    <w:multiLevelType w:val="multilevel"/>
    <w:tmpl w:val="5BE2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9F009"/>
    <w:multiLevelType w:val="hybridMultilevel"/>
    <w:tmpl w:val="689C9E92"/>
    <w:lvl w:ilvl="0" w:tplc="C0F40238">
      <w:start w:val="1"/>
      <w:numFmt w:val="bullet"/>
      <w:lvlText w:val="·"/>
      <w:lvlJc w:val="left"/>
      <w:pPr>
        <w:ind w:left="720" w:hanging="360"/>
      </w:pPr>
      <w:rPr>
        <w:rFonts w:ascii="Symbol" w:hAnsi="Symbol" w:hint="default"/>
      </w:rPr>
    </w:lvl>
    <w:lvl w:ilvl="1" w:tplc="936AACE4">
      <w:start w:val="1"/>
      <w:numFmt w:val="bullet"/>
      <w:lvlText w:val="o"/>
      <w:lvlJc w:val="left"/>
      <w:pPr>
        <w:ind w:left="1440" w:hanging="360"/>
      </w:pPr>
      <w:rPr>
        <w:rFonts w:ascii="Courier New" w:hAnsi="Courier New" w:hint="default"/>
      </w:rPr>
    </w:lvl>
    <w:lvl w:ilvl="2" w:tplc="4BEE5C4C">
      <w:start w:val="1"/>
      <w:numFmt w:val="bullet"/>
      <w:lvlText w:val=""/>
      <w:lvlJc w:val="left"/>
      <w:pPr>
        <w:ind w:left="2160" w:hanging="360"/>
      </w:pPr>
      <w:rPr>
        <w:rFonts w:ascii="Wingdings" w:hAnsi="Wingdings" w:hint="default"/>
      </w:rPr>
    </w:lvl>
    <w:lvl w:ilvl="3" w:tplc="69D4745A">
      <w:start w:val="1"/>
      <w:numFmt w:val="bullet"/>
      <w:lvlText w:val=""/>
      <w:lvlJc w:val="left"/>
      <w:pPr>
        <w:ind w:left="2880" w:hanging="360"/>
      </w:pPr>
      <w:rPr>
        <w:rFonts w:ascii="Symbol" w:hAnsi="Symbol" w:hint="default"/>
      </w:rPr>
    </w:lvl>
    <w:lvl w:ilvl="4" w:tplc="1714D25C">
      <w:start w:val="1"/>
      <w:numFmt w:val="bullet"/>
      <w:lvlText w:val="o"/>
      <w:lvlJc w:val="left"/>
      <w:pPr>
        <w:ind w:left="3600" w:hanging="360"/>
      </w:pPr>
      <w:rPr>
        <w:rFonts w:ascii="Courier New" w:hAnsi="Courier New" w:hint="default"/>
      </w:rPr>
    </w:lvl>
    <w:lvl w:ilvl="5" w:tplc="A0E2972C">
      <w:start w:val="1"/>
      <w:numFmt w:val="bullet"/>
      <w:lvlText w:val=""/>
      <w:lvlJc w:val="left"/>
      <w:pPr>
        <w:ind w:left="4320" w:hanging="360"/>
      </w:pPr>
      <w:rPr>
        <w:rFonts w:ascii="Wingdings" w:hAnsi="Wingdings" w:hint="default"/>
      </w:rPr>
    </w:lvl>
    <w:lvl w:ilvl="6" w:tplc="2084E284">
      <w:start w:val="1"/>
      <w:numFmt w:val="bullet"/>
      <w:lvlText w:val=""/>
      <w:lvlJc w:val="left"/>
      <w:pPr>
        <w:ind w:left="5040" w:hanging="360"/>
      </w:pPr>
      <w:rPr>
        <w:rFonts w:ascii="Symbol" w:hAnsi="Symbol" w:hint="default"/>
      </w:rPr>
    </w:lvl>
    <w:lvl w:ilvl="7" w:tplc="A0C8AFCE">
      <w:start w:val="1"/>
      <w:numFmt w:val="bullet"/>
      <w:lvlText w:val="o"/>
      <w:lvlJc w:val="left"/>
      <w:pPr>
        <w:ind w:left="5760" w:hanging="360"/>
      </w:pPr>
      <w:rPr>
        <w:rFonts w:ascii="Courier New" w:hAnsi="Courier New" w:hint="default"/>
      </w:rPr>
    </w:lvl>
    <w:lvl w:ilvl="8" w:tplc="1DC4633A">
      <w:start w:val="1"/>
      <w:numFmt w:val="bullet"/>
      <w:lvlText w:val=""/>
      <w:lvlJc w:val="left"/>
      <w:pPr>
        <w:ind w:left="6480" w:hanging="360"/>
      </w:pPr>
      <w:rPr>
        <w:rFonts w:ascii="Wingdings" w:hAnsi="Wingdings" w:hint="default"/>
      </w:rPr>
    </w:lvl>
  </w:abstractNum>
  <w:abstractNum w:abstractNumId="4" w15:restartNumberingAfterBreak="0">
    <w:nsid w:val="56D72C2A"/>
    <w:multiLevelType w:val="hybridMultilevel"/>
    <w:tmpl w:val="129A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C5448"/>
    <w:multiLevelType w:val="hybridMultilevel"/>
    <w:tmpl w:val="3DAC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57604"/>
    <w:multiLevelType w:val="hybridMultilevel"/>
    <w:tmpl w:val="7428B4F6"/>
    <w:lvl w:ilvl="0" w:tplc="CE96ED6A">
      <w:start w:val="1"/>
      <w:numFmt w:val="bullet"/>
      <w:lvlText w:val="·"/>
      <w:lvlJc w:val="left"/>
      <w:pPr>
        <w:ind w:left="720" w:hanging="360"/>
      </w:pPr>
      <w:rPr>
        <w:rFonts w:ascii="Symbol" w:hAnsi="Symbol" w:hint="default"/>
      </w:rPr>
    </w:lvl>
    <w:lvl w:ilvl="1" w:tplc="BF9C3A88">
      <w:start w:val="1"/>
      <w:numFmt w:val="bullet"/>
      <w:lvlText w:val="o"/>
      <w:lvlJc w:val="left"/>
      <w:pPr>
        <w:ind w:left="1440" w:hanging="360"/>
      </w:pPr>
      <w:rPr>
        <w:rFonts w:ascii="Courier New" w:hAnsi="Courier New" w:hint="default"/>
      </w:rPr>
    </w:lvl>
    <w:lvl w:ilvl="2" w:tplc="C39A80FC">
      <w:start w:val="1"/>
      <w:numFmt w:val="bullet"/>
      <w:lvlText w:val=""/>
      <w:lvlJc w:val="left"/>
      <w:pPr>
        <w:ind w:left="2160" w:hanging="360"/>
      </w:pPr>
      <w:rPr>
        <w:rFonts w:ascii="Wingdings" w:hAnsi="Wingdings" w:hint="default"/>
      </w:rPr>
    </w:lvl>
    <w:lvl w:ilvl="3" w:tplc="D9F299BE">
      <w:start w:val="1"/>
      <w:numFmt w:val="bullet"/>
      <w:lvlText w:val=""/>
      <w:lvlJc w:val="left"/>
      <w:pPr>
        <w:ind w:left="2880" w:hanging="360"/>
      </w:pPr>
      <w:rPr>
        <w:rFonts w:ascii="Symbol" w:hAnsi="Symbol" w:hint="default"/>
      </w:rPr>
    </w:lvl>
    <w:lvl w:ilvl="4" w:tplc="78F24DD4">
      <w:start w:val="1"/>
      <w:numFmt w:val="bullet"/>
      <w:lvlText w:val="o"/>
      <w:lvlJc w:val="left"/>
      <w:pPr>
        <w:ind w:left="3600" w:hanging="360"/>
      </w:pPr>
      <w:rPr>
        <w:rFonts w:ascii="Courier New" w:hAnsi="Courier New" w:hint="default"/>
      </w:rPr>
    </w:lvl>
    <w:lvl w:ilvl="5" w:tplc="327C244E">
      <w:start w:val="1"/>
      <w:numFmt w:val="bullet"/>
      <w:lvlText w:val=""/>
      <w:lvlJc w:val="left"/>
      <w:pPr>
        <w:ind w:left="4320" w:hanging="360"/>
      </w:pPr>
      <w:rPr>
        <w:rFonts w:ascii="Wingdings" w:hAnsi="Wingdings" w:hint="default"/>
      </w:rPr>
    </w:lvl>
    <w:lvl w:ilvl="6" w:tplc="2EB6683C">
      <w:start w:val="1"/>
      <w:numFmt w:val="bullet"/>
      <w:lvlText w:val=""/>
      <w:lvlJc w:val="left"/>
      <w:pPr>
        <w:ind w:left="5040" w:hanging="360"/>
      </w:pPr>
      <w:rPr>
        <w:rFonts w:ascii="Symbol" w:hAnsi="Symbol" w:hint="default"/>
      </w:rPr>
    </w:lvl>
    <w:lvl w:ilvl="7" w:tplc="5CCA363E">
      <w:start w:val="1"/>
      <w:numFmt w:val="bullet"/>
      <w:lvlText w:val="o"/>
      <w:lvlJc w:val="left"/>
      <w:pPr>
        <w:ind w:left="5760" w:hanging="360"/>
      </w:pPr>
      <w:rPr>
        <w:rFonts w:ascii="Courier New" w:hAnsi="Courier New" w:hint="default"/>
      </w:rPr>
    </w:lvl>
    <w:lvl w:ilvl="8" w:tplc="356E03A4">
      <w:start w:val="1"/>
      <w:numFmt w:val="bullet"/>
      <w:lvlText w:val=""/>
      <w:lvlJc w:val="left"/>
      <w:pPr>
        <w:ind w:left="6480" w:hanging="360"/>
      </w:pPr>
      <w:rPr>
        <w:rFonts w:ascii="Wingdings" w:hAnsi="Wingdings" w:hint="default"/>
      </w:rPr>
    </w:lvl>
  </w:abstractNum>
  <w:abstractNum w:abstractNumId="7" w15:restartNumberingAfterBreak="0">
    <w:nsid w:val="623E2B44"/>
    <w:multiLevelType w:val="hybridMultilevel"/>
    <w:tmpl w:val="28B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10437"/>
    <w:multiLevelType w:val="hybridMultilevel"/>
    <w:tmpl w:val="5B9830F4"/>
    <w:lvl w:ilvl="0" w:tplc="81426024">
      <w:start w:val="1"/>
      <w:numFmt w:val="bullet"/>
      <w:lvlText w:val="·"/>
      <w:lvlJc w:val="left"/>
      <w:pPr>
        <w:ind w:left="720" w:hanging="360"/>
      </w:pPr>
      <w:rPr>
        <w:rFonts w:ascii="Symbol" w:hAnsi="Symbol" w:hint="default"/>
      </w:rPr>
    </w:lvl>
    <w:lvl w:ilvl="1" w:tplc="9E2A354A">
      <w:start w:val="1"/>
      <w:numFmt w:val="bullet"/>
      <w:lvlText w:val="o"/>
      <w:lvlJc w:val="left"/>
      <w:pPr>
        <w:ind w:left="1440" w:hanging="360"/>
      </w:pPr>
      <w:rPr>
        <w:rFonts w:ascii="Courier New" w:hAnsi="Courier New" w:hint="default"/>
      </w:rPr>
    </w:lvl>
    <w:lvl w:ilvl="2" w:tplc="A90A8072">
      <w:start w:val="1"/>
      <w:numFmt w:val="bullet"/>
      <w:lvlText w:val=""/>
      <w:lvlJc w:val="left"/>
      <w:pPr>
        <w:ind w:left="2160" w:hanging="360"/>
      </w:pPr>
      <w:rPr>
        <w:rFonts w:ascii="Wingdings" w:hAnsi="Wingdings" w:hint="default"/>
      </w:rPr>
    </w:lvl>
    <w:lvl w:ilvl="3" w:tplc="3AFC1E9E">
      <w:start w:val="1"/>
      <w:numFmt w:val="bullet"/>
      <w:lvlText w:val=""/>
      <w:lvlJc w:val="left"/>
      <w:pPr>
        <w:ind w:left="2880" w:hanging="360"/>
      </w:pPr>
      <w:rPr>
        <w:rFonts w:ascii="Symbol" w:hAnsi="Symbol" w:hint="default"/>
      </w:rPr>
    </w:lvl>
    <w:lvl w:ilvl="4" w:tplc="FE0A627A">
      <w:start w:val="1"/>
      <w:numFmt w:val="bullet"/>
      <w:lvlText w:val="o"/>
      <w:lvlJc w:val="left"/>
      <w:pPr>
        <w:ind w:left="3600" w:hanging="360"/>
      </w:pPr>
      <w:rPr>
        <w:rFonts w:ascii="Courier New" w:hAnsi="Courier New" w:hint="default"/>
      </w:rPr>
    </w:lvl>
    <w:lvl w:ilvl="5" w:tplc="50A8CBFE">
      <w:start w:val="1"/>
      <w:numFmt w:val="bullet"/>
      <w:lvlText w:val=""/>
      <w:lvlJc w:val="left"/>
      <w:pPr>
        <w:ind w:left="4320" w:hanging="360"/>
      </w:pPr>
      <w:rPr>
        <w:rFonts w:ascii="Wingdings" w:hAnsi="Wingdings" w:hint="default"/>
      </w:rPr>
    </w:lvl>
    <w:lvl w:ilvl="6" w:tplc="70BEA078">
      <w:start w:val="1"/>
      <w:numFmt w:val="bullet"/>
      <w:lvlText w:val=""/>
      <w:lvlJc w:val="left"/>
      <w:pPr>
        <w:ind w:left="5040" w:hanging="360"/>
      </w:pPr>
      <w:rPr>
        <w:rFonts w:ascii="Symbol" w:hAnsi="Symbol" w:hint="default"/>
      </w:rPr>
    </w:lvl>
    <w:lvl w:ilvl="7" w:tplc="A16A065A">
      <w:start w:val="1"/>
      <w:numFmt w:val="bullet"/>
      <w:lvlText w:val="o"/>
      <w:lvlJc w:val="left"/>
      <w:pPr>
        <w:ind w:left="5760" w:hanging="360"/>
      </w:pPr>
      <w:rPr>
        <w:rFonts w:ascii="Courier New" w:hAnsi="Courier New" w:hint="default"/>
      </w:rPr>
    </w:lvl>
    <w:lvl w:ilvl="8" w:tplc="2F147958">
      <w:start w:val="1"/>
      <w:numFmt w:val="bullet"/>
      <w:lvlText w:val=""/>
      <w:lvlJc w:val="left"/>
      <w:pPr>
        <w:ind w:left="6480" w:hanging="360"/>
      </w:pPr>
      <w:rPr>
        <w:rFonts w:ascii="Wingdings" w:hAnsi="Wingdings" w:hint="default"/>
      </w:rPr>
    </w:lvl>
  </w:abstractNum>
  <w:num w:numId="1" w16cid:durableId="2113695356">
    <w:abstractNumId w:val="6"/>
  </w:num>
  <w:num w:numId="2" w16cid:durableId="345593974">
    <w:abstractNumId w:val="8"/>
  </w:num>
  <w:num w:numId="3" w16cid:durableId="1787852669">
    <w:abstractNumId w:val="3"/>
  </w:num>
  <w:num w:numId="4" w16cid:durableId="1306815485">
    <w:abstractNumId w:val="0"/>
  </w:num>
  <w:num w:numId="5" w16cid:durableId="862599136">
    <w:abstractNumId w:val="4"/>
  </w:num>
  <w:num w:numId="6" w16cid:durableId="1328249636">
    <w:abstractNumId w:val="2"/>
  </w:num>
  <w:num w:numId="7" w16cid:durableId="186918439">
    <w:abstractNumId w:val="5"/>
  </w:num>
  <w:num w:numId="8" w16cid:durableId="1100367656">
    <w:abstractNumId w:val="1"/>
  </w:num>
  <w:num w:numId="9" w16cid:durableId="1814059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8E"/>
    <w:rsid w:val="00191B99"/>
    <w:rsid w:val="00234D44"/>
    <w:rsid w:val="002939A1"/>
    <w:rsid w:val="00377CDF"/>
    <w:rsid w:val="00384A7B"/>
    <w:rsid w:val="00457A23"/>
    <w:rsid w:val="00515F42"/>
    <w:rsid w:val="00556877"/>
    <w:rsid w:val="005B5F68"/>
    <w:rsid w:val="005D3602"/>
    <w:rsid w:val="00643ACF"/>
    <w:rsid w:val="00731E42"/>
    <w:rsid w:val="00793DB8"/>
    <w:rsid w:val="007D4E56"/>
    <w:rsid w:val="00806EC8"/>
    <w:rsid w:val="0084613A"/>
    <w:rsid w:val="008B3B52"/>
    <w:rsid w:val="00916293"/>
    <w:rsid w:val="0098792C"/>
    <w:rsid w:val="00A3248E"/>
    <w:rsid w:val="00A452D8"/>
    <w:rsid w:val="00AE50C3"/>
    <w:rsid w:val="00B068EB"/>
    <w:rsid w:val="00BC6713"/>
    <w:rsid w:val="00BD3664"/>
    <w:rsid w:val="00CD4C9F"/>
    <w:rsid w:val="00D802FF"/>
    <w:rsid w:val="00DF1828"/>
    <w:rsid w:val="00F51EBD"/>
    <w:rsid w:val="03296CBE"/>
    <w:rsid w:val="039F102F"/>
    <w:rsid w:val="044BBA03"/>
    <w:rsid w:val="048CEE4B"/>
    <w:rsid w:val="04B77D97"/>
    <w:rsid w:val="04C53D1F"/>
    <w:rsid w:val="04E248EC"/>
    <w:rsid w:val="057D861E"/>
    <w:rsid w:val="058A565A"/>
    <w:rsid w:val="05E32D4E"/>
    <w:rsid w:val="0620C73E"/>
    <w:rsid w:val="06610D80"/>
    <w:rsid w:val="073BA816"/>
    <w:rsid w:val="0778D11B"/>
    <w:rsid w:val="077EFDAF"/>
    <w:rsid w:val="07A5959E"/>
    <w:rsid w:val="07B39075"/>
    <w:rsid w:val="07FCDDE1"/>
    <w:rsid w:val="081C6243"/>
    <w:rsid w:val="08B2A27A"/>
    <w:rsid w:val="091ACE10"/>
    <w:rsid w:val="092D4CC4"/>
    <w:rsid w:val="0A4E72DB"/>
    <w:rsid w:val="0A5DC77D"/>
    <w:rsid w:val="0A95C696"/>
    <w:rsid w:val="0B6AB2CD"/>
    <w:rsid w:val="0BED1E57"/>
    <w:rsid w:val="0CD4DF64"/>
    <w:rsid w:val="0CDD4B26"/>
    <w:rsid w:val="0E70AFC5"/>
    <w:rsid w:val="0E7C5AF6"/>
    <w:rsid w:val="0F20871C"/>
    <w:rsid w:val="0F4A60FD"/>
    <w:rsid w:val="100C8026"/>
    <w:rsid w:val="102C4B1C"/>
    <w:rsid w:val="11B3FBB8"/>
    <w:rsid w:val="12864843"/>
    <w:rsid w:val="12B46BBD"/>
    <w:rsid w:val="13555184"/>
    <w:rsid w:val="139C475B"/>
    <w:rsid w:val="13AE96E7"/>
    <w:rsid w:val="14C4FEC7"/>
    <w:rsid w:val="14F4C5B4"/>
    <w:rsid w:val="173C4A85"/>
    <w:rsid w:val="18147532"/>
    <w:rsid w:val="18206E2B"/>
    <w:rsid w:val="18B04CC4"/>
    <w:rsid w:val="18C6D199"/>
    <w:rsid w:val="18D81AE6"/>
    <w:rsid w:val="191F3D10"/>
    <w:rsid w:val="19B53E7A"/>
    <w:rsid w:val="1A152D4B"/>
    <w:rsid w:val="1C29CD63"/>
    <w:rsid w:val="1C2CA280"/>
    <w:rsid w:val="1C4730C6"/>
    <w:rsid w:val="1D5F8712"/>
    <w:rsid w:val="1D8D4231"/>
    <w:rsid w:val="1DBF73F2"/>
    <w:rsid w:val="1DC8FAEA"/>
    <w:rsid w:val="1E26EE7A"/>
    <w:rsid w:val="1E87048F"/>
    <w:rsid w:val="1F475C6A"/>
    <w:rsid w:val="1F7C6227"/>
    <w:rsid w:val="1F819885"/>
    <w:rsid w:val="201D3B89"/>
    <w:rsid w:val="20E32CCB"/>
    <w:rsid w:val="21009BAC"/>
    <w:rsid w:val="213DA2F8"/>
    <w:rsid w:val="21C5B4E7"/>
    <w:rsid w:val="229C6C0D"/>
    <w:rsid w:val="23187B29"/>
    <w:rsid w:val="23A30F34"/>
    <w:rsid w:val="23B475AE"/>
    <w:rsid w:val="241ACD8D"/>
    <w:rsid w:val="24497745"/>
    <w:rsid w:val="24EE03BF"/>
    <w:rsid w:val="25D40CCF"/>
    <w:rsid w:val="278F6192"/>
    <w:rsid w:val="286042FD"/>
    <w:rsid w:val="29D0C6CC"/>
    <w:rsid w:val="2C3B60CD"/>
    <w:rsid w:val="2C434E53"/>
    <w:rsid w:val="2D440E72"/>
    <w:rsid w:val="2DDF1EB4"/>
    <w:rsid w:val="2E33EB92"/>
    <w:rsid w:val="2E47FED8"/>
    <w:rsid w:val="2EB9B94A"/>
    <w:rsid w:val="2F9A7377"/>
    <w:rsid w:val="30400850"/>
    <w:rsid w:val="305589AB"/>
    <w:rsid w:val="313643D8"/>
    <w:rsid w:val="31A5EEB1"/>
    <w:rsid w:val="31ACF76D"/>
    <w:rsid w:val="33075CB5"/>
    <w:rsid w:val="331955A1"/>
    <w:rsid w:val="33253A99"/>
    <w:rsid w:val="338D2A6D"/>
    <w:rsid w:val="33921484"/>
    <w:rsid w:val="3553977D"/>
    <w:rsid w:val="365D8640"/>
    <w:rsid w:val="3666D708"/>
    <w:rsid w:val="36A7A48E"/>
    <w:rsid w:val="379A9F5A"/>
    <w:rsid w:val="387787C1"/>
    <w:rsid w:val="388AC8CC"/>
    <w:rsid w:val="38EF457B"/>
    <w:rsid w:val="395DDA2B"/>
    <w:rsid w:val="39F90ECB"/>
    <w:rsid w:val="3A58F78C"/>
    <w:rsid w:val="3A7A4CCA"/>
    <w:rsid w:val="3ABDA1BC"/>
    <w:rsid w:val="3B163B61"/>
    <w:rsid w:val="3BAAE6C4"/>
    <w:rsid w:val="3DB6FC1E"/>
    <w:rsid w:val="3E6D0159"/>
    <w:rsid w:val="40562C1A"/>
    <w:rsid w:val="40636C5E"/>
    <w:rsid w:val="40F10535"/>
    <w:rsid w:val="439DE646"/>
    <w:rsid w:val="43CD38B7"/>
    <w:rsid w:val="43CDEDD9"/>
    <w:rsid w:val="43D96C93"/>
    <w:rsid w:val="451F3FCE"/>
    <w:rsid w:val="4618EFD4"/>
    <w:rsid w:val="462F86BB"/>
    <w:rsid w:val="47292D8D"/>
    <w:rsid w:val="47579B99"/>
    <w:rsid w:val="492F0859"/>
    <w:rsid w:val="4A7DDECA"/>
    <w:rsid w:val="4B98DEC1"/>
    <w:rsid w:val="4BE0D4A9"/>
    <w:rsid w:val="4C7B66DD"/>
    <w:rsid w:val="4D508C82"/>
    <w:rsid w:val="4D604CA4"/>
    <w:rsid w:val="4DBE31FD"/>
    <w:rsid w:val="4E0F49B8"/>
    <w:rsid w:val="4E17373E"/>
    <w:rsid w:val="4E22DCA8"/>
    <w:rsid w:val="4E25F1EB"/>
    <w:rsid w:val="4E3865F4"/>
    <w:rsid w:val="4E6FFF4E"/>
    <w:rsid w:val="4F2B8862"/>
    <w:rsid w:val="4FFF0044"/>
    <w:rsid w:val="506C4FE4"/>
    <w:rsid w:val="50882D44"/>
    <w:rsid w:val="50B23031"/>
    <w:rsid w:val="5223FDA5"/>
    <w:rsid w:val="52537C18"/>
    <w:rsid w:val="52E2BADB"/>
    <w:rsid w:val="53289E97"/>
    <w:rsid w:val="532C4688"/>
    <w:rsid w:val="53A3F0A6"/>
    <w:rsid w:val="53C6E308"/>
    <w:rsid w:val="53D2C800"/>
    <w:rsid w:val="540F868B"/>
    <w:rsid w:val="54483762"/>
    <w:rsid w:val="5480ADFD"/>
    <w:rsid w:val="548678C2"/>
    <w:rsid w:val="548962A8"/>
    <w:rsid w:val="553FC107"/>
    <w:rsid w:val="56224923"/>
    <w:rsid w:val="56F76EC8"/>
    <w:rsid w:val="57CF545B"/>
    <w:rsid w:val="588CE324"/>
    <w:rsid w:val="5959E9E5"/>
    <w:rsid w:val="597BF1C5"/>
    <w:rsid w:val="59B52C42"/>
    <w:rsid w:val="5A761CEF"/>
    <w:rsid w:val="5A7D25AB"/>
    <w:rsid w:val="5AE8EA0A"/>
    <w:rsid w:val="5AEB907F"/>
    <w:rsid w:val="5AF5BA46"/>
    <w:rsid w:val="5B704819"/>
    <w:rsid w:val="5BC483E6"/>
    <w:rsid w:val="5C21F351"/>
    <w:rsid w:val="5C322762"/>
    <w:rsid w:val="5C58742B"/>
    <w:rsid w:val="5D472BEA"/>
    <w:rsid w:val="5DD121F1"/>
    <w:rsid w:val="5DFCF083"/>
    <w:rsid w:val="5E390423"/>
    <w:rsid w:val="5E55BC97"/>
    <w:rsid w:val="5E672311"/>
    <w:rsid w:val="5F1A8EC0"/>
    <w:rsid w:val="5F733F01"/>
    <w:rsid w:val="5F98C0E4"/>
    <w:rsid w:val="5FC92B69"/>
    <w:rsid w:val="607ECCAC"/>
    <w:rsid w:val="609BD879"/>
    <w:rsid w:val="614D719C"/>
    <w:rsid w:val="619E929C"/>
    <w:rsid w:val="61DB196C"/>
    <w:rsid w:val="621A9D0D"/>
    <w:rsid w:val="6327CC25"/>
    <w:rsid w:val="63E75523"/>
    <w:rsid w:val="64747E7F"/>
    <w:rsid w:val="64DC4B23"/>
    <w:rsid w:val="65708250"/>
    <w:rsid w:val="65B3DB4A"/>
    <w:rsid w:val="6613C4E5"/>
    <w:rsid w:val="66477341"/>
    <w:rsid w:val="66C9FD64"/>
    <w:rsid w:val="6754AC9B"/>
    <w:rsid w:val="68741E35"/>
    <w:rsid w:val="68A06A64"/>
    <w:rsid w:val="6953A0CB"/>
    <w:rsid w:val="69700DAF"/>
    <w:rsid w:val="69754D32"/>
    <w:rsid w:val="69C921C4"/>
    <w:rsid w:val="6B0BDE10"/>
    <w:rsid w:val="6C542097"/>
    <w:rsid w:val="6CA7AE71"/>
    <w:rsid w:val="6DA62C53"/>
    <w:rsid w:val="6DBA0A18"/>
    <w:rsid w:val="6DC21347"/>
    <w:rsid w:val="6DE963A9"/>
    <w:rsid w:val="6E5614C2"/>
    <w:rsid w:val="6EE5F35B"/>
    <w:rsid w:val="6F2BAD3D"/>
    <w:rsid w:val="6F55DA79"/>
    <w:rsid w:val="6F8FAAD7"/>
    <w:rsid w:val="6FD84B0B"/>
    <w:rsid w:val="6FDF4F33"/>
    <w:rsid w:val="709CDDFC"/>
    <w:rsid w:val="71741B6C"/>
    <w:rsid w:val="71777892"/>
    <w:rsid w:val="72788240"/>
    <w:rsid w:val="727FF3E4"/>
    <w:rsid w:val="72D0B685"/>
    <w:rsid w:val="738F580F"/>
    <w:rsid w:val="74A323AE"/>
    <w:rsid w:val="74ABBC2E"/>
    <w:rsid w:val="74B81929"/>
    <w:rsid w:val="74BD13F2"/>
    <w:rsid w:val="7574328F"/>
    <w:rsid w:val="75856D66"/>
    <w:rsid w:val="75B73F1C"/>
    <w:rsid w:val="75FD766E"/>
    <w:rsid w:val="7635571E"/>
    <w:rsid w:val="763899E9"/>
    <w:rsid w:val="76478C8F"/>
    <w:rsid w:val="77A09F14"/>
    <w:rsid w:val="77D3AB03"/>
    <w:rsid w:val="78063E78"/>
    <w:rsid w:val="78C154AC"/>
    <w:rsid w:val="78E9B7FF"/>
    <w:rsid w:val="79828A77"/>
    <w:rsid w:val="7A291660"/>
    <w:rsid w:val="7A5D250D"/>
    <w:rsid w:val="7A6E5FE4"/>
    <w:rsid w:val="7A7F7DAF"/>
    <w:rsid w:val="7AA07AA6"/>
    <w:rsid w:val="7B1E5AD8"/>
    <w:rsid w:val="7C1DD580"/>
    <w:rsid w:val="7C22106F"/>
    <w:rsid w:val="7C71562F"/>
    <w:rsid w:val="7C724644"/>
    <w:rsid w:val="7C9BED82"/>
    <w:rsid w:val="7CBA2B39"/>
    <w:rsid w:val="7CD9AF9B"/>
    <w:rsid w:val="7CF5A8BE"/>
    <w:rsid w:val="7D8A714A"/>
    <w:rsid w:val="7ED40B1D"/>
    <w:rsid w:val="7F3096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6D99"/>
  <w15:chartTrackingRefBased/>
  <w15:docId w15:val="{B4A68415-419E-463E-B3B0-4C682997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0C3"/>
    <w:pPr>
      <w:spacing w:after="0" w:line="240" w:lineRule="auto"/>
    </w:pPr>
    <w:rPr>
      <w:sz w:val="24"/>
      <w:szCs w:val="24"/>
      <w:lang w:val="it-IT"/>
    </w:rPr>
  </w:style>
  <w:style w:type="paragraph" w:styleId="ListParagraph">
    <w:name w:val="List Paragraph"/>
    <w:basedOn w:val="Normal"/>
    <w:uiPriority w:val="34"/>
    <w:qFormat/>
    <w:rsid w:val="00731E42"/>
    <w:pPr>
      <w:ind w:left="720"/>
      <w:contextualSpacing/>
    </w:pPr>
  </w:style>
  <w:style w:type="table" w:styleId="TableGrid">
    <w:name w:val="Table Grid"/>
    <w:basedOn w:val="TableNormal"/>
    <w:uiPriority w:val="39"/>
    <w:rsid w:val="00793DB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93DB8"/>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556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0275">
      <w:bodyDiv w:val="1"/>
      <w:marLeft w:val="0"/>
      <w:marRight w:val="0"/>
      <w:marTop w:val="0"/>
      <w:marBottom w:val="0"/>
      <w:divBdr>
        <w:top w:val="none" w:sz="0" w:space="0" w:color="auto"/>
        <w:left w:val="none" w:sz="0" w:space="0" w:color="auto"/>
        <w:bottom w:val="none" w:sz="0" w:space="0" w:color="auto"/>
        <w:right w:val="none" w:sz="0" w:space="0" w:color="auto"/>
      </w:divBdr>
      <w:divsChild>
        <w:div w:id="404227483">
          <w:marLeft w:val="0"/>
          <w:marRight w:val="0"/>
          <w:marTop w:val="0"/>
          <w:marBottom w:val="0"/>
          <w:divBdr>
            <w:top w:val="none" w:sz="0" w:space="0" w:color="auto"/>
            <w:left w:val="none" w:sz="0" w:space="0" w:color="auto"/>
            <w:bottom w:val="none" w:sz="0" w:space="0" w:color="auto"/>
            <w:right w:val="none" w:sz="0" w:space="0" w:color="auto"/>
          </w:divBdr>
          <w:divsChild>
            <w:div w:id="368845180">
              <w:marLeft w:val="0"/>
              <w:marRight w:val="0"/>
              <w:marTop w:val="0"/>
              <w:marBottom w:val="0"/>
              <w:divBdr>
                <w:top w:val="none" w:sz="0" w:space="0" w:color="auto"/>
                <w:left w:val="none" w:sz="0" w:space="0" w:color="auto"/>
                <w:bottom w:val="none" w:sz="0" w:space="0" w:color="auto"/>
                <w:right w:val="none" w:sz="0" w:space="0" w:color="auto"/>
              </w:divBdr>
              <w:divsChild>
                <w:div w:id="17932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9674">
      <w:bodyDiv w:val="1"/>
      <w:marLeft w:val="0"/>
      <w:marRight w:val="0"/>
      <w:marTop w:val="0"/>
      <w:marBottom w:val="0"/>
      <w:divBdr>
        <w:top w:val="none" w:sz="0" w:space="0" w:color="auto"/>
        <w:left w:val="none" w:sz="0" w:space="0" w:color="auto"/>
        <w:bottom w:val="none" w:sz="0" w:space="0" w:color="auto"/>
        <w:right w:val="none" w:sz="0" w:space="0" w:color="auto"/>
      </w:divBdr>
    </w:div>
    <w:div w:id="533232190">
      <w:bodyDiv w:val="1"/>
      <w:marLeft w:val="0"/>
      <w:marRight w:val="0"/>
      <w:marTop w:val="0"/>
      <w:marBottom w:val="0"/>
      <w:divBdr>
        <w:top w:val="none" w:sz="0" w:space="0" w:color="auto"/>
        <w:left w:val="none" w:sz="0" w:space="0" w:color="auto"/>
        <w:bottom w:val="none" w:sz="0" w:space="0" w:color="auto"/>
        <w:right w:val="none" w:sz="0" w:space="0" w:color="auto"/>
      </w:divBdr>
      <w:divsChild>
        <w:div w:id="377971142">
          <w:marLeft w:val="0"/>
          <w:marRight w:val="0"/>
          <w:marTop w:val="0"/>
          <w:marBottom w:val="0"/>
          <w:divBdr>
            <w:top w:val="none" w:sz="0" w:space="0" w:color="auto"/>
            <w:left w:val="none" w:sz="0" w:space="0" w:color="auto"/>
            <w:bottom w:val="none" w:sz="0" w:space="0" w:color="auto"/>
            <w:right w:val="none" w:sz="0" w:space="0" w:color="auto"/>
          </w:divBdr>
          <w:divsChild>
            <w:div w:id="19049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3983">
      <w:bodyDiv w:val="1"/>
      <w:marLeft w:val="0"/>
      <w:marRight w:val="0"/>
      <w:marTop w:val="0"/>
      <w:marBottom w:val="0"/>
      <w:divBdr>
        <w:top w:val="none" w:sz="0" w:space="0" w:color="auto"/>
        <w:left w:val="none" w:sz="0" w:space="0" w:color="auto"/>
        <w:bottom w:val="none" w:sz="0" w:space="0" w:color="auto"/>
        <w:right w:val="none" w:sz="0" w:space="0" w:color="auto"/>
      </w:divBdr>
      <w:divsChild>
        <w:div w:id="779571271">
          <w:marLeft w:val="0"/>
          <w:marRight w:val="0"/>
          <w:marTop w:val="0"/>
          <w:marBottom w:val="0"/>
          <w:divBdr>
            <w:top w:val="none" w:sz="0" w:space="0" w:color="auto"/>
            <w:left w:val="none" w:sz="0" w:space="0" w:color="auto"/>
            <w:bottom w:val="none" w:sz="0" w:space="0" w:color="auto"/>
            <w:right w:val="none" w:sz="0" w:space="0" w:color="auto"/>
          </w:divBdr>
          <w:divsChild>
            <w:div w:id="426271345">
              <w:marLeft w:val="0"/>
              <w:marRight w:val="0"/>
              <w:marTop w:val="0"/>
              <w:marBottom w:val="0"/>
              <w:divBdr>
                <w:top w:val="none" w:sz="0" w:space="0" w:color="auto"/>
                <w:left w:val="none" w:sz="0" w:space="0" w:color="auto"/>
                <w:bottom w:val="none" w:sz="0" w:space="0" w:color="auto"/>
                <w:right w:val="none" w:sz="0" w:space="0" w:color="auto"/>
              </w:divBdr>
              <w:divsChild>
                <w:div w:id="1982693269">
                  <w:marLeft w:val="0"/>
                  <w:marRight w:val="0"/>
                  <w:marTop w:val="0"/>
                  <w:marBottom w:val="0"/>
                  <w:divBdr>
                    <w:top w:val="none" w:sz="0" w:space="0" w:color="auto"/>
                    <w:left w:val="none" w:sz="0" w:space="0" w:color="auto"/>
                    <w:bottom w:val="none" w:sz="0" w:space="0" w:color="auto"/>
                    <w:right w:val="none" w:sz="0" w:space="0" w:color="auto"/>
                  </w:divBdr>
                </w:div>
              </w:divsChild>
            </w:div>
            <w:div w:id="1029525197">
              <w:marLeft w:val="0"/>
              <w:marRight w:val="0"/>
              <w:marTop w:val="0"/>
              <w:marBottom w:val="0"/>
              <w:divBdr>
                <w:top w:val="none" w:sz="0" w:space="0" w:color="auto"/>
                <w:left w:val="none" w:sz="0" w:space="0" w:color="auto"/>
                <w:bottom w:val="none" w:sz="0" w:space="0" w:color="auto"/>
                <w:right w:val="none" w:sz="0" w:space="0" w:color="auto"/>
              </w:divBdr>
              <w:divsChild>
                <w:div w:id="14512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7643">
      <w:bodyDiv w:val="1"/>
      <w:marLeft w:val="0"/>
      <w:marRight w:val="0"/>
      <w:marTop w:val="0"/>
      <w:marBottom w:val="0"/>
      <w:divBdr>
        <w:top w:val="none" w:sz="0" w:space="0" w:color="auto"/>
        <w:left w:val="none" w:sz="0" w:space="0" w:color="auto"/>
        <w:bottom w:val="none" w:sz="0" w:space="0" w:color="auto"/>
        <w:right w:val="none" w:sz="0" w:space="0" w:color="auto"/>
      </w:divBdr>
      <w:divsChild>
        <w:div w:id="132069553">
          <w:marLeft w:val="0"/>
          <w:marRight w:val="0"/>
          <w:marTop w:val="0"/>
          <w:marBottom w:val="0"/>
          <w:divBdr>
            <w:top w:val="none" w:sz="0" w:space="0" w:color="auto"/>
            <w:left w:val="none" w:sz="0" w:space="0" w:color="auto"/>
            <w:bottom w:val="none" w:sz="0" w:space="0" w:color="auto"/>
            <w:right w:val="none" w:sz="0" w:space="0" w:color="auto"/>
          </w:divBdr>
          <w:divsChild>
            <w:div w:id="13654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0FED87FAA444E9D054E9827389CC4" ma:contentTypeVersion="18" ma:contentTypeDescription="Create a new document." ma:contentTypeScope="" ma:versionID="3f602cbb16a1224eeac37b773c2f04cf">
  <xsd:schema xmlns:xsd="http://www.w3.org/2001/XMLSchema" xmlns:xs="http://www.w3.org/2001/XMLSchema" xmlns:p="http://schemas.microsoft.com/office/2006/metadata/properties" xmlns:ns2="cc7ce8ca-8f52-44ec-9496-3c41d0f5ad18" xmlns:ns3="8930e3b9-f5a2-4695-afda-3935ee560803" targetNamespace="http://schemas.microsoft.com/office/2006/metadata/properties" ma:root="true" ma:fieldsID="b564712f10f55a245efa2be357bfc327" ns2:_="" ns3:_="">
    <xsd:import namespace="cc7ce8ca-8f52-44ec-9496-3c41d0f5ad18"/>
    <xsd:import namespace="8930e3b9-f5a2-4695-afda-3935ee560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a2a781-49f9-4958-8522-b106e211dbae}"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30e3b9-f5a2-4695-afda-3935ee560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30e3b9-f5a2-4695-afda-3935ee560803">
      <Terms xmlns="http://schemas.microsoft.com/office/infopath/2007/PartnerControls"/>
    </lcf76f155ced4ddcb4097134ff3c332f>
    <TaxCatchAll xmlns="cc7ce8ca-8f52-44ec-9496-3c41d0f5ad18" xsi:nil="true"/>
    <_Flow_SignoffStatus xmlns="8930e3b9-f5a2-4695-afda-3935ee5608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FDB1E-6657-430E-A4CC-181ECA701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8930e3b9-f5a2-4695-afda-3935ee560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CE7B0-4F86-40FD-98D0-C435B92D3D97}">
  <ds:schemaRefs>
    <ds:schemaRef ds:uri="http://schemas.microsoft.com/office/2006/metadata/properties"/>
    <ds:schemaRef ds:uri="http://schemas.microsoft.com/office/infopath/2007/PartnerControls"/>
    <ds:schemaRef ds:uri="8930e3b9-f5a2-4695-afda-3935ee560803"/>
    <ds:schemaRef ds:uri="cc7ce8ca-8f52-44ec-9496-3c41d0f5ad18"/>
  </ds:schemaRefs>
</ds:datastoreItem>
</file>

<file path=customXml/itemProps3.xml><?xml version="1.0" encoding="utf-8"?>
<ds:datastoreItem xmlns:ds="http://schemas.openxmlformats.org/officeDocument/2006/customXml" ds:itemID="{4FFDF359-B5B5-449C-BCA8-FB6406DA9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Company>FAO of the UN</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 Malek (FAORNE)</dc:creator>
  <cp:keywords/>
  <dc:description/>
  <cp:lastModifiedBy>Antoine Libert (NFO-OER)</cp:lastModifiedBy>
  <cp:revision>4</cp:revision>
  <dcterms:created xsi:type="dcterms:W3CDTF">2023-09-04T08:26:00Z</dcterms:created>
  <dcterms:modified xsi:type="dcterms:W3CDTF">2023-09-05T08:02:00Z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0x01010030F0FED87FAA444E9D054E9827389CC4</vt:lpwstr>
  </property>
  <property fmtid="{D5CDD505-2E9C-101B-9397-08002B2CF9AE}" pid="3" name="MediaServiceImageTags">
    <vt:lpwstr/>
  </property>
</Properties>
</file>