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625A" w14:textId="18BA6186" w:rsidR="00694130" w:rsidRPr="00FD0091" w:rsidRDefault="00925822" w:rsidP="002A671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</w:t>
      </w:r>
      <w:r w:rsidR="00A8700D" w:rsidRPr="00FD0091">
        <w:rPr>
          <w:b/>
          <w:bCs/>
          <w:sz w:val="21"/>
          <w:szCs w:val="21"/>
        </w:rPr>
        <w:t>ero Draft</w:t>
      </w:r>
      <w:r w:rsidR="004E690E" w:rsidRPr="00FD0091">
        <w:rPr>
          <w:b/>
          <w:bCs/>
          <w:sz w:val="21"/>
          <w:szCs w:val="21"/>
        </w:rPr>
        <w:t xml:space="preserve"> </w:t>
      </w:r>
      <w:r w:rsidR="00694130" w:rsidRPr="00FD0091">
        <w:rPr>
          <w:b/>
          <w:bCs/>
          <w:sz w:val="21"/>
          <w:szCs w:val="21"/>
        </w:rPr>
        <w:t>Declaration of the High-Level Segment of the 19</w:t>
      </w:r>
      <w:r w:rsidR="00694130" w:rsidRPr="00FD0091">
        <w:rPr>
          <w:b/>
          <w:bCs/>
          <w:sz w:val="21"/>
          <w:szCs w:val="21"/>
          <w:vertAlign w:val="superscript"/>
        </w:rPr>
        <w:t>th</w:t>
      </w:r>
      <w:r w:rsidR="00694130" w:rsidRPr="00FD0091">
        <w:rPr>
          <w:b/>
          <w:bCs/>
          <w:sz w:val="21"/>
          <w:szCs w:val="21"/>
        </w:rPr>
        <w:t xml:space="preserve"> session of the United Nations Forum on Forests </w:t>
      </w:r>
    </w:p>
    <w:p w14:paraId="37BEB6EF" w14:textId="38B8DBEB" w:rsidR="00185C21" w:rsidRPr="00FD0091" w:rsidRDefault="00694130" w:rsidP="009333DA">
      <w:pPr>
        <w:pStyle w:val="ListParagraph"/>
        <w:numPr>
          <w:ilvl w:val="0"/>
          <w:numId w:val="32"/>
        </w:numPr>
        <w:spacing w:after="0" w:line="240" w:lineRule="auto"/>
        <w:rPr>
          <w:sz w:val="21"/>
          <w:szCs w:val="21"/>
        </w:rPr>
      </w:pPr>
      <w:r w:rsidRPr="00FD0091">
        <w:rPr>
          <w:sz w:val="21"/>
          <w:szCs w:val="21"/>
        </w:rPr>
        <w:t>We</w:t>
      </w:r>
      <w:r w:rsidR="00AB2B23" w:rsidRPr="00FD0091">
        <w:rPr>
          <w:sz w:val="21"/>
          <w:szCs w:val="21"/>
        </w:rPr>
        <w:t>, the [Heads of State and Government and Ministers</w:t>
      </w:r>
      <w:r w:rsidR="005A7B8A">
        <w:rPr>
          <w:sz w:val="21"/>
          <w:szCs w:val="21"/>
        </w:rPr>
        <w:t>]</w:t>
      </w:r>
      <w:r w:rsidR="00AB2B23" w:rsidRPr="00FD0091">
        <w:rPr>
          <w:sz w:val="21"/>
          <w:szCs w:val="21"/>
        </w:rPr>
        <w:t xml:space="preserve"> responsible for forests, </w:t>
      </w:r>
      <w:r w:rsidR="00D83A37" w:rsidRPr="00FD0091">
        <w:rPr>
          <w:sz w:val="21"/>
          <w:szCs w:val="21"/>
        </w:rPr>
        <w:t xml:space="preserve">have </w:t>
      </w:r>
      <w:r w:rsidR="00AB2B23" w:rsidRPr="00FD0091">
        <w:rPr>
          <w:sz w:val="21"/>
          <w:szCs w:val="21"/>
        </w:rPr>
        <w:t xml:space="preserve">gathered at the high-level segment of the </w:t>
      </w:r>
      <w:r w:rsidR="009873F8" w:rsidRPr="00FD0091">
        <w:rPr>
          <w:sz w:val="21"/>
          <w:szCs w:val="21"/>
        </w:rPr>
        <w:t xml:space="preserve">nineteenth </w:t>
      </w:r>
      <w:r w:rsidR="00AB2B23" w:rsidRPr="00FD0091">
        <w:rPr>
          <w:sz w:val="21"/>
          <w:szCs w:val="21"/>
        </w:rPr>
        <w:t>session of the United Nations Forum on Forests</w:t>
      </w:r>
      <w:r w:rsidR="00185C21" w:rsidRPr="00FD0091">
        <w:rPr>
          <w:sz w:val="21"/>
          <w:szCs w:val="21"/>
        </w:rPr>
        <w:t>:</w:t>
      </w:r>
    </w:p>
    <w:p w14:paraId="70DF3326" w14:textId="77777777" w:rsidR="00185C21" w:rsidRPr="00FD0091" w:rsidRDefault="00185C21" w:rsidP="009333DA">
      <w:pPr>
        <w:pStyle w:val="ListParagraph"/>
        <w:spacing w:after="0" w:line="240" w:lineRule="auto"/>
        <w:rPr>
          <w:sz w:val="21"/>
          <w:szCs w:val="21"/>
        </w:rPr>
      </w:pPr>
    </w:p>
    <w:p w14:paraId="5DBC1CF3" w14:textId="31A10C97" w:rsidR="00185C21" w:rsidRPr="00FD0091" w:rsidRDefault="00185C21" w:rsidP="009333D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1"/>
          <w:szCs w:val="21"/>
        </w:rPr>
      </w:pPr>
      <w:r w:rsidRPr="00FD0091">
        <w:rPr>
          <w:sz w:val="21"/>
          <w:szCs w:val="21"/>
        </w:rPr>
        <w:t xml:space="preserve">Expressing </w:t>
      </w:r>
      <w:r w:rsidR="006257DB" w:rsidRPr="00FD0091">
        <w:rPr>
          <w:sz w:val="21"/>
          <w:szCs w:val="21"/>
        </w:rPr>
        <w:t>deep concern</w:t>
      </w:r>
      <w:r w:rsidRPr="00FD0091">
        <w:rPr>
          <w:sz w:val="21"/>
          <w:szCs w:val="21"/>
        </w:rPr>
        <w:t xml:space="preserve">s </w:t>
      </w:r>
      <w:r w:rsidR="006257DB" w:rsidRPr="00FD0091">
        <w:rPr>
          <w:sz w:val="21"/>
          <w:szCs w:val="21"/>
        </w:rPr>
        <w:t xml:space="preserve">about </w:t>
      </w:r>
      <w:r w:rsidR="00796909" w:rsidRPr="00FD0091">
        <w:rPr>
          <w:sz w:val="21"/>
          <w:szCs w:val="21"/>
        </w:rPr>
        <w:t>the effect</w:t>
      </w:r>
      <w:r w:rsidR="00D9175A" w:rsidRPr="00FD0091">
        <w:rPr>
          <w:sz w:val="21"/>
          <w:szCs w:val="21"/>
        </w:rPr>
        <w:t>s</w:t>
      </w:r>
      <w:r w:rsidR="00796909" w:rsidRPr="00FD0091">
        <w:rPr>
          <w:sz w:val="21"/>
          <w:szCs w:val="21"/>
        </w:rPr>
        <w:t xml:space="preserve"> of multiple </w:t>
      </w:r>
      <w:r w:rsidR="005C5C97" w:rsidRPr="00FD0091">
        <w:rPr>
          <w:sz w:val="21"/>
          <w:szCs w:val="21"/>
        </w:rPr>
        <w:t xml:space="preserve">interlinked </w:t>
      </w:r>
      <w:r w:rsidR="00C964DE" w:rsidRPr="00FD0091">
        <w:rPr>
          <w:sz w:val="21"/>
          <w:szCs w:val="21"/>
        </w:rPr>
        <w:t>global</w:t>
      </w:r>
      <w:r w:rsidR="00057936" w:rsidRPr="00FD0091">
        <w:rPr>
          <w:sz w:val="21"/>
          <w:szCs w:val="21"/>
        </w:rPr>
        <w:t xml:space="preserve"> crises</w:t>
      </w:r>
      <w:r w:rsidR="001E13E1" w:rsidRPr="00FD0091">
        <w:rPr>
          <w:sz w:val="21"/>
          <w:szCs w:val="21"/>
        </w:rPr>
        <w:t xml:space="preserve">, including </w:t>
      </w:r>
      <w:r w:rsidR="00C66D3A" w:rsidRPr="00FD0091">
        <w:rPr>
          <w:sz w:val="21"/>
          <w:szCs w:val="21"/>
        </w:rPr>
        <w:t>c</w:t>
      </w:r>
      <w:r w:rsidR="001E13E1" w:rsidRPr="00FD0091">
        <w:rPr>
          <w:sz w:val="21"/>
          <w:szCs w:val="21"/>
        </w:rPr>
        <w:t>limate change, biodiversity loss,</w:t>
      </w:r>
      <w:r w:rsidR="005613B0">
        <w:rPr>
          <w:sz w:val="21"/>
          <w:szCs w:val="21"/>
        </w:rPr>
        <w:t xml:space="preserve"> </w:t>
      </w:r>
      <w:r w:rsidR="00451BA1" w:rsidRPr="00FD0091">
        <w:rPr>
          <w:sz w:val="21"/>
          <w:szCs w:val="21"/>
        </w:rPr>
        <w:t xml:space="preserve">continued trend in deforestation and forest degradation, </w:t>
      </w:r>
      <w:r w:rsidR="00C80269" w:rsidRPr="00FD0091">
        <w:rPr>
          <w:sz w:val="21"/>
          <w:szCs w:val="21"/>
        </w:rPr>
        <w:t>the</w:t>
      </w:r>
      <w:r w:rsidR="001E13E1" w:rsidRPr="00FD0091">
        <w:rPr>
          <w:sz w:val="21"/>
          <w:szCs w:val="21"/>
        </w:rPr>
        <w:t xml:space="preserve"> COVID-19 pandemic, </w:t>
      </w:r>
      <w:r w:rsidR="00493FF0" w:rsidRPr="00FD0091">
        <w:rPr>
          <w:sz w:val="21"/>
          <w:szCs w:val="21"/>
        </w:rPr>
        <w:t xml:space="preserve">global </w:t>
      </w:r>
      <w:r w:rsidR="009E2DF6" w:rsidRPr="00FD0091">
        <w:rPr>
          <w:sz w:val="21"/>
          <w:szCs w:val="21"/>
        </w:rPr>
        <w:t xml:space="preserve">economic </w:t>
      </w:r>
      <w:r w:rsidR="00493FF0" w:rsidRPr="00FD0091">
        <w:rPr>
          <w:sz w:val="21"/>
          <w:szCs w:val="21"/>
        </w:rPr>
        <w:t xml:space="preserve">inflation and increased commodity prices, </w:t>
      </w:r>
      <w:r w:rsidR="00F773B8">
        <w:rPr>
          <w:sz w:val="21"/>
          <w:szCs w:val="21"/>
        </w:rPr>
        <w:t xml:space="preserve">and </w:t>
      </w:r>
      <w:r w:rsidR="00E706F3" w:rsidRPr="00FD0091">
        <w:rPr>
          <w:sz w:val="21"/>
          <w:szCs w:val="21"/>
        </w:rPr>
        <w:t>armed conflicts and instability</w:t>
      </w:r>
      <w:r w:rsidR="004C7D82" w:rsidRPr="00FD0091">
        <w:rPr>
          <w:sz w:val="21"/>
          <w:szCs w:val="21"/>
        </w:rPr>
        <w:t>,</w:t>
      </w:r>
      <w:r w:rsidR="00493FF0" w:rsidRPr="00FD0091">
        <w:rPr>
          <w:sz w:val="21"/>
          <w:szCs w:val="21"/>
        </w:rPr>
        <w:t xml:space="preserve"> </w:t>
      </w:r>
      <w:r w:rsidR="004C7D82" w:rsidRPr="00FD0091">
        <w:rPr>
          <w:sz w:val="21"/>
          <w:szCs w:val="21"/>
        </w:rPr>
        <w:t>which have</w:t>
      </w:r>
      <w:r w:rsidR="007346D0" w:rsidRPr="00FD0091">
        <w:rPr>
          <w:sz w:val="21"/>
          <w:szCs w:val="21"/>
        </w:rPr>
        <w:t xml:space="preserve"> reversed years of sustainable development gains </w:t>
      </w:r>
      <w:r w:rsidR="00927EAB" w:rsidRPr="00FD0091">
        <w:rPr>
          <w:sz w:val="21"/>
          <w:szCs w:val="21"/>
        </w:rPr>
        <w:t>and exacerbated</w:t>
      </w:r>
      <w:r w:rsidR="00E77655" w:rsidRPr="00FD0091">
        <w:rPr>
          <w:sz w:val="21"/>
          <w:szCs w:val="21"/>
        </w:rPr>
        <w:t xml:space="preserve"> </w:t>
      </w:r>
      <w:r w:rsidR="004F3091" w:rsidRPr="00FD0091">
        <w:rPr>
          <w:sz w:val="21"/>
          <w:szCs w:val="21"/>
        </w:rPr>
        <w:t>poverty, hunger</w:t>
      </w:r>
      <w:r w:rsidR="00493FF0" w:rsidRPr="00FD0091">
        <w:rPr>
          <w:sz w:val="21"/>
          <w:szCs w:val="21"/>
        </w:rPr>
        <w:t xml:space="preserve">, </w:t>
      </w:r>
      <w:r w:rsidR="001B79FA" w:rsidRPr="00FD0091">
        <w:rPr>
          <w:sz w:val="21"/>
          <w:szCs w:val="21"/>
        </w:rPr>
        <w:t>m</w:t>
      </w:r>
      <w:r w:rsidR="00CD1F87" w:rsidRPr="00FD0091">
        <w:rPr>
          <w:sz w:val="21"/>
          <w:szCs w:val="21"/>
        </w:rPr>
        <w:t>al</w:t>
      </w:r>
      <w:r w:rsidR="001B79FA" w:rsidRPr="00FD0091">
        <w:rPr>
          <w:sz w:val="21"/>
          <w:szCs w:val="21"/>
        </w:rPr>
        <w:t>nutrition,</w:t>
      </w:r>
      <w:r w:rsidR="00927EAB" w:rsidRPr="00FD0091">
        <w:rPr>
          <w:sz w:val="21"/>
          <w:szCs w:val="21"/>
        </w:rPr>
        <w:t xml:space="preserve"> </w:t>
      </w:r>
      <w:r w:rsidR="002E2A79">
        <w:rPr>
          <w:sz w:val="21"/>
          <w:szCs w:val="21"/>
        </w:rPr>
        <w:t xml:space="preserve">and </w:t>
      </w:r>
      <w:r w:rsidR="00F67652" w:rsidRPr="00FD0091">
        <w:rPr>
          <w:sz w:val="21"/>
          <w:szCs w:val="21"/>
        </w:rPr>
        <w:t>gender and socio-economic in</w:t>
      </w:r>
      <w:r w:rsidR="00C80269" w:rsidRPr="00FD0091">
        <w:rPr>
          <w:sz w:val="21"/>
          <w:szCs w:val="21"/>
        </w:rPr>
        <w:t>e</w:t>
      </w:r>
      <w:r w:rsidR="00F67652" w:rsidRPr="00FD0091">
        <w:rPr>
          <w:sz w:val="21"/>
          <w:szCs w:val="21"/>
        </w:rPr>
        <w:t>qualit</w:t>
      </w:r>
      <w:r w:rsidR="00493FF0" w:rsidRPr="00FD0091">
        <w:rPr>
          <w:sz w:val="21"/>
          <w:szCs w:val="21"/>
        </w:rPr>
        <w:t xml:space="preserve">ies, and </w:t>
      </w:r>
      <w:r w:rsidR="004C7D82" w:rsidRPr="00FD0091">
        <w:rPr>
          <w:sz w:val="21"/>
          <w:szCs w:val="21"/>
        </w:rPr>
        <w:t>had negative impact</w:t>
      </w:r>
      <w:r w:rsidR="00493FF0" w:rsidRPr="00FD0091">
        <w:rPr>
          <w:sz w:val="21"/>
          <w:szCs w:val="21"/>
        </w:rPr>
        <w:t>s</w:t>
      </w:r>
      <w:r w:rsidR="004C7D82" w:rsidRPr="00FD0091">
        <w:rPr>
          <w:sz w:val="21"/>
          <w:szCs w:val="21"/>
        </w:rPr>
        <w:t xml:space="preserve"> </w:t>
      </w:r>
      <w:r w:rsidR="00F234A7">
        <w:rPr>
          <w:sz w:val="21"/>
          <w:szCs w:val="21"/>
        </w:rPr>
        <w:t xml:space="preserve">on </w:t>
      </w:r>
      <w:r w:rsidR="00493FF0" w:rsidRPr="00FD0091">
        <w:rPr>
          <w:sz w:val="21"/>
          <w:szCs w:val="21"/>
        </w:rPr>
        <w:t>natural resources, including forests, as well as h</w:t>
      </w:r>
      <w:r w:rsidR="000551A7" w:rsidRPr="00FD0091">
        <w:rPr>
          <w:sz w:val="21"/>
          <w:szCs w:val="21"/>
        </w:rPr>
        <w:t xml:space="preserve">uman </w:t>
      </w:r>
      <w:r w:rsidR="004C7D82" w:rsidRPr="00FD0091">
        <w:rPr>
          <w:sz w:val="21"/>
          <w:szCs w:val="21"/>
        </w:rPr>
        <w:t>health</w:t>
      </w:r>
      <w:r w:rsidR="000551A7" w:rsidRPr="00FD0091">
        <w:rPr>
          <w:sz w:val="21"/>
          <w:szCs w:val="21"/>
        </w:rPr>
        <w:t xml:space="preserve"> and wellbeing,</w:t>
      </w:r>
      <w:r w:rsidR="004C7D82" w:rsidRPr="00FD0091">
        <w:rPr>
          <w:sz w:val="21"/>
          <w:szCs w:val="21"/>
        </w:rPr>
        <w:t xml:space="preserve"> particularly in developing countries and for the poorest and most vulnerable.</w:t>
      </w:r>
    </w:p>
    <w:p w14:paraId="2CC59A08" w14:textId="77777777" w:rsidR="00185C21" w:rsidRPr="00FD0091" w:rsidRDefault="00185C21" w:rsidP="009333DA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3374C8CF" w14:textId="3833378C" w:rsidR="0041208F" w:rsidRPr="00FD0091" w:rsidRDefault="00185C21" w:rsidP="009333D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1"/>
          <w:szCs w:val="21"/>
        </w:rPr>
      </w:pPr>
      <w:r w:rsidRPr="00FD0091">
        <w:rPr>
          <w:sz w:val="21"/>
          <w:szCs w:val="21"/>
        </w:rPr>
        <w:t>W</w:t>
      </w:r>
      <w:r w:rsidR="00E95C1F" w:rsidRPr="00FD0091">
        <w:rPr>
          <w:sz w:val="21"/>
          <w:szCs w:val="21"/>
        </w:rPr>
        <w:t>elcom</w:t>
      </w:r>
      <w:r w:rsidRPr="00FD0091">
        <w:rPr>
          <w:sz w:val="21"/>
          <w:szCs w:val="21"/>
        </w:rPr>
        <w:t xml:space="preserve">ing </w:t>
      </w:r>
      <w:r w:rsidR="00E95C1F" w:rsidRPr="00FD0091">
        <w:rPr>
          <w:sz w:val="21"/>
          <w:szCs w:val="21"/>
        </w:rPr>
        <w:t xml:space="preserve">the </w:t>
      </w:r>
      <w:r w:rsidR="008B4C83" w:rsidRPr="00FD0091">
        <w:rPr>
          <w:sz w:val="21"/>
          <w:szCs w:val="21"/>
        </w:rPr>
        <w:t>developments</w:t>
      </w:r>
      <w:r w:rsidR="00E95C1F" w:rsidRPr="00FD0091">
        <w:rPr>
          <w:sz w:val="21"/>
          <w:szCs w:val="21"/>
        </w:rPr>
        <w:t xml:space="preserve"> and agreements </w:t>
      </w:r>
      <w:r w:rsidR="008B4C83" w:rsidRPr="00FD0091">
        <w:rPr>
          <w:sz w:val="21"/>
          <w:szCs w:val="21"/>
        </w:rPr>
        <w:t>under</w:t>
      </w:r>
      <w:r w:rsidR="00CC2BEA" w:rsidRPr="00FD0091">
        <w:rPr>
          <w:sz w:val="21"/>
          <w:szCs w:val="21"/>
        </w:rPr>
        <w:t xml:space="preserve"> the</w:t>
      </w:r>
      <w:r w:rsidR="008B4C83" w:rsidRPr="00FD0091">
        <w:rPr>
          <w:sz w:val="21"/>
          <w:szCs w:val="21"/>
        </w:rPr>
        <w:t xml:space="preserve"> </w:t>
      </w:r>
      <w:r w:rsidR="005A7B8A">
        <w:rPr>
          <w:sz w:val="21"/>
          <w:szCs w:val="21"/>
        </w:rPr>
        <w:t>H</w:t>
      </w:r>
      <w:r w:rsidR="008B4C83" w:rsidRPr="00FD0091">
        <w:rPr>
          <w:sz w:val="21"/>
          <w:szCs w:val="21"/>
        </w:rPr>
        <w:t>igh-</w:t>
      </w:r>
      <w:r w:rsidR="005A7B8A">
        <w:rPr>
          <w:sz w:val="21"/>
          <w:szCs w:val="21"/>
        </w:rPr>
        <w:t>L</w:t>
      </w:r>
      <w:r w:rsidR="008B4C83" w:rsidRPr="00FD0091">
        <w:rPr>
          <w:sz w:val="21"/>
          <w:szCs w:val="21"/>
        </w:rPr>
        <w:t xml:space="preserve">evel </w:t>
      </w:r>
      <w:r w:rsidR="005A7B8A">
        <w:rPr>
          <w:sz w:val="21"/>
          <w:szCs w:val="21"/>
        </w:rPr>
        <w:t>P</w:t>
      </w:r>
      <w:r w:rsidR="008B4C83" w:rsidRPr="00FD0091">
        <w:rPr>
          <w:sz w:val="21"/>
          <w:szCs w:val="21"/>
        </w:rPr>
        <w:t xml:space="preserve">olitical </w:t>
      </w:r>
      <w:r w:rsidR="005A7B8A">
        <w:rPr>
          <w:sz w:val="21"/>
          <w:szCs w:val="21"/>
        </w:rPr>
        <w:t>F</w:t>
      </w:r>
      <w:r w:rsidR="008B4C83" w:rsidRPr="00FD0091">
        <w:rPr>
          <w:sz w:val="21"/>
          <w:szCs w:val="21"/>
        </w:rPr>
        <w:t xml:space="preserve">orum on </w:t>
      </w:r>
      <w:r w:rsidR="005A7B8A">
        <w:rPr>
          <w:sz w:val="21"/>
          <w:szCs w:val="21"/>
        </w:rPr>
        <w:t>S</w:t>
      </w:r>
      <w:r w:rsidR="008B4C83" w:rsidRPr="00FD0091">
        <w:rPr>
          <w:sz w:val="21"/>
          <w:szCs w:val="21"/>
        </w:rPr>
        <w:t xml:space="preserve">ustainable </w:t>
      </w:r>
      <w:r w:rsidR="005A7B8A">
        <w:rPr>
          <w:sz w:val="21"/>
          <w:szCs w:val="21"/>
        </w:rPr>
        <w:t>D</w:t>
      </w:r>
      <w:r w:rsidR="008B4C83" w:rsidRPr="00FD0091">
        <w:rPr>
          <w:sz w:val="21"/>
          <w:szCs w:val="21"/>
        </w:rPr>
        <w:t xml:space="preserve">evelopment, the United Nations Framework Convention on Climate Change, the Convention on Biological Diversity and the United Nations Convention to Combat </w:t>
      </w:r>
      <w:r w:rsidR="3A23CEDC" w:rsidRPr="00FD0091">
        <w:rPr>
          <w:sz w:val="21"/>
          <w:szCs w:val="21"/>
        </w:rPr>
        <w:t>Desertification</w:t>
      </w:r>
      <w:r w:rsidR="008B4C83" w:rsidRPr="00FD0091">
        <w:rPr>
          <w:sz w:val="21"/>
          <w:szCs w:val="21"/>
        </w:rPr>
        <w:t>, and other multilateral environmental agreements</w:t>
      </w:r>
      <w:r w:rsidR="00E95C1F" w:rsidRPr="00FD0091">
        <w:rPr>
          <w:sz w:val="21"/>
          <w:szCs w:val="21"/>
        </w:rPr>
        <w:t>, and</w:t>
      </w:r>
      <w:r w:rsidR="00921E0E" w:rsidRPr="00FD0091">
        <w:rPr>
          <w:sz w:val="21"/>
          <w:szCs w:val="21"/>
        </w:rPr>
        <w:t xml:space="preserve"> </w:t>
      </w:r>
      <w:r w:rsidR="003326B4" w:rsidRPr="00FD0091">
        <w:rPr>
          <w:sz w:val="21"/>
          <w:szCs w:val="21"/>
        </w:rPr>
        <w:t>emphasize</w:t>
      </w:r>
      <w:r w:rsidR="001B2EF9" w:rsidRPr="00FD0091">
        <w:rPr>
          <w:sz w:val="21"/>
          <w:szCs w:val="21"/>
        </w:rPr>
        <w:t xml:space="preserve"> </w:t>
      </w:r>
      <w:r w:rsidR="006661FF" w:rsidRPr="004B2B69">
        <w:rPr>
          <w:sz w:val="21"/>
          <w:szCs w:val="21"/>
        </w:rPr>
        <w:t xml:space="preserve">the significance of forest products and services, and </w:t>
      </w:r>
      <w:r w:rsidR="00427F10" w:rsidRPr="004B2B69">
        <w:rPr>
          <w:sz w:val="21"/>
          <w:szCs w:val="21"/>
        </w:rPr>
        <w:t>the</w:t>
      </w:r>
      <w:r w:rsidR="008F4AF4" w:rsidRPr="004B2B69">
        <w:rPr>
          <w:sz w:val="21"/>
          <w:szCs w:val="21"/>
        </w:rPr>
        <w:t xml:space="preserve"> </w:t>
      </w:r>
      <w:r w:rsidR="00427F10" w:rsidRPr="004B2B69">
        <w:rPr>
          <w:sz w:val="21"/>
          <w:szCs w:val="21"/>
        </w:rPr>
        <w:t xml:space="preserve">myriad </w:t>
      </w:r>
      <w:r w:rsidR="002A6715" w:rsidRPr="004B2B69">
        <w:rPr>
          <w:sz w:val="21"/>
          <w:szCs w:val="21"/>
        </w:rPr>
        <w:t xml:space="preserve">benefits of </w:t>
      </w:r>
      <w:r w:rsidR="00925822" w:rsidRPr="004B2B69">
        <w:rPr>
          <w:sz w:val="21"/>
          <w:szCs w:val="21"/>
        </w:rPr>
        <w:t xml:space="preserve">all types of forests </w:t>
      </w:r>
      <w:proofErr w:type="spellStart"/>
      <w:r w:rsidR="002A6715" w:rsidRPr="004B2B69">
        <w:rPr>
          <w:sz w:val="21"/>
          <w:szCs w:val="21"/>
        </w:rPr>
        <w:t>forests</w:t>
      </w:r>
      <w:proofErr w:type="spellEnd"/>
      <w:r w:rsidR="00925822" w:rsidRPr="004B2B69">
        <w:rPr>
          <w:sz w:val="21"/>
          <w:szCs w:val="21"/>
        </w:rPr>
        <w:t>, including dryland forests</w:t>
      </w:r>
      <w:r w:rsidR="002A6715" w:rsidRPr="00FD0091">
        <w:rPr>
          <w:sz w:val="21"/>
          <w:szCs w:val="21"/>
        </w:rPr>
        <w:t xml:space="preserve"> to </w:t>
      </w:r>
      <w:r w:rsidR="003606E7" w:rsidRPr="00FD0091">
        <w:rPr>
          <w:sz w:val="21"/>
          <w:szCs w:val="21"/>
        </w:rPr>
        <w:t>food security,</w:t>
      </w:r>
      <w:r w:rsidR="00521A29" w:rsidRPr="00FD0091">
        <w:rPr>
          <w:sz w:val="21"/>
          <w:szCs w:val="21"/>
        </w:rPr>
        <w:t xml:space="preserve"> employment, water, energy, </w:t>
      </w:r>
      <w:r w:rsidR="00451BA1" w:rsidRPr="00FD0091">
        <w:rPr>
          <w:sz w:val="21"/>
          <w:szCs w:val="21"/>
        </w:rPr>
        <w:t>a</w:t>
      </w:r>
      <w:r w:rsidR="00521A29" w:rsidRPr="00FD0091">
        <w:rPr>
          <w:sz w:val="21"/>
          <w:szCs w:val="21"/>
        </w:rPr>
        <w:t>nd other interconnected sectors</w:t>
      </w:r>
      <w:r w:rsidR="00FE4AFE" w:rsidRPr="00FD0091">
        <w:rPr>
          <w:sz w:val="21"/>
          <w:szCs w:val="21"/>
        </w:rPr>
        <w:t xml:space="preserve">. </w:t>
      </w:r>
    </w:p>
    <w:p w14:paraId="2632FEEB" w14:textId="77777777" w:rsidR="00185C21" w:rsidRPr="00FD0091" w:rsidRDefault="00185C21" w:rsidP="009333DA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0845CCA9" w14:textId="41A04EBA" w:rsidR="00482A53" w:rsidRPr="00FD0091" w:rsidRDefault="00185C21" w:rsidP="009333D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1"/>
          <w:szCs w:val="21"/>
        </w:rPr>
      </w:pPr>
      <w:bookmarkStart w:id="0" w:name="_Hlk150944646"/>
      <w:r w:rsidRPr="00FD0091">
        <w:rPr>
          <w:sz w:val="21"/>
          <w:szCs w:val="21"/>
        </w:rPr>
        <w:t>A</w:t>
      </w:r>
      <w:r w:rsidR="0041208F" w:rsidRPr="00FD0091">
        <w:rPr>
          <w:sz w:val="21"/>
          <w:szCs w:val="21"/>
        </w:rPr>
        <w:t>pplaud</w:t>
      </w:r>
      <w:r w:rsidRPr="00FD0091">
        <w:rPr>
          <w:sz w:val="21"/>
          <w:szCs w:val="21"/>
        </w:rPr>
        <w:t>ing</w:t>
      </w:r>
      <w:r w:rsidR="00B22347" w:rsidRPr="00FD0091">
        <w:rPr>
          <w:sz w:val="21"/>
          <w:szCs w:val="21"/>
        </w:rPr>
        <w:t xml:space="preserve"> the diligent efforts and achievements</w:t>
      </w:r>
      <w:r w:rsidR="0063155F" w:rsidRPr="00FD0091">
        <w:rPr>
          <w:sz w:val="21"/>
          <w:szCs w:val="21"/>
        </w:rPr>
        <w:t xml:space="preserve"> </w:t>
      </w:r>
      <w:r w:rsidR="004660F6" w:rsidRPr="00FD0091">
        <w:rPr>
          <w:sz w:val="21"/>
          <w:szCs w:val="21"/>
        </w:rPr>
        <w:t xml:space="preserve">by </w:t>
      </w:r>
      <w:r w:rsidR="0063155F" w:rsidRPr="00FD0091">
        <w:rPr>
          <w:sz w:val="21"/>
          <w:szCs w:val="21"/>
        </w:rPr>
        <w:t xml:space="preserve">members of the Forum, </w:t>
      </w:r>
      <w:r w:rsidR="00C56964" w:rsidRPr="00FD0091">
        <w:rPr>
          <w:sz w:val="21"/>
          <w:szCs w:val="21"/>
        </w:rPr>
        <w:t xml:space="preserve">its </w:t>
      </w:r>
      <w:r w:rsidR="005A7B8A">
        <w:rPr>
          <w:sz w:val="21"/>
          <w:szCs w:val="21"/>
        </w:rPr>
        <w:t>S</w:t>
      </w:r>
      <w:r w:rsidR="00C56964" w:rsidRPr="00FD0091">
        <w:rPr>
          <w:sz w:val="21"/>
          <w:szCs w:val="21"/>
        </w:rPr>
        <w:t xml:space="preserve">ecretariat, </w:t>
      </w:r>
      <w:proofErr w:type="spellStart"/>
      <w:r w:rsidR="00C56964" w:rsidRPr="00FD0091">
        <w:rPr>
          <w:sz w:val="21"/>
          <w:szCs w:val="21"/>
        </w:rPr>
        <w:t>C</w:t>
      </w:r>
      <w:r w:rsidR="005A7B8A">
        <w:rPr>
          <w:sz w:val="21"/>
          <w:szCs w:val="21"/>
        </w:rPr>
        <w:t>olaborative</w:t>
      </w:r>
      <w:proofErr w:type="spellEnd"/>
      <w:r w:rsidR="005A7B8A">
        <w:rPr>
          <w:sz w:val="21"/>
          <w:szCs w:val="21"/>
        </w:rPr>
        <w:t xml:space="preserve"> Partnership on Forests (C</w:t>
      </w:r>
      <w:r w:rsidR="00C56964" w:rsidRPr="00FD0091">
        <w:rPr>
          <w:sz w:val="21"/>
          <w:szCs w:val="21"/>
        </w:rPr>
        <w:t>PF</w:t>
      </w:r>
      <w:r w:rsidR="005A7B8A">
        <w:rPr>
          <w:sz w:val="21"/>
          <w:szCs w:val="21"/>
        </w:rPr>
        <w:t>)</w:t>
      </w:r>
      <w:r w:rsidR="00C56964" w:rsidRPr="00FD0091">
        <w:rPr>
          <w:sz w:val="21"/>
          <w:szCs w:val="21"/>
        </w:rPr>
        <w:t xml:space="preserve"> member </w:t>
      </w:r>
      <w:r w:rsidR="00921E0E" w:rsidRPr="00FD0091">
        <w:rPr>
          <w:sz w:val="21"/>
          <w:szCs w:val="21"/>
        </w:rPr>
        <w:t>organizations</w:t>
      </w:r>
      <w:r w:rsidR="00C56964" w:rsidRPr="00FD0091">
        <w:rPr>
          <w:sz w:val="21"/>
          <w:szCs w:val="21"/>
        </w:rPr>
        <w:t xml:space="preserve">, as well as </w:t>
      </w:r>
      <w:r w:rsidR="0063155F" w:rsidRPr="00FD0091">
        <w:rPr>
          <w:sz w:val="21"/>
          <w:szCs w:val="21"/>
        </w:rPr>
        <w:t>partners, and stakeholders</w:t>
      </w:r>
      <w:r w:rsidR="00FB18E7" w:rsidRPr="00FD0091">
        <w:rPr>
          <w:sz w:val="21"/>
          <w:szCs w:val="21"/>
        </w:rPr>
        <w:t xml:space="preserve"> in </w:t>
      </w:r>
      <w:r w:rsidR="00C31C1E" w:rsidRPr="00FD0091">
        <w:rPr>
          <w:sz w:val="21"/>
          <w:szCs w:val="21"/>
        </w:rPr>
        <w:t xml:space="preserve">making progress towards the </w:t>
      </w:r>
      <w:r w:rsidR="00921E0E" w:rsidRPr="00FD0091">
        <w:rPr>
          <w:sz w:val="21"/>
          <w:szCs w:val="21"/>
        </w:rPr>
        <w:t xml:space="preserve">objectives </w:t>
      </w:r>
      <w:r w:rsidR="00C31C1E" w:rsidRPr="00FD0091">
        <w:rPr>
          <w:sz w:val="21"/>
          <w:szCs w:val="21"/>
        </w:rPr>
        <w:t xml:space="preserve">of the International </w:t>
      </w:r>
      <w:r w:rsidR="00921E0E" w:rsidRPr="00FD0091">
        <w:rPr>
          <w:sz w:val="21"/>
          <w:szCs w:val="21"/>
        </w:rPr>
        <w:t xml:space="preserve">Arrangement </w:t>
      </w:r>
      <w:r w:rsidR="00C31C1E" w:rsidRPr="00FD0091">
        <w:rPr>
          <w:sz w:val="21"/>
          <w:szCs w:val="21"/>
        </w:rPr>
        <w:t xml:space="preserve">on </w:t>
      </w:r>
      <w:r w:rsidR="00C56964" w:rsidRPr="00FD0091">
        <w:rPr>
          <w:sz w:val="21"/>
          <w:szCs w:val="21"/>
        </w:rPr>
        <w:t>F</w:t>
      </w:r>
      <w:r w:rsidR="00722BDE" w:rsidRPr="00FD0091">
        <w:rPr>
          <w:sz w:val="21"/>
          <w:szCs w:val="21"/>
        </w:rPr>
        <w:t>orests</w:t>
      </w:r>
      <w:r w:rsidR="005A7B8A">
        <w:rPr>
          <w:sz w:val="21"/>
          <w:szCs w:val="21"/>
        </w:rPr>
        <w:t xml:space="preserve"> (IAF)</w:t>
      </w:r>
      <w:r w:rsidR="00C56964" w:rsidRPr="00FD0091">
        <w:rPr>
          <w:sz w:val="21"/>
          <w:szCs w:val="21"/>
        </w:rPr>
        <w:t xml:space="preserve">, and in increasing </w:t>
      </w:r>
      <w:r w:rsidR="00771F7A" w:rsidRPr="00FD0091">
        <w:rPr>
          <w:sz w:val="21"/>
          <w:szCs w:val="21"/>
        </w:rPr>
        <w:t xml:space="preserve">political </w:t>
      </w:r>
      <w:r w:rsidR="00C56964" w:rsidRPr="00FD0091">
        <w:rPr>
          <w:sz w:val="21"/>
          <w:szCs w:val="21"/>
        </w:rPr>
        <w:t xml:space="preserve">commitment to the </w:t>
      </w:r>
      <w:r w:rsidR="00921E0E" w:rsidRPr="00FD0091">
        <w:rPr>
          <w:sz w:val="21"/>
          <w:szCs w:val="21"/>
        </w:rPr>
        <w:t xml:space="preserve">achievement </w:t>
      </w:r>
      <w:r w:rsidR="00C56964" w:rsidRPr="00FD0091">
        <w:rPr>
          <w:sz w:val="21"/>
          <w:szCs w:val="21"/>
        </w:rPr>
        <w:t>of the Global Forest Goals</w:t>
      </w:r>
      <w:r w:rsidR="005A7B8A">
        <w:rPr>
          <w:sz w:val="21"/>
          <w:szCs w:val="21"/>
        </w:rPr>
        <w:t xml:space="preserve"> (GFGs)</w:t>
      </w:r>
      <w:r w:rsidR="00C56964" w:rsidRPr="00FD0091">
        <w:rPr>
          <w:sz w:val="21"/>
          <w:szCs w:val="21"/>
        </w:rPr>
        <w:t xml:space="preserve"> of the UN</w:t>
      </w:r>
      <w:r w:rsidR="005A7B8A">
        <w:rPr>
          <w:sz w:val="21"/>
          <w:szCs w:val="21"/>
        </w:rPr>
        <w:t xml:space="preserve"> Strategic Plan for Forests (UNSPF)</w:t>
      </w:r>
      <w:r w:rsidR="00C56964" w:rsidRPr="00FD0091">
        <w:rPr>
          <w:sz w:val="21"/>
          <w:szCs w:val="21"/>
        </w:rPr>
        <w:t xml:space="preserve">. </w:t>
      </w:r>
      <w:r w:rsidR="00771F7A" w:rsidRPr="00FD0091">
        <w:rPr>
          <w:sz w:val="21"/>
          <w:szCs w:val="21"/>
        </w:rPr>
        <w:t xml:space="preserve"> </w:t>
      </w:r>
      <w:bookmarkEnd w:id="0"/>
    </w:p>
    <w:p w14:paraId="237B49E1" w14:textId="77777777" w:rsidR="00185C21" w:rsidRPr="00FD0091" w:rsidRDefault="00185C21" w:rsidP="009333DA">
      <w:pPr>
        <w:pStyle w:val="ListParagraph"/>
        <w:spacing w:after="0" w:line="240" w:lineRule="auto"/>
        <w:ind w:left="360"/>
        <w:jc w:val="both"/>
        <w:rPr>
          <w:sz w:val="21"/>
          <w:szCs w:val="21"/>
        </w:rPr>
      </w:pPr>
    </w:p>
    <w:p w14:paraId="0680E213" w14:textId="7CCC48E1" w:rsidR="00185C21" w:rsidRPr="00FD0091" w:rsidRDefault="00185C21" w:rsidP="009333D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1"/>
          <w:szCs w:val="21"/>
        </w:rPr>
      </w:pPr>
      <w:r w:rsidRPr="00FD0091">
        <w:rPr>
          <w:sz w:val="21"/>
          <w:szCs w:val="21"/>
        </w:rPr>
        <w:t xml:space="preserve">Reaffirming our commitment to the implementation of the United Nations Forest Instrument </w:t>
      </w:r>
      <w:r w:rsidR="009E5ABE">
        <w:rPr>
          <w:sz w:val="21"/>
          <w:szCs w:val="21"/>
        </w:rPr>
        <w:t xml:space="preserve">(UNFI) </w:t>
      </w:r>
      <w:r w:rsidRPr="00FD0091">
        <w:rPr>
          <w:sz w:val="21"/>
          <w:szCs w:val="21"/>
        </w:rPr>
        <w:t xml:space="preserve">and the </w:t>
      </w:r>
      <w:r w:rsidR="005A7B8A">
        <w:rPr>
          <w:sz w:val="21"/>
          <w:szCs w:val="21"/>
        </w:rPr>
        <w:t>UNSPF</w:t>
      </w:r>
      <w:r w:rsidRPr="00FD0091">
        <w:rPr>
          <w:sz w:val="21"/>
          <w:szCs w:val="21"/>
        </w:rPr>
        <w:t xml:space="preserve">, and </w:t>
      </w:r>
      <w:r w:rsidR="00F773B8">
        <w:rPr>
          <w:sz w:val="21"/>
          <w:szCs w:val="21"/>
        </w:rPr>
        <w:t xml:space="preserve">the </w:t>
      </w:r>
      <w:r w:rsidRPr="00FD0091">
        <w:rPr>
          <w:sz w:val="21"/>
          <w:szCs w:val="21"/>
        </w:rPr>
        <w:t>achievement of its G</w:t>
      </w:r>
      <w:r w:rsidR="005A7B8A">
        <w:rPr>
          <w:sz w:val="21"/>
          <w:szCs w:val="21"/>
        </w:rPr>
        <w:t>FGs</w:t>
      </w:r>
      <w:r w:rsidR="0019617D" w:rsidRPr="00FD0091">
        <w:rPr>
          <w:sz w:val="21"/>
          <w:szCs w:val="21"/>
        </w:rPr>
        <w:t xml:space="preserve">, </w:t>
      </w:r>
      <w:r w:rsidR="0053426B" w:rsidRPr="00FD0091">
        <w:rPr>
          <w:sz w:val="21"/>
          <w:szCs w:val="21"/>
        </w:rPr>
        <w:t>which provide</w:t>
      </w:r>
      <w:r w:rsidR="0019617D" w:rsidRPr="00FD0091">
        <w:rPr>
          <w:sz w:val="21"/>
          <w:szCs w:val="21"/>
        </w:rPr>
        <w:t xml:space="preserve"> an overarching roadmap for </w:t>
      </w:r>
      <w:r w:rsidR="007F4B4B" w:rsidRPr="00FD0091">
        <w:rPr>
          <w:sz w:val="21"/>
          <w:szCs w:val="21"/>
        </w:rPr>
        <w:t>delivering on forest-related commitments</w:t>
      </w:r>
      <w:r w:rsidR="0094563F" w:rsidRPr="00FD0091">
        <w:rPr>
          <w:sz w:val="21"/>
          <w:szCs w:val="21"/>
        </w:rPr>
        <w:t xml:space="preserve">, and </w:t>
      </w:r>
      <w:r w:rsidR="0019617D" w:rsidRPr="00FD0091">
        <w:rPr>
          <w:sz w:val="21"/>
          <w:szCs w:val="21"/>
        </w:rPr>
        <w:t>unlockin</w:t>
      </w:r>
      <w:r w:rsidR="00F44762" w:rsidRPr="00FD0091">
        <w:rPr>
          <w:sz w:val="21"/>
          <w:szCs w:val="21"/>
        </w:rPr>
        <w:t xml:space="preserve">g the full potential of </w:t>
      </w:r>
      <w:r w:rsidR="007F4B4B" w:rsidRPr="00FD0091">
        <w:rPr>
          <w:sz w:val="21"/>
          <w:szCs w:val="21"/>
        </w:rPr>
        <w:t xml:space="preserve">the world’s </w:t>
      </w:r>
      <w:r w:rsidR="00F44762" w:rsidRPr="00FD0091">
        <w:rPr>
          <w:sz w:val="21"/>
          <w:szCs w:val="21"/>
        </w:rPr>
        <w:t>forests</w:t>
      </w:r>
      <w:r w:rsidR="007F4B4B" w:rsidRPr="00FD0091">
        <w:rPr>
          <w:sz w:val="21"/>
          <w:szCs w:val="21"/>
        </w:rPr>
        <w:t xml:space="preserve"> to contribute to</w:t>
      </w:r>
      <w:r w:rsidR="00F44762" w:rsidRPr="00FD0091">
        <w:rPr>
          <w:sz w:val="21"/>
          <w:szCs w:val="21"/>
        </w:rPr>
        <w:t xml:space="preserve"> sustainable development</w:t>
      </w:r>
      <w:r w:rsidR="00F773B8">
        <w:rPr>
          <w:sz w:val="21"/>
          <w:szCs w:val="21"/>
        </w:rPr>
        <w:t xml:space="preserve">, and in furthering our efforts, </w:t>
      </w:r>
      <w:r w:rsidR="0087217B" w:rsidRPr="00FD0091">
        <w:rPr>
          <w:sz w:val="21"/>
          <w:szCs w:val="21"/>
        </w:rPr>
        <w:t xml:space="preserve"> </w:t>
      </w:r>
    </w:p>
    <w:p w14:paraId="196DAF26" w14:textId="77777777" w:rsidR="00185C21" w:rsidRPr="00FD0091" w:rsidRDefault="00185C21" w:rsidP="009333DA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4C79AD4B" w14:textId="7662E5A2" w:rsidR="00C4394C" w:rsidRPr="00FD0091" w:rsidRDefault="0087217B" w:rsidP="009333D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1"/>
          <w:szCs w:val="21"/>
        </w:rPr>
      </w:pPr>
      <w:r w:rsidRPr="00FD0091">
        <w:rPr>
          <w:sz w:val="21"/>
          <w:szCs w:val="21"/>
        </w:rPr>
        <w:t>We commit</w:t>
      </w:r>
      <w:r w:rsidR="009E5ABE">
        <w:rPr>
          <w:sz w:val="21"/>
          <w:szCs w:val="21"/>
        </w:rPr>
        <w:t xml:space="preserve"> to</w:t>
      </w:r>
      <w:r w:rsidRPr="00FD0091">
        <w:rPr>
          <w:sz w:val="21"/>
          <w:szCs w:val="21"/>
        </w:rPr>
        <w:t>:</w:t>
      </w:r>
    </w:p>
    <w:p w14:paraId="36B2FB34" w14:textId="77777777" w:rsidR="00800198" w:rsidRPr="00FD0091" w:rsidRDefault="00800198" w:rsidP="009333DA">
      <w:pPr>
        <w:pStyle w:val="ListParagraph"/>
        <w:spacing w:after="0" w:line="240" w:lineRule="auto"/>
        <w:ind w:left="360"/>
        <w:jc w:val="both"/>
        <w:rPr>
          <w:sz w:val="21"/>
          <w:szCs w:val="21"/>
        </w:rPr>
      </w:pPr>
    </w:p>
    <w:p w14:paraId="5CAD67E9" w14:textId="3FA4E1F8" w:rsidR="009E464C" w:rsidRPr="00F773B8" w:rsidRDefault="0087217B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Style w:val="fui-primitive"/>
          <w:sz w:val="21"/>
          <w:szCs w:val="21"/>
        </w:rPr>
      </w:pPr>
      <w:r w:rsidRPr="004B2B69">
        <w:rPr>
          <w:sz w:val="21"/>
          <w:szCs w:val="21"/>
        </w:rPr>
        <w:t>T</w:t>
      </w:r>
      <w:r w:rsidR="00AB2B56" w:rsidRPr="004B2B69">
        <w:rPr>
          <w:sz w:val="21"/>
          <w:szCs w:val="21"/>
        </w:rPr>
        <w:t>ake</w:t>
      </w:r>
      <w:r w:rsidR="00800198" w:rsidRPr="004B2B69">
        <w:rPr>
          <w:sz w:val="21"/>
          <w:szCs w:val="21"/>
        </w:rPr>
        <w:t xml:space="preserve"> urgent action </w:t>
      </w:r>
      <w:r w:rsidR="00FE3F50" w:rsidRPr="004B2B69">
        <w:rPr>
          <w:sz w:val="21"/>
          <w:szCs w:val="21"/>
        </w:rPr>
        <w:t xml:space="preserve">to halt and reverse forest loss </w:t>
      </w:r>
      <w:r w:rsidR="00E358E2" w:rsidRPr="004B2B69">
        <w:rPr>
          <w:sz w:val="21"/>
          <w:szCs w:val="21"/>
        </w:rPr>
        <w:t xml:space="preserve">and </w:t>
      </w:r>
      <w:r w:rsidR="00FE3F50" w:rsidRPr="004B2B69">
        <w:rPr>
          <w:sz w:val="21"/>
          <w:szCs w:val="21"/>
        </w:rPr>
        <w:t>degradation</w:t>
      </w:r>
      <w:r w:rsidR="00EC122E" w:rsidRPr="004B2B69">
        <w:rPr>
          <w:sz w:val="21"/>
          <w:szCs w:val="21"/>
        </w:rPr>
        <w:t xml:space="preserve">, </w:t>
      </w:r>
      <w:r w:rsidR="005613B0" w:rsidRPr="004B2B69">
        <w:rPr>
          <w:sz w:val="21"/>
          <w:szCs w:val="21"/>
        </w:rPr>
        <w:t xml:space="preserve">through addressing their drivers, including insects, and diseases, </w:t>
      </w:r>
      <w:r w:rsidR="0080758F" w:rsidRPr="004B2B69">
        <w:rPr>
          <w:sz w:val="21"/>
          <w:szCs w:val="21"/>
        </w:rPr>
        <w:t xml:space="preserve">and </w:t>
      </w:r>
      <w:r w:rsidR="002F15C7" w:rsidRPr="004B2B69">
        <w:rPr>
          <w:sz w:val="21"/>
          <w:szCs w:val="21"/>
        </w:rPr>
        <w:t>a</w:t>
      </w:r>
      <w:r w:rsidR="002F15C7" w:rsidRPr="004B2B69">
        <w:rPr>
          <w:rFonts w:cstheme="minorHAnsi"/>
          <w:sz w:val="21"/>
          <w:szCs w:val="21"/>
        </w:rPr>
        <w:t>dopt an integrated approach to prevent</w:t>
      </w:r>
      <w:r w:rsidR="00925822" w:rsidRPr="004B2B69">
        <w:rPr>
          <w:rFonts w:cstheme="minorHAnsi"/>
          <w:sz w:val="21"/>
          <w:szCs w:val="21"/>
        </w:rPr>
        <w:t xml:space="preserve">, </w:t>
      </w:r>
      <w:r w:rsidR="002F15C7" w:rsidRPr="004B2B69">
        <w:rPr>
          <w:rFonts w:cstheme="minorHAnsi"/>
          <w:sz w:val="21"/>
          <w:szCs w:val="21"/>
        </w:rPr>
        <w:t>manage</w:t>
      </w:r>
      <w:r w:rsidR="00925822" w:rsidRPr="004B2B69">
        <w:rPr>
          <w:rFonts w:cstheme="minorHAnsi"/>
          <w:sz w:val="21"/>
          <w:szCs w:val="21"/>
        </w:rPr>
        <w:t>, and address the drivers of wildfires,</w:t>
      </w:r>
      <w:r w:rsidR="002F15C7" w:rsidRPr="004B2B69">
        <w:rPr>
          <w:rFonts w:cstheme="minorHAnsi"/>
          <w:sz w:val="21"/>
          <w:szCs w:val="21"/>
        </w:rPr>
        <w:t xml:space="preserve"> and post-fire landscape restoration through policy interventions</w:t>
      </w:r>
      <w:r w:rsidR="002F15C7" w:rsidRPr="00EA0F6F">
        <w:rPr>
          <w:rFonts w:cstheme="minorHAnsi"/>
          <w:sz w:val="21"/>
          <w:szCs w:val="21"/>
        </w:rPr>
        <w:t xml:space="preserve">, </w:t>
      </w:r>
      <w:r w:rsidR="005613B0">
        <w:rPr>
          <w:rFonts w:cstheme="minorHAnsi"/>
          <w:sz w:val="21"/>
          <w:szCs w:val="21"/>
        </w:rPr>
        <w:t xml:space="preserve">and </w:t>
      </w:r>
      <w:r w:rsidR="00EC122E" w:rsidRPr="00EA0F6F">
        <w:rPr>
          <w:sz w:val="21"/>
          <w:szCs w:val="21"/>
        </w:rPr>
        <w:t>work collaboratively to safeguard, protect</w:t>
      </w:r>
      <w:r w:rsidR="00921E0E" w:rsidRPr="00EA0F6F">
        <w:rPr>
          <w:sz w:val="21"/>
          <w:szCs w:val="21"/>
        </w:rPr>
        <w:t>,</w:t>
      </w:r>
      <w:r w:rsidR="00EC122E" w:rsidRPr="00EA0F6F">
        <w:rPr>
          <w:sz w:val="21"/>
          <w:szCs w:val="21"/>
        </w:rPr>
        <w:t xml:space="preserve"> and restore forests, </w:t>
      </w:r>
      <w:r w:rsidR="003A0FCD" w:rsidRPr="00EA0F6F">
        <w:rPr>
          <w:sz w:val="21"/>
          <w:szCs w:val="21"/>
        </w:rPr>
        <w:t xml:space="preserve">including </w:t>
      </w:r>
      <w:r w:rsidR="00E479A1" w:rsidRPr="00EA0F6F">
        <w:rPr>
          <w:rStyle w:val="fui-primitive"/>
          <w:sz w:val="21"/>
          <w:szCs w:val="21"/>
        </w:rPr>
        <w:t xml:space="preserve">through </w:t>
      </w:r>
      <w:r w:rsidR="00E479A1" w:rsidRPr="00EA0F6F">
        <w:rPr>
          <w:sz w:val="21"/>
          <w:szCs w:val="21"/>
        </w:rPr>
        <w:t xml:space="preserve">reforestation, </w:t>
      </w:r>
      <w:r w:rsidR="00E479A1" w:rsidRPr="00F773B8">
        <w:rPr>
          <w:sz w:val="21"/>
          <w:szCs w:val="21"/>
        </w:rPr>
        <w:t>afforestation, tree planting</w:t>
      </w:r>
      <w:r w:rsidR="00921E0E" w:rsidRPr="00F773B8">
        <w:rPr>
          <w:sz w:val="21"/>
          <w:szCs w:val="21"/>
        </w:rPr>
        <w:t>,</w:t>
      </w:r>
      <w:r w:rsidR="00E479A1" w:rsidRPr="00F773B8">
        <w:rPr>
          <w:sz w:val="21"/>
          <w:szCs w:val="21"/>
        </w:rPr>
        <w:t xml:space="preserve"> and agroforestry</w:t>
      </w:r>
      <w:r w:rsidR="00E479A1" w:rsidRPr="00F773B8">
        <w:rPr>
          <w:rStyle w:val="fui-primitive"/>
          <w:sz w:val="21"/>
          <w:szCs w:val="21"/>
        </w:rPr>
        <w:t xml:space="preserve"> activities</w:t>
      </w:r>
      <w:r w:rsidR="00ED5323" w:rsidRPr="00F773B8">
        <w:rPr>
          <w:rStyle w:val="fui-primitive"/>
          <w:sz w:val="21"/>
          <w:szCs w:val="21"/>
        </w:rPr>
        <w:t>, in line with the GFGs</w:t>
      </w:r>
      <w:r w:rsidR="00E479A1" w:rsidRPr="00F773B8">
        <w:rPr>
          <w:rStyle w:val="fui-primitive"/>
          <w:sz w:val="21"/>
          <w:szCs w:val="21"/>
        </w:rPr>
        <w:t>.</w:t>
      </w:r>
    </w:p>
    <w:p w14:paraId="033624B9" w14:textId="77777777" w:rsidR="009333DA" w:rsidRPr="00F773B8" w:rsidRDefault="009333DA" w:rsidP="009333DA">
      <w:pPr>
        <w:pStyle w:val="ListParagraph"/>
        <w:spacing w:after="0" w:line="240" w:lineRule="auto"/>
        <w:jc w:val="both"/>
        <w:rPr>
          <w:rStyle w:val="fui-primitive"/>
          <w:sz w:val="21"/>
          <w:szCs w:val="21"/>
        </w:rPr>
      </w:pPr>
    </w:p>
    <w:p w14:paraId="27B194BF" w14:textId="53DD445A" w:rsidR="00E44788" w:rsidRPr="00F773B8" w:rsidRDefault="00E44788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Style w:val="fui-primitive"/>
          <w:sz w:val="21"/>
          <w:szCs w:val="21"/>
        </w:rPr>
      </w:pPr>
      <w:r w:rsidRPr="00F773B8">
        <w:rPr>
          <w:rStyle w:val="fui-primitive"/>
          <w:sz w:val="21"/>
          <w:szCs w:val="21"/>
        </w:rPr>
        <w:t>Strengthen political engagement and raise global awareness of the importance of forests as a climate solution</w:t>
      </w:r>
      <w:r w:rsidR="009333DA" w:rsidRPr="00F773B8">
        <w:rPr>
          <w:rStyle w:val="fui-primitive"/>
          <w:sz w:val="21"/>
          <w:szCs w:val="21"/>
        </w:rPr>
        <w:t>.</w:t>
      </w:r>
    </w:p>
    <w:p w14:paraId="6C92D851" w14:textId="77777777" w:rsidR="00F773B8" w:rsidRDefault="00F773B8" w:rsidP="00F773B8">
      <w:pPr>
        <w:pStyle w:val="Default"/>
        <w:ind w:left="720"/>
        <w:jc w:val="both"/>
        <w:rPr>
          <w:sz w:val="21"/>
          <w:szCs w:val="21"/>
        </w:rPr>
      </w:pPr>
    </w:p>
    <w:p w14:paraId="40576747" w14:textId="4414C9E9" w:rsidR="002F15C7" w:rsidRPr="00F773B8" w:rsidRDefault="009E5ABE" w:rsidP="009333DA">
      <w:pPr>
        <w:pStyle w:val="Default"/>
        <w:numPr>
          <w:ilvl w:val="0"/>
          <w:numId w:val="24"/>
        </w:numPr>
        <w:jc w:val="both"/>
        <w:rPr>
          <w:sz w:val="21"/>
          <w:szCs w:val="21"/>
        </w:rPr>
      </w:pPr>
      <w:r w:rsidRPr="00F773B8">
        <w:rPr>
          <w:sz w:val="21"/>
          <w:szCs w:val="21"/>
        </w:rPr>
        <w:t>D</w:t>
      </w:r>
      <w:r w:rsidR="006B156A" w:rsidRPr="00F773B8">
        <w:rPr>
          <w:sz w:val="21"/>
          <w:szCs w:val="21"/>
        </w:rPr>
        <w:t>evelop coherent targeted policies that recognize a diversity of interests and rights, foster a convergence of stakeholder interests and partnerships between actor groups, and deliver a balance between private, local benefits and wider, public benefits</w:t>
      </w:r>
      <w:r w:rsidR="009333DA" w:rsidRPr="00F773B8">
        <w:rPr>
          <w:sz w:val="21"/>
          <w:szCs w:val="21"/>
        </w:rPr>
        <w:t>.</w:t>
      </w:r>
    </w:p>
    <w:p w14:paraId="6020C105" w14:textId="77777777" w:rsidR="009E5ABE" w:rsidRPr="00F773B8" w:rsidRDefault="009E5ABE" w:rsidP="009333DA">
      <w:pPr>
        <w:pStyle w:val="Default"/>
        <w:ind w:left="720"/>
        <w:jc w:val="both"/>
        <w:rPr>
          <w:sz w:val="21"/>
          <w:szCs w:val="21"/>
        </w:rPr>
      </w:pPr>
    </w:p>
    <w:p w14:paraId="7A992F61" w14:textId="4F27B157" w:rsidR="006B156A" w:rsidRPr="00F773B8" w:rsidRDefault="009E5ABE" w:rsidP="009333DA">
      <w:pPr>
        <w:pStyle w:val="Default"/>
        <w:numPr>
          <w:ilvl w:val="0"/>
          <w:numId w:val="24"/>
        </w:numPr>
        <w:jc w:val="both"/>
        <w:rPr>
          <w:sz w:val="21"/>
          <w:szCs w:val="21"/>
        </w:rPr>
      </w:pPr>
      <w:r w:rsidRPr="00F773B8">
        <w:rPr>
          <w:sz w:val="21"/>
          <w:szCs w:val="21"/>
        </w:rPr>
        <w:t>P</w:t>
      </w:r>
      <w:r w:rsidR="006B156A" w:rsidRPr="00F773B8">
        <w:rPr>
          <w:sz w:val="21"/>
          <w:szCs w:val="21"/>
        </w:rPr>
        <w:t>romote adequate and sustainable long-term finance that mobilizes a range of funding sources, accommodates different investor interests and risk profiles, and is accessible and attractive to smallholders, indigenous peoples, women, youth, as well as larger actors</w:t>
      </w:r>
      <w:r w:rsidR="002F15C7" w:rsidRPr="00F773B8">
        <w:rPr>
          <w:sz w:val="21"/>
          <w:szCs w:val="21"/>
        </w:rPr>
        <w:t>.</w:t>
      </w:r>
      <w:r w:rsidR="006B156A" w:rsidRPr="00F773B8">
        <w:rPr>
          <w:sz w:val="21"/>
          <w:szCs w:val="21"/>
        </w:rPr>
        <w:t xml:space="preserve"> </w:t>
      </w:r>
    </w:p>
    <w:p w14:paraId="530CB2B3" w14:textId="77777777" w:rsidR="002F584D" w:rsidRPr="00F773B8" w:rsidRDefault="002F584D" w:rsidP="009333DA">
      <w:pPr>
        <w:pStyle w:val="ListParagraph"/>
        <w:spacing w:after="0" w:line="240" w:lineRule="auto"/>
        <w:jc w:val="both"/>
        <w:rPr>
          <w:rStyle w:val="fui-primitive"/>
          <w:sz w:val="21"/>
          <w:szCs w:val="21"/>
        </w:rPr>
      </w:pPr>
    </w:p>
    <w:p w14:paraId="5D921C43" w14:textId="7293A96B" w:rsidR="002F584D" w:rsidRPr="00F773B8" w:rsidRDefault="009E5ABE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Style w:val="fui-primitive"/>
          <w:sz w:val="21"/>
          <w:szCs w:val="21"/>
        </w:rPr>
      </w:pPr>
      <w:r w:rsidRPr="00F773B8">
        <w:rPr>
          <w:rStyle w:val="fui-primitive"/>
          <w:sz w:val="21"/>
          <w:szCs w:val="21"/>
        </w:rPr>
        <w:t>W</w:t>
      </w:r>
      <w:r w:rsidR="00ED5323" w:rsidRPr="00F773B8">
        <w:rPr>
          <w:rStyle w:val="fui-primitive"/>
          <w:sz w:val="21"/>
          <w:szCs w:val="21"/>
        </w:rPr>
        <w:t>ork collaboratively and urge</w:t>
      </w:r>
      <w:r w:rsidR="002F584D" w:rsidRPr="00F773B8">
        <w:rPr>
          <w:rStyle w:val="fui-primitive"/>
          <w:sz w:val="21"/>
          <w:szCs w:val="21"/>
        </w:rPr>
        <w:t xml:space="preserve">ntly </w:t>
      </w:r>
      <w:r w:rsidR="00ED5323" w:rsidRPr="00F773B8">
        <w:rPr>
          <w:rStyle w:val="fui-primitive"/>
          <w:sz w:val="21"/>
          <w:szCs w:val="21"/>
        </w:rPr>
        <w:t xml:space="preserve">to </w:t>
      </w:r>
      <w:r w:rsidR="002F584D" w:rsidRPr="00F773B8">
        <w:rPr>
          <w:rStyle w:val="fui-primitive"/>
          <w:sz w:val="21"/>
          <w:szCs w:val="21"/>
        </w:rPr>
        <w:t>address the social, economic</w:t>
      </w:r>
      <w:r w:rsidR="00921E0E" w:rsidRPr="00F773B8">
        <w:rPr>
          <w:rStyle w:val="fui-primitive"/>
          <w:sz w:val="21"/>
          <w:szCs w:val="21"/>
        </w:rPr>
        <w:t>,</w:t>
      </w:r>
      <w:r w:rsidR="002F584D" w:rsidRPr="00F773B8">
        <w:rPr>
          <w:rStyle w:val="fui-primitive"/>
          <w:sz w:val="21"/>
          <w:szCs w:val="21"/>
        </w:rPr>
        <w:t xml:space="preserve"> and environmental drivers of </w:t>
      </w:r>
      <w:r w:rsidR="00ED5323" w:rsidRPr="00F773B8">
        <w:rPr>
          <w:rStyle w:val="fui-primitive"/>
          <w:sz w:val="21"/>
          <w:szCs w:val="21"/>
        </w:rPr>
        <w:t xml:space="preserve">deforestation and forest </w:t>
      </w:r>
      <w:r w:rsidR="002F584D" w:rsidRPr="00F773B8">
        <w:rPr>
          <w:rStyle w:val="fui-primitive"/>
          <w:sz w:val="21"/>
          <w:szCs w:val="21"/>
        </w:rPr>
        <w:t xml:space="preserve">degradation, and monitor emerging threats to forests, including but not limited to </w:t>
      </w:r>
      <w:r w:rsidR="005B2FD2" w:rsidRPr="00F773B8">
        <w:rPr>
          <w:rStyle w:val="fui-primitive"/>
          <w:sz w:val="21"/>
          <w:szCs w:val="21"/>
        </w:rPr>
        <w:t xml:space="preserve">climate change, </w:t>
      </w:r>
      <w:r w:rsidR="002F584D" w:rsidRPr="00F773B8">
        <w:rPr>
          <w:rStyle w:val="fui-primitive"/>
          <w:sz w:val="21"/>
          <w:szCs w:val="21"/>
        </w:rPr>
        <w:t xml:space="preserve">wildfires, </w:t>
      </w:r>
      <w:r w:rsidR="00C01F48" w:rsidRPr="00F773B8">
        <w:rPr>
          <w:rStyle w:val="fui-primitive"/>
          <w:sz w:val="21"/>
          <w:szCs w:val="21"/>
        </w:rPr>
        <w:t>insects, diseases, f</w:t>
      </w:r>
      <w:r w:rsidR="002F584D" w:rsidRPr="00F773B8">
        <w:rPr>
          <w:rStyle w:val="fui-primitive"/>
          <w:sz w:val="21"/>
          <w:szCs w:val="21"/>
        </w:rPr>
        <w:t>loods, droughts, sand and dust storms, and pollution.</w:t>
      </w:r>
    </w:p>
    <w:p w14:paraId="0A121EDD" w14:textId="77777777" w:rsidR="009E464C" w:rsidRPr="00F773B8" w:rsidRDefault="009E464C" w:rsidP="009333DA">
      <w:pPr>
        <w:pStyle w:val="ListParagraph"/>
        <w:spacing w:after="0" w:line="240" w:lineRule="auto"/>
        <w:jc w:val="both"/>
        <w:rPr>
          <w:rStyle w:val="fui-primitive"/>
          <w:sz w:val="21"/>
          <w:szCs w:val="21"/>
        </w:rPr>
      </w:pPr>
    </w:p>
    <w:p w14:paraId="4100D378" w14:textId="3FCBD9AA" w:rsidR="00CD5D0F" w:rsidRPr="00F773B8" w:rsidRDefault="009E5ABE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F773B8">
        <w:rPr>
          <w:rStyle w:val="fui-primitive"/>
          <w:sz w:val="21"/>
          <w:szCs w:val="21"/>
        </w:rPr>
        <w:t>S</w:t>
      </w:r>
      <w:r w:rsidR="00C1426F" w:rsidRPr="00F773B8">
        <w:rPr>
          <w:rStyle w:val="fui-primitive"/>
          <w:sz w:val="21"/>
          <w:szCs w:val="21"/>
        </w:rPr>
        <w:t>trengthen</w:t>
      </w:r>
      <w:r w:rsidR="00AA07CB" w:rsidRPr="00F773B8">
        <w:rPr>
          <w:sz w:val="21"/>
          <w:szCs w:val="21"/>
        </w:rPr>
        <w:t xml:space="preserve"> political commitment </w:t>
      </w:r>
      <w:r w:rsidR="00F859B6" w:rsidRPr="00F773B8">
        <w:rPr>
          <w:sz w:val="21"/>
          <w:szCs w:val="21"/>
        </w:rPr>
        <w:t xml:space="preserve">at all levels and </w:t>
      </w:r>
      <w:r w:rsidR="00CD5D0F" w:rsidRPr="00F773B8">
        <w:rPr>
          <w:sz w:val="21"/>
          <w:szCs w:val="21"/>
        </w:rPr>
        <w:t>across</w:t>
      </w:r>
      <w:r w:rsidR="00CC10E5" w:rsidRPr="00F773B8">
        <w:rPr>
          <w:sz w:val="21"/>
          <w:szCs w:val="21"/>
        </w:rPr>
        <w:t xml:space="preserve"> relevant</w:t>
      </w:r>
      <w:r w:rsidR="00CD5D0F" w:rsidRPr="00F773B8">
        <w:rPr>
          <w:sz w:val="21"/>
          <w:szCs w:val="21"/>
        </w:rPr>
        <w:t xml:space="preserve"> global </w:t>
      </w:r>
      <w:r w:rsidR="00A06A7E" w:rsidRPr="00F773B8">
        <w:rPr>
          <w:sz w:val="21"/>
          <w:szCs w:val="21"/>
        </w:rPr>
        <w:t>agendas</w:t>
      </w:r>
      <w:r w:rsidR="00CD5D0F" w:rsidRPr="00F773B8">
        <w:rPr>
          <w:sz w:val="21"/>
          <w:szCs w:val="21"/>
        </w:rPr>
        <w:t>,</w:t>
      </w:r>
      <w:r w:rsidR="00B667DF" w:rsidRPr="00F773B8">
        <w:rPr>
          <w:sz w:val="21"/>
          <w:szCs w:val="21"/>
        </w:rPr>
        <w:t xml:space="preserve"> increasin</w:t>
      </w:r>
      <w:r w:rsidR="00D1134D" w:rsidRPr="00F773B8">
        <w:rPr>
          <w:sz w:val="21"/>
          <w:szCs w:val="21"/>
        </w:rPr>
        <w:t>g awareness and</w:t>
      </w:r>
      <w:r w:rsidR="0085142B" w:rsidRPr="00F773B8">
        <w:rPr>
          <w:sz w:val="21"/>
          <w:szCs w:val="21"/>
        </w:rPr>
        <w:t xml:space="preserve"> </w:t>
      </w:r>
      <w:r w:rsidR="00384366" w:rsidRPr="00F773B8">
        <w:rPr>
          <w:sz w:val="21"/>
          <w:szCs w:val="21"/>
        </w:rPr>
        <w:t>recognition of</w:t>
      </w:r>
      <w:r w:rsidR="00CD5D0F" w:rsidRPr="00F773B8">
        <w:rPr>
          <w:sz w:val="21"/>
          <w:szCs w:val="21"/>
        </w:rPr>
        <w:t xml:space="preserve"> the contribution of forests and sustainable forest management to the 2030 Agenda and its Sustainable Development Goals, the Paris Agreement, the Kunming Montreal Global Biodiversity Framework</w:t>
      </w:r>
      <w:r w:rsidR="009974AA" w:rsidRPr="00F773B8">
        <w:rPr>
          <w:sz w:val="21"/>
          <w:szCs w:val="21"/>
        </w:rPr>
        <w:t xml:space="preserve">, and </w:t>
      </w:r>
      <w:r w:rsidR="0036350F" w:rsidRPr="00F773B8">
        <w:rPr>
          <w:sz w:val="21"/>
          <w:szCs w:val="21"/>
        </w:rPr>
        <w:t>other international forest-related processes.</w:t>
      </w:r>
      <w:r w:rsidR="009974AA" w:rsidRPr="00F773B8">
        <w:rPr>
          <w:sz w:val="21"/>
          <w:szCs w:val="21"/>
        </w:rPr>
        <w:t xml:space="preserve"> </w:t>
      </w:r>
    </w:p>
    <w:p w14:paraId="5A3359A2" w14:textId="77777777" w:rsidR="009E464C" w:rsidRPr="00F773B8" w:rsidRDefault="009E464C" w:rsidP="009333DA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354E0834" w14:textId="7DE02245" w:rsidR="00B3215E" w:rsidRPr="00F773B8" w:rsidRDefault="009E5ABE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F773B8">
        <w:rPr>
          <w:sz w:val="21"/>
          <w:szCs w:val="21"/>
        </w:rPr>
        <w:t>E</w:t>
      </w:r>
      <w:r w:rsidR="00DF4226" w:rsidRPr="00F773B8">
        <w:rPr>
          <w:sz w:val="21"/>
          <w:szCs w:val="21"/>
        </w:rPr>
        <w:t xml:space="preserve">nhance cooperation, coordination, </w:t>
      </w:r>
      <w:proofErr w:type="gramStart"/>
      <w:r w:rsidR="00DF4226" w:rsidRPr="00F773B8">
        <w:rPr>
          <w:sz w:val="21"/>
          <w:szCs w:val="21"/>
        </w:rPr>
        <w:t>coherence</w:t>
      </w:r>
      <w:proofErr w:type="gramEnd"/>
      <w:r w:rsidR="0036350F" w:rsidRPr="00F773B8">
        <w:rPr>
          <w:sz w:val="21"/>
          <w:szCs w:val="21"/>
        </w:rPr>
        <w:t xml:space="preserve"> and</w:t>
      </w:r>
      <w:r w:rsidR="00DF4226" w:rsidRPr="00F773B8">
        <w:rPr>
          <w:sz w:val="21"/>
          <w:szCs w:val="21"/>
        </w:rPr>
        <w:t xml:space="preserve"> synergies and </w:t>
      </w:r>
      <w:r w:rsidR="001B6E74" w:rsidRPr="00F773B8">
        <w:rPr>
          <w:sz w:val="21"/>
          <w:szCs w:val="21"/>
        </w:rPr>
        <w:t>reduce</w:t>
      </w:r>
      <w:r w:rsidR="00F859B6" w:rsidRPr="00F773B8">
        <w:rPr>
          <w:sz w:val="21"/>
          <w:szCs w:val="21"/>
        </w:rPr>
        <w:t xml:space="preserve"> </w:t>
      </w:r>
      <w:r w:rsidR="007E550A" w:rsidRPr="00F773B8">
        <w:rPr>
          <w:sz w:val="21"/>
          <w:szCs w:val="21"/>
        </w:rPr>
        <w:t xml:space="preserve">fragmentation </w:t>
      </w:r>
      <w:r w:rsidR="00104EC1" w:rsidRPr="00F773B8">
        <w:rPr>
          <w:sz w:val="21"/>
          <w:szCs w:val="21"/>
        </w:rPr>
        <w:t xml:space="preserve">at all levels </w:t>
      </w:r>
      <w:r w:rsidR="007E550A" w:rsidRPr="00F773B8">
        <w:rPr>
          <w:sz w:val="21"/>
          <w:szCs w:val="21"/>
        </w:rPr>
        <w:t xml:space="preserve">on issues related to </w:t>
      </w:r>
      <w:r w:rsidR="00DF4226" w:rsidRPr="00F773B8">
        <w:rPr>
          <w:sz w:val="21"/>
          <w:szCs w:val="21"/>
        </w:rPr>
        <w:t>forest</w:t>
      </w:r>
      <w:r w:rsidR="007E550A" w:rsidRPr="00F773B8">
        <w:rPr>
          <w:sz w:val="21"/>
          <w:szCs w:val="21"/>
        </w:rPr>
        <w:t>s and sustainable forest management,</w:t>
      </w:r>
      <w:r w:rsidR="00771B87" w:rsidRPr="00F773B8">
        <w:rPr>
          <w:sz w:val="21"/>
          <w:szCs w:val="21"/>
        </w:rPr>
        <w:t xml:space="preserve"> </w:t>
      </w:r>
      <w:r w:rsidR="00AA07CB" w:rsidRPr="00F773B8">
        <w:rPr>
          <w:sz w:val="21"/>
          <w:szCs w:val="21"/>
        </w:rPr>
        <w:t>including through</w:t>
      </w:r>
      <w:r w:rsidR="0023715A" w:rsidRPr="00F773B8">
        <w:rPr>
          <w:sz w:val="21"/>
          <w:szCs w:val="21"/>
        </w:rPr>
        <w:t xml:space="preserve"> pr</w:t>
      </w:r>
      <w:r w:rsidR="00F234A7" w:rsidRPr="00F773B8">
        <w:rPr>
          <w:sz w:val="21"/>
          <w:szCs w:val="21"/>
        </w:rPr>
        <w:t>o</w:t>
      </w:r>
      <w:r w:rsidR="0023715A" w:rsidRPr="00F773B8">
        <w:rPr>
          <w:sz w:val="21"/>
          <w:szCs w:val="21"/>
        </w:rPr>
        <w:t>moting</w:t>
      </w:r>
      <w:r w:rsidR="00AA07CB" w:rsidRPr="00F773B8">
        <w:rPr>
          <w:sz w:val="21"/>
          <w:szCs w:val="21"/>
        </w:rPr>
        <w:t xml:space="preserve"> policy dialogues and cross-sectoral collaboration beyond the forest policy arena.  </w:t>
      </w:r>
    </w:p>
    <w:p w14:paraId="27FAC7CD" w14:textId="77777777" w:rsidR="00784050" w:rsidRPr="00F773B8" w:rsidRDefault="00784050" w:rsidP="009333DA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085AAAF9" w14:textId="288F1A22" w:rsidR="002F4B0C" w:rsidRPr="00F773B8" w:rsidRDefault="009E5ABE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F773B8">
        <w:rPr>
          <w:rStyle w:val="fui-primitive"/>
          <w:sz w:val="21"/>
          <w:szCs w:val="21"/>
        </w:rPr>
        <w:t>M</w:t>
      </w:r>
      <w:r w:rsidR="009957F4" w:rsidRPr="00F773B8">
        <w:rPr>
          <w:rStyle w:val="fui-primitive"/>
          <w:sz w:val="21"/>
          <w:szCs w:val="21"/>
        </w:rPr>
        <w:t xml:space="preserve">eaningfully engage and </w:t>
      </w:r>
      <w:r w:rsidR="006F2BF3" w:rsidRPr="00F773B8">
        <w:rPr>
          <w:rStyle w:val="fui-primitive"/>
          <w:sz w:val="21"/>
          <w:szCs w:val="21"/>
        </w:rPr>
        <w:t xml:space="preserve">actively </w:t>
      </w:r>
      <w:r w:rsidR="009957F4" w:rsidRPr="00F773B8">
        <w:rPr>
          <w:rStyle w:val="fui-primitive"/>
          <w:sz w:val="21"/>
          <w:szCs w:val="21"/>
        </w:rPr>
        <w:t>support the contributions of all relevant partners and stakeholders</w:t>
      </w:r>
      <w:r w:rsidR="002D05FA" w:rsidRPr="00F773B8">
        <w:rPr>
          <w:rStyle w:val="fui-primitive"/>
          <w:sz w:val="21"/>
          <w:szCs w:val="21"/>
        </w:rPr>
        <w:t>,</w:t>
      </w:r>
      <w:r w:rsidR="009957F4" w:rsidRPr="00F773B8">
        <w:rPr>
          <w:rStyle w:val="fui-primitive"/>
          <w:sz w:val="21"/>
          <w:szCs w:val="21"/>
        </w:rPr>
        <w:t xml:space="preserve"> </w:t>
      </w:r>
      <w:r w:rsidR="00AA3DE6" w:rsidRPr="00F773B8">
        <w:rPr>
          <w:sz w:val="21"/>
          <w:szCs w:val="21"/>
        </w:rPr>
        <w:t xml:space="preserve">including </w:t>
      </w:r>
      <w:r w:rsidR="00C01F48" w:rsidRPr="00F773B8">
        <w:rPr>
          <w:sz w:val="21"/>
          <w:szCs w:val="21"/>
        </w:rPr>
        <w:t xml:space="preserve">CPF </w:t>
      </w:r>
      <w:r w:rsidR="00C050F5" w:rsidRPr="00F773B8">
        <w:rPr>
          <w:sz w:val="21"/>
          <w:szCs w:val="21"/>
        </w:rPr>
        <w:t>members,</w:t>
      </w:r>
      <w:r w:rsidR="00AA3DE6" w:rsidRPr="00F773B8">
        <w:rPr>
          <w:sz w:val="21"/>
          <w:szCs w:val="21"/>
        </w:rPr>
        <w:t xml:space="preserve"> regional and subregional organizations and processes, forest owners, indigenous peoples, local communities, local authorities, the private sector, including small, medium and large forest-based enterprises, non-governmental organizations, women, children, youth, and scientific, academic and philanthropic organizations at all levels.</w:t>
      </w:r>
    </w:p>
    <w:p w14:paraId="0EA2F69E" w14:textId="77777777" w:rsidR="002F4B0C" w:rsidRPr="00F773B8" w:rsidRDefault="002F4B0C" w:rsidP="009333DA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2626E559" w14:textId="57B367C8" w:rsidR="002F15C7" w:rsidRPr="00F773B8" w:rsidRDefault="009E5ABE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Style w:val="fui-primitive"/>
          <w:sz w:val="21"/>
          <w:szCs w:val="21"/>
        </w:rPr>
      </w:pPr>
      <w:r w:rsidRPr="00F773B8">
        <w:rPr>
          <w:rStyle w:val="fui-primitive"/>
          <w:sz w:val="21"/>
          <w:szCs w:val="21"/>
        </w:rPr>
        <w:t>I</w:t>
      </w:r>
      <w:r w:rsidR="00006E21" w:rsidRPr="00F773B8">
        <w:rPr>
          <w:sz w:val="21"/>
          <w:szCs w:val="21"/>
        </w:rPr>
        <w:t xml:space="preserve">mprove forest-related legislation, strengthen forest law </w:t>
      </w:r>
      <w:proofErr w:type="gramStart"/>
      <w:r w:rsidR="00006E21" w:rsidRPr="00F773B8">
        <w:rPr>
          <w:sz w:val="21"/>
          <w:szCs w:val="21"/>
        </w:rPr>
        <w:t>enforcement</w:t>
      </w:r>
      <w:proofErr w:type="gramEnd"/>
      <w:r w:rsidR="00006E21" w:rsidRPr="00F773B8">
        <w:rPr>
          <w:sz w:val="21"/>
          <w:szCs w:val="21"/>
        </w:rPr>
        <w:t xml:space="preserve"> and promote good governance at all levels in order to support sustainable forest management, </w:t>
      </w:r>
      <w:r w:rsidR="00B461E4" w:rsidRPr="00F773B8">
        <w:rPr>
          <w:sz w:val="21"/>
          <w:szCs w:val="21"/>
        </w:rPr>
        <w:t xml:space="preserve">and to </w:t>
      </w:r>
      <w:r w:rsidR="00D65E37" w:rsidRPr="00F773B8">
        <w:rPr>
          <w:rStyle w:val="fui-primitive"/>
          <w:sz w:val="21"/>
          <w:szCs w:val="21"/>
        </w:rPr>
        <w:t>ensure safe and secure land tenure rights.</w:t>
      </w:r>
    </w:p>
    <w:p w14:paraId="3D395D33" w14:textId="77777777" w:rsidR="002F15C7" w:rsidRPr="00F773B8" w:rsidRDefault="002F15C7" w:rsidP="009333DA">
      <w:pPr>
        <w:pStyle w:val="ListParagraph"/>
        <w:spacing w:after="0" w:line="240" w:lineRule="auto"/>
        <w:jc w:val="both"/>
        <w:rPr>
          <w:rStyle w:val="fui-primitive"/>
          <w:sz w:val="21"/>
          <w:szCs w:val="21"/>
        </w:rPr>
      </w:pPr>
    </w:p>
    <w:p w14:paraId="03333160" w14:textId="30861C0D" w:rsidR="002F15C7" w:rsidRPr="00F773B8" w:rsidRDefault="009E5ABE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F773B8">
        <w:rPr>
          <w:rStyle w:val="fui-primitive"/>
          <w:sz w:val="21"/>
          <w:szCs w:val="21"/>
        </w:rPr>
        <w:t>P</w:t>
      </w:r>
      <w:r w:rsidR="00951C2B" w:rsidRPr="00F773B8">
        <w:rPr>
          <w:rStyle w:val="fui-primitive"/>
          <w:sz w:val="21"/>
          <w:szCs w:val="21"/>
        </w:rPr>
        <w:t>romote</w:t>
      </w:r>
      <w:r w:rsidR="00AA3DE6" w:rsidRPr="00F773B8">
        <w:rPr>
          <w:rStyle w:val="fui-primitive"/>
          <w:sz w:val="21"/>
          <w:szCs w:val="21"/>
        </w:rPr>
        <w:t xml:space="preserve"> trade in sustainably sourced and legally harvested forest products, and remove trade barrier</w:t>
      </w:r>
      <w:r w:rsidR="002A2CB8" w:rsidRPr="00F773B8">
        <w:rPr>
          <w:rStyle w:val="fui-primitive"/>
          <w:sz w:val="21"/>
          <w:szCs w:val="21"/>
        </w:rPr>
        <w:t>s</w:t>
      </w:r>
      <w:r w:rsidR="00AA3DE6" w:rsidRPr="00F773B8">
        <w:rPr>
          <w:rStyle w:val="fui-primitive"/>
          <w:sz w:val="21"/>
          <w:szCs w:val="21"/>
        </w:rPr>
        <w:t>, in</w:t>
      </w:r>
      <w:r w:rsidR="002F15C7" w:rsidRPr="00F773B8">
        <w:rPr>
          <w:rStyle w:val="fui-primitive"/>
          <w:sz w:val="21"/>
          <w:szCs w:val="21"/>
        </w:rPr>
        <w:t xml:space="preserve">cluding through </w:t>
      </w:r>
      <w:r w:rsidR="002F15C7" w:rsidRPr="00F773B8">
        <w:rPr>
          <w:rFonts w:cstheme="minorHAnsi"/>
          <w:sz w:val="21"/>
          <w:szCs w:val="21"/>
        </w:rPr>
        <w:t xml:space="preserve">establishing universally accepted benchmarking standards for forest certification for adoption at a global scale and evaluating current certification </w:t>
      </w:r>
      <w:proofErr w:type="spellStart"/>
      <w:r w:rsidR="002F15C7" w:rsidRPr="00F773B8">
        <w:rPr>
          <w:rFonts w:cstheme="minorHAnsi"/>
          <w:sz w:val="21"/>
          <w:szCs w:val="21"/>
        </w:rPr>
        <w:t>programmes</w:t>
      </w:r>
      <w:proofErr w:type="spellEnd"/>
      <w:r w:rsidR="002F15C7" w:rsidRPr="00F773B8">
        <w:rPr>
          <w:rFonts w:cstheme="minorHAnsi"/>
          <w:sz w:val="21"/>
          <w:szCs w:val="21"/>
        </w:rPr>
        <w:t xml:space="preserve"> with respect to the universal standards. </w:t>
      </w:r>
    </w:p>
    <w:p w14:paraId="5DF9CED2" w14:textId="77777777" w:rsidR="002F15C7" w:rsidRPr="00F773B8" w:rsidRDefault="002F15C7" w:rsidP="009333DA">
      <w:pPr>
        <w:pStyle w:val="ListParagraph"/>
        <w:spacing w:after="0" w:line="240" w:lineRule="auto"/>
        <w:jc w:val="both"/>
        <w:rPr>
          <w:rStyle w:val="fui-primitive"/>
          <w:sz w:val="21"/>
          <w:szCs w:val="21"/>
        </w:rPr>
      </w:pPr>
    </w:p>
    <w:p w14:paraId="2B163A0C" w14:textId="77777777" w:rsidR="004B2B69" w:rsidRPr="00F773B8" w:rsidRDefault="004B2B69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Style w:val="fui-primitive"/>
          <w:sz w:val="21"/>
          <w:szCs w:val="21"/>
        </w:rPr>
      </w:pPr>
      <w:r w:rsidRPr="00F773B8">
        <w:rPr>
          <w:rStyle w:val="fui-primitive"/>
          <w:sz w:val="21"/>
          <w:szCs w:val="21"/>
        </w:rPr>
        <w:t>Further harness funding from all sources for forest-based actions and measures to address global challenges, including climate change, biodiversity loss, and land degradation.</w:t>
      </w:r>
    </w:p>
    <w:p w14:paraId="0EBDA70B" w14:textId="77777777" w:rsidR="004B2B69" w:rsidRPr="00F773B8" w:rsidRDefault="004B2B69" w:rsidP="009333DA">
      <w:pPr>
        <w:pStyle w:val="ListParagraph"/>
        <w:spacing w:after="0" w:line="240" w:lineRule="auto"/>
        <w:rPr>
          <w:rStyle w:val="fui-primitive"/>
          <w:sz w:val="21"/>
          <w:szCs w:val="21"/>
        </w:rPr>
      </w:pPr>
    </w:p>
    <w:p w14:paraId="1D5F2C50" w14:textId="2D6341BA" w:rsidR="00B8238A" w:rsidRPr="00F773B8" w:rsidRDefault="009E5ABE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Style w:val="fui-primitive"/>
          <w:sz w:val="21"/>
          <w:szCs w:val="21"/>
        </w:rPr>
      </w:pPr>
      <w:r w:rsidRPr="00F773B8">
        <w:rPr>
          <w:rStyle w:val="fui-primitive"/>
          <w:sz w:val="21"/>
          <w:szCs w:val="21"/>
        </w:rPr>
        <w:t>P</w:t>
      </w:r>
      <w:r w:rsidR="002F15C7" w:rsidRPr="00F773B8">
        <w:rPr>
          <w:rStyle w:val="fui-primitive"/>
          <w:sz w:val="21"/>
          <w:szCs w:val="21"/>
        </w:rPr>
        <w:t xml:space="preserve">ledge additional resources to the Forum Trust Fund to support activities of Member States in accelerating implementation of the UNSPF and </w:t>
      </w:r>
      <w:r w:rsidR="00E44788" w:rsidRPr="00F773B8">
        <w:rPr>
          <w:rStyle w:val="fui-primitive"/>
          <w:sz w:val="21"/>
          <w:szCs w:val="21"/>
        </w:rPr>
        <w:t xml:space="preserve">achievement </w:t>
      </w:r>
      <w:r w:rsidR="002F15C7" w:rsidRPr="00F773B8">
        <w:rPr>
          <w:rStyle w:val="fui-primitive"/>
          <w:sz w:val="21"/>
          <w:szCs w:val="21"/>
        </w:rPr>
        <w:t xml:space="preserve">of the GFGs. </w:t>
      </w:r>
    </w:p>
    <w:p w14:paraId="2834D124" w14:textId="77777777" w:rsidR="00EA0F6F" w:rsidRPr="00F773B8" w:rsidRDefault="00EA0F6F" w:rsidP="009333DA">
      <w:pPr>
        <w:pStyle w:val="ListParagraph"/>
        <w:spacing w:after="0" w:line="240" w:lineRule="auto"/>
        <w:jc w:val="both"/>
        <w:rPr>
          <w:rStyle w:val="fui-primitive"/>
          <w:sz w:val="21"/>
          <w:szCs w:val="21"/>
        </w:rPr>
      </w:pPr>
    </w:p>
    <w:p w14:paraId="303CC3E4" w14:textId="71C9BC1F" w:rsidR="00F549E0" w:rsidRPr="00F773B8" w:rsidRDefault="009E5ABE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F773B8">
        <w:rPr>
          <w:rStyle w:val="fui-primitive"/>
          <w:sz w:val="21"/>
          <w:szCs w:val="21"/>
        </w:rPr>
        <w:t>A</w:t>
      </w:r>
      <w:r w:rsidR="00D304C5" w:rsidRPr="00F773B8">
        <w:rPr>
          <w:rStyle w:val="fui-primitive"/>
          <w:sz w:val="21"/>
          <w:szCs w:val="21"/>
        </w:rPr>
        <w:t xml:space="preserve">ctively </w:t>
      </w:r>
      <w:r w:rsidR="00E81637" w:rsidRPr="00F773B8">
        <w:rPr>
          <w:rStyle w:val="fui-primitive"/>
          <w:sz w:val="21"/>
          <w:szCs w:val="21"/>
        </w:rPr>
        <w:t>mobiliz</w:t>
      </w:r>
      <w:r w:rsidR="00D304C5" w:rsidRPr="00F773B8">
        <w:rPr>
          <w:rStyle w:val="fui-primitive"/>
          <w:sz w:val="21"/>
          <w:szCs w:val="21"/>
        </w:rPr>
        <w:t>e</w:t>
      </w:r>
      <w:r w:rsidR="00E81637" w:rsidRPr="00F773B8">
        <w:rPr>
          <w:rStyle w:val="fui-primitive"/>
          <w:sz w:val="21"/>
          <w:szCs w:val="21"/>
        </w:rPr>
        <w:t xml:space="preserve"> </w:t>
      </w:r>
      <w:r w:rsidR="00FE4A27" w:rsidRPr="00F773B8">
        <w:rPr>
          <w:rStyle w:val="fui-primitive"/>
          <w:sz w:val="21"/>
          <w:szCs w:val="21"/>
        </w:rPr>
        <w:t xml:space="preserve">the </w:t>
      </w:r>
      <w:r w:rsidR="00E81637" w:rsidRPr="00F773B8">
        <w:rPr>
          <w:rStyle w:val="fui-primitive"/>
          <w:sz w:val="21"/>
          <w:szCs w:val="21"/>
        </w:rPr>
        <w:t xml:space="preserve">necessary </w:t>
      </w:r>
      <w:r w:rsidR="005D22A2" w:rsidRPr="00F773B8">
        <w:rPr>
          <w:rStyle w:val="fui-primitive"/>
          <w:sz w:val="21"/>
          <w:szCs w:val="21"/>
        </w:rPr>
        <w:t xml:space="preserve">financial </w:t>
      </w:r>
      <w:r w:rsidR="00A21831" w:rsidRPr="00F773B8">
        <w:rPr>
          <w:rStyle w:val="fui-primitive"/>
          <w:sz w:val="21"/>
          <w:szCs w:val="21"/>
        </w:rPr>
        <w:t>resource</w:t>
      </w:r>
      <w:r w:rsidR="00E803C3" w:rsidRPr="00F773B8">
        <w:rPr>
          <w:rStyle w:val="fui-primitive"/>
          <w:sz w:val="21"/>
          <w:szCs w:val="21"/>
        </w:rPr>
        <w:t xml:space="preserve">s, capacity-building and </w:t>
      </w:r>
      <w:r w:rsidR="005F256D" w:rsidRPr="00F773B8">
        <w:rPr>
          <w:rStyle w:val="fui-primitive"/>
          <w:sz w:val="21"/>
          <w:szCs w:val="21"/>
        </w:rPr>
        <w:t>other means of implementation</w:t>
      </w:r>
      <w:r w:rsidR="00E803C3" w:rsidRPr="00F773B8">
        <w:rPr>
          <w:rStyle w:val="fui-primitive"/>
          <w:sz w:val="21"/>
          <w:szCs w:val="21"/>
        </w:rPr>
        <w:t xml:space="preserve"> </w:t>
      </w:r>
      <w:r w:rsidR="00E81637" w:rsidRPr="00F773B8">
        <w:rPr>
          <w:rStyle w:val="fui-primitive"/>
          <w:sz w:val="21"/>
          <w:szCs w:val="21"/>
        </w:rPr>
        <w:t>for</w:t>
      </w:r>
      <w:r w:rsidR="00A156DE" w:rsidRPr="00F773B8">
        <w:rPr>
          <w:rStyle w:val="fui-primitive"/>
          <w:sz w:val="21"/>
          <w:szCs w:val="21"/>
        </w:rPr>
        <w:t xml:space="preserve"> sustainable</w:t>
      </w:r>
      <w:r w:rsidR="00B15562" w:rsidRPr="00F773B8">
        <w:rPr>
          <w:rStyle w:val="fui-primitive"/>
          <w:sz w:val="21"/>
          <w:szCs w:val="21"/>
        </w:rPr>
        <w:t xml:space="preserve"> </w:t>
      </w:r>
      <w:r w:rsidR="00E803C3" w:rsidRPr="00F773B8">
        <w:rPr>
          <w:rStyle w:val="fui-primitive"/>
          <w:sz w:val="21"/>
          <w:szCs w:val="21"/>
        </w:rPr>
        <w:t xml:space="preserve">forest management, </w:t>
      </w:r>
      <w:r w:rsidR="002F4B0C" w:rsidRPr="00F773B8">
        <w:rPr>
          <w:rStyle w:val="fui-primitive"/>
          <w:sz w:val="21"/>
          <w:szCs w:val="21"/>
        </w:rPr>
        <w:t>including</w:t>
      </w:r>
      <w:r w:rsidR="00E05B35" w:rsidRPr="00F773B8">
        <w:rPr>
          <w:rStyle w:val="fui-primitive"/>
          <w:sz w:val="21"/>
          <w:szCs w:val="21"/>
        </w:rPr>
        <w:t xml:space="preserve"> but not limited to</w:t>
      </w:r>
      <w:r w:rsidR="001E6304" w:rsidRPr="00F773B8">
        <w:rPr>
          <w:rStyle w:val="fui-primitive"/>
          <w:sz w:val="21"/>
          <w:szCs w:val="21"/>
        </w:rPr>
        <w:t xml:space="preserve"> </w:t>
      </w:r>
      <w:r w:rsidR="00E05B35" w:rsidRPr="00F773B8">
        <w:rPr>
          <w:rStyle w:val="fui-primitive"/>
          <w:sz w:val="21"/>
          <w:szCs w:val="21"/>
        </w:rPr>
        <w:t xml:space="preserve">the development and </w:t>
      </w:r>
      <w:r w:rsidR="00875128" w:rsidRPr="00F773B8">
        <w:rPr>
          <w:rStyle w:val="fui-primitive"/>
          <w:sz w:val="21"/>
          <w:szCs w:val="21"/>
        </w:rPr>
        <w:t xml:space="preserve">application of </w:t>
      </w:r>
      <w:r w:rsidR="001E6304" w:rsidRPr="00F773B8">
        <w:rPr>
          <w:rStyle w:val="fui-primitive"/>
          <w:sz w:val="21"/>
          <w:szCs w:val="21"/>
        </w:rPr>
        <w:t>new technolog</w:t>
      </w:r>
      <w:r w:rsidR="00E05B35" w:rsidRPr="00F773B8">
        <w:rPr>
          <w:rStyle w:val="fui-primitive"/>
          <w:sz w:val="21"/>
          <w:szCs w:val="21"/>
        </w:rPr>
        <w:t>ies</w:t>
      </w:r>
      <w:r w:rsidR="001E6304" w:rsidRPr="00F773B8">
        <w:rPr>
          <w:rStyle w:val="fui-primitive"/>
          <w:sz w:val="21"/>
          <w:szCs w:val="21"/>
        </w:rPr>
        <w:t xml:space="preserve"> and</w:t>
      </w:r>
      <w:r w:rsidR="00E05B35" w:rsidRPr="00F773B8">
        <w:rPr>
          <w:rStyle w:val="fui-primitive"/>
          <w:sz w:val="21"/>
          <w:szCs w:val="21"/>
        </w:rPr>
        <w:t xml:space="preserve"> </w:t>
      </w:r>
      <w:r w:rsidR="002F4B0C" w:rsidRPr="00F773B8">
        <w:rPr>
          <w:rStyle w:val="fui-primitive"/>
          <w:sz w:val="21"/>
          <w:szCs w:val="21"/>
        </w:rPr>
        <w:t>innovative financial mechanisms</w:t>
      </w:r>
      <w:r w:rsidR="00FE4A27" w:rsidRPr="00F773B8">
        <w:rPr>
          <w:rStyle w:val="fui-primitive"/>
          <w:sz w:val="21"/>
          <w:szCs w:val="21"/>
        </w:rPr>
        <w:t>.</w:t>
      </w:r>
      <w:r w:rsidR="00733152" w:rsidRPr="00F773B8">
        <w:rPr>
          <w:sz w:val="21"/>
          <w:szCs w:val="21"/>
        </w:rPr>
        <w:t xml:space="preserve"> </w:t>
      </w:r>
    </w:p>
    <w:p w14:paraId="5E645C83" w14:textId="77777777" w:rsidR="00327553" w:rsidRPr="00F773B8" w:rsidRDefault="00327553" w:rsidP="009333DA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4FC82B4A" w14:textId="0530523F" w:rsidR="00594D38" w:rsidRPr="00F773B8" w:rsidRDefault="009E5ABE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F773B8">
        <w:rPr>
          <w:sz w:val="21"/>
          <w:szCs w:val="21"/>
        </w:rPr>
        <w:t>I</w:t>
      </w:r>
      <w:r w:rsidR="00327553" w:rsidRPr="00F773B8">
        <w:rPr>
          <w:sz w:val="21"/>
          <w:szCs w:val="21"/>
        </w:rPr>
        <w:t>mprove forest monitoring,</w:t>
      </w:r>
      <w:r w:rsidR="00A704B4" w:rsidRPr="00F773B8">
        <w:rPr>
          <w:sz w:val="21"/>
          <w:szCs w:val="21"/>
        </w:rPr>
        <w:t xml:space="preserve"> assessment,</w:t>
      </w:r>
      <w:r w:rsidR="00327553" w:rsidRPr="00F773B8">
        <w:rPr>
          <w:sz w:val="21"/>
          <w:szCs w:val="21"/>
        </w:rPr>
        <w:t xml:space="preserve"> reporting and information systems</w:t>
      </w:r>
      <w:r w:rsidR="009767D8" w:rsidRPr="00F773B8">
        <w:rPr>
          <w:sz w:val="21"/>
          <w:szCs w:val="21"/>
        </w:rPr>
        <w:t xml:space="preserve">, </w:t>
      </w:r>
      <w:proofErr w:type="gramStart"/>
      <w:r w:rsidR="009767D8" w:rsidRPr="00F773B8">
        <w:rPr>
          <w:sz w:val="21"/>
          <w:szCs w:val="21"/>
        </w:rPr>
        <w:t xml:space="preserve">in particular </w:t>
      </w:r>
      <w:r w:rsidR="008E04DF" w:rsidRPr="00F773B8">
        <w:rPr>
          <w:sz w:val="21"/>
          <w:szCs w:val="21"/>
        </w:rPr>
        <w:t>with</w:t>
      </w:r>
      <w:proofErr w:type="gramEnd"/>
      <w:r w:rsidR="008E04DF" w:rsidRPr="00F773B8">
        <w:rPr>
          <w:sz w:val="21"/>
          <w:szCs w:val="21"/>
        </w:rPr>
        <w:t xml:space="preserve"> the aim to </w:t>
      </w:r>
      <w:r w:rsidR="007F53D5" w:rsidRPr="00F773B8">
        <w:rPr>
          <w:sz w:val="21"/>
          <w:szCs w:val="21"/>
        </w:rPr>
        <w:t>increase the availability of</w:t>
      </w:r>
      <w:r w:rsidR="008E04DF" w:rsidRPr="00F773B8">
        <w:rPr>
          <w:sz w:val="21"/>
          <w:szCs w:val="21"/>
        </w:rPr>
        <w:t xml:space="preserve"> </w:t>
      </w:r>
      <w:proofErr w:type="spellStart"/>
      <w:r w:rsidR="003074CF" w:rsidRPr="00F773B8">
        <w:rPr>
          <w:sz w:val="21"/>
          <w:szCs w:val="21"/>
        </w:rPr>
        <w:t>qu</w:t>
      </w:r>
      <w:r w:rsidR="00F95BDC" w:rsidRPr="00F773B8">
        <w:rPr>
          <w:sz w:val="21"/>
          <w:szCs w:val="21"/>
        </w:rPr>
        <w:t>a</w:t>
      </w:r>
      <w:r w:rsidR="00FE4A27" w:rsidRPr="00F773B8">
        <w:rPr>
          <w:sz w:val="21"/>
          <w:szCs w:val="21"/>
        </w:rPr>
        <w:t>n</w:t>
      </w:r>
      <w:r w:rsidR="00F95BDC" w:rsidRPr="00F773B8">
        <w:rPr>
          <w:sz w:val="21"/>
          <w:szCs w:val="21"/>
        </w:rPr>
        <w:t>titive</w:t>
      </w:r>
      <w:proofErr w:type="spellEnd"/>
      <w:r w:rsidR="00F95BDC" w:rsidRPr="00F773B8">
        <w:rPr>
          <w:sz w:val="21"/>
          <w:szCs w:val="21"/>
        </w:rPr>
        <w:t xml:space="preserve"> data </w:t>
      </w:r>
      <w:r w:rsidR="0023715A" w:rsidRPr="00F773B8">
        <w:rPr>
          <w:sz w:val="21"/>
          <w:szCs w:val="21"/>
        </w:rPr>
        <w:t xml:space="preserve">for science-based policy </w:t>
      </w:r>
      <w:r w:rsidR="007602D5" w:rsidRPr="00F773B8">
        <w:rPr>
          <w:sz w:val="21"/>
          <w:szCs w:val="21"/>
        </w:rPr>
        <w:t>decisions</w:t>
      </w:r>
      <w:r w:rsidR="007F53D5" w:rsidRPr="00F773B8">
        <w:rPr>
          <w:sz w:val="21"/>
          <w:szCs w:val="21"/>
        </w:rPr>
        <w:t xml:space="preserve"> and actions</w:t>
      </w:r>
      <w:r w:rsidR="002E555D" w:rsidRPr="00F773B8">
        <w:rPr>
          <w:sz w:val="21"/>
          <w:szCs w:val="21"/>
        </w:rPr>
        <w:t xml:space="preserve"> on forests</w:t>
      </w:r>
      <w:r w:rsidR="007602D5" w:rsidRPr="00F773B8">
        <w:rPr>
          <w:sz w:val="21"/>
          <w:szCs w:val="21"/>
        </w:rPr>
        <w:t>.</w:t>
      </w:r>
    </w:p>
    <w:p w14:paraId="7E457AEA" w14:textId="77777777" w:rsidR="00C22F55" w:rsidRPr="00F773B8" w:rsidRDefault="00C22F55" w:rsidP="009333DA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3962F24C" w14:textId="14EA4BEB" w:rsidR="0049701D" w:rsidRPr="00F773B8" w:rsidRDefault="00C22F55" w:rsidP="009333D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1"/>
          <w:szCs w:val="21"/>
        </w:rPr>
      </w:pPr>
      <w:r w:rsidRPr="00F773B8">
        <w:rPr>
          <w:sz w:val="21"/>
          <w:szCs w:val="21"/>
        </w:rPr>
        <w:t>Convey consistent messages in different governing bodies of the CPF member organization</w:t>
      </w:r>
      <w:r w:rsidR="00C01F48" w:rsidRPr="00F773B8">
        <w:rPr>
          <w:sz w:val="21"/>
          <w:szCs w:val="21"/>
        </w:rPr>
        <w:t>s</w:t>
      </w:r>
      <w:r w:rsidRPr="00F773B8">
        <w:rPr>
          <w:sz w:val="21"/>
          <w:szCs w:val="21"/>
        </w:rPr>
        <w:t xml:space="preserve"> to promote </w:t>
      </w:r>
      <w:proofErr w:type="spellStart"/>
      <w:r w:rsidRPr="00F773B8">
        <w:rPr>
          <w:sz w:val="21"/>
          <w:szCs w:val="21"/>
        </w:rPr>
        <w:t>achviment</w:t>
      </w:r>
      <w:proofErr w:type="spellEnd"/>
      <w:r w:rsidRPr="00F773B8">
        <w:rPr>
          <w:sz w:val="21"/>
          <w:szCs w:val="21"/>
        </w:rPr>
        <w:t xml:space="preserve"> of the GFGs, and other globally agreed forest-related goals and targets.</w:t>
      </w:r>
    </w:p>
    <w:p w14:paraId="4EF7D82C" w14:textId="77777777" w:rsidR="00C22F55" w:rsidRPr="00FD0091" w:rsidRDefault="00C22F55" w:rsidP="009333DA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14:paraId="2D63210E" w14:textId="4D1D7760" w:rsidR="00C22F55" w:rsidRPr="00FD0091" w:rsidRDefault="00C22F55" w:rsidP="009333DA">
      <w:pPr>
        <w:spacing w:after="0" w:line="240" w:lineRule="auto"/>
        <w:jc w:val="both"/>
        <w:rPr>
          <w:sz w:val="21"/>
          <w:szCs w:val="21"/>
        </w:rPr>
      </w:pPr>
    </w:p>
    <w:sectPr w:rsidR="00C22F55" w:rsidRPr="00FD00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3A02" w14:textId="77777777" w:rsidR="001B2AAF" w:rsidRDefault="001B2AAF" w:rsidP="00172C8E">
      <w:pPr>
        <w:spacing w:after="0" w:line="240" w:lineRule="auto"/>
      </w:pPr>
      <w:r>
        <w:separator/>
      </w:r>
    </w:p>
  </w:endnote>
  <w:endnote w:type="continuationSeparator" w:id="0">
    <w:p w14:paraId="4B1E3E5C" w14:textId="77777777" w:rsidR="001B2AAF" w:rsidRDefault="001B2AAF" w:rsidP="00172C8E">
      <w:pPr>
        <w:spacing w:after="0" w:line="240" w:lineRule="auto"/>
      </w:pPr>
      <w:r>
        <w:continuationSeparator/>
      </w:r>
    </w:p>
  </w:endnote>
  <w:endnote w:type="continuationNotice" w:id="1">
    <w:p w14:paraId="7710914E" w14:textId="77777777" w:rsidR="001B2AAF" w:rsidRDefault="001B2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5F23" w14:textId="77777777" w:rsidR="001B2AAF" w:rsidRDefault="001B2AAF" w:rsidP="00172C8E">
      <w:pPr>
        <w:spacing w:after="0" w:line="240" w:lineRule="auto"/>
      </w:pPr>
      <w:r>
        <w:separator/>
      </w:r>
    </w:p>
  </w:footnote>
  <w:footnote w:type="continuationSeparator" w:id="0">
    <w:p w14:paraId="30783997" w14:textId="77777777" w:rsidR="001B2AAF" w:rsidRDefault="001B2AAF" w:rsidP="00172C8E">
      <w:pPr>
        <w:spacing w:after="0" w:line="240" w:lineRule="auto"/>
      </w:pPr>
      <w:r>
        <w:continuationSeparator/>
      </w:r>
    </w:p>
  </w:footnote>
  <w:footnote w:type="continuationNotice" w:id="1">
    <w:p w14:paraId="0F143A35" w14:textId="77777777" w:rsidR="001B2AAF" w:rsidRDefault="001B2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169E" w14:textId="0368A733" w:rsidR="00F801D9" w:rsidRPr="00F801D9" w:rsidRDefault="00F801D9" w:rsidP="00F801D9">
    <w:pPr>
      <w:pStyle w:val="Header"/>
      <w:rPr>
        <w:sz w:val="18"/>
        <w:szCs w:val="18"/>
      </w:rPr>
    </w:pPr>
    <w:r>
      <w:rPr>
        <w:sz w:val="18"/>
        <w:szCs w:val="18"/>
      </w:rPr>
      <w:t>Draft</w:t>
    </w:r>
    <w:r w:rsidRPr="00F801D9">
      <w:rPr>
        <w:sz w:val="18"/>
        <w:szCs w:val="18"/>
      </w:rPr>
      <w:t xml:space="preserve"> as of </w:t>
    </w:r>
    <w:r w:rsidR="009333DA">
      <w:rPr>
        <w:sz w:val="18"/>
        <w:szCs w:val="18"/>
      </w:rPr>
      <w:t>6</w:t>
    </w:r>
    <w:r w:rsidR="004B2B69">
      <w:rPr>
        <w:sz w:val="18"/>
        <w:szCs w:val="18"/>
      </w:rPr>
      <w:t xml:space="preserve"> December </w:t>
    </w:r>
    <w:r w:rsidRPr="00F801D9">
      <w:rPr>
        <w:sz w:val="18"/>
        <w:szCs w:val="18"/>
      </w:rPr>
      <w:t>2023</w:t>
    </w:r>
    <w:r w:rsidR="00BE11C0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CC7"/>
    <w:multiLevelType w:val="hybridMultilevel"/>
    <w:tmpl w:val="DE32B676"/>
    <w:lvl w:ilvl="0" w:tplc="5756D0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532BC2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42431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08009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C2CC3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C7467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4729B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AE8D6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4CAA8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 w15:restartNumberingAfterBreak="0">
    <w:nsid w:val="02A35118"/>
    <w:multiLevelType w:val="hybridMultilevel"/>
    <w:tmpl w:val="B0E4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4AD9"/>
    <w:multiLevelType w:val="hybridMultilevel"/>
    <w:tmpl w:val="34E6D5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A5B2E"/>
    <w:multiLevelType w:val="hybridMultilevel"/>
    <w:tmpl w:val="9AF08FBC"/>
    <w:lvl w:ilvl="0" w:tplc="782E1470">
      <w:start w:val="1"/>
      <w:numFmt w:val="upperRoman"/>
      <w:lvlText w:val="%1."/>
      <w:lvlJc w:val="right"/>
      <w:pPr>
        <w:ind w:left="720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850A69BC">
      <w:numFmt w:val="bullet"/>
      <w:lvlText w:val="•"/>
      <w:lvlJc w:val="left"/>
      <w:pPr>
        <w:ind w:left="1980" w:hanging="360"/>
      </w:pPr>
      <w:rPr>
        <w:rFonts w:ascii="Calibri" w:eastAsiaTheme="minorEastAsia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F2CB9"/>
    <w:multiLevelType w:val="hybridMultilevel"/>
    <w:tmpl w:val="BDC84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3B3"/>
    <w:multiLevelType w:val="hybridMultilevel"/>
    <w:tmpl w:val="3342BD0E"/>
    <w:lvl w:ilvl="0" w:tplc="59C684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4D0AF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732A7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B52CF3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8D427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5744C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B50E0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A0C34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1C811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1236627F"/>
    <w:multiLevelType w:val="hybridMultilevel"/>
    <w:tmpl w:val="942A73F0"/>
    <w:lvl w:ilvl="0" w:tplc="ADECD5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6379B"/>
    <w:multiLevelType w:val="hybridMultilevel"/>
    <w:tmpl w:val="005076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025B"/>
    <w:multiLevelType w:val="hybridMultilevel"/>
    <w:tmpl w:val="8F2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5FA9"/>
    <w:multiLevelType w:val="hybridMultilevel"/>
    <w:tmpl w:val="35C0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3F9"/>
    <w:multiLevelType w:val="hybridMultilevel"/>
    <w:tmpl w:val="B2223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1E535D"/>
    <w:multiLevelType w:val="hybridMultilevel"/>
    <w:tmpl w:val="6AF6B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21AE6C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868"/>
    <w:multiLevelType w:val="hybridMultilevel"/>
    <w:tmpl w:val="E48439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FF49FE"/>
    <w:multiLevelType w:val="hybridMultilevel"/>
    <w:tmpl w:val="D6007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26495"/>
    <w:multiLevelType w:val="hybridMultilevel"/>
    <w:tmpl w:val="C7B8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61748"/>
    <w:multiLevelType w:val="hybridMultilevel"/>
    <w:tmpl w:val="99783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34B25"/>
    <w:multiLevelType w:val="hybridMultilevel"/>
    <w:tmpl w:val="1F741DF4"/>
    <w:lvl w:ilvl="0" w:tplc="64E630AC">
      <w:start w:val="1"/>
      <w:numFmt w:val="decimal"/>
      <w:lvlText w:val="%1."/>
      <w:lvlJc w:val="left"/>
      <w:pPr>
        <w:ind w:left="1080" w:hanging="360"/>
      </w:pPr>
    </w:lvl>
    <w:lvl w:ilvl="1" w:tplc="B44C6DB2">
      <w:start w:val="1"/>
      <w:numFmt w:val="decimal"/>
      <w:lvlText w:val="%2."/>
      <w:lvlJc w:val="left"/>
      <w:pPr>
        <w:ind w:left="1080" w:hanging="360"/>
      </w:pPr>
    </w:lvl>
    <w:lvl w:ilvl="2" w:tplc="E014F09A">
      <w:start w:val="1"/>
      <w:numFmt w:val="decimal"/>
      <w:lvlText w:val="%3."/>
      <w:lvlJc w:val="left"/>
      <w:pPr>
        <w:ind w:left="1080" w:hanging="360"/>
      </w:pPr>
    </w:lvl>
    <w:lvl w:ilvl="3" w:tplc="F90CF0E2">
      <w:start w:val="1"/>
      <w:numFmt w:val="decimal"/>
      <w:lvlText w:val="%4."/>
      <w:lvlJc w:val="left"/>
      <w:pPr>
        <w:ind w:left="1080" w:hanging="360"/>
      </w:pPr>
    </w:lvl>
    <w:lvl w:ilvl="4" w:tplc="BF14060E">
      <w:start w:val="1"/>
      <w:numFmt w:val="decimal"/>
      <w:lvlText w:val="%5."/>
      <w:lvlJc w:val="left"/>
      <w:pPr>
        <w:ind w:left="1080" w:hanging="360"/>
      </w:pPr>
    </w:lvl>
    <w:lvl w:ilvl="5" w:tplc="8BDC1168">
      <w:start w:val="1"/>
      <w:numFmt w:val="decimal"/>
      <w:lvlText w:val="%6."/>
      <w:lvlJc w:val="left"/>
      <w:pPr>
        <w:ind w:left="1080" w:hanging="360"/>
      </w:pPr>
    </w:lvl>
    <w:lvl w:ilvl="6" w:tplc="23E2D85C">
      <w:start w:val="1"/>
      <w:numFmt w:val="decimal"/>
      <w:lvlText w:val="%7."/>
      <w:lvlJc w:val="left"/>
      <w:pPr>
        <w:ind w:left="1080" w:hanging="360"/>
      </w:pPr>
    </w:lvl>
    <w:lvl w:ilvl="7" w:tplc="E5E29FA8">
      <w:start w:val="1"/>
      <w:numFmt w:val="decimal"/>
      <w:lvlText w:val="%8."/>
      <w:lvlJc w:val="left"/>
      <w:pPr>
        <w:ind w:left="1080" w:hanging="360"/>
      </w:pPr>
    </w:lvl>
    <w:lvl w:ilvl="8" w:tplc="6C986F58">
      <w:start w:val="1"/>
      <w:numFmt w:val="decimal"/>
      <w:lvlText w:val="%9."/>
      <w:lvlJc w:val="left"/>
      <w:pPr>
        <w:ind w:left="1080" w:hanging="360"/>
      </w:pPr>
    </w:lvl>
  </w:abstractNum>
  <w:abstractNum w:abstractNumId="17" w15:restartNumberingAfterBreak="0">
    <w:nsid w:val="3D7E45B7"/>
    <w:multiLevelType w:val="hybridMultilevel"/>
    <w:tmpl w:val="2A544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72A39"/>
    <w:multiLevelType w:val="hybridMultilevel"/>
    <w:tmpl w:val="EF00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374EB"/>
    <w:multiLevelType w:val="hybridMultilevel"/>
    <w:tmpl w:val="7C84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B70C3"/>
    <w:multiLevelType w:val="hybridMultilevel"/>
    <w:tmpl w:val="70BEA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76C81"/>
    <w:multiLevelType w:val="hybridMultilevel"/>
    <w:tmpl w:val="E1145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344A4"/>
    <w:multiLevelType w:val="multilevel"/>
    <w:tmpl w:val="1A86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741A1"/>
    <w:multiLevelType w:val="hybridMultilevel"/>
    <w:tmpl w:val="C980C4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AE1BA2"/>
    <w:multiLevelType w:val="hybridMultilevel"/>
    <w:tmpl w:val="D4960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A6051"/>
    <w:multiLevelType w:val="hybridMultilevel"/>
    <w:tmpl w:val="77989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E74"/>
    <w:multiLevelType w:val="hybridMultilevel"/>
    <w:tmpl w:val="6E0E8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C1522"/>
    <w:multiLevelType w:val="hybridMultilevel"/>
    <w:tmpl w:val="BA78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82BC3"/>
    <w:multiLevelType w:val="hybridMultilevel"/>
    <w:tmpl w:val="122C90FE"/>
    <w:lvl w:ilvl="0" w:tplc="FE1C18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104B9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44E86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22C64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572E0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936BC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85C8E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D0CF8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E9C97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9" w15:restartNumberingAfterBreak="0">
    <w:nsid w:val="6A227804"/>
    <w:multiLevelType w:val="hybridMultilevel"/>
    <w:tmpl w:val="ECCAAA42"/>
    <w:lvl w:ilvl="0" w:tplc="434E8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B4CF9"/>
    <w:multiLevelType w:val="hybridMultilevel"/>
    <w:tmpl w:val="6C3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94C32"/>
    <w:multiLevelType w:val="hybridMultilevel"/>
    <w:tmpl w:val="A2D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26634"/>
    <w:multiLevelType w:val="hybridMultilevel"/>
    <w:tmpl w:val="4370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2C06"/>
    <w:multiLevelType w:val="hybridMultilevel"/>
    <w:tmpl w:val="5E520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34E6D"/>
    <w:multiLevelType w:val="hybridMultilevel"/>
    <w:tmpl w:val="18E8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5765">
    <w:abstractNumId w:val="18"/>
  </w:num>
  <w:num w:numId="2" w16cid:durableId="1048529016">
    <w:abstractNumId w:val="9"/>
  </w:num>
  <w:num w:numId="3" w16cid:durableId="658075624">
    <w:abstractNumId w:val="12"/>
  </w:num>
  <w:num w:numId="4" w16cid:durableId="366681330">
    <w:abstractNumId w:val="1"/>
  </w:num>
  <w:num w:numId="5" w16cid:durableId="104930822">
    <w:abstractNumId w:val="11"/>
  </w:num>
  <w:num w:numId="6" w16cid:durableId="388115149">
    <w:abstractNumId w:val="23"/>
  </w:num>
  <w:num w:numId="7" w16cid:durableId="484711601">
    <w:abstractNumId w:val="8"/>
  </w:num>
  <w:num w:numId="8" w16cid:durableId="1362589022">
    <w:abstractNumId w:val="19"/>
  </w:num>
  <w:num w:numId="9" w16cid:durableId="589313308">
    <w:abstractNumId w:val="27"/>
  </w:num>
  <w:num w:numId="10" w16cid:durableId="1454976890">
    <w:abstractNumId w:val="5"/>
  </w:num>
  <w:num w:numId="11" w16cid:durableId="1750076605">
    <w:abstractNumId w:val="28"/>
  </w:num>
  <w:num w:numId="12" w16cid:durableId="323973992">
    <w:abstractNumId w:val="0"/>
  </w:num>
  <w:num w:numId="13" w16cid:durableId="2050295683">
    <w:abstractNumId w:val="3"/>
  </w:num>
  <w:num w:numId="14" w16cid:durableId="1331636586">
    <w:abstractNumId w:val="14"/>
  </w:num>
  <w:num w:numId="15" w16cid:durableId="1591818896">
    <w:abstractNumId w:val="33"/>
  </w:num>
  <w:num w:numId="16" w16cid:durableId="1626424910">
    <w:abstractNumId w:val="4"/>
  </w:num>
  <w:num w:numId="17" w16cid:durableId="955867992">
    <w:abstractNumId w:val="22"/>
  </w:num>
  <w:num w:numId="18" w16cid:durableId="430667967">
    <w:abstractNumId w:val="15"/>
  </w:num>
  <w:num w:numId="19" w16cid:durableId="1905212987">
    <w:abstractNumId w:val="29"/>
  </w:num>
  <w:num w:numId="20" w16cid:durableId="1758134405">
    <w:abstractNumId w:val="31"/>
  </w:num>
  <w:num w:numId="21" w16cid:durableId="2011250426">
    <w:abstractNumId w:val="34"/>
  </w:num>
  <w:num w:numId="22" w16cid:durableId="1401055860">
    <w:abstractNumId w:val="16"/>
  </w:num>
  <w:num w:numId="23" w16cid:durableId="547230612">
    <w:abstractNumId w:val="6"/>
  </w:num>
  <w:num w:numId="24" w16cid:durableId="642272355">
    <w:abstractNumId w:val="26"/>
  </w:num>
  <w:num w:numId="25" w16cid:durableId="1530683994">
    <w:abstractNumId w:val="20"/>
  </w:num>
  <w:num w:numId="26" w16cid:durableId="1351687711">
    <w:abstractNumId w:val="2"/>
  </w:num>
  <w:num w:numId="27" w16cid:durableId="278337706">
    <w:abstractNumId w:val="21"/>
  </w:num>
  <w:num w:numId="28" w16cid:durableId="1935820466">
    <w:abstractNumId w:val="7"/>
  </w:num>
  <w:num w:numId="29" w16cid:durableId="1965425857">
    <w:abstractNumId w:val="10"/>
  </w:num>
  <w:num w:numId="30" w16cid:durableId="1064181450">
    <w:abstractNumId w:val="25"/>
  </w:num>
  <w:num w:numId="31" w16cid:durableId="2061123650">
    <w:abstractNumId w:val="32"/>
  </w:num>
  <w:num w:numId="32" w16cid:durableId="600575305">
    <w:abstractNumId w:val="24"/>
  </w:num>
  <w:num w:numId="33" w16cid:durableId="1646737203">
    <w:abstractNumId w:val="13"/>
  </w:num>
  <w:num w:numId="34" w16cid:durableId="1036468583">
    <w:abstractNumId w:val="30"/>
  </w:num>
  <w:num w:numId="35" w16cid:durableId="9989964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30"/>
    <w:rsid w:val="00000EE4"/>
    <w:rsid w:val="00004854"/>
    <w:rsid w:val="00005E0A"/>
    <w:rsid w:val="00006E21"/>
    <w:rsid w:val="00010F41"/>
    <w:rsid w:val="000112E5"/>
    <w:rsid w:val="00013BAE"/>
    <w:rsid w:val="000151C0"/>
    <w:rsid w:val="000236D9"/>
    <w:rsid w:val="00023E50"/>
    <w:rsid w:val="0002485B"/>
    <w:rsid w:val="00025F3C"/>
    <w:rsid w:val="000268BF"/>
    <w:rsid w:val="00027ED9"/>
    <w:rsid w:val="000300FB"/>
    <w:rsid w:val="00034973"/>
    <w:rsid w:val="00035E04"/>
    <w:rsid w:val="00037358"/>
    <w:rsid w:val="00042640"/>
    <w:rsid w:val="00043EE8"/>
    <w:rsid w:val="0004662B"/>
    <w:rsid w:val="00047EC6"/>
    <w:rsid w:val="000501C3"/>
    <w:rsid w:val="000529B1"/>
    <w:rsid w:val="000551A7"/>
    <w:rsid w:val="000553D9"/>
    <w:rsid w:val="00057936"/>
    <w:rsid w:val="00057AE6"/>
    <w:rsid w:val="00062F8F"/>
    <w:rsid w:val="000641DC"/>
    <w:rsid w:val="0006437F"/>
    <w:rsid w:val="00064BE9"/>
    <w:rsid w:val="000654B6"/>
    <w:rsid w:val="00066FFE"/>
    <w:rsid w:val="00070BF9"/>
    <w:rsid w:val="000762BB"/>
    <w:rsid w:val="0007763B"/>
    <w:rsid w:val="000866AE"/>
    <w:rsid w:val="00086E46"/>
    <w:rsid w:val="00092A59"/>
    <w:rsid w:val="00092E44"/>
    <w:rsid w:val="00094018"/>
    <w:rsid w:val="00094681"/>
    <w:rsid w:val="00094B53"/>
    <w:rsid w:val="0009534E"/>
    <w:rsid w:val="00096163"/>
    <w:rsid w:val="000967F4"/>
    <w:rsid w:val="000A0E11"/>
    <w:rsid w:val="000A2FA8"/>
    <w:rsid w:val="000A4999"/>
    <w:rsid w:val="000A7938"/>
    <w:rsid w:val="000B2DF2"/>
    <w:rsid w:val="000B3A90"/>
    <w:rsid w:val="000B3FEE"/>
    <w:rsid w:val="000B6495"/>
    <w:rsid w:val="000B64E9"/>
    <w:rsid w:val="000C2CDB"/>
    <w:rsid w:val="000D23BB"/>
    <w:rsid w:val="000E13B8"/>
    <w:rsid w:val="000E21E3"/>
    <w:rsid w:val="000E2C63"/>
    <w:rsid w:val="000E37E9"/>
    <w:rsid w:val="000E4C2C"/>
    <w:rsid w:val="000E5142"/>
    <w:rsid w:val="000E649B"/>
    <w:rsid w:val="000E6E89"/>
    <w:rsid w:val="000F2823"/>
    <w:rsid w:val="000F447F"/>
    <w:rsid w:val="000F67F5"/>
    <w:rsid w:val="000F70CD"/>
    <w:rsid w:val="000F7B2B"/>
    <w:rsid w:val="00104EC1"/>
    <w:rsid w:val="00110117"/>
    <w:rsid w:val="00115FFA"/>
    <w:rsid w:val="0011751A"/>
    <w:rsid w:val="00117939"/>
    <w:rsid w:val="001213C0"/>
    <w:rsid w:val="00132652"/>
    <w:rsid w:val="00132DE6"/>
    <w:rsid w:val="00133CB4"/>
    <w:rsid w:val="00135385"/>
    <w:rsid w:val="00153AD5"/>
    <w:rsid w:val="001579E7"/>
    <w:rsid w:val="001601AC"/>
    <w:rsid w:val="00160336"/>
    <w:rsid w:val="0016416F"/>
    <w:rsid w:val="00166937"/>
    <w:rsid w:val="00170C68"/>
    <w:rsid w:val="001727A8"/>
    <w:rsid w:val="00172C8E"/>
    <w:rsid w:val="00173378"/>
    <w:rsid w:val="001758E4"/>
    <w:rsid w:val="001774E7"/>
    <w:rsid w:val="00185C21"/>
    <w:rsid w:val="00185D0E"/>
    <w:rsid w:val="00187321"/>
    <w:rsid w:val="0018735C"/>
    <w:rsid w:val="001878EF"/>
    <w:rsid w:val="001879E0"/>
    <w:rsid w:val="0019107E"/>
    <w:rsid w:val="00191A03"/>
    <w:rsid w:val="00192C1E"/>
    <w:rsid w:val="0019617D"/>
    <w:rsid w:val="00197C66"/>
    <w:rsid w:val="001A49FC"/>
    <w:rsid w:val="001B0EA8"/>
    <w:rsid w:val="001B17B0"/>
    <w:rsid w:val="001B2AAF"/>
    <w:rsid w:val="001B2EF9"/>
    <w:rsid w:val="001B57D9"/>
    <w:rsid w:val="001B632E"/>
    <w:rsid w:val="001B6E74"/>
    <w:rsid w:val="001B7144"/>
    <w:rsid w:val="001B79FA"/>
    <w:rsid w:val="001C3D59"/>
    <w:rsid w:val="001C7438"/>
    <w:rsid w:val="001C7BE7"/>
    <w:rsid w:val="001D50D3"/>
    <w:rsid w:val="001E11CB"/>
    <w:rsid w:val="001E13E1"/>
    <w:rsid w:val="001E1D02"/>
    <w:rsid w:val="001E2192"/>
    <w:rsid w:val="001E6304"/>
    <w:rsid w:val="001E74B5"/>
    <w:rsid w:val="001E7F19"/>
    <w:rsid w:val="001F2309"/>
    <w:rsid w:val="001F2A16"/>
    <w:rsid w:val="001F3558"/>
    <w:rsid w:val="001F69E3"/>
    <w:rsid w:val="002030AD"/>
    <w:rsid w:val="002040CF"/>
    <w:rsid w:val="002047DD"/>
    <w:rsid w:val="00210A20"/>
    <w:rsid w:val="002140DF"/>
    <w:rsid w:val="00221337"/>
    <w:rsid w:val="00221B53"/>
    <w:rsid w:val="0022329C"/>
    <w:rsid w:val="00225BE7"/>
    <w:rsid w:val="00232E5D"/>
    <w:rsid w:val="002341A5"/>
    <w:rsid w:val="0023715A"/>
    <w:rsid w:val="0023760A"/>
    <w:rsid w:val="002428A5"/>
    <w:rsid w:val="002514A8"/>
    <w:rsid w:val="002615DA"/>
    <w:rsid w:val="002620BE"/>
    <w:rsid w:val="0026560F"/>
    <w:rsid w:val="00267C6E"/>
    <w:rsid w:val="002712A9"/>
    <w:rsid w:val="00277015"/>
    <w:rsid w:val="0028747E"/>
    <w:rsid w:val="00295BC5"/>
    <w:rsid w:val="002A1764"/>
    <w:rsid w:val="002A2358"/>
    <w:rsid w:val="002A2CB8"/>
    <w:rsid w:val="002A5573"/>
    <w:rsid w:val="002A6715"/>
    <w:rsid w:val="002B391C"/>
    <w:rsid w:val="002B62BE"/>
    <w:rsid w:val="002C0240"/>
    <w:rsid w:val="002D05FA"/>
    <w:rsid w:val="002D7DAB"/>
    <w:rsid w:val="002E2A79"/>
    <w:rsid w:val="002E379B"/>
    <w:rsid w:val="002E555D"/>
    <w:rsid w:val="002F15C7"/>
    <w:rsid w:val="002F4995"/>
    <w:rsid w:val="002F4B0C"/>
    <w:rsid w:val="002F584D"/>
    <w:rsid w:val="002F7FE5"/>
    <w:rsid w:val="003074CF"/>
    <w:rsid w:val="003114A9"/>
    <w:rsid w:val="00313FF6"/>
    <w:rsid w:val="00316B76"/>
    <w:rsid w:val="0032143F"/>
    <w:rsid w:val="00324B19"/>
    <w:rsid w:val="00327553"/>
    <w:rsid w:val="003326B4"/>
    <w:rsid w:val="00334F7D"/>
    <w:rsid w:val="00335BB2"/>
    <w:rsid w:val="0033625F"/>
    <w:rsid w:val="003404E9"/>
    <w:rsid w:val="00342153"/>
    <w:rsid w:val="00342E04"/>
    <w:rsid w:val="00346186"/>
    <w:rsid w:val="00350ED0"/>
    <w:rsid w:val="0035165A"/>
    <w:rsid w:val="00351C06"/>
    <w:rsid w:val="003529E4"/>
    <w:rsid w:val="003606E7"/>
    <w:rsid w:val="00361332"/>
    <w:rsid w:val="0036311A"/>
    <w:rsid w:val="0036350F"/>
    <w:rsid w:val="00366DB5"/>
    <w:rsid w:val="0036759E"/>
    <w:rsid w:val="0037426D"/>
    <w:rsid w:val="00375CE4"/>
    <w:rsid w:val="00384366"/>
    <w:rsid w:val="003905A1"/>
    <w:rsid w:val="00391294"/>
    <w:rsid w:val="00391465"/>
    <w:rsid w:val="00391A1C"/>
    <w:rsid w:val="00393656"/>
    <w:rsid w:val="00393B0F"/>
    <w:rsid w:val="00393B5C"/>
    <w:rsid w:val="003943B2"/>
    <w:rsid w:val="003A0FCD"/>
    <w:rsid w:val="003A5A0B"/>
    <w:rsid w:val="003A6604"/>
    <w:rsid w:val="003B5C78"/>
    <w:rsid w:val="003B7BEC"/>
    <w:rsid w:val="003C092F"/>
    <w:rsid w:val="003C5788"/>
    <w:rsid w:val="003C7C54"/>
    <w:rsid w:val="003D0BB8"/>
    <w:rsid w:val="003D39FF"/>
    <w:rsid w:val="003D51B0"/>
    <w:rsid w:val="003D59DE"/>
    <w:rsid w:val="003D7026"/>
    <w:rsid w:val="003E0F07"/>
    <w:rsid w:val="003E537F"/>
    <w:rsid w:val="003F013F"/>
    <w:rsid w:val="003F086F"/>
    <w:rsid w:val="003F53EE"/>
    <w:rsid w:val="003F78DC"/>
    <w:rsid w:val="00402DBF"/>
    <w:rsid w:val="00404568"/>
    <w:rsid w:val="00407558"/>
    <w:rsid w:val="00407992"/>
    <w:rsid w:val="0041208F"/>
    <w:rsid w:val="004139DC"/>
    <w:rsid w:val="0041415D"/>
    <w:rsid w:val="0041520C"/>
    <w:rsid w:val="00422C7A"/>
    <w:rsid w:val="004256BF"/>
    <w:rsid w:val="00427879"/>
    <w:rsid w:val="00427F10"/>
    <w:rsid w:val="004367DA"/>
    <w:rsid w:val="00440386"/>
    <w:rsid w:val="0044127D"/>
    <w:rsid w:val="004414A2"/>
    <w:rsid w:val="0044167E"/>
    <w:rsid w:val="00441C8D"/>
    <w:rsid w:val="00442006"/>
    <w:rsid w:val="00443A93"/>
    <w:rsid w:val="00445A86"/>
    <w:rsid w:val="00451BA1"/>
    <w:rsid w:val="00453727"/>
    <w:rsid w:val="0045420D"/>
    <w:rsid w:val="00454EE7"/>
    <w:rsid w:val="0045628A"/>
    <w:rsid w:val="00463EFF"/>
    <w:rsid w:val="00464F9E"/>
    <w:rsid w:val="004660F6"/>
    <w:rsid w:val="00466EAF"/>
    <w:rsid w:val="00470C94"/>
    <w:rsid w:val="00474415"/>
    <w:rsid w:val="00480003"/>
    <w:rsid w:val="00480963"/>
    <w:rsid w:val="00482A53"/>
    <w:rsid w:val="004832CF"/>
    <w:rsid w:val="00483FAB"/>
    <w:rsid w:val="0048473B"/>
    <w:rsid w:val="004868D9"/>
    <w:rsid w:val="00486B19"/>
    <w:rsid w:val="00493FF0"/>
    <w:rsid w:val="00495C73"/>
    <w:rsid w:val="004962F7"/>
    <w:rsid w:val="00496D83"/>
    <w:rsid w:val="0049701D"/>
    <w:rsid w:val="004B0113"/>
    <w:rsid w:val="004B221E"/>
    <w:rsid w:val="004B2B69"/>
    <w:rsid w:val="004B51CE"/>
    <w:rsid w:val="004C3CFB"/>
    <w:rsid w:val="004C3E41"/>
    <w:rsid w:val="004C4960"/>
    <w:rsid w:val="004C4D56"/>
    <w:rsid w:val="004C63D0"/>
    <w:rsid w:val="004C6EAE"/>
    <w:rsid w:val="004C6F3D"/>
    <w:rsid w:val="004C7D82"/>
    <w:rsid w:val="004D039C"/>
    <w:rsid w:val="004D63AB"/>
    <w:rsid w:val="004E18C4"/>
    <w:rsid w:val="004E21BA"/>
    <w:rsid w:val="004E4F22"/>
    <w:rsid w:val="004E665A"/>
    <w:rsid w:val="004E690E"/>
    <w:rsid w:val="004F3091"/>
    <w:rsid w:val="00501B52"/>
    <w:rsid w:val="00503E10"/>
    <w:rsid w:val="0050630A"/>
    <w:rsid w:val="005120F6"/>
    <w:rsid w:val="00514911"/>
    <w:rsid w:val="00516415"/>
    <w:rsid w:val="00517CA2"/>
    <w:rsid w:val="00520523"/>
    <w:rsid w:val="00521A29"/>
    <w:rsid w:val="00526F26"/>
    <w:rsid w:val="0053426B"/>
    <w:rsid w:val="0053614A"/>
    <w:rsid w:val="00536731"/>
    <w:rsid w:val="00540E88"/>
    <w:rsid w:val="005463CA"/>
    <w:rsid w:val="00550DBA"/>
    <w:rsid w:val="00552852"/>
    <w:rsid w:val="00552FF7"/>
    <w:rsid w:val="00553B93"/>
    <w:rsid w:val="00555A4A"/>
    <w:rsid w:val="00555F14"/>
    <w:rsid w:val="005613B0"/>
    <w:rsid w:val="00567346"/>
    <w:rsid w:val="0056749B"/>
    <w:rsid w:val="00573AC6"/>
    <w:rsid w:val="00576357"/>
    <w:rsid w:val="00580228"/>
    <w:rsid w:val="0058055A"/>
    <w:rsid w:val="005826D8"/>
    <w:rsid w:val="00585C30"/>
    <w:rsid w:val="00585DDF"/>
    <w:rsid w:val="005901FF"/>
    <w:rsid w:val="005918B9"/>
    <w:rsid w:val="00592800"/>
    <w:rsid w:val="005937D3"/>
    <w:rsid w:val="00594269"/>
    <w:rsid w:val="00594D38"/>
    <w:rsid w:val="005A4B9C"/>
    <w:rsid w:val="005A7B8A"/>
    <w:rsid w:val="005B2FD2"/>
    <w:rsid w:val="005B3D4C"/>
    <w:rsid w:val="005B43C8"/>
    <w:rsid w:val="005B43FD"/>
    <w:rsid w:val="005B4A0D"/>
    <w:rsid w:val="005B4CDB"/>
    <w:rsid w:val="005B4CEA"/>
    <w:rsid w:val="005C3BAA"/>
    <w:rsid w:val="005C4717"/>
    <w:rsid w:val="005C49BB"/>
    <w:rsid w:val="005C5C97"/>
    <w:rsid w:val="005D22A2"/>
    <w:rsid w:val="005D253B"/>
    <w:rsid w:val="005D4187"/>
    <w:rsid w:val="005E1046"/>
    <w:rsid w:val="005E1A6F"/>
    <w:rsid w:val="005E1AD9"/>
    <w:rsid w:val="005E4E00"/>
    <w:rsid w:val="005E60E5"/>
    <w:rsid w:val="005E6D05"/>
    <w:rsid w:val="005E7A90"/>
    <w:rsid w:val="005F1B39"/>
    <w:rsid w:val="005F256D"/>
    <w:rsid w:val="005F2967"/>
    <w:rsid w:val="005F2F33"/>
    <w:rsid w:val="005F752A"/>
    <w:rsid w:val="00605CFD"/>
    <w:rsid w:val="00607C56"/>
    <w:rsid w:val="00611BD3"/>
    <w:rsid w:val="006215CF"/>
    <w:rsid w:val="006232F7"/>
    <w:rsid w:val="006257DB"/>
    <w:rsid w:val="0063155F"/>
    <w:rsid w:val="006316AE"/>
    <w:rsid w:val="00632CBB"/>
    <w:rsid w:val="0063424A"/>
    <w:rsid w:val="006348F2"/>
    <w:rsid w:val="00636A90"/>
    <w:rsid w:val="006374D9"/>
    <w:rsid w:val="00643997"/>
    <w:rsid w:val="006471C4"/>
    <w:rsid w:val="00647F6B"/>
    <w:rsid w:val="00647FC8"/>
    <w:rsid w:val="0065231E"/>
    <w:rsid w:val="00652431"/>
    <w:rsid w:val="00652ED3"/>
    <w:rsid w:val="00653709"/>
    <w:rsid w:val="0065569B"/>
    <w:rsid w:val="0065663F"/>
    <w:rsid w:val="006579E2"/>
    <w:rsid w:val="006623B5"/>
    <w:rsid w:val="006661FF"/>
    <w:rsid w:val="0066730C"/>
    <w:rsid w:val="006673F7"/>
    <w:rsid w:val="00670806"/>
    <w:rsid w:val="006720C4"/>
    <w:rsid w:val="00676942"/>
    <w:rsid w:val="0068199C"/>
    <w:rsid w:val="006852E1"/>
    <w:rsid w:val="00686585"/>
    <w:rsid w:val="00693BC4"/>
    <w:rsid w:val="00694130"/>
    <w:rsid w:val="00695208"/>
    <w:rsid w:val="006A1D74"/>
    <w:rsid w:val="006A3763"/>
    <w:rsid w:val="006A4823"/>
    <w:rsid w:val="006A5659"/>
    <w:rsid w:val="006A638D"/>
    <w:rsid w:val="006A7363"/>
    <w:rsid w:val="006B0CA8"/>
    <w:rsid w:val="006B156A"/>
    <w:rsid w:val="006B2103"/>
    <w:rsid w:val="006B2748"/>
    <w:rsid w:val="006B3CBA"/>
    <w:rsid w:val="006B3D9C"/>
    <w:rsid w:val="006B7B08"/>
    <w:rsid w:val="006C010D"/>
    <w:rsid w:val="006C165C"/>
    <w:rsid w:val="006C1689"/>
    <w:rsid w:val="006C1ED7"/>
    <w:rsid w:val="006C61F5"/>
    <w:rsid w:val="006D0A8F"/>
    <w:rsid w:val="006D3CB7"/>
    <w:rsid w:val="006E1D0C"/>
    <w:rsid w:val="006E2D7F"/>
    <w:rsid w:val="006E3007"/>
    <w:rsid w:val="006E5DFD"/>
    <w:rsid w:val="006F0169"/>
    <w:rsid w:val="006F0BD5"/>
    <w:rsid w:val="006F2BF3"/>
    <w:rsid w:val="006F427C"/>
    <w:rsid w:val="00720114"/>
    <w:rsid w:val="0072134B"/>
    <w:rsid w:val="00722BDE"/>
    <w:rsid w:val="007243EA"/>
    <w:rsid w:val="00725678"/>
    <w:rsid w:val="007265FA"/>
    <w:rsid w:val="007323E3"/>
    <w:rsid w:val="00733152"/>
    <w:rsid w:val="007346D0"/>
    <w:rsid w:val="00743C52"/>
    <w:rsid w:val="007503AB"/>
    <w:rsid w:val="007514A9"/>
    <w:rsid w:val="00752508"/>
    <w:rsid w:val="007526C9"/>
    <w:rsid w:val="00753E43"/>
    <w:rsid w:val="00755E92"/>
    <w:rsid w:val="00756741"/>
    <w:rsid w:val="00756C02"/>
    <w:rsid w:val="007570F1"/>
    <w:rsid w:val="00757C2B"/>
    <w:rsid w:val="007602D5"/>
    <w:rsid w:val="0076278C"/>
    <w:rsid w:val="00765D78"/>
    <w:rsid w:val="007665E3"/>
    <w:rsid w:val="00770D90"/>
    <w:rsid w:val="00771B87"/>
    <w:rsid w:val="00771F7A"/>
    <w:rsid w:val="00772307"/>
    <w:rsid w:val="00775C2C"/>
    <w:rsid w:val="00777646"/>
    <w:rsid w:val="0078036A"/>
    <w:rsid w:val="00780FB0"/>
    <w:rsid w:val="007817B3"/>
    <w:rsid w:val="00783C04"/>
    <w:rsid w:val="00784050"/>
    <w:rsid w:val="00791B45"/>
    <w:rsid w:val="00793803"/>
    <w:rsid w:val="007966D4"/>
    <w:rsid w:val="00796909"/>
    <w:rsid w:val="00797211"/>
    <w:rsid w:val="007A12B1"/>
    <w:rsid w:val="007A6A65"/>
    <w:rsid w:val="007B1282"/>
    <w:rsid w:val="007B1B6A"/>
    <w:rsid w:val="007B2FC2"/>
    <w:rsid w:val="007B4150"/>
    <w:rsid w:val="007B5027"/>
    <w:rsid w:val="007B5E8C"/>
    <w:rsid w:val="007C06D6"/>
    <w:rsid w:val="007C4142"/>
    <w:rsid w:val="007C5BE5"/>
    <w:rsid w:val="007C638C"/>
    <w:rsid w:val="007C758A"/>
    <w:rsid w:val="007D0D14"/>
    <w:rsid w:val="007D14A0"/>
    <w:rsid w:val="007D4C5D"/>
    <w:rsid w:val="007D5BC2"/>
    <w:rsid w:val="007E550A"/>
    <w:rsid w:val="007E5686"/>
    <w:rsid w:val="007F072D"/>
    <w:rsid w:val="007F2975"/>
    <w:rsid w:val="007F4B4B"/>
    <w:rsid w:val="007F5110"/>
    <w:rsid w:val="007F51E0"/>
    <w:rsid w:val="007F51ED"/>
    <w:rsid w:val="007F53D5"/>
    <w:rsid w:val="00800198"/>
    <w:rsid w:val="00800526"/>
    <w:rsid w:val="00802166"/>
    <w:rsid w:val="008034D3"/>
    <w:rsid w:val="00805FC9"/>
    <w:rsid w:val="00806162"/>
    <w:rsid w:val="0080758F"/>
    <w:rsid w:val="00822801"/>
    <w:rsid w:val="00827661"/>
    <w:rsid w:val="008338C0"/>
    <w:rsid w:val="008360D3"/>
    <w:rsid w:val="00837555"/>
    <w:rsid w:val="0085142B"/>
    <w:rsid w:val="00855632"/>
    <w:rsid w:val="00857BFE"/>
    <w:rsid w:val="00863A24"/>
    <w:rsid w:val="00866EC1"/>
    <w:rsid w:val="0087217B"/>
    <w:rsid w:val="00873043"/>
    <w:rsid w:val="00873633"/>
    <w:rsid w:val="0087399F"/>
    <w:rsid w:val="00875128"/>
    <w:rsid w:val="0089073A"/>
    <w:rsid w:val="00890EC1"/>
    <w:rsid w:val="008A5596"/>
    <w:rsid w:val="008A6B14"/>
    <w:rsid w:val="008B4C83"/>
    <w:rsid w:val="008B64DC"/>
    <w:rsid w:val="008C1453"/>
    <w:rsid w:val="008C40EE"/>
    <w:rsid w:val="008C6B03"/>
    <w:rsid w:val="008C7833"/>
    <w:rsid w:val="008D23AE"/>
    <w:rsid w:val="008E04DF"/>
    <w:rsid w:val="008E3418"/>
    <w:rsid w:val="008E439B"/>
    <w:rsid w:val="008E46C4"/>
    <w:rsid w:val="008E4E02"/>
    <w:rsid w:val="008E6083"/>
    <w:rsid w:val="008E6AEE"/>
    <w:rsid w:val="008F2CC6"/>
    <w:rsid w:val="008F4AF4"/>
    <w:rsid w:val="00903803"/>
    <w:rsid w:val="00915BF5"/>
    <w:rsid w:val="00921E0E"/>
    <w:rsid w:val="0092219A"/>
    <w:rsid w:val="00922589"/>
    <w:rsid w:val="009257E2"/>
    <w:rsid w:val="00925822"/>
    <w:rsid w:val="00927627"/>
    <w:rsid w:val="00927EAB"/>
    <w:rsid w:val="00931481"/>
    <w:rsid w:val="009333DA"/>
    <w:rsid w:val="00935AF2"/>
    <w:rsid w:val="00936061"/>
    <w:rsid w:val="00936BBC"/>
    <w:rsid w:val="009406E4"/>
    <w:rsid w:val="00943D79"/>
    <w:rsid w:val="0094563F"/>
    <w:rsid w:val="00945B4B"/>
    <w:rsid w:val="00951C2B"/>
    <w:rsid w:val="00952C10"/>
    <w:rsid w:val="00960055"/>
    <w:rsid w:val="00962E4D"/>
    <w:rsid w:val="00965F2C"/>
    <w:rsid w:val="00974155"/>
    <w:rsid w:val="00975060"/>
    <w:rsid w:val="009767D8"/>
    <w:rsid w:val="009826A3"/>
    <w:rsid w:val="00986055"/>
    <w:rsid w:val="009873F8"/>
    <w:rsid w:val="009957F4"/>
    <w:rsid w:val="009974AA"/>
    <w:rsid w:val="009A0227"/>
    <w:rsid w:val="009A0593"/>
    <w:rsid w:val="009A212B"/>
    <w:rsid w:val="009A3C71"/>
    <w:rsid w:val="009A5075"/>
    <w:rsid w:val="009A630A"/>
    <w:rsid w:val="009B0147"/>
    <w:rsid w:val="009B19C3"/>
    <w:rsid w:val="009B2F81"/>
    <w:rsid w:val="009B64D1"/>
    <w:rsid w:val="009C2CB2"/>
    <w:rsid w:val="009D6510"/>
    <w:rsid w:val="009E12BE"/>
    <w:rsid w:val="009E2DF6"/>
    <w:rsid w:val="009E4459"/>
    <w:rsid w:val="009E464C"/>
    <w:rsid w:val="009E5062"/>
    <w:rsid w:val="009E5ABE"/>
    <w:rsid w:val="009F191A"/>
    <w:rsid w:val="009F6ED0"/>
    <w:rsid w:val="00A009C4"/>
    <w:rsid w:val="00A02A36"/>
    <w:rsid w:val="00A04CE8"/>
    <w:rsid w:val="00A04F8C"/>
    <w:rsid w:val="00A059B1"/>
    <w:rsid w:val="00A06A7E"/>
    <w:rsid w:val="00A13133"/>
    <w:rsid w:val="00A138E5"/>
    <w:rsid w:val="00A154B4"/>
    <w:rsid w:val="00A156DE"/>
    <w:rsid w:val="00A15A07"/>
    <w:rsid w:val="00A17CE2"/>
    <w:rsid w:val="00A17E4F"/>
    <w:rsid w:val="00A21831"/>
    <w:rsid w:val="00A2497B"/>
    <w:rsid w:val="00A319B5"/>
    <w:rsid w:val="00A3222C"/>
    <w:rsid w:val="00A32EFD"/>
    <w:rsid w:val="00A33966"/>
    <w:rsid w:val="00A35FB8"/>
    <w:rsid w:val="00A370CC"/>
    <w:rsid w:val="00A4218F"/>
    <w:rsid w:val="00A445F3"/>
    <w:rsid w:val="00A44DCF"/>
    <w:rsid w:val="00A45982"/>
    <w:rsid w:val="00A46B59"/>
    <w:rsid w:val="00A5282D"/>
    <w:rsid w:val="00A606B9"/>
    <w:rsid w:val="00A60DB2"/>
    <w:rsid w:val="00A63ADF"/>
    <w:rsid w:val="00A70064"/>
    <w:rsid w:val="00A700FA"/>
    <w:rsid w:val="00A704B4"/>
    <w:rsid w:val="00A733F9"/>
    <w:rsid w:val="00A7542D"/>
    <w:rsid w:val="00A8635F"/>
    <w:rsid w:val="00A8700D"/>
    <w:rsid w:val="00A871CF"/>
    <w:rsid w:val="00A91028"/>
    <w:rsid w:val="00A952D0"/>
    <w:rsid w:val="00A95812"/>
    <w:rsid w:val="00AA07CB"/>
    <w:rsid w:val="00AA1902"/>
    <w:rsid w:val="00AA3DE6"/>
    <w:rsid w:val="00AA543F"/>
    <w:rsid w:val="00AA6A87"/>
    <w:rsid w:val="00AB0E27"/>
    <w:rsid w:val="00AB0F27"/>
    <w:rsid w:val="00AB22EB"/>
    <w:rsid w:val="00AB2B23"/>
    <w:rsid w:val="00AB2B56"/>
    <w:rsid w:val="00AB2D36"/>
    <w:rsid w:val="00AB3521"/>
    <w:rsid w:val="00AB3928"/>
    <w:rsid w:val="00AB7095"/>
    <w:rsid w:val="00AB7F87"/>
    <w:rsid w:val="00AC40F1"/>
    <w:rsid w:val="00AC5394"/>
    <w:rsid w:val="00AD3FE0"/>
    <w:rsid w:val="00AD508E"/>
    <w:rsid w:val="00AE2A05"/>
    <w:rsid w:val="00AE2DA7"/>
    <w:rsid w:val="00AE45E0"/>
    <w:rsid w:val="00AE6C33"/>
    <w:rsid w:val="00AE6C7B"/>
    <w:rsid w:val="00AE6CE1"/>
    <w:rsid w:val="00AF3ACE"/>
    <w:rsid w:val="00B00A3A"/>
    <w:rsid w:val="00B00C7A"/>
    <w:rsid w:val="00B022FD"/>
    <w:rsid w:val="00B03D07"/>
    <w:rsid w:val="00B10024"/>
    <w:rsid w:val="00B14148"/>
    <w:rsid w:val="00B15562"/>
    <w:rsid w:val="00B15CE3"/>
    <w:rsid w:val="00B1698F"/>
    <w:rsid w:val="00B22347"/>
    <w:rsid w:val="00B24F68"/>
    <w:rsid w:val="00B3215E"/>
    <w:rsid w:val="00B3315D"/>
    <w:rsid w:val="00B36005"/>
    <w:rsid w:val="00B3789E"/>
    <w:rsid w:val="00B41A07"/>
    <w:rsid w:val="00B44EB8"/>
    <w:rsid w:val="00B461E4"/>
    <w:rsid w:val="00B5218A"/>
    <w:rsid w:val="00B533A6"/>
    <w:rsid w:val="00B55664"/>
    <w:rsid w:val="00B5613D"/>
    <w:rsid w:val="00B608BB"/>
    <w:rsid w:val="00B61640"/>
    <w:rsid w:val="00B61DAB"/>
    <w:rsid w:val="00B6419A"/>
    <w:rsid w:val="00B64669"/>
    <w:rsid w:val="00B667DF"/>
    <w:rsid w:val="00B71BD4"/>
    <w:rsid w:val="00B733EF"/>
    <w:rsid w:val="00B740DB"/>
    <w:rsid w:val="00B759E1"/>
    <w:rsid w:val="00B8238A"/>
    <w:rsid w:val="00B91D50"/>
    <w:rsid w:val="00B92281"/>
    <w:rsid w:val="00B9284D"/>
    <w:rsid w:val="00B96366"/>
    <w:rsid w:val="00B9675B"/>
    <w:rsid w:val="00BA5740"/>
    <w:rsid w:val="00BA6F5D"/>
    <w:rsid w:val="00BB05EF"/>
    <w:rsid w:val="00BB1CFE"/>
    <w:rsid w:val="00BB26A8"/>
    <w:rsid w:val="00BB6440"/>
    <w:rsid w:val="00BB683D"/>
    <w:rsid w:val="00BB6A75"/>
    <w:rsid w:val="00BB771F"/>
    <w:rsid w:val="00BC226C"/>
    <w:rsid w:val="00BC4BC5"/>
    <w:rsid w:val="00BD304A"/>
    <w:rsid w:val="00BE11C0"/>
    <w:rsid w:val="00BF1BA4"/>
    <w:rsid w:val="00BF5353"/>
    <w:rsid w:val="00C01F48"/>
    <w:rsid w:val="00C03544"/>
    <w:rsid w:val="00C04D5E"/>
    <w:rsid w:val="00C050F5"/>
    <w:rsid w:val="00C05895"/>
    <w:rsid w:val="00C1426F"/>
    <w:rsid w:val="00C17CE9"/>
    <w:rsid w:val="00C22F55"/>
    <w:rsid w:val="00C254A5"/>
    <w:rsid w:val="00C31659"/>
    <w:rsid w:val="00C31A40"/>
    <w:rsid w:val="00C31C1E"/>
    <w:rsid w:val="00C34014"/>
    <w:rsid w:val="00C349C2"/>
    <w:rsid w:val="00C34AC7"/>
    <w:rsid w:val="00C36C13"/>
    <w:rsid w:val="00C411A4"/>
    <w:rsid w:val="00C4394C"/>
    <w:rsid w:val="00C4485A"/>
    <w:rsid w:val="00C51E80"/>
    <w:rsid w:val="00C53EC7"/>
    <w:rsid w:val="00C54A05"/>
    <w:rsid w:val="00C55DDC"/>
    <w:rsid w:val="00C56964"/>
    <w:rsid w:val="00C66D3A"/>
    <w:rsid w:val="00C67069"/>
    <w:rsid w:val="00C703B7"/>
    <w:rsid w:val="00C73B25"/>
    <w:rsid w:val="00C74848"/>
    <w:rsid w:val="00C76064"/>
    <w:rsid w:val="00C776DB"/>
    <w:rsid w:val="00C80269"/>
    <w:rsid w:val="00C813EE"/>
    <w:rsid w:val="00C83152"/>
    <w:rsid w:val="00C87F6C"/>
    <w:rsid w:val="00C91155"/>
    <w:rsid w:val="00C919F0"/>
    <w:rsid w:val="00C93740"/>
    <w:rsid w:val="00C964DE"/>
    <w:rsid w:val="00C97232"/>
    <w:rsid w:val="00CA2559"/>
    <w:rsid w:val="00CA27B3"/>
    <w:rsid w:val="00CA5F1C"/>
    <w:rsid w:val="00CA7965"/>
    <w:rsid w:val="00CB2B36"/>
    <w:rsid w:val="00CB738C"/>
    <w:rsid w:val="00CC0810"/>
    <w:rsid w:val="00CC10E5"/>
    <w:rsid w:val="00CC1840"/>
    <w:rsid w:val="00CC23F8"/>
    <w:rsid w:val="00CC2BEA"/>
    <w:rsid w:val="00CC4460"/>
    <w:rsid w:val="00CC45E4"/>
    <w:rsid w:val="00CC5A0E"/>
    <w:rsid w:val="00CD0BDB"/>
    <w:rsid w:val="00CD1F87"/>
    <w:rsid w:val="00CD4DD9"/>
    <w:rsid w:val="00CD5D0F"/>
    <w:rsid w:val="00CD7A6F"/>
    <w:rsid w:val="00CE0CCD"/>
    <w:rsid w:val="00CE0CE0"/>
    <w:rsid w:val="00CE1E47"/>
    <w:rsid w:val="00CE63A1"/>
    <w:rsid w:val="00CF026D"/>
    <w:rsid w:val="00CF39C5"/>
    <w:rsid w:val="00D1134D"/>
    <w:rsid w:val="00D15D26"/>
    <w:rsid w:val="00D16992"/>
    <w:rsid w:val="00D304C5"/>
    <w:rsid w:val="00D30C8A"/>
    <w:rsid w:val="00D318D0"/>
    <w:rsid w:val="00D41A44"/>
    <w:rsid w:val="00D6121D"/>
    <w:rsid w:val="00D643FE"/>
    <w:rsid w:val="00D65E37"/>
    <w:rsid w:val="00D728AB"/>
    <w:rsid w:val="00D77852"/>
    <w:rsid w:val="00D80391"/>
    <w:rsid w:val="00D8152C"/>
    <w:rsid w:val="00D83A37"/>
    <w:rsid w:val="00D83BB6"/>
    <w:rsid w:val="00D866EA"/>
    <w:rsid w:val="00D900AA"/>
    <w:rsid w:val="00D9175A"/>
    <w:rsid w:val="00D92E7B"/>
    <w:rsid w:val="00D939CA"/>
    <w:rsid w:val="00D95E0C"/>
    <w:rsid w:val="00D965C3"/>
    <w:rsid w:val="00D97A38"/>
    <w:rsid w:val="00DA2379"/>
    <w:rsid w:val="00DA56CE"/>
    <w:rsid w:val="00DA721D"/>
    <w:rsid w:val="00DB123E"/>
    <w:rsid w:val="00DB2587"/>
    <w:rsid w:val="00DC495D"/>
    <w:rsid w:val="00DC5A32"/>
    <w:rsid w:val="00DC7048"/>
    <w:rsid w:val="00DD070E"/>
    <w:rsid w:val="00DD1F3F"/>
    <w:rsid w:val="00DD5C15"/>
    <w:rsid w:val="00DD6A01"/>
    <w:rsid w:val="00DE37BE"/>
    <w:rsid w:val="00DE3BCD"/>
    <w:rsid w:val="00DE5162"/>
    <w:rsid w:val="00DF0ED5"/>
    <w:rsid w:val="00DF16F2"/>
    <w:rsid w:val="00DF249A"/>
    <w:rsid w:val="00DF257D"/>
    <w:rsid w:val="00DF3ED6"/>
    <w:rsid w:val="00DF4226"/>
    <w:rsid w:val="00DF6B82"/>
    <w:rsid w:val="00E05B35"/>
    <w:rsid w:val="00E071ED"/>
    <w:rsid w:val="00E157AC"/>
    <w:rsid w:val="00E165BA"/>
    <w:rsid w:val="00E204ED"/>
    <w:rsid w:val="00E2393C"/>
    <w:rsid w:val="00E25DF3"/>
    <w:rsid w:val="00E34702"/>
    <w:rsid w:val="00E34BAE"/>
    <w:rsid w:val="00E358E2"/>
    <w:rsid w:val="00E402DD"/>
    <w:rsid w:val="00E416AF"/>
    <w:rsid w:val="00E44788"/>
    <w:rsid w:val="00E479A1"/>
    <w:rsid w:val="00E47D5F"/>
    <w:rsid w:val="00E61464"/>
    <w:rsid w:val="00E61593"/>
    <w:rsid w:val="00E63D1A"/>
    <w:rsid w:val="00E657DF"/>
    <w:rsid w:val="00E706F3"/>
    <w:rsid w:val="00E75A55"/>
    <w:rsid w:val="00E7634C"/>
    <w:rsid w:val="00E77655"/>
    <w:rsid w:val="00E803C3"/>
    <w:rsid w:val="00E81637"/>
    <w:rsid w:val="00E87864"/>
    <w:rsid w:val="00E95C1F"/>
    <w:rsid w:val="00EA0F6F"/>
    <w:rsid w:val="00EA2A91"/>
    <w:rsid w:val="00EB7B72"/>
    <w:rsid w:val="00EC122E"/>
    <w:rsid w:val="00EC52E8"/>
    <w:rsid w:val="00EC5861"/>
    <w:rsid w:val="00EC658A"/>
    <w:rsid w:val="00EC7993"/>
    <w:rsid w:val="00ED2081"/>
    <w:rsid w:val="00ED5323"/>
    <w:rsid w:val="00EF4B39"/>
    <w:rsid w:val="00EF7E79"/>
    <w:rsid w:val="00F012E6"/>
    <w:rsid w:val="00F037BA"/>
    <w:rsid w:val="00F1195E"/>
    <w:rsid w:val="00F1216F"/>
    <w:rsid w:val="00F13C6C"/>
    <w:rsid w:val="00F15EDD"/>
    <w:rsid w:val="00F164D8"/>
    <w:rsid w:val="00F174B8"/>
    <w:rsid w:val="00F21981"/>
    <w:rsid w:val="00F21B6F"/>
    <w:rsid w:val="00F234A7"/>
    <w:rsid w:val="00F24750"/>
    <w:rsid w:val="00F249B6"/>
    <w:rsid w:val="00F26C82"/>
    <w:rsid w:val="00F33B7E"/>
    <w:rsid w:val="00F346D5"/>
    <w:rsid w:val="00F375F8"/>
    <w:rsid w:val="00F407FD"/>
    <w:rsid w:val="00F41A5E"/>
    <w:rsid w:val="00F41F7E"/>
    <w:rsid w:val="00F43D14"/>
    <w:rsid w:val="00F44762"/>
    <w:rsid w:val="00F44F47"/>
    <w:rsid w:val="00F462BD"/>
    <w:rsid w:val="00F4734F"/>
    <w:rsid w:val="00F50969"/>
    <w:rsid w:val="00F52B8D"/>
    <w:rsid w:val="00F532E0"/>
    <w:rsid w:val="00F5346A"/>
    <w:rsid w:val="00F5397E"/>
    <w:rsid w:val="00F549E0"/>
    <w:rsid w:val="00F57B4F"/>
    <w:rsid w:val="00F57FDE"/>
    <w:rsid w:val="00F64F53"/>
    <w:rsid w:val="00F67652"/>
    <w:rsid w:val="00F70B38"/>
    <w:rsid w:val="00F73DDA"/>
    <w:rsid w:val="00F7433F"/>
    <w:rsid w:val="00F773B8"/>
    <w:rsid w:val="00F801D9"/>
    <w:rsid w:val="00F82C0D"/>
    <w:rsid w:val="00F830A1"/>
    <w:rsid w:val="00F85664"/>
    <w:rsid w:val="00F859B6"/>
    <w:rsid w:val="00F87951"/>
    <w:rsid w:val="00F9421C"/>
    <w:rsid w:val="00F94F47"/>
    <w:rsid w:val="00F95BDC"/>
    <w:rsid w:val="00FA1C16"/>
    <w:rsid w:val="00FA7460"/>
    <w:rsid w:val="00FB18E7"/>
    <w:rsid w:val="00FB29F4"/>
    <w:rsid w:val="00FB4FB2"/>
    <w:rsid w:val="00FB67EA"/>
    <w:rsid w:val="00FB6E43"/>
    <w:rsid w:val="00FB7745"/>
    <w:rsid w:val="00FC1EAC"/>
    <w:rsid w:val="00FC5D78"/>
    <w:rsid w:val="00FD0091"/>
    <w:rsid w:val="00FD1656"/>
    <w:rsid w:val="00FD488C"/>
    <w:rsid w:val="00FD5A33"/>
    <w:rsid w:val="00FD647F"/>
    <w:rsid w:val="00FE1DAF"/>
    <w:rsid w:val="00FE3F50"/>
    <w:rsid w:val="00FE46A8"/>
    <w:rsid w:val="00FE4A27"/>
    <w:rsid w:val="00FE4AFE"/>
    <w:rsid w:val="00FE53BA"/>
    <w:rsid w:val="00FF3E37"/>
    <w:rsid w:val="00FF433D"/>
    <w:rsid w:val="00FF4556"/>
    <w:rsid w:val="00FF468A"/>
    <w:rsid w:val="00FF4926"/>
    <w:rsid w:val="155C5A92"/>
    <w:rsid w:val="15D69F24"/>
    <w:rsid w:val="1EA67EEC"/>
    <w:rsid w:val="3A23CEDC"/>
    <w:rsid w:val="462525ED"/>
    <w:rsid w:val="543B75B4"/>
    <w:rsid w:val="714829C2"/>
    <w:rsid w:val="77FFA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62326"/>
  <w15:chartTrackingRefBased/>
  <w15:docId w15:val="{925E323E-E7BC-4F25-B74E-3222582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30"/>
    <w:pPr>
      <w:ind w:left="720"/>
      <w:contextualSpacing/>
    </w:pPr>
  </w:style>
  <w:style w:type="character" w:customStyle="1" w:styleId="fui-primitive">
    <w:name w:val="fui-primitive"/>
    <w:basedOn w:val="DefaultParagraphFont"/>
    <w:rsid w:val="008C7833"/>
  </w:style>
  <w:style w:type="character" w:customStyle="1" w:styleId="ui-provider">
    <w:name w:val="ui-provider"/>
    <w:basedOn w:val="DefaultParagraphFont"/>
    <w:rsid w:val="00CE63A1"/>
  </w:style>
  <w:style w:type="character" w:styleId="CommentReference">
    <w:name w:val="annotation reference"/>
    <w:basedOn w:val="DefaultParagraphFont"/>
    <w:uiPriority w:val="99"/>
    <w:semiHidden/>
    <w:unhideWhenUsed/>
    <w:rsid w:val="003D7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026"/>
    <w:rPr>
      <w:b/>
      <w:bCs/>
      <w:sz w:val="20"/>
      <w:szCs w:val="20"/>
    </w:rPr>
  </w:style>
  <w:style w:type="paragraph" w:customStyle="1" w:styleId="pf0">
    <w:name w:val="pf0"/>
    <w:basedOn w:val="Normal"/>
    <w:rsid w:val="006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D0A8F"/>
    <w:rPr>
      <w:rFonts w:ascii="Segoe UI" w:hAnsi="Segoe UI" w:cs="Segoe UI" w:hint="default"/>
      <w:sz w:val="18"/>
      <w:szCs w:val="18"/>
      <w:shd w:val="clear" w:color="auto" w:fill="00FFFF"/>
    </w:rPr>
  </w:style>
  <w:style w:type="paragraph" w:styleId="Revision">
    <w:name w:val="Revision"/>
    <w:hidden/>
    <w:uiPriority w:val="99"/>
    <w:semiHidden/>
    <w:rsid w:val="005E6D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8E"/>
  </w:style>
  <w:style w:type="paragraph" w:styleId="Footer">
    <w:name w:val="footer"/>
    <w:basedOn w:val="Normal"/>
    <w:link w:val="FooterChar"/>
    <w:uiPriority w:val="99"/>
    <w:unhideWhenUsed/>
    <w:rsid w:val="0017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8E"/>
  </w:style>
  <w:style w:type="paragraph" w:styleId="FootnoteText">
    <w:name w:val="footnote text"/>
    <w:basedOn w:val="Normal"/>
    <w:link w:val="FootnoteTextChar"/>
    <w:uiPriority w:val="99"/>
    <w:semiHidden/>
    <w:unhideWhenUsed/>
    <w:rsid w:val="00445A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A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5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20C"/>
    <w:rPr>
      <w:color w:val="605E5C"/>
      <w:shd w:val="clear" w:color="auto" w:fill="E1DFDD"/>
    </w:rPr>
  </w:style>
  <w:style w:type="paragraph" w:customStyle="1" w:styleId="Default">
    <w:name w:val="Default"/>
    <w:rsid w:val="006B156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0A9A-374B-455E-BD53-1D81147A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Souto</dc:creator>
  <cp:keywords/>
  <dc:description/>
  <cp:lastModifiedBy>HMM</cp:lastModifiedBy>
  <cp:revision>4</cp:revision>
  <cp:lastPrinted>2023-11-20T14:48:00Z</cp:lastPrinted>
  <dcterms:created xsi:type="dcterms:W3CDTF">2023-12-06T17:09:00Z</dcterms:created>
  <dcterms:modified xsi:type="dcterms:W3CDTF">2023-12-07T16:40:00Z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deffdd0d51feee46407ba7cd4fb715dc0b7c3644584f2bb9e0de35dee34782d4</vt:lpwstr>
  </property>
</Properties>
</file>