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4665" w14:textId="77777777" w:rsidR="005039B2" w:rsidRDefault="001B707E" w:rsidP="005039B2">
      <w:pPr>
        <w:spacing w:before="120" w:after="120" w:line="259" w:lineRule="auto"/>
        <w:ind w:left="360" w:hanging="360"/>
        <w:jc w:val="both"/>
        <w:rPr>
          <w:i/>
          <w:iCs/>
          <w:color w:val="000000" w:themeColor="text1"/>
          <w:sz w:val="20"/>
          <w:szCs w:val="20"/>
        </w:rPr>
      </w:pPr>
      <w:bookmarkStart w:id="0" w:name="_Hlk124379477"/>
      <w:r w:rsidRPr="00B815B0">
        <w:rPr>
          <w:color w:val="000000" w:themeColor="text1"/>
          <w:sz w:val="20"/>
          <w:szCs w:val="20"/>
        </w:rPr>
        <w:t>The Economic and Social Council</w:t>
      </w:r>
      <w:r w:rsidRPr="00B815B0">
        <w:rPr>
          <w:i/>
          <w:iCs/>
          <w:color w:val="000000" w:themeColor="text1"/>
          <w:sz w:val="20"/>
          <w:szCs w:val="20"/>
        </w:rPr>
        <w:t>,</w:t>
      </w:r>
    </w:p>
    <w:p w14:paraId="219F4BCC" w14:textId="5FA9BFA1" w:rsidR="00B815B0" w:rsidRDefault="001B707E" w:rsidP="005039B2">
      <w:pPr>
        <w:spacing w:before="120" w:after="120" w:line="259" w:lineRule="auto"/>
        <w:jc w:val="both"/>
        <w:rPr>
          <w:i/>
          <w:iCs/>
          <w:color w:val="000000" w:themeColor="text1"/>
          <w:sz w:val="20"/>
          <w:szCs w:val="20"/>
        </w:rPr>
      </w:pPr>
      <w:r w:rsidRPr="00B815B0">
        <w:rPr>
          <w:i/>
          <w:iCs/>
          <w:color w:val="000000" w:themeColor="text1"/>
          <w:sz w:val="20"/>
          <w:szCs w:val="20"/>
        </w:rPr>
        <w:t xml:space="preserve">Recalling </w:t>
      </w:r>
      <w:r w:rsidRPr="00B815B0">
        <w:rPr>
          <w:color w:val="000000" w:themeColor="text1"/>
          <w:sz w:val="20"/>
          <w:szCs w:val="20"/>
        </w:rPr>
        <w:t>its resolutions 2015/33</w:t>
      </w:r>
      <w:r w:rsidR="00A011CC">
        <w:rPr>
          <w:color w:val="000000" w:themeColor="text1"/>
          <w:sz w:val="20"/>
          <w:szCs w:val="20"/>
        </w:rPr>
        <w:t xml:space="preserve"> on the IAF beyond 2015</w:t>
      </w:r>
      <w:r w:rsidRPr="00B815B0">
        <w:rPr>
          <w:color w:val="000000" w:themeColor="text1"/>
          <w:sz w:val="20"/>
          <w:szCs w:val="20"/>
        </w:rPr>
        <w:t>, 2020/</w:t>
      </w:r>
      <w:r w:rsidR="00A011CC">
        <w:rPr>
          <w:color w:val="000000" w:themeColor="text1"/>
          <w:sz w:val="20"/>
          <w:szCs w:val="20"/>
        </w:rPr>
        <w:t>14 on the outcome of the fifteenth session of the</w:t>
      </w:r>
      <w:r w:rsidR="005039B2">
        <w:rPr>
          <w:color w:val="000000" w:themeColor="text1"/>
          <w:sz w:val="20"/>
          <w:szCs w:val="20"/>
        </w:rPr>
        <w:t xml:space="preserve"> </w:t>
      </w:r>
      <w:r w:rsidR="00A011CC">
        <w:rPr>
          <w:color w:val="000000" w:themeColor="text1"/>
          <w:sz w:val="20"/>
          <w:szCs w:val="20"/>
        </w:rPr>
        <w:t>UN Forum on Forests, 2</w:t>
      </w:r>
      <w:r w:rsidRPr="00B815B0">
        <w:rPr>
          <w:color w:val="000000" w:themeColor="text1"/>
          <w:sz w:val="20"/>
          <w:szCs w:val="20"/>
        </w:rPr>
        <w:t>021/06</w:t>
      </w:r>
      <w:r w:rsidR="00A011CC">
        <w:rPr>
          <w:color w:val="000000" w:themeColor="text1"/>
          <w:sz w:val="20"/>
          <w:szCs w:val="20"/>
        </w:rPr>
        <w:t xml:space="preserve"> on the programme of work of UNFF for 2022-2024, </w:t>
      </w:r>
      <w:r w:rsidRPr="00B815B0">
        <w:rPr>
          <w:color w:val="000000" w:themeColor="text1"/>
          <w:sz w:val="20"/>
          <w:szCs w:val="20"/>
        </w:rPr>
        <w:t>and 2022/17</w:t>
      </w:r>
      <w:r w:rsidR="00A011CC">
        <w:rPr>
          <w:color w:val="000000" w:themeColor="text1"/>
          <w:sz w:val="20"/>
          <w:szCs w:val="20"/>
        </w:rPr>
        <w:t xml:space="preserve"> on the outcome of the seventeenth session of the UN Forum on Forests</w:t>
      </w:r>
      <w:r w:rsidRPr="00B815B0">
        <w:rPr>
          <w:color w:val="000000" w:themeColor="text1"/>
          <w:sz w:val="20"/>
          <w:szCs w:val="20"/>
        </w:rPr>
        <w:t>,</w:t>
      </w:r>
    </w:p>
    <w:p w14:paraId="3EACB808" w14:textId="3034363B" w:rsidR="000C6643" w:rsidRPr="00B815B0" w:rsidRDefault="00B815B0" w:rsidP="00B815B0">
      <w:pPr>
        <w:spacing w:before="120" w:after="120" w:line="259" w:lineRule="auto"/>
        <w:jc w:val="both"/>
        <w:rPr>
          <w:i/>
          <w:iCs/>
          <w:color w:val="000000" w:themeColor="text1"/>
          <w:sz w:val="20"/>
          <w:szCs w:val="20"/>
        </w:rPr>
      </w:pPr>
      <w:r>
        <w:rPr>
          <w:rFonts w:cstheme="minorHAnsi"/>
          <w:i/>
          <w:iCs/>
          <w:sz w:val="20"/>
          <w:szCs w:val="20"/>
        </w:rPr>
        <w:t xml:space="preserve">Welcoming </w:t>
      </w:r>
      <w:r w:rsidRPr="00B815B0">
        <w:rPr>
          <w:rFonts w:cstheme="minorHAnsi"/>
          <w:sz w:val="20"/>
          <w:szCs w:val="20"/>
        </w:rPr>
        <w:t>the progress and achievement made by the Forum, its members and Secretariat, GFFFN, members of the Collaborative Partnership on Forests, regional and subregional partners, major groups, and other relevant stakeholders towards the objectives of the International Arrangement on Forests (IAF),</w:t>
      </w:r>
      <w:r>
        <w:rPr>
          <w:rFonts w:cstheme="minorHAnsi"/>
          <w:i/>
          <w:iCs/>
          <w:sz w:val="20"/>
          <w:szCs w:val="20"/>
        </w:rPr>
        <w:t xml:space="preserve"> </w:t>
      </w:r>
      <w:r w:rsidR="00A011CC">
        <w:rPr>
          <w:rFonts w:cstheme="minorHAnsi"/>
          <w:i/>
          <w:iCs/>
          <w:sz w:val="20"/>
          <w:szCs w:val="20"/>
        </w:rPr>
        <w:t>and in this regard:</w:t>
      </w:r>
    </w:p>
    <w:p w14:paraId="0144DB2D" w14:textId="1E5E2531" w:rsidR="00B007D9" w:rsidRPr="00C12DDD" w:rsidRDefault="00B007D9">
      <w:pPr>
        <w:pStyle w:val="ListParagraph"/>
        <w:numPr>
          <w:ilvl w:val="0"/>
          <w:numId w:val="19"/>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Actions related to the UNFF and its members</w:t>
      </w:r>
    </w:p>
    <w:p w14:paraId="7482D708" w14:textId="54BD20C2" w:rsidR="00F425DA" w:rsidRPr="005F3144" w:rsidRDefault="00DC6749" w:rsidP="0062352A">
      <w:pPr>
        <w:pStyle w:val="ListParagraph"/>
        <w:numPr>
          <w:ilvl w:val="0"/>
          <w:numId w:val="1"/>
        </w:numPr>
        <w:jc w:val="both"/>
        <w:rPr>
          <w:rFonts w:cstheme="minorHAnsi"/>
          <w:sz w:val="20"/>
          <w:szCs w:val="20"/>
        </w:rPr>
      </w:pPr>
      <w:r w:rsidRPr="001B707E">
        <w:rPr>
          <w:rFonts w:cstheme="minorHAnsi"/>
          <w:i/>
          <w:iCs/>
          <w:sz w:val="20"/>
          <w:szCs w:val="20"/>
        </w:rPr>
        <w:t>Invit</w:t>
      </w:r>
      <w:r w:rsidR="001B707E" w:rsidRPr="001B707E">
        <w:rPr>
          <w:rFonts w:cstheme="minorHAnsi"/>
          <w:i/>
          <w:iCs/>
          <w:sz w:val="20"/>
          <w:szCs w:val="20"/>
        </w:rPr>
        <w:t>es</w:t>
      </w:r>
      <w:r w:rsidRPr="005F3144">
        <w:rPr>
          <w:rFonts w:cstheme="minorHAnsi"/>
          <w:sz w:val="20"/>
          <w:szCs w:val="20"/>
        </w:rPr>
        <w:t xml:space="preserve"> </w:t>
      </w:r>
      <w:r w:rsidR="00F425DA" w:rsidRPr="005F3144">
        <w:rPr>
          <w:rFonts w:cstheme="minorHAnsi"/>
          <w:sz w:val="20"/>
          <w:szCs w:val="20"/>
        </w:rPr>
        <w:t xml:space="preserve">UNFF and its </w:t>
      </w:r>
      <w:r w:rsidR="000E3855" w:rsidRPr="005F3144">
        <w:rPr>
          <w:rFonts w:cstheme="minorHAnsi"/>
          <w:sz w:val="20"/>
          <w:szCs w:val="20"/>
        </w:rPr>
        <w:t>members</w:t>
      </w:r>
      <w:r w:rsidR="00F425DA" w:rsidRPr="005F3144">
        <w:rPr>
          <w:rFonts w:cstheme="minorHAnsi"/>
          <w:sz w:val="20"/>
          <w:szCs w:val="20"/>
        </w:rPr>
        <w:t xml:space="preserve"> to:</w:t>
      </w:r>
    </w:p>
    <w:p w14:paraId="7A298BA6" w14:textId="1FB14DFE" w:rsidR="000032AF" w:rsidRPr="008C142B" w:rsidRDefault="00216087" w:rsidP="008C142B">
      <w:pPr>
        <w:pStyle w:val="ListParagraph"/>
        <w:numPr>
          <w:ilvl w:val="0"/>
          <w:numId w:val="24"/>
        </w:numPr>
        <w:spacing w:line="276" w:lineRule="auto"/>
        <w:contextualSpacing/>
      </w:pPr>
      <w:r w:rsidRPr="00C12DDD" w:rsidDel="00BF1F9E">
        <w:rPr>
          <w:rFonts w:eastAsia="Calibri"/>
          <w:sz w:val="20"/>
          <w:szCs w:val="20"/>
        </w:rPr>
        <w:t>W</w:t>
      </w:r>
      <w:r w:rsidR="00F425DA" w:rsidRPr="00C12DDD" w:rsidDel="00BF1F9E">
        <w:rPr>
          <w:rFonts w:eastAsia="Calibri"/>
          <w:sz w:val="20"/>
          <w:szCs w:val="20"/>
        </w:rPr>
        <w:t>ork in synergy with other relevant</w:t>
      </w:r>
      <w:r w:rsidR="0077787E" w:rsidRPr="00C12DDD" w:rsidDel="00BF1F9E">
        <w:rPr>
          <w:rFonts w:eastAsia="Calibri"/>
          <w:sz w:val="20"/>
          <w:szCs w:val="20"/>
        </w:rPr>
        <w:t xml:space="preserve"> multilateral</w:t>
      </w:r>
      <w:r w:rsidR="00D876E8" w:rsidRPr="00C12DDD" w:rsidDel="00BF1F9E">
        <w:rPr>
          <w:rFonts w:eastAsia="Calibri"/>
          <w:sz w:val="20"/>
          <w:szCs w:val="20"/>
        </w:rPr>
        <w:t xml:space="preserve"> forest related processes and bodies</w:t>
      </w:r>
      <w:r w:rsidR="00F04D8D" w:rsidRPr="00C12DDD" w:rsidDel="00BF1F9E">
        <w:rPr>
          <w:rFonts w:eastAsia="Calibri"/>
          <w:sz w:val="20"/>
          <w:szCs w:val="20"/>
        </w:rPr>
        <w:t>, in line with their respective mandates</w:t>
      </w:r>
      <w:r w:rsidR="00543D26" w:rsidRPr="00C12DDD" w:rsidDel="00BF1F9E">
        <w:rPr>
          <w:rFonts w:eastAsia="Calibri"/>
          <w:sz w:val="20"/>
          <w:szCs w:val="20"/>
        </w:rPr>
        <w:t>.</w:t>
      </w:r>
      <w:r w:rsidR="00F425DA" w:rsidRPr="00C12DDD" w:rsidDel="00BF1F9E">
        <w:rPr>
          <w:rFonts w:eastAsia="Calibri"/>
          <w:sz w:val="20"/>
          <w:szCs w:val="20"/>
        </w:rPr>
        <w:t xml:space="preserve"> </w:t>
      </w:r>
    </w:p>
    <w:p w14:paraId="2ADEB5D1" w14:textId="2745F0DE" w:rsidR="007F6DBB" w:rsidRDefault="00F425DA">
      <w:pPr>
        <w:pStyle w:val="ListParagraph"/>
        <w:numPr>
          <w:ilvl w:val="0"/>
          <w:numId w:val="24"/>
        </w:numPr>
        <w:spacing w:line="276" w:lineRule="auto"/>
        <w:contextualSpacing/>
        <w:rPr>
          <w:rFonts w:eastAsia="Calibri"/>
          <w:sz w:val="20"/>
          <w:szCs w:val="20"/>
        </w:rPr>
      </w:pPr>
      <w:r w:rsidRPr="00C12DDD">
        <w:rPr>
          <w:rFonts w:eastAsia="Calibri"/>
          <w:sz w:val="20"/>
          <w:szCs w:val="20"/>
        </w:rPr>
        <w:t xml:space="preserve">Involve political leaders in the </w:t>
      </w:r>
      <w:r w:rsidR="00A011CC">
        <w:rPr>
          <w:rFonts w:eastAsia="Calibri"/>
          <w:sz w:val="20"/>
          <w:szCs w:val="20"/>
        </w:rPr>
        <w:t xml:space="preserve">international </w:t>
      </w:r>
      <w:r w:rsidRPr="00C12DDD">
        <w:rPr>
          <w:rFonts w:eastAsia="Calibri"/>
          <w:sz w:val="20"/>
          <w:szCs w:val="20"/>
        </w:rPr>
        <w:t xml:space="preserve">decision-making process on forest agendas to increase efforts to </w:t>
      </w:r>
      <w:r w:rsidR="00F57BDD" w:rsidRPr="00C12DDD">
        <w:rPr>
          <w:rFonts w:eastAsia="Calibri"/>
          <w:sz w:val="20"/>
          <w:szCs w:val="20"/>
        </w:rPr>
        <w:t>implement</w:t>
      </w:r>
      <w:r w:rsidR="00192C78">
        <w:rPr>
          <w:rFonts w:eastAsia="Calibri"/>
          <w:sz w:val="20"/>
          <w:szCs w:val="20"/>
        </w:rPr>
        <w:t xml:space="preserve"> the U</w:t>
      </w:r>
      <w:r w:rsidR="007C2309">
        <w:rPr>
          <w:rFonts w:eastAsia="Calibri"/>
          <w:sz w:val="20"/>
          <w:szCs w:val="20"/>
        </w:rPr>
        <w:t>nited Nations Forest Instrument (UNFI)</w:t>
      </w:r>
      <w:r w:rsidR="00192C78">
        <w:rPr>
          <w:rFonts w:eastAsia="Calibri"/>
          <w:sz w:val="20"/>
          <w:szCs w:val="20"/>
        </w:rPr>
        <w:t>, the</w:t>
      </w:r>
      <w:r w:rsidR="00F57BDD" w:rsidRPr="00C12DDD">
        <w:rPr>
          <w:rFonts w:eastAsia="Calibri"/>
          <w:sz w:val="20"/>
          <w:szCs w:val="20"/>
        </w:rPr>
        <w:t xml:space="preserve"> </w:t>
      </w:r>
      <w:r w:rsidR="0077787E" w:rsidRPr="00C12DDD">
        <w:rPr>
          <w:rFonts w:eastAsia="Calibri"/>
          <w:sz w:val="20"/>
          <w:szCs w:val="20"/>
        </w:rPr>
        <w:t xml:space="preserve">UNSPF and </w:t>
      </w:r>
      <w:r w:rsidRPr="00C12DDD">
        <w:rPr>
          <w:rFonts w:eastAsia="Calibri"/>
          <w:sz w:val="20"/>
          <w:szCs w:val="20"/>
        </w:rPr>
        <w:t>achieve</w:t>
      </w:r>
      <w:r w:rsidR="00384653">
        <w:rPr>
          <w:rFonts w:eastAsia="Calibri"/>
          <w:sz w:val="20"/>
          <w:szCs w:val="20"/>
        </w:rPr>
        <w:t xml:space="preserve"> the</w:t>
      </w:r>
      <w:r w:rsidRPr="00C12DDD">
        <w:rPr>
          <w:rFonts w:eastAsia="Calibri"/>
          <w:sz w:val="20"/>
          <w:szCs w:val="20"/>
        </w:rPr>
        <w:t xml:space="preserve"> GFGs</w:t>
      </w:r>
      <w:r w:rsidR="00A011CC">
        <w:rPr>
          <w:rFonts w:eastAsia="Calibri"/>
          <w:sz w:val="20"/>
          <w:szCs w:val="20"/>
        </w:rPr>
        <w:t>, and broaden UNFF’s impact and visibility in the broader policy context</w:t>
      </w:r>
      <w:r w:rsidR="007F6DBB">
        <w:rPr>
          <w:rFonts w:eastAsia="Calibri"/>
          <w:sz w:val="20"/>
          <w:szCs w:val="20"/>
        </w:rPr>
        <w:t>.</w:t>
      </w:r>
    </w:p>
    <w:p w14:paraId="7EA7DAE1" w14:textId="77777777" w:rsidR="00736FBE" w:rsidRDefault="00F425DA" w:rsidP="00736FBE">
      <w:pPr>
        <w:pStyle w:val="ListParagraph"/>
        <w:numPr>
          <w:ilvl w:val="0"/>
          <w:numId w:val="24"/>
        </w:numPr>
        <w:spacing w:line="276" w:lineRule="auto"/>
        <w:contextualSpacing/>
        <w:rPr>
          <w:rFonts w:eastAsia="Calibri"/>
          <w:sz w:val="20"/>
          <w:szCs w:val="20"/>
        </w:rPr>
      </w:pPr>
      <w:r w:rsidRPr="00736FBE">
        <w:rPr>
          <w:rFonts w:eastAsia="Calibri"/>
          <w:sz w:val="20"/>
          <w:szCs w:val="20"/>
        </w:rPr>
        <w:t xml:space="preserve">Promote cross-sectoral cooperation </w:t>
      </w:r>
      <w:r w:rsidR="004D5F23" w:rsidRPr="00736FBE">
        <w:rPr>
          <w:rFonts w:eastAsia="Calibri"/>
          <w:sz w:val="20"/>
          <w:szCs w:val="20"/>
        </w:rPr>
        <w:t xml:space="preserve">at </w:t>
      </w:r>
      <w:r w:rsidR="00015772" w:rsidRPr="00736FBE">
        <w:rPr>
          <w:rFonts w:eastAsia="Calibri"/>
          <w:sz w:val="20"/>
          <w:szCs w:val="20"/>
        </w:rPr>
        <w:t>all</w:t>
      </w:r>
      <w:r w:rsidR="004D5F23" w:rsidRPr="00736FBE">
        <w:rPr>
          <w:rFonts w:eastAsia="Calibri"/>
          <w:sz w:val="20"/>
          <w:szCs w:val="20"/>
        </w:rPr>
        <w:t xml:space="preserve"> level</w:t>
      </w:r>
      <w:bookmarkStart w:id="1" w:name="_Hlk147157349"/>
      <w:r w:rsidR="00015772" w:rsidRPr="00736FBE">
        <w:rPr>
          <w:rFonts w:eastAsia="Calibri"/>
          <w:sz w:val="20"/>
          <w:szCs w:val="20"/>
        </w:rPr>
        <w:t>s</w:t>
      </w:r>
      <w:r w:rsidR="0094479E" w:rsidRPr="00736FBE">
        <w:rPr>
          <w:rFonts w:eastAsia="Calibri"/>
          <w:sz w:val="20"/>
          <w:szCs w:val="20"/>
        </w:rPr>
        <w:t>.</w:t>
      </w:r>
    </w:p>
    <w:p w14:paraId="24CEA740" w14:textId="429BC767" w:rsidR="00D876E8" w:rsidRPr="00736FBE" w:rsidRDefault="006B686C" w:rsidP="00736FBE">
      <w:pPr>
        <w:pStyle w:val="ListParagraph"/>
        <w:numPr>
          <w:ilvl w:val="0"/>
          <w:numId w:val="24"/>
        </w:numPr>
        <w:spacing w:line="276" w:lineRule="auto"/>
        <w:contextualSpacing/>
        <w:rPr>
          <w:rFonts w:eastAsia="Calibri"/>
          <w:sz w:val="20"/>
          <w:szCs w:val="20"/>
        </w:rPr>
      </w:pPr>
      <w:r>
        <w:rPr>
          <w:rFonts w:eastAsia="Calibri"/>
          <w:sz w:val="20"/>
          <w:szCs w:val="20"/>
        </w:rPr>
        <w:t>Promote</w:t>
      </w:r>
      <w:r w:rsidR="00E1536C">
        <w:rPr>
          <w:rFonts w:eastAsia="Calibri"/>
          <w:sz w:val="20"/>
          <w:szCs w:val="20"/>
        </w:rPr>
        <w:t xml:space="preserve">, whenever the logistical arrangement </w:t>
      </w:r>
      <w:r w:rsidR="007E6945">
        <w:rPr>
          <w:rFonts w:eastAsia="Calibri"/>
          <w:sz w:val="20"/>
          <w:szCs w:val="20"/>
        </w:rPr>
        <w:t>is possible</w:t>
      </w:r>
      <w:r w:rsidR="00E1536C">
        <w:rPr>
          <w:rFonts w:eastAsia="Calibri"/>
          <w:sz w:val="20"/>
          <w:szCs w:val="20"/>
        </w:rPr>
        <w:t>, hybrid in person and virtual formats for conduct of UNFF interse</w:t>
      </w:r>
      <w:r w:rsidR="00E97C36">
        <w:rPr>
          <w:rFonts w:eastAsia="Calibri"/>
          <w:sz w:val="20"/>
          <w:szCs w:val="20"/>
        </w:rPr>
        <w:t>ss</w:t>
      </w:r>
      <w:r w:rsidR="00E1536C">
        <w:rPr>
          <w:rFonts w:eastAsia="Calibri"/>
          <w:sz w:val="20"/>
          <w:szCs w:val="20"/>
        </w:rPr>
        <w:t>ional activities.</w:t>
      </w:r>
    </w:p>
    <w:p w14:paraId="60047D40" w14:textId="1EFCE4D4" w:rsidR="005039B2" w:rsidRPr="005039B2" w:rsidRDefault="00D876E8" w:rsidP="005039B2">
      <w:pPr>
        <w:pStyle w:val="ListParagraph"/>
        <w:numPr>
          <w:ilvl w:val="0"/>
          <w:numId w:val="24"/>
        </w:numPr>
        <w:jc w:val="both"/>
        <w:rPr>
          <w:rFonts w:cstheme="minorHAnsi"/>
          <w:sz w:val="20"/>
          <w:szCs w:val="20"/>
        </w:rPr>
      </w:pPr>
      <w:r w:rsidRPr="00176306" w:rsidDel="000032AF">
        <w:rPr>
          <w:rFonts w:eastAsia="Calibri"/>
          <w:sz w:val="20"/>
          <w:szCs w:val="20"/>
        </w:rPr>
        <w:t xml:space="preserve">Promote participation of </w:t>
      </w:r>
      <w:r w:rsidR="001105DE" w:rsidRPr="00176306" w:rsidDel="000032AF">
        <w:rPr>
          <w:rFonts w:eastAsia="Calibri"/>
          <w:sz w:val="20"/>
          <w:szCs w:val="20"/>
        </w:rPr>
        <w:t>high-level</w:t>
      </w:r>
      <w:r w:rsidRPr="00176306" w:rsidDel="000032AF">
        <w:rPr>
          <w:rFonts w:eastAsia="Calibri"/>
          <w:sz w:val="20"/>
          <w:szCs w:val="20"/>
        </w:rPr>
        <w:t xml:space="preserve"> officials</w:t>
      </w:r>
      <w:r w:rsidRPr="00C12DDD" w:rsidDel="000032AF">
        <w:rPr>
          <w:rFonts w:eastAsia="Calibri"/>
          <w:sz w:val="20"/>
          <w:szCs w:val="20"/>
        </w:rPr>
        <w:t xml:space="preserve"> in UNFF sessions</w:t>
      </w:r>
      <w:r w:rsidR="008F5B20">
        <w:rPr>
          <w:rFonts w:eastAsia="Calibri"/>
          <w:sz w:val="20"/>
          <w:szCs w:val="20"/>
        </w:rPr>
        <w:t xml:space="preserve"> and other global fora </w:t>
      </w:r>
      <w:r w:rsidRPr="00C12DDD" w:rsidDel="000032AF">
        <w:rPr>
          <w:rFonts w:eastAsia="Calibri"/>
          <w:sz w:val="20"/>
          <w:szCs w:val="20"/>
        </w:rPr>
        <w:t>on important cross-cutting, cross-sectoral issues, and emerging issues of concern to forests.</w:t>
      </w:r>
    </w:p>
    <w:p w14:paraId="44E89BC5" w14:textId="6C80B3B0" w:rsidR="00D876E8" w:rsidRPr="005039B2" w:rsidDel="00A4248B" w:rsidRDefault="00E97C36" w:rsidP="005039B2">
      <w:pPr>
        <w:pStyle w:val="ListParagraph"/>
        <w:numPr>
          <w:ilvl w:val="0"/>
          <w:numId w:val="24"/>
        </w:numPr>
        <w:jc w:val="both"/>
        <w:rPr>
          <w:rFonts w:cstheme="minorHAnsi"/>
          <w:sz w:val="20"/>
          <w:szCs w:val="20"/>
        </w:rPr>
      </w:pPr>
      <w:r w:rsidRPr="005039B2">
        <w:rPr>
          <w:rFonts w:eastAsia="Calibri"/>
          <w:sz w:val="20"/>
          <w:szCs w:val="20"/>
        </w:rPr>
        <w:t xml:space="preserve">Promote interactive and productive </w:t>
      </w:r>
      <w:r w:rsidR="005039B2" w:rsidRPr="005039B2">
        <w:rPr>
          <w:rFonts w:eastAsia="Calibri"/>
          <w:sz w:val="20"/>
          <w:szCs w:val="20"/>
        </w:rPr>
        <w:t xml:space="preserve">roundtables </w:t>
      </w:r>
      <w:r w:rsidR="005039B2" w:rsidRPr="005039B2" w:rsidDel="00A4248B">
        <w:rPr>
          <w:rFonts w:asciiTheme="minorHAnsi" w:eastAsia="Calibri" w:hAnsiTheme="minorHAnsi" w:cstheme="minorBidi"/>
          <w:sz w:val="20"/>
          <w:szCs w:val="20"/>
        </w:rPr>
        <w:t>among</w:t>
      </w:r>
      <w:r w:rsidR="008C69B4" w:rsidRPr="005039B2" w:rsidDel="00A4248B">
        <w:rPr>
          <w:rFonts w:asciiTheme="minorHAnsi" w:eastAsia="Calibri" w:hAnsiTheme="minorHAnsi" w:cstheme="minorBidi"/>
          <w:sz w:val="20"/>
          <w:szCs w:val="20"/>
        </w:rPr>
        <w:t xml:space="preserve"> officials. </w:t>
      </w:r>
      <w:r w:rsidR="00DF69CC" w:rsidRPr="005039B2" w:rsidDel="00A4248B">
        <w:rPr>
          <w:rFonts w:asciiTheme="minorHAnsi" w:hAnsiTheme="minorHAnsi" w:cstheme="minorBidi"/>
          <w:sz w:val="20"/>
          <w:szCs w:val="20"/>
          <w:shd w:val="clear" w:color="auto" w:fill="FFFF00"/>
        </w:rPr>
        <w:t xml:space="preserve"> </w:t>
      </w:r>
      <w:r w:rsidR="00D876E8" w:rsidRPr="005039B2" w:rsidDel="00A4248B">
        <w:rPr>
          <w:rFonts w:asciiTheme="minorHAnsi" w:eastAsia="Calibri" w:hAnsiTheme="minorHAnsi" w:cstheme="minorBidi"/>
          <w:sz w:val="20"/>
          <w:szCs w:val="20"/>
        </w:rPr>
        <w:t xml:space="preserve"> </w:t>
      </w:r>
    </w:p>
    <w:p w14:paraId="03F96089" w14:textId="28BD8D1A" w:rsidR="00744BC4" w:rsidRPr="00C12DDD" w:rsidRDefault="00744BC4">
      <w:pPr>
        <w:pStyle w:val="ListParagraph"/>
        <w:numPr>
          <w:ilvl w:val="0"/>
          <w:numId w:val="24"/>
        </w:numPr>
        <w:jc w:val="both"/>
        <w:rPr>
          <w:rFonts w:eastAsia="Calibri"/>
          <w:sz w:val="20"/>
          <w:szCs w:val="20"/>
        </w:rPr>
      </w:pPr>
      <w:r w:rsidRPr="00C12DDD">
        <w:rPr>
          <w:rFonts w:eastAsia="Calibri"/>
          <w:sz w:val="20"/>
          <w:szCs w:val="20"/>
        </w:rPr>
        <w:t>Strengthen, where applicable, existing intergovernmental regional platforms or organizations relevant to the implementation of the UNFF recommendations and the UNSPF, including by enhancing regional and national capabilities.</w:t>
      </w:r>
    </w:p>
    <w:p w14:paraId="48D5F79F" w14:textId="77777777" w:rsidR="004759DE" w:rsidRDefault="008F498C" w:rsidP="004759DE">
      <w:pPr>
        <w:pStyle w:val="ListParagraph"/>
        <w:numPr>
          <w:ilvl w:val="0"/>
          <w:numId w:val="24"/>
        </w:numPr>
        <w:jc w:val="both"/>
        <w:rPr>
          <w:rFonts w:eastAsia="Calibri"/>
          <w:sz w:val="20"/>
          <w:szCs w:val="20"/>
        </w:rPr>
      </w:pPr>
      <w:r w:rsidRPr="00C12DDD">
        <w:rPr>
          <w:rFonts w:eastAsia="Calibri"/>
          <w:sz w:val="20"/>
          <w:szCs w:val="20"/>
        </w:rPr>
        <w:t xml:space="preserve">Support inclusive and participatory decision-making modalities at the national level to enable the effective engagement of </w:t>
      </w:r>
      <w:r w:rsidR="001D793D">
        <w:rPr>
          <w:rFonts w:eastAsia="Calibri"/>
          <w:sz w:val="20"/>
          <w:szCs w:val="20"/>
        </w:rPr>
        <w:t>Indigenous Peoples and Local Communities</w:t>
      </w:r>
      <w:r w:rsidR="00580484">
        <w:rPr>
          <w:rFonts w:eastAsia="Calibri"/>
          <w:sz w:val="20"/>
          <w:szCs w:val="20"/>
        </w:rPr>
        <w:t xml:space="preserve"> and gender inclusivity</w:t>
      </w:r>
      <w:r w:rsidRPr="00C12DDD">
        <w:rPr>
          <w:rFonts w:eastAsia="Calibri"/>
          <w:sz w:val="20"/>
          <w:szCs w:val="20"/>
        </w:rPr>
        <w:t xml:space="preserve"> in the implementation of forest conservation, restoration, sustainable use and management activities</w:t>
      </w:r>
      <w:r w:rsidR="00495FE2" w:rsidRPr="00C12DDD">
        <w:rPr>
          <w:rFonts w:eastAsia="Calibri"/>
          <w:sz w:val="20"/>
          <w:szCs w:val="20"/>
        </w:rPr>
        <w:t>.</w:t>
      </w:r>
      <w:bookmarkEnd w:id="1"/>
    </w:p>
    <w:p w14:paraId="19716C3D" w14:textId="17E569A9" w:rsidR="004759DE" w:rsidRDefault="00495FE2" w:rsidP="004759DE">
      <w:pPr>
        <w:pStyle w:val="ListParagraph"/>
        <w:numPr>
          <w:ilvl w:val="0"/>
          <w:numId w:val="24"/>
        </w:numPr>
        <w:jc w:val="both"/>
        <w:rPr>
          <w:rFonts w:eastAsia="Calibri"/>
          <w:sz w:val="20"/>
          <w:szCs w:val="20"/>
        </w:rPr>
      </w:pPr>
      <w:r w:rsidRPr="004759DE">
        <w:rPr>
          <w:rFonts w:eastAsia="Calibri"/>
          <w:sz w:val="20"/>
          <w:szCs w:val="20"/>
        </w:rPr>
        <w:t xml:space="preserve">Strengthen </w:t>
      </w:r>
      <w:r w:rsidR="002401DF" w:rsidRPr="004759DE">
        <w:rPr>
          <w:rFonts w:eastAsia="Calibri"/>
          <w:sz w:val="20"/>
          <w:szCs w:val="20"/>
        </w:rPr>
        <w:t>the implementation of forest-related national legislation</w:t>
      </w:r>
      <w:r w:rsidR="00F425DA" w:rsidRPr="004759DE">
        <w:rPr>
          <w:rFonts w:eastAsia="Calibri"/>
          <w:sz w:val="20"/>
          <w:szCs w:val="20"/>
        </w:rPr>
        <w:t xml:space="preserve"> and</w:t>
      </w:r>
      <w:r w:rsidR="002401DF" w:rsidRPr="004759DE">
        <w:rPr>
          <w:rFonts w:eastAsia="Calibri"/>
          <w:sz w:val="20"/>
          <w:szCs w:val="20"/>
        </w:rPr>
        <w:t xml:space="preserve"> the provision of</w:t>
      </w:r>
      <w:r w:rsidR="00F425DA" w:rsidRPr="004759DE">
        <w:rPr>
          <w:rFonts w:eastAsia="Calibri"/>
          <w:sz w:val="20"/>
          <w:szCs w:val="20"/>
        </w:rPr>
        <w:t xml:space="preserve"> means of implementation</w:t>
      </w:r>
      <w:r w:rsidR="00675D5A" w:rsidRPr="004759DE">
        <w:rPr>
          <w:rFonts w:eastAsia="Calibri"/>
          <w:sz w:val="20"/>
          <w:szCs w:val="20"/>
        </w:rPr>
        <w:t xml:space="preserve"> for </w:t>
      </w:r>
      <w:r w:rsidR="00D848E0" w:rsidRPr="004759DE">
        <w:rPr>
          <w:rFonts w:eastAsia="Calibri"/>
          <w:sz w:val="20"/>
          <w:szCs w:val="20"/>
        </w:rPr>
        <w:t xml:space="preserve">sustainable forest </w:t>
      </w:r>
      <w:r w:rsidR="003C47A0" w:rsidRPr="004759DE">
        <w:rPr>
          <w:rFonts w:eastAsia="Calibri"/>
          <w:sz w:val="20"/>
          <w:szCs w:val="20"/>
        </w:rPr>
        <w:t>management.</w:t>
      </w:r>
    </w:p>
    <w:p w14:paraId="58C92C37" w14:textId="64B0B9B6" w:rsidR="004759DE" w:rsidRDefault="00F425DA" w:rsidP="004759DE">
      <w:pPr>
        <w:pStyle w:val="ListParagraph"/>
        <w:numPr>
          <w:ilvl w:val="0"/>
          <w:numId w:val="24"/>
        </w:numPr>
        <w:jc w:val="both"/>
        <w:rPr>
          <w:rFonts w:eastAsia="Calibri"/>
          <w:sz w:val="20"/>
          <w:szCs w:val="20"/>
        </w:rPr>
      </w:pPr>
      <w:r w:rsidRPr="004759DE">
        <w:rPr>
          <w:rFonts w:eastAsia="Calibri"/>
          <w:sz w:val="20"/>
          <w:szCs w:val="20"/>
        </w:rPr>
        <w:t xml:space="preserve">Strengthen the coordination and working agendas of the </w:t>
      </w:r>
      <w:r w:rsidR="00BA58E2" w:rsidRPr="004759DE">
        <w:rPr>
          <w:rFonts w:eastAsia="Calibri"/>
          <w:sz w:val="20"/>
          <w:szCs w:val="20"/>
        </w:rPr>
        <w:t>UNFF</w:t>
      </w:r>
      <w:r w:rsidRPr="004759DE">
        <w:rPr>
          <w:rFonts w:eastAsia="Calibri"/>
          <w:sz w:val="20"/>
          <w:szCs w:val="20"/>
        </w:rPr>
        <w:t xml:space="preserve"> </w:t>
      </w:r>
      <w:r w:rsidR="005A1A4C" w:rsidRPr="004759DE">
        <w:rPr>
          <w:rFonts w:eastAsia="Calibri"/>
          <w:sz w:val="20"/>
          <w:szCs w:val="20"/>
        </w:rPr>
        <w:t xml:space="preserve">with </w:t>
      </w:r>
      <w:r w:rsidRPr="004759DE">
        <w:rPr>
          <w:rFonts w:eastAsia="Calibri"/>
          <w:sz w:val="20"/>
          <w:szCs w:val="20"/>
        </w:rPr>
        <w:t>other </w:t>
      </w:r>
      <w:r w:rsidR="0020621F" w:rsidRPr="004759DE">
        <w:rPr>
          <w:rFonts w:eastAsia="Calibri"/>
          <w:sz w:val="20"/>
          <w:szCs w:val="20"/>
        </w:rPr>
        <w:t xml:space="preserve">forest-related </w:t>
      </w:r>
      <w:r w:rsidRPr="004759DE">
        <w:rPr>
          <w:rFonts w:eastAsia="Calibri"/>
          <w:sz w:val="20"/>
          <w:szCs w:val="20"/>
        </w:rPr>
        <w:t>multilateral agreement</w:t>
      </w:r>
      <w:r w:rsidR="00063942" w:rsidRPr="004759DE">
        <w:rPr>
          <w:rFonts w:eastAsia="Calibri"/>
          <w:sz w:val="20"/>
          <w:szCs w:val="20"/>
        </w:rPr>
        <w:t>s</w:t>
      </w:r>
      <w:r w:rsidR="005A1A4C" w:rsidRPr="004759DE">
        <w:rPr>
          <w:rFonts w:eastAsia="Calibri"/>
          <w:sz w:val="20"/>
          <w:szCs w:val="20"/>
        </w:rPr>
        <w:t xml:space="preserve"> </w:t>
      </w:r>
      <w:r w:rsidR="000C1947" w:rsidRPr="004759DE">
        <w:rPr>
          <w:rFonts w:eastAsia="Calibri"/>
          <w:sz w:val="20"/>
          <w:szCs w:val="20"/>
        </w:rPr>
        <w:t>as well as multilateral agreements</w:t>
      </w:r>
      <w:r w:rsidR="00FE1068" w:rsidRPr="004759DE">
        <w:rPr>
          <w:rFonts w:eastAsia="Calibri"/>
          <w:sz w:val="20"/>
          <w:szCs w:val="20"/>
        </w:rPr>
        <w:t xml:space="preserve"> working</w:t>
      </w:r>
      <w:r w:rsidR="000C1947" w:rsidRPr="004759DE">
        <w:rPr>
          <w:rFonts w:eastAsia="Calibri"/>
          <w:sz w:val="20"/>
          <w:szCs w:val="20"/>
        </w:rPr>
        <w:t xml:space="preserve"> on themes related to forests</w:t>
      </w:r>
      <w:r w:rsidR="001529BD" w:rsidRPr="004759DE">
        <w:rPr>
          <w:rFonts w:eastAsia="Calibri"/>
          <w:sz w:val="20"/>
          <w:szCs w:val="20"/>
        </w:rPr>
        <w:t xml:space="preserve"> </w:t>
      </w:r>
      <w:r w:rsidR="00563D21" w:rsidRPr="004759DE">
        <w:rPr>
          <w:rFonts w:eastAsia="Calibri"/>
          <w:sz w:val="20"/>
          <w:szCs w:val="20"/>
        </w:rPr>
        <w:t xml:space="preserve">and </w:t>
      </w:r>
      <w:r w:rsidR="001529BD" w:rsidRPr="004759DE">
        <w:rPr>
          <w:rFonts w:eastAsia="Calibri"/>
          <w:sz w:val="20"/>
          <w:szCs w:val="20"/>
        </w:rPr>
        <w:t xml:space="preserve">other relevant </w:t>
      </w:r>
      <w:r w:rsidR="003C47A0" w:rsidRPr="004759DE">
        <w:rPr>
          <w:rFonts w:eastAsia="Calibri"/>
          <w:sz w:val="20"/>
          <w:szCs w:val="20"/>
        </w:rPr>
        <w:t>topics.</w:t>
      </w:r>
      <w:r w:rsidRPr="004759DE">
        <w:rPr>
          <w:rFonts w:eastAsia="Calibri"/>
          <w:sz w:val="20"/>
          <w:szCs w:val="20"/>
        </w:rPr>
        <w:t xml:space="preserve"> </w:t>
      </w:r>
    </w:p>
    <w:p w14:paraId="127E84A0" w14:textId="77777777" w:rsidR="005039B2" w:rsidRDefault="00F425DA" w:rsidP="005039B2">
      <w:pPr>
        <w:pStyle w:val="ListParagraph"/>
        <w:numPr>
          <w:ilvl w:val="0"/>
          <w:numId w:val="24"/>
        </w:numPr>
        <w:jc w:val="both"/>
        <w:rPr>
          <w:rFonts w:eastAsia="Calibri"/>
          <w:sz w:val="20"/>
          <w:szCs w:val="20"/>
        </w:rPr>
      </w:pPr>
      <w:r w:rsidRPr="004759DE">
        <w:rPr>
          <w:rFonts w:eastAsia="Calibri"/>
          <w:sz w:val="20"/>
          <w:szCs w:val="20"/>
        </w:rPr>
        <w:t>Enhanc</w:t>
      </w:r>
      <w:r w:rsidR="004759DE" w:rsidRPr="004759DE">
        <w:rPr>
          <w:rFonts w:eastAsia="Calibri"/>
          <w:sz w:val="20"/>
          <w:szCs w:val="20"/>
        </w:rPr>
        <w:t>e</w:t>
      </w:r>
      <w:r w:rsidR="007938F2" w:rsidRPr="004759DE">
        <w:rPr>
          <w:rFonts w:eastAsia="Calibri"/>
          <w:sz w:val="20"/>
          <w:szCs w:val="20"/>
        </w:rPr>
        <w:t xml:space="preserve"> </w:t>
      </w:r>
      <w:r w:rsidRPr="004759DE">
        <w:rPr>
          <w:rFonts w:eastAsia="Calibri"/>
          <w:sz w:val="20"/>
          <w:szCs w:val="20"/>
        </w:rPr>
        <w:t>cooperation</w:t>
      </w:r>
      <w:r w:rsidR="007B027E" w:rsidRPr="004759DE">
        <w:rPr>
          <w:rFonts w:eastAsia="Calibri"/>
          <w:sz w:val="20"/>
          <w:szCs w:val="20"/>
        </w:rPr>
        <w:t>, including public-private partnership</w:t>
      </w:r>
      <w:r w:rsidR="00C22242" w:rsidRPr="004759DE">
        <w:rPr>
          <w:rFonts w:eastAsia="Calibri"/>
          <w:sz w:val="20"/>
          <w:szCs w:val="20"/>
        </w:rPr>
        <w:t>,</w:t>
      </w:r>
      <w:r w:rsidRPr="004759DE">
        <w:rPr>
          <w:rFonts w:eastAsia="Calibri"/>
          <w:sz w:val="20"/>
          <w:szCs w:val="20"/>
        </w:rPr>
        <w:t xml:space="preserve"> at all levels</w:t>
      </w:r>
      <w:r w:rsidR="00984950">
        <w:rPr>
          <w:rFonts w:eastAsia="Calibri"/>
          <w:sz w:val="20"/>
          <w:szCs w:val="20"/>
        </w:rPr>
        <w:t>.</w:t>
      </w:r>
      <w:r w:rsidR="004759DE" w:rsidRPr="004759DE">
        <w:rPr>
          <w:rFonts w:eastAsia="Calibri"/>
          <w:sz w:val="20"/>
          <w:szCs w:val="20"/>
        </w:rPr>
        <w:t xml:space="preserve"> </w:t>
      </w:r>
      <w:bookmarkStart w:id="2" w:name="_Hlk147157995"/>
    </w:p>
    <w:p w14:paraId="1E39583D" w14:textId="551EBDE3" w:rsidR="003C47A0" w:rsidRPr="005039B2" w:rsidRDefault="00E1536C" w:rsidP="005039B2">
      <w:pPr>
        <w:pStyle w:val="ListParagraph"/>
        <w:numPr>
          <w:ilvl w:val="0"/>
          <w:numId w:val="24"/>
        </w:numPr>
        <w:jc w:val="both"/>
        <w:rPr>
          <w:rFonts w:eastAsia="Calibri"/>
          <w:sz w:val="20"/>
          <w:szCs w:val="20"/>
        </w:rPr>
      </w:pPr>
      <w:r w:rsidRPr="005039B2">
        <w:rPr>
          <w:rFonts w:cstheme="minorHAnsi"/>
          <w:sz w:val="20"/>
          <w:szCs w:val="20"/>
        </w:rPr>
        <w:t>Improve communication between UNFF Members and the UNFF Secretariat through effective communication tools</w:t>
      </w:r>
      <w:r w:rsidR="005039B2">
        <w:rPr>
          <w:rFonts w:cstheme="minorHAnsi"/>
          <w:sz w:val="20"/>
          <w:szCs w:val="20"/>
        </w:rPr>
        <w:t>.</w:t>
      </w:r>
    </w:p>
    <w:p w14:paraId="176799BD" w14:textId="77777777" w:rsidR="005039B2" w:rsidRPr="005039B2" w:rsidRDefault="005039B2" w:rsidP="005039B2">
      <w:pPr>
        <w:pStyle w:val="ListParagraph"/>
        <w:jc w:val="both"/>
        <w:rPr>
          <w:rFonts w:eastAsia="Calibri"/>
          <w:sz w:val="20"/>
          <w:szCs w:val="20"/>
        </w:rPr>
      </w:pPr>
    </w:p>
    <w:p w14:paraId="2A0FE6D3" w14:textId="769E8485" w:rsidR="00F07A62" w:rsidRPr="00C12DDD" w:rsidRDefault="001B707E" w:rsidP="0062352A">
      <w:pPr>
        <w:pStyle w:val="ListParagraph"/>
        <w:numPr>
          <w:ilvl w:val="0"/>
          <w:numId w:val="1"/>
        </w:numPr>
        <w:rPr>
          <w:rFonts w:eastAsia="Calibri"/>
          <w:sz w:val="20"/>
          <w:szCs w:val="20"/>
        </w:rPr>
      </w:pPr>
      <w:r w:rsidRPr="001B707E">
        <w:rPr>
          <w:rFonts w:eastAsia="Calibri"/>
          <w:i/>
          <w:iCs/>
          <w:sz w:val="20"/>
          <w:szCs w:val="20"/>
        </w:rPr>
        <w:t xml:space="preserve">Also </w:t>
      </w:r>
      <w:r w:rsidR="00F07A62" w:rsidRPr="001B707E">
        <w:rPr>
          <w:rFonts w:eastAsia="Calibri"/>
          <w:i/>
          <w:iCs/>
          <w:sz w:val="20"/>
          <w:szCs w:val="20"/>
        </w:rPr>
        <w:t>Invit</w:t>
      </w:r>
      <w:r>
        <w:rPr>
          <w:rFonts w:eastAsia="Calibri"/>
          <w:i/>
          <w:iCs/>
          <w:sz w:val="20"/>
          <w:szCs w:val="20"/>
        </w:rPr>
        <w:t>es</w:t>
      </w:r>
      <w:r w:rsidR="00F07A62" w:rsidRPr="00C12DDD">
        <w:rPr>
          <w:rFonts w:eastAsia="Calibri"/>
          <w:sz w:val="20"/>
          <w:szCs w:val="20"/>
        </w:rPr>
        <w:t xml:space="preserve"> the UNFF to:</w:t>
      </w:r>
    </w:p>
    <w:p w14:paraId="2AEA7505" w14:textId="0C0D64A8" w:rsidR="00EB6902" w:rsidRPr="000B224F" w:rsidRDefault="00EB6902" w:rsidP="000B224F">
      <w:pPr>
        <w:rPr>
          <w:rFonts w:eastAsia="Calibri"/>
          <w:sz w:val="20"/>
          <w:szCs w:val="20"/>
        </w:rPr>
      </w:pPr>
    </w:p>
    <w:p w14:paraId="12183375" w14:textId="353E1CFA" w:rsidR="00F425DA" w:rsidRPr="005C3E1E" w:rsidRDefault="00F425DA" w:rsidP="004E539A">
      <w:pPr>
        <w:pStyle w:val="ListParagraph"/>
        <w:numPr>
          <w:ilvl w:val="0"/>
          <w:numId w:val="27"/>
        </w:numPr>
        <w:rPr>
          <w:rFonts w:eastAsia="Calibri"/>
          <w:sz w:val="20"/>
          <w:szCs w:val="20"/>
        </w:rPr>
      </w:pPr>
      <w:r w:rsidRPr="005C3E1E">
        <w:rPr>
          <w:rFonts w:eastAsia="Calibri"/>
          <w:sz w:val="20"/>
          <w:szCs w:val="20"/>
        </w:rPr>
        <w:t xml:space="preserve">Continuously </w:t>
      </w:r>
      <w:r w:rsidR="00041429" w:rsidRPr="005C3E1E">
        <w:rPr>
          <w:rFonts w:eastAsia="Calibri"/>
          <w:sz w:val="20"/>
          <w:szCs w:val="20"/>
        </w:rPr>
        <w:t xml:space="preserve">provide </w:t>
      </w:r>
      <w:r w:rsidR="00495FE2" w:rsidRPr="005C3E1E">
        <w:rPr>
          <w:rFonts w:eastAsia="Calibri"/>
          <w:sz w:val="20"/>
          <w:szCs w:val="20"/>
        </w:rPr>
        <w:t>its inputs</w:t>
      </w:r>
      <w:r w:rsidRPr="005C3E1E">
        <w:rPr>
          <w:rFonts w:eastAsia="Calibri"/>
          <w:sz w:val="20"/>
          <w:szCs w:val="20"/>
        </w:rPr>
        <w:t xml:space="preserve"> into </w:t>
      </w:r>
      <w:r w:rsidR="00041429" w:rsidRPr="005C3E1E">
        <w:rPr>
          <w:rFonts w:eastAsia="Calibri"/>
          <w:sz w:val="20"/>
          <w:szCs w:val="20"/>
        </w:rPr>
        <w:t xml:space="preserve">the </w:t>
      </w:r>
      <w:r w:rsidR="00495FE2" w:rsidRPr="005C3E1E">
        <w:rPr>
          <w:rFonts w:eastAsia="Calibri"/>
          <w:sz w:val="20"/>
          <w:szCs w:val="20"/>
        </w:rPr>
        <w:t>HLPF sessions</w:t>
      </w:r>
      <w:r w:rsidRPr="005C3E1E">
        <w:rPr>
          <w:rFonts w:eastAsia="Calibri"/>
          <w:sz w:val="20"/>
          <w:szCs w:val="20"/>
        </w:rPr>
        <w:t xml:space="preserve"> reaching other sectors and increasing relevance in promoting </w:t>
      </w:r>
      <w:r w:rsidR="00794D6C" w:rsidRPr="005C3E1E">
        <w:rPr>
          <w:rFonts w:eastAsia="Calibri"/>
          <w:sz w:val="20"/>
          <w:szCs w:val="20"/>
        </w:rPr>
        <w:t>sustainable forest management.</w:t>
      </w:r>
    </w:p>
    <w:p w14:paraId="5F220861" w14:textId="267312A0" w:rsidR="00F425DA" w:rsidRDefault="00F425DA">
      <w:pPr>
        <w:pStyle w:val="ListParagraph"/>
        <w:numPr>
          <w:ilvl w:val="0"/>
          <w:numId w:val="27"/>
        </w:numPr>
        <w:rPr>
          <w:rFonts w:eastAsia="Calibri"/>
          <w:sz w:val="20"/>
          <w:szCs w:val="20"/>
        </w:rPr>
      </w:pPr>
      <w:bookmarkStart w:id="3" w:name="_Hlk147145087"/>
      <w:bookmarkEnd w:id="2"/>
      <w:r w:rsidRPr="005C3E1E">
        <w:rPr>
          <w:rFonts w:eastAsia="Calibri"/>
          <w:sz w:val="20"/>
          <w:szCs w:val="20"/>
        </w:rPr>
        <w:t>Increase VNCs</w:t>
      </w:r>
      <w:r w:rsidR="00E11802">
        <w:rPr>
          <w:rFonts w:eastAsia="Calibri"/>
          <w:sz w:val="20"/>
          <w:szCs w:val="20"/>
        </w:rPr>
        <w:t>’</w:t>
      </w:r>
      <w:r w:rsidRPr="005C3E1E">
        <w:rPr>
          <w:rFonts w:eastAsia="Calibri"/>
          <w:sz w:val="20"/>
          <w:szCs w:val="20"/>
        </w:rPr>
        <w:t xml:space="preserve"> visibility and sharing of successful </w:t>
      </w:r>
      <w:r w:rsidR="00794D6C" w:rsidRPr="005C3E1E">
        <w:rPr>
          <w:rFonts w:eastAsia="Calibri"/>
          <w:sz w:val="20"/>
          <w:szCs w:val="20"/>
        </w:rPr>
        <w:t>sustainable forest management</w:t>
      </w:r>
      <w:r w:rsidRPr="005C3E1E">
        <w:rPr>
          <w:rFonts w:eastAsia="Calibri"/>
          <w:sz w:val="20"/>
          <w:szCs w:val="20"/>
        </w:rPr>
        <w:t xml:space="preserve"> cases at the regional level t</w:t>
      </w:r>
      <w:r w:rsidR="00BC45D7" w:rsidRPr="005C3E1E">
        <w:rPr>
          <w:rFonts w:eastAsia="Calibri"/>
          <w:sz w:val="20"/>
          <w:szCs w:val="20"/>
        </w:rPr>
        <w:t>h</w:t>
      </w:r>
      <w:r w:rsidRPr="005C3E1E">
        <w:rPr>
          <w:rFonts w:eastAsia="Calibri"/>
          <w:sz w:val="20"/>
          <w:szCs w:val="20"/>
        </w:rPr>
        <w:t>rough online platforms,</w:t>
      </w:r>
      <w:r w:rsidR="00503442">
        <w:rPr>
          <w:rFonts w:eastAsia="Calibri"/>
          <w:sz w:val="20"/>
          <w:szCs w:val="20"/>
        </w:rPr>
        <w:t xml:space="preserve"> and </w:t>
      </w:r>
      <w:r w:rsidRPr="005C3E1E">
        <w:rPr>
          <w:rFonts w:eastAsia="Calibri"/>
          <w:sz w:val="20"/>
          <w:szCs w:val="20"/>
        </w:rPr>
        <w:t>social networks</w:t>
      </w:r>
      <w:r w:rsidR="005A5358" w:rsidRPr="005C3E1E">
        <w:rPr>
          <w:rFonts w:eastAsia="Calibri"/>
          <w:sz w:val="20"/>
          <w:szCs w:val="20"/>
        </w:rPr>
        <w:t>.</w:t>
      </w:r>
    </w:p>
    <w:p w14:paraId="6A7019A4" w14:textId="77777777" w:rsidR="00495FE2" w:rsidRPr="005C3E1E" w:rsidRDefault="00563017">
      <w:pPr>
        <w:pStyle w:val="ListParagraph"/>
        <w:numPr>
          <w:ilvl w:val="0"/>
          <w:numId w:val="27"/>
        </w:numPr>
        <w:rPr>
          <w:sz w:val="20"/>
          <w:szCs w:val="20"/>
        </w:rPr>
      </w:pPr>
      <w:r w:rsidRPr="005C3E1E">
        <w:rPr>
          <w:sz w:val="20"/>
          <w:szCs w:val="20"/>
        </w:rPr>
        <w:t>Promote a systematic science-policy interface, to ensure science-based decision-making.</w:t>
      </w:r>
      <w:bookmarkEnd w:id="3"/>
    </w:p>
    <w:p w14:paraId="7CFEF642" w14:textId="0A7AF7B8" w:rsidR="00B72DB7" w:rsidRPr="005C3E1E" w:rsidRDefault="00F425DA" w:rsidP="00137A26">
      <w:pPr>
        <w:pStyle w:val="ListParagraph"/>
        <w:numPr>
          <w:ilvl w:val="0"/>
          <w:numId w:val="27"/>
        </w:numPr>
        <w:jc w:val="both"/>
        <w:rPr>
          <w:rFonts w:eastAsia="Calibri"/>
          <w:sz w:val="20"/>
          <w:szCs w:val="20"/>
        </w:rPr>
      </w:pPr>
      <w:r w:rsidRPr="005C3E1E">
        <w:rPr>
          <w:rFonts w:eastAsia="Calibri"/>
          <w:sz w:val="20"/>
          <w:szCs w:val="20"/>
        </w:rPr>
        <w:t xml:space="preserve">Continue providing technical and financial support to </w:t>
      </w:r>
      <w:r w:rsidR="00CF17EF" w:rsidRPr="005C3E1E">
        <w:rPr>
          <w:rFonts w:eastAsia="Calibri"/>
          <w:sz w:val="20"/>
          <w:szCs w:val="20"/>
        </w:rPr>
        <w:t xml:space="preserve">strengthen the capacity of </w:t>
      </w:r>
      <w:r w:rsidR="00DA6D0C" w:rsidRPr="005C3E1E">
        <w:rPr>
          <w:rFonts w:eastAsia="Calibri"/>
          <w:sz w:val="20"/>
          <w:szCs w:val="20"/>
        </w:rPr>
        <w:t>Forum members</w:t>
      </w:r>
      <w:r w:rsidR="00CF17EF" w:rsidRPr="005C3E1E">
        <w:rPr>
          <w:rFonts w:eastAsia="Calibri"/>
          <w:sz w:val="20"/>
          <w:szCs w:val="20"/>
        </w:rPr>
        <w:t xml:space="preserve"> to </w:t>
      </w:r>
      <w:r w:rsidR="002B75C2" w:rsidRPr="005C3E1E">
        <w:rPr>
          <w:rFonts w:eastAsia="Calibri"/>
          <w:sz w:val="20"/>
          <w:szCs w:val="20"/>
        </w:rPr>
        <w:t xml:space="preserve">implement </w:t>
      </w:r>
      <w:r w:rsidR="00794D6C" w:rsidRPr="005C3E1E">
        <w:rPr>
          <w:rFonts w:eastAsia="Calibri"/>
          <w:sz w:val="20"/>
          <w:szCs w:val="20"/>
        </w:rPr>
        <w:t>sustainable forest management</w:t>
      </w:r>
      <w:r w:rsidR="00495FE2" w:rsidRPr="005C3E1E">
        <w:rPr>
          <w:rFonts w:eastAsia="Calibri"/>
          <w:sz w:val="20"/>
          <w:szCs w:val="20"/>
        </w:rPr>
        <w:t xml:space="preserve">, </w:t>
      </w:r>
      <w:r w:rsidR="00D70617" w:rsidRPr="005C3E1E">
        <w:rPr>
          <w:rFonts w:eastAsia="Calibri"/>
          <w:sz w:val="20"/>
          <w:szCs w:val="20"/>
        </w:rPr>
        <w:t>considering</w:t>
      </w:r>
      <w:r w:rsidR="00266E9B" w:rsidRPr="005C3E1E">
        <w:rPr>
          <w:rFonts w:eastAsia="Calibri"/>
          <w:sz w:val="20"/>
          <w:szCs w:val="20"/>
        </w:rPr>
        <w:t xml:space="preserve"> the specific challenges</w:t>
      </w:r>
      <w:r w:rsidR="002B75C2" w:rsidRPr="005C3E1E">
        <w:rPr>
          <w:rFonts w:eastAsia="Calibri"/>
          <w:sz w:val="20"/>
          <w:szCs w:val="20"/>
        </w:rPr>
        <w:t>, in particular</w:t>
      </w:r>
      <w:r w:rsidR="00266E9B" w:rsidRPr="005C3E1E">
        <w:rPr>
          <w:rFonts w:eastAsia="Calibri"/>
          <w:sz w:val="20"/>
          <w:szCs w:val="20"/>
        </w:rPr>
        <w:t xml:space="preserve"> of developing countries</w:t>
      </w:r>
      <w:r w:rsidR="00850684" w:rsidRPr="005C3E1E">
        <w:rPr>
          <w:rFonts w:eastAsia="Calibri"/>
          <w:sz w:val="20"/>
          <w:szCs w:val="20"/>
        </w:rPr>
        <w:t>.</w:t>
      </w:r>
    </w:p>
    <w:p w14:paraId="0B8B0977" w14:textId="40B92AB8" w:rsidR="00B007D9" w:rsidRPr="00C12DDD" w:rsidRDefault="00B007D9">
      <w:pPr>
        <w:pStyle w:val="ListParagraph"/>
        <w:numPr>
          <w:ilvl w:val="0"/>
          <w:numId w:val="19"/>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 xml:space="preserve">Actions related to the United Nations Forum on Forests </w:t>
      </w:r>
      <w:r w:rsidR="00090246">
        <w:rPr>
          <w:rFonts w:asciiTheme="minorHAnsi" w:hAnsiTheme="minorHAnsi" w:cstheme="minorHAnsi"/>
          <w:b/>
          <w:bCs/>
          <w:sz w:val="20"/>
          <w:szCs w:val="20"/>
        </w:rPr>
        <w:t>s</w:t>
      </w:r>
      <w:r w:rsidRPr="00C12DDD">
        <w:rPr>
          <w:rFonts w:asciiTheme="minorHAnsi" w:hAnsiTheme="minorHAnsi" w:cstheme="minorHAnsi"/>
          <w:b/>
          <w:bCs/>
          <w:sz w:val="20"/>
          <w:szCs w:val="20"/>
        </w:rPr>
        <w:t xml:space="preserve">ecretariat </w:t>
      </w:r>
    </w:p>
    <w:p w14:paraId="16AA5874" w14:textId="041DC565" w:rsidR="0032522E" w:rsidRPr="00C12DDD" w:rsidRDefault="00433136" w:rsidP="00433136">
      <w:pPr>
        <w:pStyle w:val="ListParagraph"/>
        <w:numPr>
          <w:ilvl w:val="0"/>
          <w:numId w:val="1"/>
        </w:numPr>
        <w:spacing w:before="120" w:after="120" w:line="259" w:lineRule="auto"/>
        <w:jc w:val="both"/>
        <w:rPr>
          <w:rFonts w:cstheme="minorHAnsi"/>
          <w:i/>
          <w:iCs/>
          <w:sz w:val="20"/>
          <w:szCs w:val="20"/>
        </w:rPr>
      </w:pPr>
      <w:r w:rsidRPr="00FA6615">
        <w:rPr>
          <w:rFonts w:cstheme="minorHAnsi"/>
          <w:i/>
          <w:iCs/>
          <w:sz w:val="20"/>
          <w:szCs w:val="20"/>
        </w:rPr>
        <w:t>Request</w:t>
      </w:r>
      <w:r w:rsidR="00FA6615">
        <w:rPr>
          <w:rFonts w:cstheme="minorHAnsi"/>
          <w:i/>
          <w:iCs/>
          <w:sz w:val="20"/>
          <w:szCs w:val="20"/>
        </w:rPr>
        <w:t>s</w:t>
      </w:r>
      <w:r w:rsidRPr="00C12DDD">
        <w:rPr>
          <w:rFonts w:cstheme="minorHAnsi"/>
          <w:sz w:val="20"/>
          <w:szCs w:val="20"/>
        </w:rPr>
        <w:t xml:space="preserve"> the UNFF </w:t>
      </w:r>
      <w:r w:rsidR="00090246">
        <w:rPr>
          <w:rFonts w:cstheme="minorHAnsi"/>
          <w:sz w:val="20"/>
          <w:szCs w:val="20"/>
        </w:rPr>
        <w:t>s</w:t>
      </w:r>
      <w:r w:rsidRPr="00C12DDD">
        <w:rPr>
          <w:rFonts w:cstheme="minorHAnsi"/>
          <w:sz w:val="20"/>
          <w:szCs w:val="20"/>
        </w:rPr>
        <w:t>ecretariat to</w:t>
      </w:r>
      <w:r w:rsidR="0032522E" w:rsidRPr="00C12DDD">
        <w:rPr>
          <w:rFonts w:cstheme="minorHAnsi"/>
          <w:sz w:val="20"/>
          <w:szCs w:val="20"/>
        </w:rPr>
        <w:t xml:space="preserve">: </w:t>
      </w:r>
    </w:p>
    <w:p w14:paraId="33C39E26" w14:textId="0586E215" w:rsidR="00CE7EE0" w:rsidRPr="00CE7EE0" w:rsidRDefault="0032522E" w:rsidP="00CE7EE0">
      <w:pPr>
        <w:pStyle w:val="ListParagraph"/>
        <w:numPr>
          <w:ilvl w:val="1"/>
          <w:numId w:val="10"/>
        </w:numPr>
        <w:jc w:val="both"/>
        <w:rPr>
          <w:rFonts w:cstheme="minorHAnsi"/>
          <w:sz w:val="20"/>
          <w:szCs w:val="20"/>
        </w:rPr>
      </w:pPr>
      <w:r w:rsidRPr="00CE7EE0">
        <w:rPr>
          <w:rFonts w:cstheme="minorHAnsi"/>
          <w:sz w:val="20"/>
          <w:szCs w:val="20"/>
        </w:rPr>
        <w:lastRenderedPageBreak/>
        <w:t>Prepare and share</w:t>
      </w:r>
      <w:r w:rsidR="00433136" w:rsidRPr="00CE7EE0">
        <w:rPr>
          <w:rFonts w:cstheme="minorHAnsi"/>
          <w:sz w:val="20"/>
          <w:szCs w:val="20"/>
        </w:rPr>
        <w:t xml:space="preserve"> an information paper</w:t>
      </w:r>
      <w:r w:rsidR="00D70617">
        <w:rPr>
          <w:rFonts w:cstheme="minorHAnsi"/>
          <w:sz w:val="20"/>
          <w:szCs w:val="20"/>
        </w:rPr>
        <w:t xml:space="preserve"> i</w:t>
      </w:r>
      <w:r w:rsidR="00433136" w:rsidRPr="00CE7EE0">
        <w:rPr>
          <w:rFonts w:cstheme="minorHAnsi"/>
          <w:sz w:val="20"/>
          <w:szCs w:val="20"/>
        </w:rPr>
        <w:t>n advance of UNFF</w:t>
      </w:r>
      <w:r w:rsidR="007B51D0">
        <w:rPr>
          <w:rFonts w:cstheme="minorHAnsi"/>
          <w:sz w:val="20"/>
          <w:szCs w:val="20"/>
        </w:rPr>
        <w:t xml:space="preserve"> sessions</w:t>
      </w:r>
      <w:r w:rsidR="00433136" w:rsidRPr="00CE7EE0">
        <w:rPr>
          <w:rFonts w:cstheme="minorHAnsi"/>
          <w:sz w:val="20"/>
          <w:szCs w:val="20"/>
        </w:rPr>
        <w:t xml:space="preserve">, highlighting </w:t>
      </w:r>
      <w:r w:rsidR="001B4A6A" w:rsidRPr="00CE7EE0">
        <w:rPr>
          <w:rFonts w:cstheme="minorHAnsi"/>
          <w:sz w:val="20"/>
          <w:szCs w:val="20"/>
        </w:rPr>
        <w:t xml:space="preserve">demands on </w:t>
      </w:r>
      <w:r w:rsidR="00433136" w:rsidRPr="00CE7EE0">
        <w:rPr>
          <w:rFonts w:cstheme="minorHAnsi"/>
          <w:sz w:val="20"/>
          <w:szCs w:val="20"/>
        </w:rPr>
        <w:t xml:space="preserve">its </w:t>
      </w:r>
      <w:r w:rsidRPr="00CE7EE0">
        <w:rPr>
          <w:rFonts w:cstheme="minorHAnsi"/>
          <w:sz w:val="20"/>
          <w:szCs w:val="20"/>
        </w:rPr>
        <w:t>work</w:t>
      </w:r>
      <w:r w:rsidR="001B4A6A" w:rsidRPr="00CE7EE0">
        <w:rPr>
          <w:rFonts w:cstheme="minorHAnsi"/>
          <w:sz w:val="20"/>
          <w:szCs w:val="20"/>
        </w:rPr>
        <w:t xml:space="preserve">load, identifying </w:t>
      </w:r>
      <w:r w:rsidR="00433136" w:rsidRPr="00CE7EE0">
        <w:rPr>
          <w:rFonts w:cstheme="minorHAnsi"/>
          <w:sz w:val="20"/>
          <w:szCs w:val="20"/>
        </w:rPr>
        <w:t>needs</w:t>
      </w:r>
      <w:r w:rsidR="001B4A6A" w:rsidRPr="00CE7EE0">
        <w:rPr>
          <w:rFonts w:cstheme="minorHAnsi"/>
          <w:sz w:val="20"/>
          <w:szCs w:val="20"/>
        </w:rPr>
        <w:t xml:space="preserve"> and </w:t>
      </w:r>
      <w:r w:rsidR="00433136" w:rsidRPr="00CE7EE0">
        <w:rPr>
          <w:rFonts w:cstheme="minorHAnsi"/>
          <w:sz w:val="20"/>
          <w:szCs w:val="20"/>
        </w:rPr>
        <w:t>gaps</w:t>
      </w:r>
      <w:r w:rsidRPr="00CE7EE0">
        <w:rPr>
          <w:rFonts w:cstheme="minorHAnsi"/>
          <w:sz w:val="20"/>
          <w:szCs w:val="20"/>
        </w:rPr>
        <w:t xml:space="preserve">, including in human and financial resources </w:t>
      </w:r>
      <w:r w:rsidR="00B27C37">
        <w:rPr>
          <w:rFonts w:cstheme="minorHAnsi"/>
          <w:sz w:val="20"/>
          <w:szCs w:val="20"/>
        </w:rPr>
        <w:t xml:space="preserve">and proposals for a workplan </w:t>
      </w:r>
      <w:r w:rsidRPr="00CE7EE0">
        <w:rPr>
          <w:rFonts w:cstheme="minorHAnsi"/>
          <w:sz w:val="20"/>
          <w:szCs w:val="20"/>
        </w:rPr>
        <w:t>for consideration of the Forum</w:t>
      </w:r>
      <w:r w:rsidR="005039B2">
        <w:rPr>
          <w:rFonts w:cstheme="minorHAnsi"/>
          <w:sz w:val="20"/>
          <w:szCs w:val="20"/>
        </w:rPr>
        <w:t>.</w:t>
      </w:r>
    </w:p>
    <w:p w14:paraId="50494722" w14:textId="28D46472" w:rsidR="00972660" w:rsidRPr="007B51D0" w:rsidRDefault="0032522E" w:rsidP="007B51D0">
      <w:pPr>
        <w:pStyle w:val="ListParagraph"/>
        <w:numPr>
          <w:ilvl w:val="1"/>
          <w:numId w:val="10"/>
        </w:numPr>
        <w:jc w:val="both"/>
        <w:rPr>
          <w:rFonts w:cstheme="minorHAnsi"/>
          <w:sz w:val="20"/>
          <w:szCs w:val="20"/>
        </w:rPr>
      </w:pPr>
      <w:r w:rsidRPr="007B51D0">
        <w:rPr>
          <w:rFonts w:cstheme="minorHAnsi"/>
          <w:sz w:val="20"/>
          <w:szCs w:val="20"/>
        </w:rPr>
        <w:t>Further enhance</w:t>
      </w:r>
      <w:r w:rsidR="006B64AB" w:rsidRPr="007B51D0">
        <w:rPr>
          <w:rFonts w:cstheme="minorHAnsi"/>
          <w:sz w:val="20"/>
          <w:szCs w:val="20"/>
        </w:rPr>
        <w:t xml:space="preserve"> cooperation, coordination, coherence and</w:t>
      </w:r>
      <w:r w:rsidRPr="007B51D0">
        <w:rPr>
          <w:rFonts w:cstheme="minorHAnsi"/>
          <w:sz w:val="20"/>
          <w:szCs w:val="20"/>
        </w:rPr>
        <w:t xml:space="preserve"> synerg</w:t>
      </w:r>
      <w:r w:rsidR="00DE4FCC" w:rsidRPr="007B51D0">
        <w:rPr>
          <w:rFonts w:cstheme="minorHAnsi"/>
          <w:sz w:val="20"/>
          <w:szCs w:val="20"/>
        </w:rPr>
        <w:t>ies</w:t>
      </w:r>
      <w:r w:rsidRPr="007B51D0">
        <w:rPr>
          <w:rFonts w:cstheme="minorHAnsi"/>
          <w:sz w:val="20"/>
          <w:szCs w:val="20"/>
        </w:rPr>
        <w:t xml:space="preserve"> with forest related</w:t>
      </w:r>
      <w:r w:rsidR="00711361" w:rsidRPr="007B51D0">
        <w:rPr>
          <w:rFonts w:cstheme="minorHAnsi"/>
          <w:sz w:val="20"/>
          <w:szCs w:val="20"/>
        </w:rPr>
        <w:t xml:space="preserve"> regional and subregional organizations and </w:t>
      </w:r>
      <w:r w:rsidR="00850684" w:rsidRPr="007B51D0">
        <w:rPr>
          <w:rFonts w:cstheme="minorHAnsi"/>
          <w:sz w:val="20"/>
          <w:szCs w:val="20"/>
        </w:rPr>
        <w:t>processes, and</w:t>
      </w:r>
      <w:r w:rsidRPr="007B51D0">
        <w:rPr>
          <w:rFonts w:cstheme="minorHAnsi"/>
          <w:sz w:val="20"/>
          <w:szCs w:val="20"/>
        </w:rPr>
        <w:t xml:space="preserve"> </w:t>
      </w:r>
      <w:r w:rsidR="00825369" w:rsidRPr="007B51D0">
        <w:rPr>
          <w:rFonts w:cstheme="minorHAnsi"/>
          <w:sz w:val="20"/>
          <w:szCs w:val="20"/>
        </w:rPr>
        <w:t xml:space="preserve">international organizations and </w:t>
      </w:r>
      <w:r w:rsidRPr="007B51D0">
        <w:rPr>
          <w:rFonts w:cstheme="minorHAnsi"/>
          <w:sz w:val="20"/>
          <w:szCs w:val="20"/>
        </w:rPr>
        <w:t>bodies,</w:t>
      </w:r>
      <w:r w:rsidR="00711361" w:rsidRPr="007B51D0">
        <w:rPr>
          <w:rFonts w:cstheme="minorHAnsi"/>
          <w:sz w:val="20"/>
          <w:szCs w:val="20"/>
        </w:rPr>
        <w:t xml:space="preserve"> </w:t>
      </w:r>
      <w:r w:rsidRPr="007B51D0">
        <w:rPr>
          <w:rFonts w:cstheme="minorHAnsi"/>
          <w:sz w:val="20"/>
          <w:szCs w:val="20"/>
        </w:rPr>
        <w:t>including CPF member organizations</w:t>
      </w:r>
      <w:r w:rsidR="00825369" w:rsidRPr="007B51D0">
        <w:rPr>
          <w:rFonts w:cstheme="minorHAnsi"/>
          <w:sz w:val="20"/>
          <w:szCs w:val="20"/>
        </w:rPr>
        <w:t xml:space="preserve">, in line with their respective </w:t>
      </w:r>
      <w:r w:rsidR="003F0CF1" w:rsidRPr="007B51D0">
        <w:rPr>
          <w:rFonts w:cstheme="minorHAnsi"/>
          <w:sz w:val="20"/>
          <w:szCs w:val="20"/>
        </w:rPr>
        <w:t>mandates.</w:t>
      </w:r>
    </w:p>
    <w:p w14:paraId="7BC8FAE5" w14:textId="229BFC06" w:rsidR="003F0CF1" w:rsidRDefault="002647F3" w:rsidP="003F0CF1">
      <w:pPr>
        <w:pStyle w:val="ListParagraph"/>
        <w:numPr>
          <w:ilvl w:val="1"/>
          <w:numId w:val="10"/>
        </w:numPr>
        <w:jc w:val="both"/>
        <w:rPr>
          <w:rFonts w:cstheme="minorHAnsi"/>
          <w:sz w:val="20"/>
          <w:szCs w:val="20"/>
        </w:rPr>
      </w:pPr>
      <w:r w:rsidRPr="007B51D0">
        <w:rPr>
          <w:rFonts w:cstheme="minorHAnsi"/>
          <w:sz w:val="20"/>
          <w:szCs w:val="20"/>
        </w:rPr>
        <w:t xml:space="preserve">Use more frequently the hybrid format for intersessional activities, </w:t>
      </w:r>
      <w:r w:rsidR="007E6945">
        <w:rPr>
          <w:rFonts w:cstheme="minorHAnsi"/>
          <w:sz w:val="20"/>
          <w:szCs w:val="20"/>
        </w:rPr>
        <w:t xml:space="preserve">whenever the logistical arrangement is possible </w:t>
      </w:r>
      <w:r w:rsidRPr="007B51D0">
        <w:rPr>
          <w:rFonts w:cstheme="minorHAnsi"/>
          <w:sz w:val="20"/>
          <w:szCs w:val="20"/>
        </w:rPr>
        <w:t xml:space="preserve">for exchange of information with Members of the Forum and </w:t>
      </w:r>
      <w:r w:rsidR="004B0834" w:rsidRPr="007B51D0">
        <w:rPr>
          <w:rFonts w:cstheme="minorHAnsi"/>
          <w:sz w:val="20"/>
          <w:szCs w:val="20"/>
        </w:rPr>
        <w:t xml:space="preserve">Major Groups and other </w:t>
      </w:r>
      <w:r w:rsidRPr="007B51D0">
        <w:rPr>
          <w:rFonts w:cstheme="minorHAnsi"/>
          <w:sz w:val="20"/>
          <w:szCs w:val="20"/>
        </w:rPr>
        <w:t>stakeholders</w:t>
      </w:r>
      <w:r w:rsidR="00EA486B" w:rsidRPr="007B51D0">
        <w:rPr>
          <w:rFonts w:cstheme="minorHAnsi"/>
          <w:sz w:val="20"/>
          <w:szCs w:val="20"/>
        </w:rPr>
        <w:t>, taking into full account the need for inclusivity and transparency for the virtual meetings</w:t>
      </w:r>
      <w:r w:rsidR="005039B2">
        <w:rPr>
          <w:rFonts w:cstheme="minorHAnsi"/>
          <w:sz w:val="20"/>
          <w:szCs w:val="20"/>
        </w:rPr>
        <w:t>.</w:t>
      </w:r>
    </w:p>
    <w:p w14:paraId="481CA97C" w14:textId="77777777" w:rsidR="003F0CF1" w:rsidRDefault="003F0CF1" w:rsidP="003F0CF1">
      <w:pPr>
        <w:pStyle w:val="ListParagraph"/>
        <w:numPr>
          <w:ilvl w:val="1"/>
          <w:numId w:val="10"/>
        </w:numPr>
        <w:jc w:val="both"/>
        <w:rPr>
          <w:rFonts w:cstheme="minorHAnsi"/>
          <w:sz w:val="20"/>
          <w:szCs w:val="20"/>
        </w:rPr>
      </w:pPr>
      <w:r w:rsidRPr="003F0CF1">
        <w:rPr>
          <w:rFonts w:cstheme="minorHAnsi"/>
          <w:sz w:val="20"/>
          <w:szCs w:val="20"/>
        </w:rPr>
        <w:t>Facilitate greater synergies with financial organizations and other international cooperation mechanisms, to enhance contribution of forests to address climate change, land degradation, and biodiversity loss, among others.</w:t>
      </w:r>
    </w:p>
    <w:p w14:paraId="63CF4258" w14:textId="77777777" w:rsidR="005039B2" w:rsidRDefault="003F0CF1" w:rsidP="005039B2">
      <w:pPr>
        <w:pStyle w:val="ListParagraph"/>
        <w:numPr>
          <w:ilvl w:val="1"/>
          <w:numId w:val="10"/>
        </w:numPr>
        <w:jc w:val="both"/>
        <w:rPr>
          <w:rFonts w:cstheme="minorHAnsi"/>
          <w:sz w:val="20"/>
          <w:szCs w:val="20"/>
        </w:rPr>
      </w:pPr>
      <w:r w:rsidRPr="003F0CF1">
        <w:rPr>
          <w:rFonts w:cstheme="minorHAnsi"/>
          <w:sz w:val="20"/>
          <w:szCs w:val="20"/>
        </w:rPr>
        <w:t>Share information more frequently with Permanent Missions of Forum members in New York to raise awareness, further highlight the economic, social, and environmental benefits of forests, and increase the visibility of the secretariat’s work.</w:t>
      </w:r>
    </w:p>
    <w:p w14:paraId="1B9A2D18" w14:textId="1D391A5F" w:rsidR="003F0CF1" w:rsidRPr="005039B2" w:rsidRDefault="007E6945" w:rsidP="005039B2">
      <w:pPr>
        <w:pStyle w:val="ListParagraph"/>
        <w:numPr>
          <w:ilvl w:val="1"/>
          <w:numId w:val="10"/>
        </w:numPr>
        <w:jc w:val="both"/>
        <w:rPr>
          <w:rFonts w:cstheme="minorHAnsi"/>
          <w:sz w:val="20"/>
          <w:szCs w:val="20"/>
        </w:rPr>
      </w:pPr>
      <w:r w:rsidRPr="005039B2">
        <w:rPr>
          <w:rFonts w:cstheme="minorHAnsi"/>
          <w:sz w:val="20"/>
          <w:szCs w:val="20"/>
        </w:rPr>
        <w:t xml:space="preserve">Share </w:t>
      </w:r>
      <w:r w:rsidR="003F0CF1" w:rsidRPr="005039B2">
        <w:rPr>
          <w:rFonts w:cstheme="minorHAnsi"/>
          <w:sz w:val="20"/>
          <w:szCs w:val="20"/>
        </w:rPr>
        <w:t xml:space="preserve">information </w:t>
      </w:r>
      <w:r w:rsidRPr="005039B2">
        <w:rPr>
          <w:rFonts w:cstheme="minorHAnsi"/>
          <w:sz w:val="20"/>
          <w:szCs w:val="20"/>
        </w:rPr>
        <w:t>about</w:t>
      </w:r>
      <w:r w:rsidR="003F0CF1" w:rsidRPr="005039B2">
        <w:rPr>
          <w:rFonts w:cstheme="minorHAnsi"/>
          <w:sz w:val="20"/>
          <w:szCs w:val="20"/>
        </w:rPr>
        <w:t xml:space="preserve"> positive changes, accomplishments, progressive steps </w:t>
      </w:r>
      <w:r w:rsidRPr="005039B2">
        <w:rPr>
          <w:rFonts w:cstheme="minorHAnsi"/>
          <w:sz w:val="20"/>
          <w:szCs w:val="20"/>
        </w:rPr>
        <w:t xml:space="preserve">forward, as well as actual challenges to be </w:t>
      </w:r>
      <w:r w:rsidR="003F0CF1" w:rsidRPr="005039B2">
        <w:rPr>
          <w:rFonts w:cstheme="minorHAnsi"/>
          <w:sz w:val="20"/>
          <w:szCs w:val="20"/>
        </w:rPr>
        <w:t xml:space="preserve">toward implementation of the UNSPF and achievement of the GFGs. </w:t>
      </w:r>
    </w:p>
    <w:p w14:paraId="45AC03F9" w14:textId="76D9432D" w:rsidR="004E35CF" w:rsidRPr="00C12DDD" w:rsidRDefault="0032522E" w:rsidP="0022378D">
      <w:pPr>
        <w:pStyle w:val="ListParagraph"/>
        <w:numPr>
          <w:ilvl w:val="0"/>
          <w:numId w:val="1"/>
        </w:numPr>
        <w:spacing w:before="120" w:after="120" w:line="259" w:lineRule="auto"/>
        <w:jc w:val="both"/>
        <w:rPr>
          <w:rFonts w:cstheme="minorHAnsi"/>
          <w:i/>
          <w:iCs/>
          <w:sz w:val="20"/>
          <w:szCs w:val="20"/>
          <w:u w:val="single"/>
        </w:rPr>
      </w:pPr>
      <w:r w:rsidRPr="00FA6615">
        <w:rPr>
          <w:rFonts w:cstheme="minorHAnsi"/>
          <w:i/>
          <w:iCs/>
          <w:sz w:val="20"/>
          <w:szCs w:val="20"/>
        </w:rPr>
        <w:t>Encourag</w:t>
      </w:r>
      <w:r w:rsidR="00FA6615" w:rsidRPr="00FA6615">
        <w:rPr>
          <w:rFonts w:cstheme="minorHAnsi"/>
          <w:i/>
          <w:iCs/>
          <w:sz w:val="20"/>
          <w:szCs w:val="20"/>
        </w:rPr>
        <w:t>es</w:t>
      </w:r>
      <w:r w:rsidRPr="00C12DDD">
        <w:rPr>
          <w:rFonts w:cstheme="minorHAnsi"/>
          <w:sz w:val="20"/>
          <w:szCs w:val="20"/>
        </w:rPr>
        <w:t xml:space="preserve"> </w:t>
      </w:r>
      <w:r w:rsidR="000E3855">
        <w:rPr>
          <w:rFonts w:asciiTheme="minorHAnsi" w:hAnsiTheme="minorHAnsi" w:cstheme="minorHAnsi"/>
          <w:sz w:val="20"/>
          <w:szCs w:val="20"/>
        </w:rPr>
        <w:t>members</w:t>
      </w:r>
      <w:r w:rsidRPr="00C12DDD">
        <w:rPr>
          <w:rFonts w:cstheme="minorHAnsi"/>
          <w:sz w:val="20"/>
          <w:szCs w:val="20"/>
        </w:rPr>
        <w:t xml:space="preserve"> in a position to do so, to </w:t>
      </w:r>
      <w:r w:rsidR="00711361" w:rsidRPr="00C12DDD">
        <w:rPr>
          <w:rFonts w:cstheme="minorHAnsi"/>
          <w:sz w:val="20"/>
          <w:szCs w:val="20"/>
        </w:rPr>
        <w:t xml:space="preserve">second </w:t>
      </w:r>
      <w:r w:rsidRPr="00C12DDD">
        <w:rPr>
          <w:rFonts w:cstheme="minorHAnsi"/>
          <w:sz w:val="20"/>
          <w:szCs w:val="20"/>
        </w:rPr>
        <w:t>JPO</w:t>
      </w:r>
      <w:r w:rsidR="005A52F6">
        <w:rPr>
          <w:rFonts w:cstheme="minorHAnsi"/>
          <w:sz w:val="20"/>
          <w:szCs w:val="20"/>
        </w:rPr>
        <w:t>s</w:t>
      </w:r>
      <w:r w:rsidRPr="00C12DDD">
        <w:rPr>
          <w:rFonts w:cstheme="minorHAnsi"/>
          <w:sz w:val="20"/>
          <w:szCs w:val="20"/>
        </w:rPr>
        <w:t xml:space="preserve"> to the </w:t>
      </w:r>
      <w:r w:rsidR="00707234" w:rsidRPr="00C12DDD">
        <w:rPr>
          <w:rFonts w:asciiTheme="minorHAnsi" w:hAnsiTheme="minorHAnsi" w:cstheme="minorHAnsi"/>
          <w:sz w:val="20"/>
          <w:szCs w:val="20"/>
        </w:rPr>
        <w:t>UNFF secretariat</w:t>
      </w:r>
      <w:r w:rsidRPr="00C12DDD">
        <w:rPr>
          <w:rFonts w:cstheme="minorHAnsi"/>
          <w:sz w:val="20"/>
          <w:szCs w:val="20"/>
        </w:rPr>
        <w:t xml:space="preserve">, </w:t>
      </w:r>
      <w:r w:rsidR="009A3BD8" w:rsidRPr="00C12DDD">
        <w:rPr>
          <w:rFonts w:cstheme="minorHAnsi"/>
          <w:sz w:val="20"/>
          <w:szCs w:val="20"/>
        </w:rPr>
        <w:t>to</w:t>
      </w:r>
      <w:r w:rsidRPr="00C12DDD">
        <w:rPr>
          <w:rFonts w:cstheme="minorHAnsi"/>
          <w:sz w:val="20"/>
          <w:szCs w:val="20"/>
        </w:rPr>
        <w:t xml:space="preserve"> address the human resource gaps</w:t>
      </w:r>
      <w:r w:rsidR="001329A9">
        <w:rPr>
          <w:rFonts w:cstheme="minorHAnsi"/>
          <w:sz w:val="20"/>
          <w:szCs w:val="20"/>
        </w:rPr>
        <w:t xml:space="preserve">, following the assessment of secretariat resources </w:t>
      </w:r>
      <w:r w:rsidR="00E63D07">
        <w:rPr>
          <w:rFonts w:cstheme="minorHAnsi"/>
          <w:sz w:val="20"/>
          <w:szCs w:val="20"/>
        </w:rPr>
        <w:t xml:space="preserve">referred to in para </w:t>
      </w:r>
      <w:r w:rsidR="009A3BD8">
        <w:rPr>
          <w:rFonts w:cstheme="minorHAnsi"/>
          <w:sz w:val="20"/>
          <w:szCs w:val="20"/>
        </w:rPr>
        <w:t>3a.</w:t>
      </w:r>
      <w:r w:rsidR="00771479" w:rsidRPr="00C12DDD">
        <w:rPr>
          <w:rFonts w:cstheme="minorHAnsi"/>
          <w:sz w:val="20"/>
          <w:szCs w:val="20"/>
        </w:rPr>
        <w:t xml:space="preserve"> </w:t>
      </w:r>
    </w:p>
    <w:p w14:paraId="7B4EE0A5" w14:textId="218750F4" w:rsidR="00B007D9" w:rsidRPr="00C12DDD" w:rsidRDefault="00B007D9" w:rsidP="00F3173D">
      <w:pPr>
        <w:pStyle w:val="ListParagraph"/>
        <w:numPr>
          <w:ilvl w:val="0"/>
          <w:numId w:val="19"/>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Actions related to the Collaborative Partnership on Forests</w:t>
      </w:r>
    </w:p>
    <w:p w14:paraId="60C7C4D2" w14:textId="4DDC0921" w:rsidR="00B007D9" w:rsidRPr="00F3173D" w:rsidRDefault="00B007D9" w:rsidP="00F3173D">
      <w:pPr>
        <w:pStyle w:val="ListParagraph"/>
        <w:numPr>
          <w:ilvl w:val="0"/>
          <w:numId w:val="1"/>
        </w:numPr>
        <w:jc w:val="both"/>
        <w:rPr>
          <w:rFonts w:cstheme="minorHAnsi"/>
          <w:sz w:val="20"/>
          <w:szCs w:val="20"/>
        </w:rPr>
      </w:pPr>
      <w:r w:rsidRPr="00FA6615">
        <w:rPr>
          <w:rFonts w:cstheme="minorHAnsi"/>
          <w:i/>
          <w:iCs/>
          <w:sz w:val="20"/>
          <w:szCs w:val="20"/>
        </w:rPr>
        <w:t>Invit</w:t>
      </w:r>
      <w:r w:rsidR="00FA6615" w:rsidRPr="00FA6615">
        <w:rPr>
          <w:rFonts w:cstheme="minorHAnsi"/>
          <w:i/>
          <w:iCs/>
          <w:sz w:val="20"/>
          <w:szCs w:val="20"/>
        </w:rPr>
        <w:t>es</w:t>
      </w:r>
      <w:r w:rsidR="00FA6615">
        <w:rPr>
          <w:rFonts w:cstheme="minorHAnsi"/>
          <w:sz w:val="20"/>
          <w:szCs w:val="20"/>
        </w:rPr>
        <w:t xml:space="preserve"> </w:t>
      </w:r>
      <w:r w:rsidRPr="00F3173D">
        <w:rPr>
          <w:rFonts w:cstheme="minorHAnsi"/>
          <w:sz w:val="20"/>
          <w:szCs w:val="20"/>
        </w:rPr>
        <w:t>the CPF and its member organizations to:</w:t>
      </w:r>
    </w:p>
    <w:p w14:paraId="6AD699E8" w14:textId="77777777" w:rsidR="00B007D9" w:rsidRPr="00C12DDD" w:rsidRDefault="00B007D9" w:rsidP="00B007D9">
      <w:pPr>
        <w:ind w:left="360"/>
        <w:jc w:val="both"/>
        <w:rPr>
          <w:rFonts w:cstheme="minorHAnsi"/>
          <w:sz w:val="20"/>
          <w:szCs w:val="20"/>
        </w:rPr>
      </w:pPr>
    </w:p>
    <w:p w14:paraId="5CE98260" w14:textId="62114BBD" w:rsidR="0013652B" w:rsidRPr="00C12DDD" w:rsidRDefault="00B007D9">
      <w:pPr>
        <w:pStyle w:val="ListParagraph"/>
        <w:numPr>
          <w:ilvl w:val="1"/>
          <w:numId w:val="20"/>
        </w:numPr>
        <w:jc w:val="both"/>
        <w:rPr>
          <w:rFonts w:asciiTheme="minorHAnsi" w:hAnsiTheme="minorHAnsi" w:cstheme="minorHAnsi"/>
          <w:sz w:val="20"/>
          <w:szCs w:val="20"/>
        </w:rPr>
      </w:pPr>
      <w:r w:rsidRPr="00C12DDD">
        <w:rPr>
          <w:rFonts w:asciiTheme="minorHAnsi" w:hAnsiTheme="minorHAnsi" w:cstheme="minorHAnsi"/>
          <w:sz w:val="20"/>
          <w:szCs w:val="20"/>
        </w:rPr>
        <w:t>Continue to enhance</w:t>
      </w:r>
      <w:r w:rsidR="00BF5CFB">
        <w:rPr>
          <w:rFonts w:asciiTheme="minorHAnsi" w:hAnsiTheme="minorHAnsi" w:cstheme="minorHAnsi"/>
          <w:sz w:val="20"/>
          <w:szCs w:val="20"/>
        </w:rPr>
        <w:t xml:space="preserve"> cooperation, coordination, coherence and synergies </w:t>
      </w:r>
      <w:r w:rsidRPr="00C12DDD">
        <w:rPr>
          <w:rFonts w:asciiTheme="minorHAnsi" w:hAnsiTheme="minorHAnsi" w:cstheme="minorHAnsi"/>
          <w:sz w:val="20"/>
          <w:szCs w:val="20"/>
        </w:rPr>
        <w:t xml:space="preserve">on sustainable forest management, and upscale progress and impact on the ground towards </w:t>
      </w:r>
      <w:r w:rsidR="00794D6C" w:rsidRPr="00794D6C">
        <w:rPr>
          <w:rFonts w:asciiTheme="minorHAnsi" w:hAnsiTheme="minorHAnsi" w:cstheme="minorHAnsi"/>
          <w:sz w:val="20"/>
          <w:szCs w:val="20"/>
        </w:rPr>
        <w:t>sustainable forest management</w:t>
      </w:r>
      <w:r w:rsidR="00747F11" w:rsidRPr="00C12DDD">
        <w:rPr>
          <w:rFonts w:asciiTheme="minorHAnsi" w:hAnsiTheme="minorHAnsi" w:cstheme="minorHAnsi"/>
          <w:sz w:val="20"/>
          <w:szCs w:val="20"/>
        </w:rPr>
        <w:t xml:space="preserve"> by</w:t>
      </w:r>
      <w:r w:rsidRPr="00C12DDD">
        <w:rPr>
          <w:rFonts w:asciiTheme="minorHAnsi" w:hAnsiTheme="minorHAnsi" w:cstheme="minorHAnsi"/>
          <w:sz w:val="20"/>
          <w:szCs w:val="20"/>
        </w:rPr>
        <w:t xml:space="preserve"> </w:t>
      </w:r>
      <w:r w:rsidR="00304906" w:rsidRPr="00C12DDD">
        <w:rPr>
          <w:rFonts w:asciiTheme="minorHAnsi" w:hAnsiTheme="minorHAnsi" w:cstheme="minorHAnsi"/>
          <w:sz w:val="20"/>
          <w:szCs w:val="20"/>
        </w:rPr>
        <w:t>addressing the interlinkages of</w:t>
      </w:r>
      <w:r w:rsidRPr="00C12DDD">
        <w:rPr>
          <w:rFonts w:asciiTheme="minorHAnsi" w:hAnsiTheme="minorHAnsi" w:cstheme="minorHAnsi"/>
          <w:sz w:val="20"/>
          <w:szCs w:val="20"/>
        </w:rPr>
        <w:t xml:space="preserve"> climate change, biodiversity, land, </w:t>
      </w:r>
      <w:r w:rsidR="00D97A51">
        <w:rPr>
          <w:rFonts w:asciiTheme="minorHAnsi" w:hAnsiTheme="minorHAnsi" w:cstheme="minorHAnsi"/>
          <w:sz w:val="20"/>
          <w:szCs w:val="20"/>
        </w:rPr>
        <w:t xml:space="preserve">among others, </w:t>
      </w:r>
      <w:r w:rsidRPr="00C12DDD">
        <w:rPr>
          <w:rFonts w:asciiTheme="minorHAnsi" w:hAnsiTheme="minorHAnsi" w:cstheme="minorHAnsi"/>
          <w:sz w:val="20"/>
          <w:szCs w:val="20"/>
        </w:rPr>
        <w:t xml:space="preserve">and forest agendas </w:t>
      </w:r>
      <w:r w:rsidR="00304906" w:rsidRPr="00C12DDD">
        <w:rPr>
          <w:rFonts w:asciiTheme="minorHAnsi" w:hAnsiTheme="minorHAnsi" w:cstheme="minorHAnsi"/>
          <w:sz w:val="20"/>
          <w:szCs w:val="20"/>
        </w:rPr>
        <w:t xml:space="preserve">in a holistic manner </w:t>
      </w:r>
      <w:r w:rsidRPr="00C12DDD">
        <w:rPr>
          <w:rFonts w:asciiTheme="minorHAnsi" w:hAnsiTheme="minorHAnsi" w:cstheme="minorHAnsi"/>
          <w:sz w:val="20"/>
          <w:szCs w:val="20"/>
        </w:rPr>
        <w:t xml:space="preserve">at all levels, </w:t>
      </w:r>
      <w:r w:rsidR="00897831" w:rsidRPr="00C12DDD">
        <w:rPr>
          <w:rFonts w:asciiTheme="minorHAnsi" w:hAnsiTheme="minorHAnsi" w:cstheme="minorHAnsi"/>
          <w:sz w:val="20"/>
          <w:szCs w:val="20"/>
        </w:rPr>
        <w:t>considering</w:t>
      </w:r>
      <w:r w:rsidRPr="00C12DDD">
        <w:rPr>
          <w:rFonts w:asciiTheme="minorHAnsi" w:hAnsiTheme="minorHAnsi" w:cstheme="minorHAnsi"/>
          <w:sz w:val="20"/>
          <w:szCs w:val="20"/>
        </w:rPr>
        <w:t xml:space="preserve"> the outcomes of UNFF and other forest-related fora.</w:t>
      </w:r>
    </w:p>
    <w:p w14:paraId="17FA90A2" w14:textId="4C937EAE" w:rsidR="0013652B" w:rsidRPr="00C12DDD" w:rsidRDefault="00B007D9">
      <w:pPr>
        <w:pStyle w:val="ListParagraph"/>
        <w:numPr>
          <w:ilvl w:val="1"/>
          <w:numId w:val="20"/>
        </w:numPr>
        <w:jc w:val="both"/>
        <w:rPr>
          <w:rFonts w:asciiTheme="minorHAnsi" w:hAnsiTheme="minorHAnsi" w:cstheme="minorHAnsi"/>
          <w:sz w:val="20"/>
          <w:szCs w:val="20"/>
        </w:rPr>
      </w:pPr>
      <w:r w:rsidRPr="00C12DDD">
        <w:rPr>
          <w:rFonts w:cstheme="minorHAnsi"/>
          <w:sz w:val="20"/>
          <w:szCs w:val="20"/>
        </w:rPr>
        <w:t xml:space="preserve">Sharpen the focus of its workplans on the UNSPF and its GFGs, as well as other </w:t>
      </w:r>
      <w:r w:rsidR="00850684" w:rsidRPr="00C12DDD">
        <w:rPr>
          <w:rFonts w:cstheme="minorHAnsi"/>
          <w:sz w:val="20"/>
          <w:szCs w:val="20"/>
        </w:rPr>
        <w:t>multilaterally agreed</w:t>
      </w:r>
      <w:r w:rsidRPr="00C12DDD">
        <w:rPr>
          <w:rFonts w:cstheme="minorHAnsi"/>
          <w:sz w:val="20"/>
          <w:szCs w:val="20"/>
        </w:rPr>
        <w:t xml:space="preserve"> forest-related goals, with clear priorities, actions, joint activities, resources, outputs, and indicators for assessing progress. In this respect, CPF reports to the UNFF could be structured around the GFGs. </w:t>
      </w:r>
    </w:p>
    <w:p w14:paraId="0BF1FD44" w14:textId="45C6F0A9" w:rsidR="00B007D9" w:rsidRPr="00C12DDD" w:rsidRDefault="00B007D9">
      <w:pPr>
        <w:pStyle w:val="ListParagraph"/>
        <w:numPr>
          <w:ilvl w:val="1"/>
          <w:numId w:val="20"/>
        </w:numPr>
        <w:jc w:val="both"/>
        <w:rPr>
          <w:rFonts w:asciiTheme="minorHAnsi" w:hAnsiTheme="minorHAnsi" w:cstheme="minorHAnsi"/>
          <w:sz w:val="20"/>
          <w:szCs w:val="20"/>
        </w:rPr>
      </w:pPr>
      <w:r w:rsidRPr="00C12DDD">
        <w:rPr>
          <w:rFonts w:cstheme="minorHAnsi"/>
          <w:sz w:val="20"/>
          <w:szCs w:val="20"/>
        </w:rPr>
        <w:t xml:space="preserve">Undertake regular assessments of its completed </w:t>
      </w:r>
      <w:r w:rsidR="001E7AE9">
        <w:rPr>
          <w:rFonts w:cstheme="minorHAnsi"/>
          <w:sz w:val="20"/>
          <w:szCs w:val="20"/>
        </w:rPr>
        <w:t>joint initiatives</w:t>
      </w:r>
      <w:r w:rsidRPr="00C12DDD">
        <w:rPr>
          <w:rFonts w:cstheme="minorHAnsi"/>
          <w:sz w:val="20"/>
          <w:szCs w:val="20"/>
        </w:rPr>
        <w:t xml:space="preserve"> to identify challenges and successes and document lessons learned to share with the </w:t>
      </w:r>
      <w:r w:rsidR="00A64721">
        <w:rPr>
          <w:rFonts w:cstheme="minorHAnsi"/>
          <w:sz w:val="20"/>
          <w:szCs w:val="20"/>
        </w:rPr>
        <w:t xml:space="preserve">members of the </w:t>
      </w:r>
      <w:r w:rsidRPr="00C12DDD">
        <w:rPr>
          <w:rFonts w:cstheme="minorHAnsi"/>
          <w:sz w:val="20"/>
          <w:szCs w:val="20"/>
        </w:rPr>
        <w:t xml:space="preserve">Forum, and other stakeholders. This assessment </w:t>
      </w:r>
      <w:r w:rsidR="001E7AE9">
        <w:rPr>
          <w:rFonts w:cstheme="minorHAnsi"/>
          <w:sz w:val="20"/>
          <w:szCs w:val="20"/>
        </w:rPr>
        <w:t>should</w:t>
      </w:r>
      <w:r w:rsidR="001E7AE9" w:rsidRPr="00C12DDD">
        <w:rPr>
          <w:rFonts w:cstheme="minorHAnsi"/>
          <w:sz w:val="20"/>
          <w:szCs w:val="20"/>
        </w:rPr>
        <w:t xml:space="preserve"> </w:t>
      </w:r>
      <w:r w:rsidRPr="00C12DDD">
        <w:rPr>
          <w:rFonts w:cstheme="minorHAnsi"/>
          <w:sz w:val="20"/>
          <w:szCs w:val="20"/>
        </w:rPr>
        <w:t xml:space="preserve">also include the contributions of the </w:t>
      </w:r>
      <w:r w:rsidR="001E7AE9">
        <w:rPr>
          <w:rFonts w:cstheme="minorHAnsi"/>
          <w:sz w:val="20"/>
          <w:szCs w:val="20"/>
        </w:rPr>
        <w:t>joint initiatives</w:t>
      </w:r>
      <w:r w:rsidR="001E7AE9" w:rsidRPr="00C12DDD">
        <w:rPr>
          <w:rFonts w:cstheme="minorHAnsi"/>
          <w:sz w:val="20"/>
          <w:szCs w:val="20"/>
        </w:rPr>
        <w:t xml:space="preserve"> </w:t>
      </w:r>
      <w:r w:rsidRPr="00C12DDD">
        <w:rPr>
          <w:rFonts w:cstheme="minorHAnsi"/>
          <w:sz w:val="20"/>
          <w:szCs w:val="20"/>
        </w:rPr>
        <w:t>to the GFGs.</w:t>
      </w:r>
    </w:p>
    <w:p w14:paraId="231BB3D4" w14:textId="77777777" w:rsidR="00762AF7" w:rsidRPr="00762AF7" w:rsidRDefault="0086741A" w:rsidP="00762AF7">
      <w:pPr>
        <w:pStyle w:val="ListParagraph"/>
        <w:numPr>
          <w:ilvl w:val="1"/>
          <w:numId w:val="20"/>
        </w:numPr>
        <w:jc w:val="both"/>
        <w:rPr>
          <w:rFonts w:asciiTheme="minorHAnsi" w:hAnsiTheme="minorHAnsi" w:cstheme="minorHAnsi"/>
          <w:sz w:val="20"/>
          <w:szCs w:val="20"/>
        </w:rPr>
      </w:pPr>
      <w:r w:rsidRPr="00C12DDD">
        <w:rPr>
          <w:rFonts w:cstheme="minorHAnsi"/>
          <w:sz w:val="20"/>
          <w:szCs w:val="20"/>
        </w:rPr>
        <w:t xml:space="preserve">Continue to promote dialogue with </w:t>
      </w:r>
      <w:r w:rsidR="00757605" w:rsidRPr="00C12DDD">
        <w:rPr>
          <w:rFonts w:cstheme="minorHAnsi"/>
          <w:sz w:val="20"/>
          <w:szCs w:val="20"/>
        </w:rPr>
        <w:t>M</w:t>
      </w:r>
      <w:r w:rsidR="00757605">
        <w:rPr>
          <w:rFonts w:cstheme="minorHAnsi"/>
          <w:sz w:val="20"/>
          <w:szCs w:val="20"/>
        </w:rPr>
        <w:t xml:space="preserve">ajor Groups </w:t>
      </w:r>
      <w:r w:rsidR="00850684" w:rsidRPr="00C12DDD">
        <w:rPr>
          <w:rFonts w:cstheme="minorHAnsi"/>
          <w:sz w:val="20"/>
          <w:szCs w:val="20"/>
        </w:rPr>
        <w:t>and</w:t>
      </w:r>
      <w:r w:rsidRPr="00C12DDD">
        <w:rPr>
          <w:rFonts w:cstheme="minorHAnsi"/>
          <w:sz w:val="20"/>
          <w:szCs w:val="20"/>
        </w:rPr>
        <w:t xml:space="preserve"> </w:t>
      </w:r>
      <w:r w:rsidR="00757605">
        <w:rPr>
          <w:rFonts w:cstheme="minorHAnsi"/>
          <w:sz w:val="20"/>
          <w:szCs w:val="20"/>
        </w:rPr>
        <w:t xml:space="preserve">other </w:t>
      </w:r>
      <w:r w:rsidRPr="00C12DDD">
        <w:rPr>
          <w:rFonts w:cstheme="minorHAnsi"/>
          <w:sz w:val="20"/>
          <w:szCs w:val="20"/>
        </w:rPr>
        <w:t xml:space="preserve">stakeholders. </w:t>
      </w:r>
    </w:p>
    <w:p w14:paraId="3EC0D1C6" w14:textId="7C8DC015" w:rsidR="00C61734" w:rsidRPr="000B224F" w:rsidRDefault="00762AF7" w:rsidP="00C61734">
      <w:pPr>
        <w:pStyle w:val="ListParagraph"/>
        <w:numPr>
          <w:ilvl w:val="1"/>
          <w:numId w:val="20"/>
        </w:numPr>
        <w:jc w:val="both"/>
        <w:rPr>
          <w:rStyle w:val="CommentReference"/>
          <w:rFonts w:asciiTheme="minorHAnsi" w:hAnsiTheme="minorHAnsi" w:cstheme="minorHAnsi"/>
          <w:sz w:val="20"/>
          <w:szCs w:val="20"/>
        </w:rPr>
      </w:pPr>
      <w:r>
        <w:rPr>
          <w:rFonts w:cstheme="minorHAnsi"/>
          <w:sz w:val="20"/>
          <w:szCs w:val="20"/>
        </w:rPr>
        <w:t>E</w:t>
      </w:r>
      <w:r w:rsidRPr="00762AF7">
        <w:rPr>
          <w:rStyle w:val="CommentReference"/>
          <w:sz w:val="20"/>
          <w:szCs w:val="20"/>
        </w:rPr>
        <w:t xml:space="preserve">nhance interaction and communication, including through hybrid format, with members of the Forum, regional and subregional partners, and Major Groups and other stakeholders on its activities by organizing short briefing meetings. </w:t>
      </w:r>
    </w:p>
    <w:p w14:paraId="73CA99B5" w14:textId="46051B9F" w:rsidR="00C61734" w:rsidRPr="000B224F" w:rsidRDefault="00C61734" w:rsidP="000B224F">
      <w:pPr>
        <w:pStyle w:val="ListParagraph"/>
        <w:numPr>
          <w:ilvl w:val="1"/>
          <w:numId w:val="20"/>
        </w:numPr>
        <w:jc w:val="both"/>
        <w:rPr>
          <w:rFonts w:asciiTheme="minorHAnsi" w:hAnsiTheme="minorHAnsi" w:cstheme="minorHAnsi"/>
          <w:sz w:val="20"/>
          <w:szCs w:val="20"/>
        </w:rPr>
      </w:pPr>
      <w:r>
        <w:rPr>
          <w:rFonts w:cstheme="minorHAnsi"/>
          <w:sz w:val="20"/>
          <w:szCs w:val="20"/>
        </w:rPr>
        <w:t>P</w:t>
      </w:r>
      <w:r w:rsidRPr="000B224F">
        <w:rPr>
          <w:rFonts w:cstheme="minorHAnsi"/>
          <w:sz w:val="20"/>
          <w:szCs w:val="20"/>
        </w:rPr>
        <w:t>repare decisions for their governing bodies on the continuation of collaboration within the partnership, comprising, inter alia, options for strengthening collaboration, such as MoUs.</w:t>
      </w:r>
    </w:p>
    <w:p w14:paraId="236436A1" w14:textId="0E325104" w:rsidR="00B007D9" w:rsidRPr="00C12DDD" w:rsidRDefault="00B007D9" w:rsidP="0034524C">
      <w:pPr>
        <w:pStyle w:val="ListParagraph"/>
        <w:numPr>
          <w:ilvl w:val="0"/>
          <w:numId w:val="1"/>
        </w:numPr>
        <w:spacing w:before="120" w:after="120" w:line="259" w:lineRule="auto"/>
        <w:jc w:val="both"/>
        <w:rPr>
          <w:rFonts w:cstheme="minorHAnsi"/>
          <w:sz w:val="20"/>
          <w:szCs w:val="20"/>
        </w:rPr>
      </w:pPr>
      <w:r w:rsidRPr="00FA6615">
        <w:rPr>
          <w:rFonts w:cstheme="minorHAnsi"/>
          <w:i/>
          <w:iCs/>
          <w:sz w:val="20"/>
          <w:szCs w:val="20"/>
        </w:rPr>
        <w:t>Encourag</w:t>
      </w:r>
      <w:r w:rsidR="00FA6615" w:rsidRPr="00FA6615">
        <w:rPr>
          <w:rFonts w:cstheme="minorHAnsi"/>
          <w:i/>
          <w:iCs/>
          <w:sz w:val="20"/>
          <w:szCs w:val="20"/>
        </w:rPr>
        <w:t>es</w:t>
      </w:r>
      <w:r w:rsidRPr="00C12DDD">
        <w:rPr>
          <w:rFonts w:cstheme="minorHAnsi"/>
          <w:sz w:val="20"/>
          <w:szCs w:val="20"/>
        </w:rPr>
        <w:t xml:space="preserve"> CPF members to engage more actively in the work of the GFFFN, as an effective platform to enhance </w:t>
      </w:r>
      <w:r w:rsidR="00EA148A">
        <w:rPr>
          <w:rFonts w:cstheme="minorHAnsi"/>
          <w:sz w:val="20"/>
          <w:szCs w:val="20"/>
        </w:rPr>
        <w:t xml:space="preserve">cooperation, coordination, </w:t>
      </w:r>
      <w:r w:rsidR="00801628" w:rsidRPr="00C12DDD">
        <w:rPr>
          <w:rFonts w:cstheme="minorHAnsi"/>
          <w:sz w:val="20"/>
          <w:szCs w:val="20"/>
        </w:rPr>
        <w:t>coherence,</w:t>
      </w:r>
      <w:r w:rsidR="00EA148A">
        <w:rPr>
          <w:rFonts w:cstheme="minorHAnsi"/>
          <w:sz w:val="20"/>
          <w:szCs w:val="20"/>
        </w:rPr>
        <w:t xml:space="preserve"> and synergies</w:t>
      </w:r>
      <w:r w:rsidRPr="00C12DDD">
        <w:rPr>
          <w:rFonts w:cstheme="minorHAnsi"/>
          <w:sz w:val="20"/>
          <w:szCs w:val="20"/>
        </w:rPr>
        <w:t xml:space="preserve"> on the work of the CPF in support of the GFGs. </w:t>
      </w:r>
    </w:p>
    <w:p w14:paraId="0D99B0DB" w14:textId="2A0CF614" w:rsidR="0059458C" w:rsidRPr="00736FBE" w:rsidRDefault="00B007D9" w:rsidP="00282E55">
      <w:pPr>
        <w:pStyle w:val="ListParagraph"/>
        <w:numPr>
          <w:ilvl w:val="0"/>
          <w:numId w:val="1"/>
        </w:numPr>
        <w:spacing w:before="120" w:after="120" w:line="259" w:lineRule="auto"/>
        <w:jc w:val="both"/>
        <w:rPr>
          <w:rFonts w:asciiTheme="minorHAnsi" w:hAnsiTheme="minorHAnsi" w:cstheme="minorHAnsi"/>
          <w:sz w:val="20"/>
          <w:szCs w:val="20"/>
        </w:rPr>
      </w:pPr>
      <w:r w:rsidRPr="00FA6615">
        <w:rPr>
          <w:rFonts w:asciiTheme="minorHAnsi" w:hAnsiTheme="minorHAnsi" w:cstheme="minorHAnsi"/>
          <w:i/>
          <w:iCs/>
          <w:sz w:val="20"/>
          <w:szCs w:val="20"/>
        </w:rPr>
        <w:t>Encourag</w:t>
      </w:r>
      <w:r w:rsidR="00FA6615" w:rsidRPr="00FA6615">
        <w:rPr>
          <w:rFonts w:asciiTheme="minorHAnsi" w:hAnsiTheme="minorHAnsi" w:cstheme="minorHAnsi"/>
          <w:i/>
          <w:iCs/>
          <w:sz w:val="20"/>
          <w:szCs w:val="20"/>
        </w:rPr>
        <w:t>es</w:t>
      </w:r>
      <w:r w:rsidRPr="00736FBE">
        <w:rPr>
          <w:rFonts w:asciiTheme="minorHAnsi" w:hAnsiTheme="minorHAnsi" w:cstheme="minorHAnsi"/>
          <w:sz w:val="20"/>
          <w:szCs w:val="20"/>
        </w:rPr>
        <w:t xml:space="preserve"> non-UN members of the CPF, which are better placed for receiving private sector and philanthropic contributions, to work with those partners to generate funding for the CPF activities. </w:t>
      </w:r>
    </w:p>
    <w:p w14:paraId="4DC57AA5" w14:textId="0D57230A" w:rsidR="0034524C" w:rsidRPr="0001789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FA6615">
        <w:rPr>
          <w:rFonts w:asciiTheme="minorHAnsi" w:hAnsiTheme="minorHAnsi" w:cstheme="minorHAnsi"/>
          <w:i/>
          <w:iCs/>
          <w:sz w:val="20"/>
          <w:szCs w:val="20"/>
        </w:rPr>
        <w:t>Invit</w:t>
      </w:r>
      <w:r w:rsidR="00FA6615" w:rsidRPr="00FA6615">
        <w:rPr>
          <w:rFonts w:asciiTheme="minorHAnsi" w:hAnsiTheme="minorHAnsi" w:cstheme="minorHAnsi"/>
          <w:i/>
          <w:iCs/>
          <w:sz w:val="20"/>
          <w:szCs w:val="20"/>
        </w:rPr>
        <w:t>es</w:t>
      </w:r>
      <w:r w:rsidR="00FA6615">
        <w:rPr>
          <w:rFonts w:asciiTheme="minorHAnsi" w:hAnsiTheme="minorHAnsi" w:cstheme="minorHAnsi"/>
          <w:sz w:val="20"/>
          <w:szCs w:val="20"/>
        </w:rPr>
        <w:t xml:space="preserve"> </w:t>
      </w:r>
      <w:r w:rsidR="00DC61BD">
        <w:rPr>
          <w:rFonts w:asciiTheme="minorHAnsi" w:hAnsiTheme="minorHAnsi" w:cstheme="minorHAnsi"/>
          <w:sz w:val="20"/>
          <w:szCs w:val="20"/>
        </w:rPr>
        <w:t>the</w:t>
      </w:r>
      <w:r w:rsidRPr="0001789D">
        <w:rPr>
          <w:rFonts w:asciiTheme="minorHAnsi" w:hAnsiTheme="minorHAnsi" w:cstheme="minorHAnsi"/>
          <w:sz w:val="20"/>
          <w:szCs w:val="20"/>
        </w:rPr>
        <w:t xml:space="preserve"> </w:t>
      </w:r>
      <w:r w:rsidR="00A64721" w:rsidRPr="0001789D">
        <w:rPr>
          <w:rFonts w:asciiTheme="minorHAnsi" w:hAnsiTheme="minorHAnsi" w:cstheme="minorHAnsi"/>
          <w:sz w:val="20"/>
          <w:szCs w:val="20"/>
        </w:rPr>
        <w:t xml:space="preserve">Forum </w:t>
      </w:r>
      <w:r w:rsidRPr="0001789D">
        <w:rPr>
          <w:rFonts w:asciiTheme="minorHAnsi" w:hAnsiTheme="minorHAnsi" w:cstheme="minorHAnsi"/>
          <w:sz w:val="20"/>
          <w:szCs w:val="20"/>
        </w:rPr>
        <w:t>to</w:t>
      </w:r>
      <w:r w:rsidR="0034524C" w:rsidRPr="0001789D">
        <w:rPr>
          <w:rFonts w:asciiTheme="minorHAnsi" w:hAnsiTheme="minorHAnsi" w:cstheme="minorHAnsi"/>
          <w:sz w:val="20"/>
          <w:szCs w:val="20"/>
        </w:rPr>
        <w:t>:</w:t>
      </w:r>
    </w:p>
    <w:p w14:paraId="7E76A224" w14:textId="72CBB918" w:rsidR="00B007D9" w:rsidRPr="0001789D" w:rsidRDefault="0034524C" w:rsidP="00DC61BD">
      <w:pPr>
        <w:pStyle w:val="ListParagraph"/>
        <w:numPr>
          <w:ilvl w:val="0"/>
          <w:numId w:val="57"/>
        </w:numPr>
        <w:jc w:val="both"/>
        <w:rPr>
          <w:rFonts w:asciiTheme="minorHAnsi" w:hAnsiTheme="minorHAnsi" w:cstheme="minorHAnsi"/>
          <w:sz w:val="20"/>
          <w:szCs w:val="20"/>
        </w:rPr>
      </w:pPr>
      <w:r w:rsidRPr="0001789D">
        <w:rPr>
          <w:rFonts w:asciiTheme="minorHAnsi" w:hAnsiTheme="minorHAnsi" w:cstheme="minorHAnsi"/>
          <w:sz w:val="20"/>
          <w:szCs w:val="20"/>
        </w:rPr>
        <w:t>E</w:t>
      </w:r>
      <w:r w:rsidR="00B007D9" w:rsidRPr="0001789D">
        <w:rPr>
          <w:rFonts w:asciiTheme="minorHAnsi" w:hAnsiTheme="minorHAnsi" w:cstheme="minorHAnsi"/>
          <w:sz w:val="20"/>
          <w:szCs w:val="20"/>
        </w:rPr>
        <w:t>nhance coordination and collaboration among national focal points of different CPF member organizations, send consistent and supportive messages to the work of the CPF in the governing bodies of the CPF member organizations, support funding for the CPF activities, and consider options for further supporting the mandate of the CPF.</w:t>
      </w:r>
    </w:p>
    <w:p w14:paraId="6E0FBEB6" w14:textId="35DE0C0A" w:rsidR="00EB6B0B" w:rsidRPr="003C47A0" w:rsidRDefault="0034524C" w:rsidP="00DC61BD">
      <w:pPr>
        <w:pStyle w:val="ListParagraph"/>
        <w:numPr>
          <w:ilvl w:val="0"/>
          <w:numId w:val="57"/>
        </w:numPr>
        <w:jc w:val="both"/>
        <w:rPr>
          <w:rFonts w:asciiTheme="minorHAnsi" w:hAnsiTheme="minorHAnsi" w:cstheme="minorHAnsi"/>
          <w:sz w:val="20"/>
          <w:szCs w:val="20"/>
        </w:rPr>
      </w:pPr>
      <w:r w:rsidRPr="003C47A0">
        <w:rPr>
          <w:rFonts w:asciiTheme="minorHAnsi" w:hAnsiTheme="minorHAnsi" w:cstheme="minorHAnsi"/>
          <w:sz w:val="20"/>
          <w:szCs w:val="20"/>
        </w:rPr>
        <w:t xml:space="preserve">Adopt a decision in </w:t>
      </w:r>
      <w:r w:rsidR="005B6F30" w:rsidRPr="003C47A0">
        <w:rPr>
          <w:rFonts w:asciiTheme="minorHAnsi" w:hAnsiTheme="minorHAnsi" w:cstheme="minorHAnsi"/>
          <w:sz w:val="20"/>
          <w:szCs w:val="20"/>
        </w:rPr>
        <w:t xml:space="preserve">the </w:t>
      </w:r>
      <w:r w:rsidRPr="003C47A0">
        <w:rPr>
          <w:rFonts w:asciiTheme="minorHAnsi" w:hAnsiTheme="minorHAnsi" w:cstheme="minorHAnsi"/>
          <w:sz w:val="20"/>
          <w:szCs w:val="20"/>
        </w:rPr>
        <w:t xml:space="preserve">different governing bodies </w:t>
      </w:r>
      <w:r w:rsidR="00616FEF" w:rsidRPr="003C47A0">
        <w:rPr>
          <w:rFonts w:asciiTheme="minorHAnsi" w:hAnsiTheme="minorHAnsi" w:cstheme="minorHAnsi"/>
          <w:sz w:val="20"/>
          <w:szCs w:val="20"/>
        </w:rPr>
        <w:t xml:space="preserve">of the CPF organizations </w:t>
      </w:r>
      <w:r w:rsidRPr="003C47A0">
        <w:rPr>
          <w:rFonts w:asciiTheme="minorHAnsi" w:hAnsiTheme="minorHAnsi" w:cstheme="minorHAnsi"/>
          <w:sz w:val="20"/>
          <w:szCs w:val="20"/>
        </w:rPr>
        <w:t>to</w:t>
      </w:r>
      <w:r w:rsidR="004A2F2E" w:rsidRPr="003C47A0">
        <w:rPr>
          <w:rFonts w:asciiTheme="minorHAnsi" w:hAnsiTheme="minorHAnsi" w:cstheme="minorHAnsi"/>
          <w:sz w:val="20"/>
          <w:szCs w:val="20"/>
        </w:rPr>
        <w:t xml:space="preserve"> underscore engagement for the work of the CPF, strengthen the CPF’s mandate and</w:t>
      </w:r>
      <w:r w:rsidRPr="003C47A0">
        <w:rPr>
          <w:rFonts w:asciiTheme="minorHAnsi" w:hAnsiTheme="minorHAnsi" w:cstheme="minorHAnsi"/>
          <w:sz w:val="20"/>
          <w:szCs w:val="20"/>
        </w:rPr>
        <w:t xml:space="preserve"> support </w:t>
      </w:r>
      <w:r w:rsidR="0080162F" w:rsidRPr="003C47A0">
        <w:rPr>
          <w:rFonts w:asciiTheme="minorHAnsi" w:hAnsiTheme="minorHAnsi" w:cstheme="minorHAnsi"/>
          <w:sz w:val="20"/>
          <w:szCs w:val="20"/>
        </w:rPr>
        <w:t>the</w:t>
      </w:r>
      <w:r w:rsidRPr="003C47A0">
        <w:rPr>
          <w:rFonts w:asciiTheme="minorHAnsi" w:hAnsiTheme="minorHAnsi" w:cstheme="minorHAnsi"/>
          <w:sz w:val="20"/>
          <w:szCs w:val="20"/>
        </w:rPr>
        <w:t xml:space="preserve"> work</w:t>
      </w:r>
      <w:r w:rsidR="0080162F" w:rsidRPr="003C47A0">
        <w:rPr>
          <w:rFonts w:asciiTheme="minorHAnsi" w:hAnsiTheme="minorHAnsi" w:cstheme="minorHAnsi"/>
          <w:sz w:val="20"/>
          <w:szCs w:val="20"/>
        </w:rPr>
        <w:t xml:space="preserve"> of the CPF</w:t>
      </w:r>
      <w:r w:rsidRPr="003C47A0">
        <w:rPr>
          <w:rFonts w:asciiTheme="minorHAnsi" w:hAnsiTheme="minorHAnsi" w:cstheme="minorHAnsi"/>
          <w:sz w:val="20"/>
          <w:szCs w:val="20"/>
        </w:rPr>
        <w:t xml:space="preserve">. </w:t>
      </w:r>
    </w:p>
    <w:p w14:paraId="4147A949" w14:textId="64AB7EAA" w:rsidR="00BD4A06" w:rsidRPr="00F231D7" w:rsidRDefault="0001789D" w:rsidP="00DC61BD">
      <w:pPr>
        <w:pStyle w:val="ListParagraph"/>
        <w:numPr>
          <w:ilvl w:val="0"/>
          <w:numId w:val="57"/>
        </w:numPr>
        <w:jc w:val="both"/>
      </w:pPr>
      <w:r w:rsidRPr="00F231D7">
        <w:rPr>
          <w:rFonts w:asciiTheme="minorHAnsi" w:hAnsiTheme="minorHAnsi" w:cstheme="minorHAnsi"/>
          <w:sz w:val="20"/>
          <w:szCs w:val="20"/>
        </w:rPr>
        <w:lastRenderedPageBreak/>
        <w:t xml:space="preserve">Assess and consider potential pathways and options to strengthen the CPF, including the potential transitioning of the CPF to an interagency coordination mechanism, in a manner consistent with UN provisions, based on the CPF’s assessment and </w:t>
      </w:r>
      <w:r w:rsidR="004715A4" w:rsidRPr="00F231D7">
        <w:rPr>
          <w:rFonts w:asciiTheme="minorHAnsi" w:hAnsiTheme="minorHAnsi" w:cstheme="minorHAnsi"/>
          <w:sz w:val="20"/>
          <w:szCs w:val="20"/>
        </w:rPr>
        <w:t xml:space="preserve">in </w:t>
      </w:r>
      <w:r w:rsidRPr="00F231D7">
        <w:rPr>
          <w:rFonts w:asciiTheme="minorHAnsi" w:hAnsiTheme="minorHAnsi" w:cstheme="minorHAnsi"/>
          <w:sz w:val="20"/>
          <w:szCs w:val="20"/>
        </w:rPr>
        <w:t>consultation</w:t>
      </w:r>
      <w:r w:rsidR="004715A4" w:rsidRPr="00F231D7">
        <w:rPr>
          <w:rFonts w:asciiTheme="minorHAnsi" w:hAnsiTheme="minorHAnsi" w:cstheme="minorHAnsi"/>
          <w:sz w:val="20"/>
          <w:szCs w:val="20"/>
        </w:rPr>
        <w:t xml:space="preserve"> with Member States</w:t>
      </w:r>
      <w:r w:rsidRPr="00F231D7">
        <w:rPr>
          <w:rFonts w:asciiTheme="minorHAnsi" w:hAnsiTheme="minorHAnsi" w:cstheme="minorHAnsi"/>
          <w:sz w:val="20"/>
          <w:szCs w:val="20"/>
        </w:rPr>
        <w:t>.</w:t>
      </w:r>
    </w:p>
    <w:p w14:paraId="439A011E" w14:textId="77777777" w:rsidR="002C087C" w:rsidRDefault="00B007D9" w:rsidP="002C087C">
      <w:pPr>
        <w:pStyle w:val="ListParagraph"/>
        <w:numPr>
          <w:ilvl w:val="0"/>
          <w:numId w:val="57"/>
        </w:numPr>
        <w:jc w:val="both"/>
        <w:rPr>
          <w:rFonts w:asciiTheme="minorHAnsi" w:hAnsiTheme="minorHAnsi" w:cstheme="minorHAnsi"/>
          <w:sz w:val="20"/>
          <w:szCs w:val="20"/>
        </w:rPr>
      </w:pPr>
      <w:r w:rsidRPr="00DC61BD">
        <w:rPr>
          <w:rFonts w:asciiTheme="minorHAnsi" w:hAnsiTheme="minorHAnsi" w:cstheme="minorHAnsi"/>
          <w:sz w:val="20"/>
          <w:szCs w:val="20"/>
        </w:rPr>
        <w:t xml:space="preserve">Continue to actively engage CPF and its members in its work, including during UNFF sessions, to promote interaction with CPF members. </w:t>
      </w:r>
    </w:p>
    <w:p w14:paraId="103E61BE" w14:textId="21F4B394" w:rsidR="00E40AD3" w:rsidRPr="002C087C" w:rsidRDefault="00E40AD3" w:rsidP="002C087C">
      <w:pPr>
        <w:pStyle w:val="ListParagraph"/>
        <w:numPr>
          <w:ilvl w:val="0"/>
          <w:numId w:val="57"/>
        </w:numPr>
        <w:jc w:val="both"/>
        <w:rPr>
          <w:rFonts w:asciiTheme="minorHAnsi" w:hAnsiTheme="minorHAnsi" w:cstheme="minorHAnsi"/>
          <w:sz w:val="20"/>
          <w:szCs w:val="20"/>
        </w:rPr>
      </w:pPr>
      <w:r w:rsidRPr="002C087C">
        <w:rPr>
          <w:rFonts w:cstheme="minorHAnsi"/>
          <w:sz w:val="20"/>
          <w:szCs w:val="20"/>
        </w:rPr>
        <w:t xml:space="preserve">Prioritize its requests to the CPF to facilitate the work. </w:t>
      </w:r>
    </w:p>
    <w:p w14:paraId="2E34F0E2" w14:textId="627F76BD" w:rsidR="00B007D9" w:rsidRPr="00762AF7" w:rsidRDefault="00B007D9" w:rsidP="009A1516">
      <w:pPr>
        <w:pStyle w:val="ListParagraph"/>
        <w:numPr>
          <w:ilvl w:val="4"/>
          <w:numId w:val="21"/>
        </w:numPr>
        <w:spacing w:before="120" w:after="120" w:line="259" w:lineRule="auto"/>
        <w:jc w:val="both"/>
        <w:rPr>
          <w:rFonts w:asciiTheme="minorHAnsi" w:hAnsiTheme="minorHAnsi" w:cstheme="minorHAnsi"/>
          <w:b/>
          <w:bCs/>
          <w:sz w:val="20"/>
          <w:szCs w:val="20"/>
        </w:rPr>
      </w:pPr>
      <w:r w:rsidRPr="00762AF7">
        <w:rPr>
          <w:rFonts w:asciiTheme="minorHAnsi" w:hAnsiTheme="minorHAnsi" w:cstheme="minorHAnsi"/>
          <w:b/>
          <w:bCs/>
          <w:sz w:val="20"/>
          <w:szCs w:val="20"/>
        </w:rPr>
        <w:t>Actions related to the Global Forest Financing Facilitation Network</w:t>
      </w:r>
    </w:p>
    <w:p w14:paraId="7EABC199" w14:textId="55DC2935" w:rsidR="00DC4160" w:rsidRPr="00AC2148" w:rsidRDefault="00DC4160" w:rsidP="0034524C">
      <w:pPr>
        <w:pStyle w:val="ListParagraph"/>
        <w:numPr>
          <w:ilvl w:val="0"/>
          <w:numId w:val="1"/>
        </w:numPr>
        <w:spacing w:before="120" w:after="120" w:line="259" w:lineRule="auto"/>
        <w:rPr>
          <w:rFonts w:cstheme="minorHAnsi"/>
          <w:sz w:val="20"/>
          <w:szCs w:val="20"/>
        </w:rPr>
      </w:pPr>
      <w:r w:rsidRPr="009E1A8C">
        <w:rPr>
          <w:rFonts w:cstheme="minorHAnsi"/>
          <w:i/>
          <w:iCs/>
          <w:sz w:val="20"/>
          <w:szCs w:val="20"/>
        </w:rPr>
        <w:t>Invit</w:t>
      </w:r>
      <w:r w:rsidR="009E1A8C">
        <w:rPr>
          <w:rFonts w:cstheme="minorHAnsi"/>
          <w:i/>
          <w:iCs/>
          <w:sz w:val="20"/>
          <w:szCs w:val="20"/>
        </w:rPr>
        <w:t xml:space="preserve">es </w:t>
      </w:r>
      <w:r w:rsidRPr="00AC2148">
        <w:rPr>
          <w:rFonts w:cstheme="minorHAnsi"/>
          <w:sz w:val="20"/>
          <w:szCs w:val="20"/>
        </w:rPr>
        <w:t>members of the Forum to:</w:t>
      </w:r>
    </w:p>
    <w:p w14:paraId="55653B43" w14:textId="0844F2D6" w:rsidR="00783EF0" w:rsidRDefault="00DC4160" w:rsidP="005E7962">
      <w:pPr>
        <w:pStyle w:val="ListParagraph"/>
        <w:numPr>
          <w:ilvl w:val="2"/>
          <w:numId w:val="23"/>
        </w:numPr>
        <w:ind w:left="633" w:hanging="187"/>
        <w:jc w:val="both"/>
        <w:rPr>
          <w:rFonts w:cstheme="minorHAnsi"/>
          <w:sz w:val="20"/>
          <w:szCs w:val="20"/>
        </w:rPr>
      </w:pPr>
      <w:r w:rsidRPr="00AC2148">
        <w:rPr>
          <w:rFonts w:cstheme="minorHAnsi"/>
          <w:sz w:val="20"/>
          <w:szCs w:val="20"/>
        </w:rPr>
        <w:t>M</w:t>
      </w:r>
      <w:r w:rsidR="00783EF0" w:rsidRPr="00AC2148">
        <w:rPr>
          <w:rFonts w:cstheme="minorHAnsi"/>
          <w:sz w:val="20"/>
          <w:szCs w:val="20"/>
        </w:rPr>
        <w:t>aintain and increase the momentum of mobilizing resources from all sources to forests and generating new and additional resources to reach the desired levels</w:t>
      </w:r>
      <w:proofErr w:type="gramStart"/>
      <w:r w:rsidR="00783EF0" w:rsidRPr="00AC2148">
        <w:rPr>
          <w:rFonts w:cstheme="minorHAnsi"/>
          <w:sz w:val="20"/>
          <w:szCs w:val="20"/>
        </w:rPr>
        <w:t>, in particular</w:t>
      </w:r>
      <w:r w:rsidR="0091161C">
        <w:rPr>
          <w:rFonts w:cstheme="minorHAnsi"/>
          <w:sz w:val="20"/>
          <w:szCs w:val="20"/>
        </w:rPr>
        <w:t>,</w:t>
      </w:r>
      <w:r w:rsidR="00783EF0" w:rsidRPr="00AC2148">
        <w:rPr>
          <w:rFonts w:cstheme="minorHAnsi"/>
          <w:sz w:val="20"/>
          <w:szCs w:val="20"/>
        </w:rPr>
        <w:t xml:space="preserve"> by</w:t>
      </w:r>
      <w:proofErr w:type="gramEnd"/>
      <w:r w:rsidR="00783EF0" w:rsidRPr="00AC2148">
        <w:rPr>
          <w:rFonts w:cstheme="minorHAnsi"/>
          <w:sz w:val="20"/>
          <w:szCs w:val="20"/>
        </w:rPr>
        <w:t xml:space="preserve"> strengthening </w:t>
      </w:r>
      <w:r w:rsidR="008F5B20">
        <w:rPr>
          <w:rFonts w:cstheme="minorHAnsi"/>
          <w:sz w:val="20"/>
          <w:szCs w:val="20"/>
        </w:rPr>
        <w:t xml:space="preserve">collaboration with </w:t>
      </w:r>
      <w:r w:rsidR="00783EF0" w:rsidRPr="00AC2148">
        <w:rPr>
          <w:rFonts w:cstheme="minorHAnsi"/>
          <w:sz w:val="20"/>
          <w:szCs w:val="20"/>
        </w:rPr>
        <w:t>existing multilateral funding mechanisms to support developing countries.</w:t>
      </w:r>
    </w:p>
    <w:p w14:paraId="2D2A6FCB" w14:textId="2C806EF5" w:rsidR="006F5917" w:rsidRPr="00AC2148" w:rsidRDefault="006F5917" w:rsidP="005E7962">
      <w:pPr>
        <w:pStyle w:val="ListParagraph"/>
        <w:numPr>
          <w:ilvl w:val="2"/>
          <w:numId w:val="23"/>
        </w:numPr>
        <w:ind w:left="633" w:hanging="187"/>
        <w:jc w:val="both"/>
        <w:rPr>
          <w:rFonts w:cstheme="minorHAnsi"/>
          <w:sz w:val="20"/>
          <w:szCs w:val="20"/>
        </w:rPr>
      </w:pPr>
      <w:r>
        <w:rPr>
          <w:rFonts w:cstheme="minorHAnsi"/>
          <w:sz w:val="20"/>
          <w:szCs w:val="20"/>
        </w:rPr>
        <w:t>Promote regional approaches to build the capacity of countries in a more strategic manner to seize funding opportunities.</w:t>
      </w:r>
    </w:p>
    <w:p w14:paraId="279F5EB8" w14:textId="553E0404" w:rsidR="00783EF0" w:rsidRPr="00D46C7C" w:rsidRDefault="005E7962" w:rsidP="005E7962">
      <w:pPr>
        <w:pStyle w:val="ListParagraph"/>
        <w:numPr>
          <w:ilvl w:val="2"/>
          <w:numId w:val="23"/>
        </w:numPr>
        <w:ind w:left="633" w:hanging="187"/>
        <w:jc w:val="both"/>
        <w:rPr>
          <w:rFonts w:cstheme="minorHAnsi"/>
          <w:sz w:val="20"/>
          <w:szCs w:val="20"/>
        </w:rPr>
      </w:pPr>
      <w:r w:rsidRPr="00AC2148">
        <w:rPr>
          <w:rFonts w:cstheme="minorHAnsi"/>
          <w:sz w:val="20"/>
          <w:szCs w:val="20"/>
        </w:rPr>
        <w:t>A</w:t>
      </w:r>
      <w:r w:rsidR="00783EF0" w:rsidRPr="00AC2148">
        <w:rPr>
          <w:rFonts w:cstheme="minorHAnsi"/>
          <w:sz w:val="20"/>
          <w:szCs w:val="20"/>
        </w:rPr>
        <w:t>lign financial flows with forest conservation, restoration, sustainable use and management</w:t>
      </w:r>
      <w:r w:rsidR="00D46C7C">
        <w:rPr>
          <w:rFonts w:cstheme="minorHAnsi"/>
          <w:sz w:val="20"/>
          <w:szCs w:val="20"/>
        </w:rPr>
        <w:t xml:space="preserve">, </w:t>
      </w:r>
      <w:r w:rsidR="00D46C7C" w:rsidRPr="00D46C7C">
        <w:rPr>
          <w:rFonts w:asciiTheme="minorHAnsi" w:hAnsiTheme="minorHAnsi" w:cstheme="minorHAnsi"/>
          <w:sz w:val="20"/>
          <w:szCs w:val="20"/>
        </w:rPr>
        <w:t>including cooperation and public-private partnerships on science, technology and innovation in the forest sector,</w:t>
      </w:r>
      <w:r w:rsidR="00783EF0" w:rsidRPr="00D46C7C">
        <w:rPr>
          <w:rFonts w:cstheme="minorHAnsi"/>
          <w:sz w:val="20"/>
          <w:szCs w:val="20"/>
        </w:rPr>
        <w:t xml:space="preserve"> an</w:t>
      </w:r>
      <w:r w:rsidR="00F231D7">
        <w:rPr>
          <w:rFonts w:cstheme="minorHAnsi"/>
          <w:sz w:val="20"/>
          <w:szCs w:val="20"/>
        </w:rPr>
        <w:t xml:space="preserve">d </w:t>
      </w:r>
      <w:r w:rsidR="00783EF0" w:rsidRPr="00D46C7C">
        <w:rPr>
          <w:rFonts w:cstheme="minorHAnsi"/>
          <w:sz w:val="20"/>
          <w:szCs w:val="20"/>
        </w:rPr>
        <w:t>to engage sectors beyond the forestry sector to unlock sustain</w:t>
      </w:r>
      <w:r w:rsidR="00DD556E" w:rsidRPr="00D46C7C">
        <w:rPr>
          <w:rFonts w:cstheme="minorHAnsi"/>
          <w:sz w:val="20"/>
          <w:szCs w:val="20"/>
        </w:rPr>
        <w:t>ed</w:t>
      </w:r>
      <w:r w:rsidR="00783EF0" w:rsidRPr="00D46C7C">
        <w:rPr>
          <w:rFonts w:cstheme="minorHAnsi"/>
          <w:sz w:val="20"/>
          <w:szCs w:val="20"/>
        </w:rPr>
        <w:t xml:space="preserve"> finance.</w:t>
      </w:r>
    </w:p>
    <w:p w14:paraId="739718AC" w14:textId="77777777" w:rsidR="00AC2148" w:rsidRDefault="00560D35" w:rsidP="00AC2148">
      <w:pPr>
        <w:pStyle w:val="ListParagraph"/>
        <w:numPr>
          <w:ilvl w:val="2"/>
          <w:numId w:val="23"/>
        </w:numPr>
        <w:ind w:left="633" w:hanging="187"/>
        <w:jc w:val="both"/>
        <w:rPr>
          <w:rFonts w:cstheme="minorHAnsi"/>
          <w:sz w:val="20"/>
          <w:szCs w:val="20"/>
        </w:rPr>
      </w:pPr>
      <w:r w:rsidRPr="00AC2148">
        <w:rPr>
          <w:rFonts w:cstheme="minorHAnsi"/>
          <w:sz w:val="20"/>
          <w:szCs w:val="20"/>
        </w:rPr>
        <w:t>P</w:t>
      </w:r>
      <w:r w:rsidR="00783EF0" w:rsidRPr="00AC2148">
        <w:rPr>
          <w:rFonts w:cstheme="minorHAnsi"/>
          <w:sz w:val="20"/>
          <w:szCs w:val="20"/>
        </w:rPr>
        <w:t>romote the development and use of innovative financial mechanisms, including payments for ecosystem services and blended finance</w:t>
      </w:r>
      <w:r w:rsidR="000709A9" w:rsidRPr="00AC2148">
        <w:rPr>
          <w:rFonts w:cstheme="minorHAnsi"/>
          <w:sz w:val="20"/>
          <w:szCs w:val="20"/>
        </w:rPr>
        <w:t xml:space="preserve"> at national level</w:t>
      </w:r>
      <w:r w:rsidR="00783EF0" w:rsidRPr="00AC2148">
        <w:rPr>
          <w:rFonts w:cstheme="minorHAnsi"/>
          <w:sz w:val="20"/>
          <w:szCs w:val="20"/>
        </w:rPr>
        <w:t xml:space="preserve">. </w:t>
      </w:r>
    </w:p>
    <w:p w14:paraId="5D2328EF" w14:textId="77777777" w:rsidR="00AC2148" w:rsidRDefault="00AC2148" w:rsidP="00AC2148">
      <w:pPr>
        <w:pStyle w:val="ListParagraph"/>
        <w:numPr>
          <w:ilvl w:val="2"/>
          <w:numId w:val="23"/>
        </w:numPr>
        <w:ind w:left="633" w:hanging="187"/>
        <w:jc w:val="both"/>
        <w:rPr>
          <w:rFonts w:cstheme="minorHAnsi"/>
          <w:sz w:val="20"/>
          <w:szCs w:val="20"/>
        </w:rPr>
      </w:pPr>
      <w:r w:rsidRPr="00AC2148">
        <w:rPr>
          <w:rFonts w:asciiTheme="minorHAnsi" w:hAnsiTheme="minorHAnsi" w:cstheme="minorHAnsi"/>
          <w:sz w:val="20"/>
          <w:szCs w:val="20"/>
        </w:rPr>
        <w:t xml:space="preserve">Use the Clearing House as one of several information sources on forest financing. </w:t>
      </w:r>
    </w:p>
    <w:p w14:paraId="504D618C" w14:textId="77777777" w:rsidR="00AC2148" w:rsidRDefault="00AC2148" w:rsidP="00AC2148">
      <w:pPr>
        <w:pStyle w:val="ListParagraph"/>
        <w:numPr>
          <w:ilvl w:val="2"/>
          <w:numId w:val="23"/>
        </w:numPr>
        <w:ind w:left="633" w:hanging="187"/>
        <w:jc w:val="both"/>
        <w:rPr>
          <w:rFonts w:cstheme="minorHAnsi"/>
          <w:sz w:val="20"/>
          <w:szCs w:val="20"/>
        </w:rPr>
      </w:pPr>
      <w:r w:rsidRPr="00AC2148">
        <w:rPr>
          <w:rFonts w:cstheme="minorHAnsi"/>
          <w:sz w:val="20"/>
          <w:szCs w:val="20"/>
        </w:rPr>
        <w:t>Recognize, respect, and protect secure forest tenure and/or user rights of both men and women, smallholders, Indigenous Peoples and Local Communities when facilitating their investment in sustainable forest management.</w:t>
      </w:r>
    </w:p>
    <w:p w14:paraId="3FC7D3D6" w14:textId="2A89E9EA" w:rsidR="00AC2148" w:rsidRDefault="00AC2148" w:rsidP="00AC2148">
      <w:pPr>
        <w:pStyle w:val="ListParagraph"/>
        <w:numPr>
          <w:ilvl w:val="2"/>
          <w:numId w:val="23"/>
        </w:numPr>
        <w:ind w:left="633" w:hanging="187"/>
        <w:jc w:val="both"/>
        <w:rPr>
          <w:rFonts w:cstheme="minorHAnsi"/>
          <w:sz w:val="20"/>
          <w:szCs w:val="20"/>
        </w:rPr>
      </w:pPr>
      <w:r w:rsidRPr="00AC2148">
        <w:rPr>
          <w:rFonts w:asciiTheme="minorHAnsi" w:hAnsiTheme="minorHAnsi" w:cstheme="minorHAnsi"/>
          <w:sz w:val="20"/>
          <w:szCs w:val="20"/>
        </w:rPr>
        <w:t>Identify pathways to facilitate gender-responsive access to finance for smallholders and Indigenous Peoples and Local Communities.</w:t>
      </w:r>
    </w:p>
    <w:p w14:paraId="672B21E3" w14:textId="77777777" w:rsidR="00D46C7C" w:rsidRDefault="00AC2148" w:rsidP="00D46C7C">
      <w:pPr>
        <w:pStyle w:val="ListParagraph"/>
        <w:numPr>
          <w:ilvl w:val="2"/>
          <w:numId w:val="23"/>
        </w:numPr>
        <w:ind w:left="633" w:hanging="187"/>
        <w:jc w:val="both"/>
        <w:rPr>
          <w:rFonts w:cstheme="minorHAnsi"/>
          <w:sz w:val="20"/>
          <w:szCs w:val="20"/>
        </w:rPr>
      </w:pPr>
      <w:r w:rsidRPr="00AC2148">
        <w:rPr>
          <w:rFonts w:asciiTheme="minorHAnsi" w:hAnsiTheme="minorHAnsi" w:cstheme="minorHAnsi"/>
          <w:sz w:val="20"/>
          <w:szCs w:val="20"/>
        </w:rPr>
        <w:t xml:space="preserve">Improve understanding across relevant stakeholders of existing national regulatory frameworks related to SFM investments, in order to leverage additional resources. </w:t>
      </w:r>
    </w:p>
    <w:p w14:paraId="0F62BDDF" w14:textId="77777777" w:rsidR="00D46C7C" w:rsidRDefault="00AC2148" w:rsidP="00D46C7C">
      <w:pPr>
        <w:pStyle w:val="ListParagraph"/>
        <w:numPr>
          <w:ilvl w:val="2"/>
          <w:numId w:val="23"/>
        </w:numPr>
        <w:ind w:left="633" w:hanging="187"/>
        <w:jc w:val="both"/>
        <w:rPr>
          <w:rFonts w:cstheme="minorHAnsi"/>
          <w:sz w:val="20"/>
          <w:szCs w:val="20"/>
        </w:rPr>
      </w:pPr>
      <w:r w:rsidRPr="00D46C7C">
        <w:rPr>
          <w:rFonts w:asciiTheme="minorHAnsi" w:hAnsiTheme="minorHAnsi" w:cstheme="minorHAnsi"/>
          <w:sz w:val="20"/>
          <w:szCs w:val="20"/>
        </w:rPr>
        <w:t xml:space="preserve">Provide adequate incentives to advance sustainable forest management. </w:t>
      </w:r>
    </w:p>
    <w:p w14:paraId="08E36731" w14:textId="38DE4EAD" w:rsidR="00D46C7C" w:rsidRDefault="00AC2148" w:rsidP="00D46C7C">
      <w:pPr>
        <w:pStyle w:val="ListParagraph"/>
        <w:numPr>
          <w:ilvl w:val="2"/>
          <w:numId w:val="23"/>
        </w:numPr>
        <w:ind w:left="633" w:hanging="187"/>
        <w:jc w:val="both"/>
        <w:rPr>
          <w:rFonts w:cstheme="minorHAnsi"/>
          <w:sz w:val="20"/>
          <w:szCs w:val="20"/>
        </w:rPr>
      </w:pPr>
      <w:r w:rsidRPr="00D46C7C">
        <w:rPr>
          <w:rFonts w:asciiTheme="minorHAnsi" w:hAnsiTheme="minorHAnsi" w:cstheme="minorHAnsi"/>
          <w:sz w:val="20"/>
          <w:szCs w:val="20"/>
        </w:rPr>
        <w:t>Develop green and sustainable financing policies which support and enhance sustainable forest management</w:t>
      </w:r>
      <w:r w:rsidR="00D46C7C">
        <w:rPr>
          <w:rFonts w:asciiTheme="minorHAnsi" w:hAnsiTheme="minorHAnsi" w:cstheme="minorHAnsi"/>
          <w:sz w:val="20"/>
          <w:szCs w:val="20"/>
        </w:rPr>
        <w:t>.</w:t>
      </w:r>
      <w:r w:rsidRPr="00D46C7C" w:rsidDel="00424A6E">
        <w:rPr>
          <w:rFonts w:asciiTheme="minorHAnsi" w:hAnsiTheme="minorHAnsi" w:cstheme="minorHAnsi"/>
          <w:sz w:val="20"/>
          <w:szCs w:val="20"/>
        </w:rPr>
        <w:t xml:space="preserve"> </w:t>
      </w:r>
    </w:p>
    <w:p w14:paraId="1AADE1A1" w14:textId="77E0DF4C" w:rsidR="00AC2148" w:rsidRPr="00D46C7C" w:rsidRDefault="00AC2148" w:rsidP="00D46C7C">
      <w:pPr>
        <w:pStyle w:val="ListParagraph"/>
        <w:numPr>
          <w:ilvl w:val="2"/>
          <w:numId w:val="23"/>
        </w:numPr>
        <w:ind w:left="633" w:hanging="187"/>
        <w:jc w:val="both"/>
        <w:rPr>
          <w:rFonts w:cstheme="minorHAnsi"/>
          <w:sz w:val="20"/>
          <w:szCs w:val="20"/>
        </w:rPr>
      </w:pPr>
      <w:r w:rsidRPr="00D46C7C">
        <w:rPr>
          <w:rFonts w:asciiTheme="minorHAnsi" w:hAnsiTheme="minorHAnsi" w:cstheme="minorHAnsi"/>
          <w:sz w:val="20"/>
          <w:szCs w:val="20"/>
        </w:rPr>
        <w:t>Ensure that national forest financing strategies address the financing needs of different stakeholders/actors as they have distinct/different needs and roles.</w:t>
      </w:r>
    </w:p>
    <w:p w14:paraId="5D604814" w14:textId="715E1300" w:rsidR="00783EF0" w:rsidRPr="00AC2148" w:rsidRDefault="00783EF0" w:rsidP="0034524C">
      <w:pPr>
        <w:pStyle w:val="ListParagraph"/>
        <w:numPr>
          <w:ilvl w:val="0"/>
          <w:numId w:val="1"/>
        </w:numPr>
        <w:spacing w:before="120" w:after="120" w:line="259" w:lineRule="auto"/>
        <w:rPr>
          <w:rFonts w:cstheme="minorHAnsi"/>
          <w:sz w:val="20"/>
          <w:szCs w:val="20"/>
        </w:rPr>
      </w:pPr>
      <w:r w:rsidRPr="009E1A8C">
        <w:rPr>
          <w:rFonts w:asciiTheme="minorHAnsi" w:hAnsiTheme="minorHAnsi" w:cstheme="minorHAnsi"/>
          <w:i/>
          <w:iCs/>
          <w:sz w:val="20"/>
          <w:szCs w:val="20"/>
        </w:rPr>
        <w:t>Invit</w:t>
      </w:r>
      <w:r w:rsidR="009E1A8C" w:rsidRPr="009E1A8C">
        <w:rPr>
          <w:rFonts w:asciiTheme="minorHAnsi" w:hAnsiTheme="minorHAnsi" w:cstheme="minorHAnsi"/>
          <w:i/>
          <w:iCs/>
          <w:sz w:val="20"/>
          <w:szCs w:val="20"/>
        </w:rPr>
        <w:t>es</w:t>
      </w:r>
      <w:r w:rsidRPr="00AC2148">
        <w:rPr>
          <w:rFonts w:asciiTheme="minorHAnsi" w:hAnsiTheme="minorHAnsi" w:cstheme="minorHAnsi"/>
          <w:sz w:val="20"/>
          <w:szCs w:val="20"/>
        </w:rPr>
        <w:t xml:space="preserve"> members of the Forum, and others in a position to do so, to:</w:t>
      </w:r>
    </w:p>
    <w:p w14:paraId="51B9FE2F" w14:textId="26876236" w:rsidR="00783EF0" w:rsidRPr="00AC2148" w:rsidRDefault="00783EF0" w:rsidP="000B2155">
      <w:pPr>
        <w:pStyle w:val="ListParagraph"/>
        <w:numPr>
          <w:ilvl w:val="0"/>
          <w:numId w:val="53"/>
        </w:numPr>
        <w:jc w:val="both"/>
        <w:rPr>
          <w:rFonts w:cstheme="minorHAnsi"/>
          <w:sz w:val="20"/>
          <w:szCs w:val="20"/>
        </w:rPr>
      </w:pPr>
      <w:r w:rsidRPr="00AC2148">
        <w:rPr>
          <w:rFonts w:cstheme="minorHAnsi"/>
          <w:sz w:val="20"/>
          <w:szCs w:val="20"/>
        </w:rPr>
        <w:t xml:space="preserve">Provide voluntary contributions to the UNFF </w:t>
      </w:r>
      <w:r w:rsidR="00992E64" w:rsidRPr="00AC2148">
        <w:rPr>
          <w:rFonts w:asciiTheme="minorHAnsi" w:hAnsiTheme="minorHAnsi" w:cstheme="minorHAnsi"/>
          <w:sz w:val="20"/>
          <w:szCs w:val="20"/>
        </w:rPr>
        <w:t xml:space="preserve">trust fund </w:t>
      </w:r>
      <w:r w:rsidRPr="00AC2148">
        <w:rPr>
          <w:rFonts w:cstheme="minorHAnsi"/>
          <w:sz w:val="20"/>
          <w:szCs w:val="20"/>
        </w:rPr>
        <w:t>to scale up the activities of the GFFFN, including its Clearing House</w:t>
      </w:r>
      <w:r w:rsidR="002419C6" w:rsidRPr="00AC2148">
        <w:rPr>
          <w:rFonts w:cstheme="minorHAnsi"/>
          <w:sz w:val="20"/>
          <w:szCs w:val="20"/>
        </w:rPr>
        <w:t xml:space="preserve"> on Forest Financing</w:t>
      </w:r>
      <w:r w:rsidRPr="00AC2148">
        <w:rPr>
          <w:rFonts w:cstheme="minorHAnsi"/>
          <w:sz w:val="20"/>
          <w:szCs w:val="20"/>
        </w:rPr>
        <w:t>, and to assist requesting countries and accredited entities in the preparation</w:t>
      </w:r>
      <w:r w:rsidR="00F944F9" w:rsidRPr="00AC2148">
        <w:rPr>
          <w:rFonts w:cstheme="minorHAnsi"/>
          <w:sz w:val="20"/>
          <w:szCs w:val="20"/>
        </w:rPr>
        <w:t xml:space="preserve"> and finalization</w:t>
      </w:r>
      <w:r w:rsidRPr="00AC2148">
        <w:rPr>
          <w:rFonts w:cstheme="minorHAnsi"/>
          <w:sz w:val="20"/>
          <w:szCs w:val="20"/>
        </w:rPr>
        <w:t xml:space="preserve"> of proposals for funding by donor</w:t>
      </w:r>
      <w:r w:rsidR="00122824" w:rsidRPr="00AC2148">
        <w:rPr>
          <w:rFonts w:cstheme="minorHAnsi"/>
          <w:sz w:val="20"/>
          <w:szCs w:val="20"/>
        </w:rPr>
        <w:t>s</w:t>
      </w:r>
      <w:r w:rsidRPr="00AC2148">
        <w:rPr>
          <w:rFonts w:cstheme="minorHAnsi"/>
          <w:sz w:val="20"/>
          <w:szCs w:val="20"/>
        </w:rPr>
        <w:t xml:space="preserve">. </w:t>
      </w:r>
    </w:p>
    <w:p w14:paraId="67591F86" w14:textId="53779332" w:rsidR="00783EF0" w:rsidRPr="00AC2148" w:rsidRDefault="00783EF0" w:rsidP="000B2155">
      <w:pPr>
        <w:pStyle w:val="ListParagraph"/>
        <w:numPr>
          <w:ilvl w:val="0"/>
          <w:numId w:val="53"/>
        </w:numPr>
        <w:jc w:val="both"/>
        <w:rPr>
          <w:rFonts w:asciiTheme="minorHAnsi" w:hAnsiTheme="minorHAnsi" w:cstheme="minorHAnsi"/>
          <w:sz w:val="20"/>
          <w:szCs w:val="20"/>
        </w:rPr>
      </w:pPr>
      <w:r w:rsidRPr="00AC2148">
        <w:rPr>
          <w:rFonts w:asciiTheme="minorHAnsi" w:hAnsiTheme="minorHAnsi" w:cstheme="minorHAnsi"/>
          <w:sz w:val="20"/>
          <w:szCs w:val="20"/>
        </w:rPr>
        <w:t xml:space="preserve">Consider the results of the UNFF </w:t>
      </w:r>
      <w:r w:rsidRPr="007E5603">
        <w:rPr>
          <w:rFonts w:asciiTheme="minorHAnsi" w:hAnsiTheme="minorHAnsi"/>
          <w:sz w:val="20"/>
        </w:rPr>
        <w:t>comprehensive staffing review</w:t>
      </w:r>
      <w:r w:rsidRPr="00A52035">
        <w:rPr>
          <w:rFonts w:asciiTheme="minorHAnsi" w:hAnsiTheme="minorHAnsi" w:cstheme="minorHAnsi"/>
          <w:sz w:val="20"/>
          <w:szCs w:val="20"/>
        </w:rPr>
        <w:t xml:space="preserve"> and</w:t>
      </w:r>
      <w:r w:rsidRPr="00AC2148">
        <w:rPr>
          <w:rFonts w:asciiTheme="minorHAnsi" w:hAnsiTheme="minorHAnsi" w:cstheme="minorHAnsi"/>
          <w:sz w:val="20"/>
          <w:szCs w:val="20"/>
        </w:rPr>
        <w:t xml:space="preserve"> make recommendations, as appropriate, as to GFFFN staffing. </w:t>
      </w:r>
    </w:p>
    <w:p w14:paraId="611B3856" w14:textId="0647CBFB" w:rsidR="00783EF0" w:rsidRPr="00AC2148" w:rsidRDefault="00E23808" w:rsidP="000B2155">
      <w:pPr>
        <w:pStyle w:val="ListParagraph"/>
        <w:numPr>
          <w:ilvl w:val="0"/>
          <w:numId w:val="53"/>
        </w:numPr>
        <w:jc w:val="both"/>
        <w:rPr>
          <w:rFonts w:asciiTheme="minorHAnsi" w:hAnsiTheme="minorHAnsi" w:cstheme="minorHAnsi"/>
          <w:sz w:val="20"/>
          <w:szCs w:val="20"/>
        </w:rPr>
      </w:pPr>
      <w:r w:rsidRPr="00AC2148">
        <w:rPr>
          <w:rFonts w:asciiTheme="minorHAnsi" w:hAnsiTheme="minorHAnsi" w:cstheme="minorHAnsi"/>
          <w:sz w:val="20"/>
          <w:szCs w:val="20"/>
        </w:rPr>
        <w:t>P</w:t>
      </w:r>
      <w:r w:rsidR="00783EF0" w:rsidRPr="00AC2148">
        <w:rPr>
          <w:rFonts w:asciiTheme="minorHAnsi" w:hAnsiTheme="minorHAnsi" w:cstheme="minorHAnsi"/>
          <w:sz w:val="20"/>
          <w:szCs w:val="20"/>
        </w:rPr>
        <w:t xml:space="preserve">rovide </w:t>
      </w:r>
      <w:r w:rsidR="00407FC4">
        <w:rPr>
          <w:rFonts w:asciiTheme="minorHAnsi" w:hAnsiTheme="minorHAnsi" w:cstheme="minorHAnsi"/>
          <w:sz w:val="20"/>
          <w:szCs w:val="20"/>
        </w:rPr>
        <w:t xml:space="preserve">financial support </w:t>
      </w:r>
      <w:r w:rsidR="00783EF0" w:rsidRPr="00AC2148">
        <w:rPr>
          <w:rFonts w:asciiTheme="minorHAnsi" w:hAnsiTheme="minorHAnsi" w:cstheme="minorHAnsi"/>
          <w:sz w:val="20"/>
          <w:szCs w:val="20"/>
        </w:rPr>
        <w:t>to</w:t>
      </w:r>
      <w:r w:rsidR="00407FC4">
        <w:rPr>
          <w:rFonts w:asciiTheme="minorHAnsi" w:hAnsiTheme="minorHAnsi" w:cstheme="minorHAnsi"/>
          <w:sz w:val="20"/>
          <w:szCs w:val="20"/>
        </w:rPr>
        <w:t xml:space="preserve"> secure a permanent GFFFN Senior staff to </w:t>
      </w:r>
      <w:r w:rsidR="00783EF0" w:rsidRPr="00AC2148">
        <w:rPr>
          <w:rFonts w:asciiTheme="minorHAnsi" w:hAnsiTheme="minorHAnsi" w:cstheme="minorHAnsi"/>
          <w:sz w:val="20"/>
          <w:szCs w:val="20"/>
        </w:rPr>
        <w:t xml:space="preserve">  provide adequate and timely support to </w:t>
      </w:r>
      <w:r w:rsidR="00027D83" w:rsidRPr="00AC2148">
        <w:rPr>
          <w:rFonts w:asciiTheme="minorHAnsi" w:hAnsiTheme="minorHAnsi" w:cstheme="minorHAnsi"/>
          <w:sz w:val="20"/>
          <w:szCs w:val="20"/>
        </w:rPr>
        <w:t>members</w:t>
      </w:r>
      <w:r w:rsidR="00783EF0" w:rsidRPr="00AC2148">
        <w:rPr>
          <w:rFonts w:asciiTheme="minorHAnsi" w:hAnsiTheme="minorHAnsi" w:cstheme="minorHAnsi"/>
          <w:sz w:val="20"/>
          <w:szCs w:val="20"/>
        </w:rPr>
        <w:t xml:space="preserve"> of the</w:t>
      </w:r>
      <w:r w:rsidR="00027D83" w:rsidRPr="00AC2148">
        <w:rPr>
          <w:rFonts w:asciiTheme="minorHAnsi" w:hAnsiTheme="minorHAnsi" w:cstheme="minorHAnsi"/>
          <w:sz w:val="20"/>
          <w:szCs w:val="20"/>
        </w:rPr>
        <w:t xml:space="preserve"> Forum</w:t>
      </w:r>
      <w:r w:rsidR="00783EF0" w:rsidRPr="00AC2148">
        <w:rPr>
          <w:rFonts w:asciiTheme="minorHAnsi" w:hAnsiTheme="minorHAnsi" w:cstheme="minorHAnsi"/>
          <w:sz w:val="20"/>
          <w:szCs w:val="20"/>
        </w:rPr>
        <w:t xml:space="preserve">. </w:t>
      </w:r>
    </w:p>
    <w:p w14:paraId="6BF1A2F1" w14:textId="13573517" w:rsidR="00122824" w:rsidRPr="00AC2148" w:rsidRDefault="00783EF0" w:rsidP="00122824">
      <w:pPr>
        <w:pStyle w:val="ListParagraph"/>
        <w:numPr>
          <w:ilvl w:val="0"/>
          <w:numId w:val="1"/>
        </w:numPr>
        <w:spacing w:before="120" w:after="120" w:line="259" w:lineRule="auto"/>
        <w:jc w:val="both"/>
        <w:rPr>
          <w:sz w:val="20"/>
          <w:szCs w:val="20"/>
        </w:rPr>
      </w:pPr>
      <w:r w:rsidRPr="009E1A8C">
        <w:rPr>
          <w:rFonts w:asciiTheme="minorHAnsi" w:hAnsiTheme="minorHAnsi" w:cstheme="minorHAnsi"/>
          <w:i/>
          <w:iCs/>
          <w:sz w:val="20"/>
          <w:szCs w:val="20"/>
        </w:rPr>
        <w:t>Invit</w:t>
      </w:r>
      <w:r w:rsidR="009E1A8C" w:rsidRPr="009E1A8C">
        <w:rPr>
          <w:rFonts w:asciiTheme="minorHAnsi" w:hAnsiTheme="minorHAnsi" w:cstheme="minorHAnsi"/>
          <w:i/>
          <w:iCs/>
          <w:sz w:val="20"/>
          <w:szCs w:val="20"/>
        </w:rPr>
        <w:t>es</w:t>
      </w:r>
      <w:r w:rsidRPr="00AC2148">
        <w:rPr>
          <w:rFonts w:asciiTheme="minorHAnsi" w:hAnsiTheme="minorHAnsi" w:cstheme="minorHAnsi"/>
          <w:sz w:val="20"/>
          <w:szCs w:val="20"/>
        </w:rPr>
        <w:t xml:space="preserve"> the Forum to identify key areas for action by the </w:t>
      </w:r>
      <w:r w:rsidR="00090246" w:rsidRPr="00AC2148">
        <w:rPr>
          <w:rFonts w:asciiTheme="minorHAnsi" w:hAnsiTheme="minorHAnsi" w:cstheme="minorHAnsi"/>
          <w:sz w:val="20"/>
          <w:szCs w:val="20"/>
        </w:rPr>
        <w:t>s</w:t>
      </w:r>
      <w:r w:rsidRPr="00AC2148">
        <w:rPr>
          <w:rFonts w:asciiTheme="minorHAnsi" w:hAnsiTheme="minorHAnsi" w:cstheme="minorHAnsi"/>
          <w:sz w:val="20"/>
          <w:szCs w:val="20"/>
        </w:rPr>
        <w:t>ecretariat for implementing the fourth priority of</w:t>
      </w:r>
      <w:r w:rsidR="00D83793" w:rsidRPr="00AC2148">
        <w:rPr>
          <w:rFonts w:asciiTheme="minorHAnsi" w:hAnsiTheme="minorHAnsi" w:cstheme="minorHAnsi"/>
          <w:sz w:val="20"/>
          <w:szCs w:val="20"/>
        </w:rPr>
        <w:t xml:space="preserve"> </w:t>
      </w:r>
      <w:r w:rsidRPr="00AC2148">
        <w:rPr>
          <w:rFonts w:asciiTheme="minorHAnsi" w:hAnsiTheme="minorHAnsi" w:cstheme="minorHAnsi"/>
          <w:sz w:val="20"/>
          <w:szCs w:val="20"/>
        </w:rPr>
        <w:t>the GFFFN as set out in the UNSPF and the GFFFN guidelines, i.e.</w:t>
      </w:r>
      <w:r w:rsidR="0091161C">
        <w:rPr>
          <w:rFonts w:asciiTheme="minorHAnsi" w:hAnsiTheme="minorHAnsi" w:cstheme="minorHAnsi"/>
          <w:sz w:val="20"/>
          <w:szCs w:val="20"/>
        </w:rPr>
        <w:t>,</w:t>
      </w:r>
      <w:r w:rsidRPr="00AC2148">
        <w:rPr>
          <w:rFonts w:asciiTheme="minorHAnsi" w:hAnsiTheme="minorHAnsi" w:cstheme="minorHAnsi"/>
          <w:sz w:val="20"/>
          <w:szCs w:val="20"/>
        </w:rPr>
        <w:t xml:space="preserve"> contributing to the achievement of the GFGs and targets, as well as priorities contained in the quadrennial programme of work.</w:t>
      </w:r>
    </w:p>
    <w:p w14:paraId="57C8CE0B" w14:textId="139C7D50" w:rsidR="0002250A" w:rsidRPr="005F3144" w:rsidRDefault="00783EF0" w:rsidP="00122824">
      <w:pPr>
        <w:pStyle w:val="ListParagraph"/>
        <w:numPr>
          <w:ilvl w:val="0"/>
          <w:numId w:val="1"/>
        </w:numPr>
        <w:spacing w:before="120" w:after="120" w:line="259" w:lineRule="auto"/>
        <w:jc w:val="both"/>
        <w:rPr>
          <w:sz w:val="20"/>
          <w:szCs w:val="20"/>
        </w:rPr>
      </w:pPr>
      <w:r w:rsidRPr="009E1A8C">
        <w:rPr>
          <w:rFonts w:cstheme="minorHAnsi"/>
          <w:i/>
          <w:iCs/>
          <w:sz w:val="20"/>
          <w:szCs w:val="20"/>
        </w:rPr>
        <w:t>Encourag</w:t>
      </w:r>
      <w:r w:rsidR="009E1A8C" w:rsidRPr="009E1A8C">
        <w:rPr>
          <w:rFonts w:cstheme="minorHAnsi"/>
          <w:i/>
          <w:iCs/>
          <w:sz w:val="20"/>
          <w:szCs w:val="20"/>
        </w:rPr>
        <w:t xml:space="preserve">es </w:t>
      </w:r>
      <w:r w:rsidR="00936194">
        <w:rPr>
          <w:rFonts w:cstheme="minorHAnsi"/>
          <w:sz w:val="20"/>
          <w:szCs w:val="20"/>
        </w:rPr>
        <w:t>Forum</w:t>
      </w:r>
      <w:r w:rsidRPr="00AC2148">
        <w:rPr>
          <w:rFonts w:cstheme="minorHAnsi"/>
          <w:sz w:val="20"/>
          <w:szCs w:val="20"/>
        </w:rPr>
        <w:t xml:space="preserve"> </w:t>
      </w:r>
      <w:r w:rsidR="00027D83" w:rsidRPr="00AC2148">
        <w:rPr>
          <w:rFonts w:asciiTheme="minorHAnsi" w:hAnsiTheme="minorHAnsi" w:cstheme="minorHAnsi"/>
          <w:sz w:val="20"/>
          <w:szCs w:val="20"/>
        </w:rPr>
        <w:t>members</w:t>
      </w:r>
      <w:r w:rsidR="0002250A">
        <w:rPr>
          <w:rFonts w:asciiTheme="minorHAnsi" w:hAnsiTheme="minorHAnsi" w:cstheme="minorHAnsi"/>
          <w:sz w:val="20"/>
          <w:szCs w:val="20"/>
        </w:rPr>
        <w:t>:</w:t>
      </w:r>
    </w:p>
    <w:p w14:paraId="66004359" w14:textId="3A7987E1" w:rsidR="00783EF0" w:rsidRPr="005F3144" w:rsidRDefault="0002250A" w:rsidP="0002250A">
      <w:pPr>
        <w:pStyle w:val="ListParagraph"/>
        <w:numPr>
          <w:ilvl w:val="0"/>
          <w:numId w:val="55"/>
        </w:numPr>
        <w:spacing w:before="120" w:after="120" w:line="259" w:lineRule="auto"/>
        <w:jc w:val="both"/>
        <w:rPr>
          <w:sz w:val="20"/>
          <w:szCs w:val="20"/>
        </w:rPr>
      </w:pPr>
      <w:r>
        <w:rPr>
          <w:rFonts w:cstheme="minorHAnsi"/>
          <w:sz w:val="20"/>
          <w:szCs w:val="20"/>
        </w:rPr>
        <w:t>T</w:t>
      </w:r>
      <w:r w:rsidR="00783EF0" w:rsidRPr="00AC2148">
        <w:rPr>
          <w:rFonts w:cstheme="minorHAnsi"/>
          <w:sz w:val="20"/>
          <w:szCs w:val="20"/>
        </w:rPr>
        <w:t>o approach training in forest financing as a long-term commitment that benefits from staff consistency and the periodic renewal of skills</w:t>
      </w:r>
      <w:r w:rsidR="00122824" w:rsidRPr="00AC2148">
        <w:rPr>
          <w:rFonts w:cstheme="minorHAnsi"/>
          <w:sz w:val="20"/>
          <w:szCs w:val="20"/>
        </w:rPr>
        <w:t>.</w:t>
      </w:r>
    </w:p>
    <w:p w14:paraId="1EC0CDDC" w14:textId="3E031E73" w:rsidR="00783EF0" w:rsidRPr="005A5843" w:rsidRDefault="0002250A" w:rsidP="005F3144">
      <w:pPr>
        <w:pStyle w:val="ListParagraph"/>
        <w:numPr>
          <w:ilvl w:val="0"/>
          <w:numId w:val="55"/>
        </w:numPr>
        <w:spacing w:before="120" w:after="120" w:line="259" w:lineRule="auto"/>
        <w:jc w:val="both"/>
        <w:rPr>
          <w:sz w:val="20"/>
          <w:szCs w:val="20"/>
        </w:rPr>
      </w:pPr>
      <w:r w:rsidRPr="005A5843">
        <w:rPr>
          <w:rFonts w:asciiTheme="minorHAnsi" w:hAnsiTheme="minorHAnsi" w:cstheme="minorHAnsi"/>
          <w:sz w:val="20"/>
          <w:szCs w:val="20"/>
        </w:rPr>
        <w:t xml:space="preserve"> When </w:t>
      </w:r>
      <w:r w:rsidR="00783EF0" w:rsidRPr="005A5843">
        <w:rPr>
          <w:rFonts w:asciiTheme="minorHAnsi" w:hAnsiTheme="minorHAnsi" w:cstheme="minorHAnsi"/>
          <w:sz w:val="20"/>
          <w:szCs w:val="20"/>
        </w:rPr>
        <w:t xml:space="preserve">requesting GFFFN support in developing project proposals for accessing funding from various sources, including multilateral sources, such as the Adaptation Fund, GCF and GEF, to ensure enlisting, from the outset, </w:t>
      </w:r>
      <w:r w:rsidR="00783EF0" w:rsidRPr="005A5843">
        <w:rPr>
          <w:rFonts w:asciiTheme="minorHAnsi" w:hAnsiTheme="minorHAnsi" w:cstheme="minorHAnsi"/>
          <w:sz w:val="20"/>
          <w:szCs w:val="20"/>
        </w:rPr>
        <w:lastRenderedPageBreak/>
        <w:t xml:space="preserve">the full support of an implementing agency or accredited entity and national focal points and national designated authorities. </w:t>
      </w:r>
      <w:r w:rsidR="00EF11A4" w:rsidRPr="005A5843">
        <w:rPr>
          <w:rFonts w:asciiTheme="minorHAnsi" w:hAnsiTheme="minorHAnsi" w:cstheme="minorHAnsi"/>
          <w:sz w:val="20"/>
          <w:szCs w:val="20"/>
        </w:rPr>
        <w:t xml:space="preserve"> </w:t>
      </w:r>
    </w:p>
    <w:p w14:paraId="2DE172DB" w14:textId="4FFE47AA" w:rsidR="00783EF0" w:rsidRPr="00C12DDD" w:rsidRDefault="00783EF0" w:rsidP="0034524C">
      <w:pPr>
        <w:pStyle w:val="ListParagraph"/>
        <w:numPr>
          <w:ilvl w:val="0"/>
          <w:numId w:val="1"/>
        </w:numPr>
        <w:spacing w:before="120" w:after="120" w:line="259" w:lineRule="auto"/>
        <w:jc w:val="both"/>
        <w:rPr>
          <w:rFonts w:asciiTheme="minorHAnsi" w:hAnsiTheme="minorHAnsi" w:cstheme="minorHAnsi"/>
          <w:sz w:val="20"/>
          <w:szCs w:val="20"/>
        </w:rPr>
      </w:pPr>
      <w:r w:rsidRPr="009E1A8C">
        <w:rPr>
          <w:rFonts w:cstheme="minorHAnsi"/>
          <w:i/>
          <w:iCs/>
          <w:sz w:val="20"/>
          <w:szCs w:val="20"/>
        </w:rPr>
        <w:t>Request</w:t>
      </w:r>
      <w:r w:rsidR="009E1A8C">
        <w:rPr>
          <w:rFonts w:cstheme="minorHAnsi"/>
          <w:i/>
          <w:iCs/>
          <w:sz w:val="20"/>
          <w:szCs w:val="20"/>
        </w:rPr>
        <w:t>s</w:t>
      </w:r>
      <w:r w:rsidRPr="00C12DDD">
        <w:rPr>
          <w:rFonts w:cstheme="minorHAnsi"/>
          <w:sz w:val="20"/>
          <w:szCs w:val="20"/>
        </w:rPr>
        <w:t xml:space="preserve"> the UNFF </w:t>
      </w:r>
      <w:r w:rsidR="00796105">
        <w:rPr>
          <w:rFonts w:cstheme="minorHAnsi"/>
          <w:sz w:val="20"/>
          <w:szCs w:val="20"/>
        </w:rPr>
        <w:t>s</w:t>
      </w:r>
      <w:r w:rsidRPr="00C12DDD">
        <w:rPr>
          <w:rFonts w:cstheme="minorHAnsi"/>
          <w:sz w:val="20"/>
          <w:szCs w:val="20"/>
        </w:rPr>
        <w:t>ecretariat</w:t>
      </w:r>
      <w:r w:rsidR="00B6570F">
        <w:rPr>
          <w:rFonts w:cstheme="minorHAnsi"/>
          <w:sz w:val="20"/>
          <w:szCs w:val="20"/>
        </w:rPr>
        <w:t xml:space="preserve"> to</w:t>
      </w:r>
      <w:r w:rsidRPr="00C12DDD">
        <w:rPr>
          <w:rFonts w:cstheme="minorHAnsi"/>
          <w:sz w:val="20"/>
          <w:szCs w:val="20"/>
        </w:rPr>
        <w:t xml:space="preserve">: </w:t>
      </w:r>
    </w:p>
    <w:p w14:paraId="3CFFF5A1" w14:textId="72E2235A" w:rsidR="00783EF0" w:rsidRPr="00C12DDD" w:rsidRDefault="00783EF0" w:rsidP="004E539A">
      <w:pPr>
        <w:pStyle w:val="ListParagraph"/>
        <w:numPr>
          <w:ilvl w:val="2"/>
          <w:numId w:val="32"/>
        </w:numPr>
        <w:ind w:left="720"/>
        <w:jc w:val="both"/>
        <w:rPr>
          <w:rFonts w:asciiTheme="minorHAnsi" w:hAnsiTheme="minorHAnsi" w:cstheme="minorHAnsi"/>
          <w:sz w:val="20"/>
          <w:szCs w:val="20"/>
        </w:rPr>
      </w:pPr>
      <w:r w:rsidRPr="00C12DDD">
        <w:rPr>
          <w:rFonts w:asciiTheme="minorHAnsi" w:hAnsiTheme="minorHAnsi" w:cstheme="minorHAnsi"/>
          <w:sz w:val="20"/>
          <w:szCs w:val="20"/>
        </w:rPr>
        <w:t>When a request for GFFFN support is received from a country, and in close consultation with the respective country, send an expression of interest to the accredited CPF members, including the targeted funds, such as the Adaptation Fund, GEF through its Operational Focal Point, and GCF, so that a potential accredited entity/implementing agency and the GFFFN and the national authorities can collaborate in the development of the proposals from the inception of the facilitation process.</w:t>
      </w:r>
    </w:p>
    <w:p w14:paraId="1B2C4652" w14:textId="226AA09E" w:rsidR="00783EF0" w:rsidRDefault="00451D74"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P</w:t>
      </w:r>
      <w:r w:rsidR="00783EF0" w:rsidRPr="00C12DDD">
        <w:rPr>
          <w:rFonts w:asciiTheme="minorHAnsi" w:hAnsiTheme="minorHAnsi" w:cstheme="minorHAnsi"/>
          <w:sz w:val="20"/>
          <w:szCs w:val="20"/>
        </w:rPr>
        <w:t>ublicize more widely the UNFF Clearing House on Forest Financing Quarterly Highlight and cross reference the GFFFN-Clearing House website more visibly at the UNFF website.</w:t>
      </w:r>
    </w:p>
    <w:p w14:paraId="49A14644" w14:textId="7C41DBCA" w:rsidR="009D7ACB" w:rsidRPr="00C12DDD" w:rsidRDefault="009D7ACB"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C</w:t>
      </w:r>
      <w:r w:rsidRPr="00C12DDD">
        <w:rPr>
          <w:rFonts w:asciiTheme="minorHAnsi" w:hAnsiTheme="minorHAnsi" w:cstheme="minorHAnsi"/>
          <w:sz w:val="20"/>
          <w:szCs w:val="20"/>
        </w:rPr>
        <w:t>ontinue to update and maintain the Clearing House</w:t>
      </w:r>
      <w:r>
        <w:rPr>
          <w:rFonts w:asciiTheme="minorHAnsi" w:hAnsiTheme="minorHAnsi" w:cstheme="minorHAnsi"/>
          <w:sz w:val="20"/>
          <w:szCs w:val="20"/>
        </w:rPr>
        <w:t xml:space="preserve"> on Forest Financing</w:t>
      </w:r>
      <w:r w:rsidRPr="00C12DDD">
        <w:rPr>
          <w:rFonts w:asciiTheme="minorHAnsi" w:hAnsiTheme="minorHAnsi" w:cstheme="minorHAnsi"/>
          <w:sz w:val="20"/>
          <w:szCs w:val="20"/>
        </w:rPr>
        <w:t xml:space="preserve">, including its database on forest financial flows, and invite CPF member organizations and </w:t>
      </w:r>
      <w:r>
        <w:rPr>
          <w:rFonts w:asciiTheme="minorHAnsi" w:hAnsiTheme="minorHAnsi" w:cstheme="minorHAnsi"/>
          <w:sz w:val="20"/>
          <w:szCs w:val="20"/>
        </w:rPr>
        <w:t xml:space="preserve">Major Groups and other </w:t>
      </w:r>
      <w:r w:rsidRPr="00C12DDD">
        <w:rPr>
          <w:rFonts w:asciiTheme="minorHAnsi" w:hAnsiTheme="minorHAnsi" w:cstheme="minorHAnsi"/>
          <w:sz w:val="20"/>
          <w:szCs w:val="20"/>
        </w:rPr>
        <w:t>stakeholders to share their lessons learned and best practices and success stories regarding forest financing for publishing on the Clearing House website.</w:t>
      </w:r>
    </w:p>
    <w:p w14:paraId="0C92809F" w14:textId="6FA090FB" w:rsidR="00783EF0" w:rsidRPr="00C12DDD" w:rsidRDefault="00451D74"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M</w:t>
      </w:r>
      <w:r w:rsidR="00783EF0" w:rsidRPr="00C12DDD">
        <w:rPr>
          <w:rFonts w:asciiTheme="minorHAnsi" w:hAnsiTheme="minorHAnsi" w:cstheme="minorHAnsi"/>
          <w:sz w:val="20"/>
          <w:szCs w:val="20"/>
        </w:rPr>
        <w:t xml:space="preserve">ake use of digital tools and innovations including </w:t>
      </w:r>
      <w:r w:rsidR="005F46AA">
        <w:rPr>
          <w:rFonts w:asciiTheme="minorHAnsi" w:hAnsiTheme="minorHAnsi" w:cstheme="minorHAnsi"/>
          <w:sz w:val="20"/>
          <w:szCs w:val="20"/>
        </w:rPr>
        <w:t>a</w:t>
      </w:r>
      <w:r w:rsidR="003D007D">
        <w:rPr>
          <w:rFonts w:asciiTheme="minorHAnsi" w:hAnsiTheme="minorHAnsi" w:cstheme="minorHAnsi"/>
          <w:sz w:val="20"/>
          <w:szCs w:val="20"/>
        </w:rPr>
        <w:t xml:space="preserve">rtificial </w:t>
      </w:r>
      <w:r w:rsidR="005F46AA">
        <w:rPr>
          <w:rFonts w:asciiTheme="minorHAnsi" w:hAnsiTheme="minorHAnsi" w:cstheme="minorHAnsi"/>
          <w:sz w:val="20"/>
          <w:szCs w:val="20"/>
        </w:rPr>
        <w:t>i</w:t>
      </w:r>
      <w:r w:rsidR="003D007D">
        <w:rPr>
          <w:rFonts w:asciiTheme="minorHAnsi" w:hAnsiTheme="minorHAnsi" w:cstheme="minorHAnsi"/>
          <w:sz w:val="20"/>
          <w:szCs w:val="20"/>
        </w:rPr>
        <w:t xml:space="preserve">ntelligence </w:t>
      </w:r>
      <w:r w:rsidR="005F46AA">
        <w:rPr>
          <w:rFonts w:asciiTheme="minorHAnsi" w:hAnsiTheme="minorHAnsi" w:cstheme="minorHAnsi"/>
          <w:sz w:val="20"/>
          <w:szCs w:val="20"/>
        </w:rPr>
        <w:t>(</w:t>
      </w:r>
      <w:r w:rsidR="00783EF0" w:rsidRPr="00C12DDD">
        <w:rPr>
          <w:rFonts w:asciiTheme="minorHAnsi" w:hAnsiTheme="minorHAnsi" w:cstheme="minorHAnsi"/>
          <w:sz w:val="20"/>
          <w:szCs w:val="20"/>
        </w:rPr>
        <w:t>AI</w:t>
      </w:r>
      <w:r w:rsidR="005F46AA">
        <w:rPr>
          <w:rFonts w:asciiTheme="minorHAnsi" w:hAnsiTheme="minorHAnsi" w:cstheme="minorHAnsi"/>
          <w:sz w:val="20"/>
          <w:szCs w:val="20"/>
        </w:rPr>
        <w:t>)</w:t>
      </w:r>
      <w:r w:rsidR="001B31C0" w:rsidRPr="00C12DDD">
        <w:rPr>
          <w:rFonts w:asciiTheme="minorHAnsi" w:hAnsiTheme="minorHAnsi" w:cstheme="minorHAnsi"/>
          <w:sz w:val="20"/>
          <w:szCs w:val="20"/>
        </w:rPr>
        <w:t xml:space="preserve"> </w:t>
      </w:r>
      <w:r w:rsidR="00783EF0" w:rsidRPr="00C12DDD">
        <w:rPr>
          <w:rFonts w:asciiTheme="minorHAnsi" w:hAnsiTheme="minorHAnsi" w:cstheme="minorHAnsi"/>
          <w:sz w:val="20"/>
          <w:szCs w:val="20"/>
        </w:rPr>
        <w:t xml:space="preserve">to improve the efficiency and cost-effectiveness of GFFFN activities, when feasible. </w:t>
      </w:r>
    </w:p>
    <w:p w14:paraId="6B5D1C84" w14:textId="004D0176" w:rsidR="00783EF0" w:rsidRPr="00C12DDD" w:rsidRDefault="00451D74"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D</w:t>
      </w:r>
      <w:r w:rsidR="00783EF0" w:rsidRPr="00C12DDD">
        <w:rPr>
          <w:rFonts w:asciiTheme="minorHAnsi" w:hAnsiTheme="minorHAnsi" w:cstheme="minorHAnsi"/>
          <w:sz w:val="20"/>
          <w:szCs w:val="20"/>
        </w:rPr>
        <w:t xml:space="preserve">evelop a template for assessing the results of the </w:t>
      </w:r>
      <w:r w:rsidR="00125209">
        <w:rPr>
          <w:rFonts w:asciiTheme="minorHAnsi" w:hAnsiTheme="minorHAnsi" w:cstheme="minorHAnsi"/>
          <w:sz w:val="20"/>
          <w:szCs w:val="20"/>
        </w:rPr>
        <w:t>technical assistance</w:t>
      </w:r>
      <w:r w:rsidR="00125209" w:rsidRPr="00C12DDD">
        <w:rPr>
          <w:rFonts w:asciiTheme="minorHAnsi" w:hAnsiTheme="minorHAnsi" w:cstheme="minorHAnsi"/>
          <w:sz w:val="20"/>
          <w:szCs w:val="20"/>
        </w:rPr>
        <w:t xml:space="preserve"> </w:t>
      </w:r>
      <w:r w:rsidR="00783EF0" w:rsidRPr="00C12DDD">
        <w:rPr>
          <w:rFonts w:asciiTheme="minorHAnsi" w:hAnsiTheme="minorHAnsi" w:cstheme="minorHAnsi"/>
          <w:sz w:val="20"/>
          <w:szCs w:val="20"/>
        </w:rPr>
        <w:t xml:space="preserve">provided by the GFFFN to requesting countries as a tool for facilitating future assessment of progress achieved, obstacles </w:t>
      </w:r>
      <w:r w:rsidR="00A519C7" w:rsidRPr="00C12DDD">
        <w:rPr>
          <w:rFonts w:asciiTheme="minorHAnsi" w:hAnsiTheme="minorHAnsi" w:cstheme="minorHAnsi"/>
          <w:sz w:val="20"/>
          <w:szCs w:val="20"/>
        </w:rPr>
        <w:t>confronted,</w:t>
      </w:r>
      <w:r w:rsidR="00783EF0" w:rsidRPr="00C12DDD">
        <w:rPr>
          <w:rFonts w:asciiTheme="minorHAnsi" w:hAnsiTheme="minorHAnsi" w:cstheme="minorHAnsi"/>
          <w:sz w:val="20"/>
          <w:szCs w:val="20"/>
        </w:rPr>
        <w:t xml:space="preserve"> and lessons learned, </w:t>
      </w:r>
      <w:proofErr w:type="gramStart"/>
      <w:r w:rsidR="00783EF0" w:rsidRPr="00C12DDD">
        <w:rPr>
          <w:rFonts w:asciiTheme="minorHAnsi" w:hAnsiTheme="minorHAnsi" w:cstheme="minorHAnsi"/>
          <w:sz w:val="20"/>
          <w:szCs w:val="20"/>
        </w:rPr>
        <w:t>taking into account</w:t>
      </w:r>
      <w:proofErr w:type="gramEnd"/>
      <w:r w:rsidR="00783EF0" w:rsidRPr="00C12DDD">
        <w:rPr>
          <w:rFonts w:asciiTheme="minorHAnsi" w:hAnsiTheme="minorHAnsi" w:cstheme="minorHAnsi"/>
          <w:sz w:val="20"/>
          <w:szCs w:val="20"/>
        </w:rPr>
        <w:t xml:space="preserve"> contributions to the achievement of the </w:t>
      </w:r>
      <w:r w:rsidR="00375DD9">
        <w:rPr>
          <w:rFonts w:asciiTheme="minorHAnsi" w:hAnsiTheme="minorHAnsi" w:cstheme="minorHAnsi"/>
          <w:sz w:val="20"/>
          <w:szCs w:val="20"/>
        </w:rPr>
        <w:t>GFGs</w:t>
      </w:r>
      <w:r w:rsidR="00783EF0" w:rsidRPr="00C12DDD">
        <w:rPr>
          <w:rFonts w:asciiTheme="minorHAnsi" w:hAnsiTheme="minorHAnsi" w:cstheme="minorHAnsi"/>
          <w:sz w:val="20"/>
          <w:szCs w:val="20"/>
        </w:rPr>
        <w:t xml:space="preserve"> of the UNSPF and UNFI.</w:t>
      </w:r>
    </w:p>
    <w:p w14:paraId="6E1BDC1A" w14:textId="017F9DA2" w:rsidR="00783EF0" w:rsidRPr="00C12DDD" w:rsidRDefault="00451D74"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O</w:t>
      </w:r>
      <w:r w:rsidR="00783EF0" w:rsidRPr="00C12DDD">
        <w:rPr>
          <w:rFonts w:asciiTheme="minorHAnsi" w:hAnsiTheme="minorHAnsi" w:cstheme="minorHAnsi"/>
          <w:sz w:val="20"/>
          <w:szCs w:val="20"/>
        </w:rPr>
        <w:t xml:space="preserve">rganize regional </w:t>
      </w:r>
      <w:r w:rsidR="00000A1A">
        <w:rPr>
          <w:rFonts w:asciiTheme="minorHAnsi" w:hAnsiTheme="minorHAnsi" w:cstheme="minorHAnsi"/>
          <w:sz w:val="20"/>
          <w:szCs w:val="20"/>
        </w:rPr>
        <w:t xml:space="preserve">capacity-building </w:t>
      </w:r>
      <w:r w:rsidR="00783EF0" w:rsidRPr="00C12DDD">
        <w:rPr>
          <w:rFonts w:asciiTheme="minorHAnsi" w:hAnsiTheme="minorHAnsi" w:cstheme="minorHAnsi"/>
          <w:sz w:val="20"/>
          <w:szCs w:val="20"/>
        </w:rPr>
        <w:t>workshops with designated national focal points and trainers in forest departments on the utilization of the Clearing House who in turn could organize national training Clearing House workshops directed at public and private sector stakeholders.</w:t>
      </w:r>
    </w:p>
    <w:p w14:paraId="3DD7BDDE" w14:textId="193DD15D" w:rsidR="00783EF0" w:rsidRPr="00C12DDD" w:rsidRDefault="00451D74" w:rsidP="004E539A">
      <w:pPr>
        <w:pStyle w:val="ListParagraph"/>
        <w:numPr>
          <w:ilvl w:val="2"/>
          <w:numId w:val="32"/>
        </w:numPr>
        <w:ind w:left="720"/>
        <w:jc w:val="both"/>
        <w:rPr>
          <w:rFonts w:asciiTheme="minorHAnsi" w:hAnsiTheme="minorHAnsi" w:cstheme="minorHAnsi"/>
          <w:sz w:val="20"/>
          <w:szCs w:val="20"/>
        </w:rPr>
      </w:pPr>
      <w:r>
        <w:rPr>
          <w:rFonts w:asciiTheme="minorHAnsi" w:hAnsiTheme="minorHAnsi" w:cstheme="minorHAnsi"/>
          <w:sz w:val="20"/>
          <w:szCs w:val="20"/>
        </w:rPr>
        <w:t>P</w:t>
      </w:r>
      <w:r w:rsidR="00783EF0" w:rsidRPr="00C12DDD">
        <w:rPr>
          <w:rFonts w:asciiTheme="minorHAnsi" w:hAnsiTheme="minorHAnsi" w:cstheme="minorHAnsi"/>
          <w:sz w:val="20"/>
          <w:szCs w:val="20"/>
        </w:rPr>
        <w:t>rovide suggestions on areas that require increased resources to advance sustainable forest management, including by identifying, and drawing attention of the Forum to new and emerging issues and their forest financing needs</w:t>
      </w:r>
      <w:r w:rsidR="00B21668">
        <w:rPr>
          <w:rFonts w:asciiTheme="minorHAnsi" w:hAnsiTheme="minorHAnsi" w:cstheme="minorHAnsi"/>
          <w:sz w:val="20"/>
          <w:szCs w:val="20"/>
        </w:rPr>
        <w:t>.</w:t>
      </w:r>
    </w:p>
    <w:p w14:paraId="189BC132" w14:textId="52E50FA4" w:rsidR="00783EF0" w:rsidRDefault="00451D74" w:rsidP="004E539A">
      <w:pPr>
        <w:pStyle w:val="ListParagraph"/>
        <w:numPr>
          <w:ilvl w:val="2"/>
          <w:numId w:val="32"/>
        </w:numPr>
        <w:ind w:left="720"/>
        <w:jc w:val="both"/>
        <w:rPr>
          <w:rFonts w:asciiTheme="minorHAnsi" w:hAnsiTheme="minorHAnsi" w:cstheme="minorHAnsi"/>
          <w:sz w:val="20"/>
          <w:szCs w:val="20"/>
        </w:rPr>
      </w:pPr>
      <w:r w:rsidRPr="00A519C7">
        <w:rPr>
          <w:rFonts w:asciiTheme="minorHAnsi" w:hAnsiTheme="minorHAnsi" w:cstheme="minorHAnsi"/>
          <w:sz w:val="20"/>
          <w:szCs w:val="20"/>
        </w:rPr>
        <w:t>D</w:t>
      </w:r>
      <w:r w:rsidR="00783EF0" w:rsidRPr="00A519C7">
        <w:rPr>
          <w:rFonts w:asciiTheme="minorHAnsi" w:hAnsiTheme="minorHAnsi" w:cstheme="minorHAnsi"/>
          <w:sz w:val="20"/>
          <w:szCs w:val="20"/>
        </w:rPr>
        <w:t>evelop projects and initiatives designed to enhance the achievement of the GFGs and targets, as well as priorities contained in the quadrennial programme of work, in line with the fourth priority of the GFFFN as set out in the UNSPF and the GFFFN guidelines</w:t>
      </w:r>
      <w:r w:rsidR="00CF7440" w:rsidRPr="00A519C7">
        <w:rPr>
          <w:rFonts w:asciiTheme="minorHAnsi" w:hAnsiTheme="minorHAnsi" w:cstheme="minorHAnsi"/>
          <w:sz w:val="20"/>
          <w:szCs w:val="20"/>
        </w:rPr>
        <w:t>, based on key areas for action identified by the Forum</w:t>
      </w:r>
      <w:r w:rsidR="00783EF0" w:rsidRPr="00A519C7">
        <w:rPr>
          <w:rFonts w:asciiTheme="minorHAnsi" w:hAnsiTheme="minorHAnsi" w:cstheme="minorHAnsi"/>
          <w:sz w:val="20"/>
          <w:szCs w:val="20"/>
        </w:rPr>
        <w:t>.</w:t>
      </w:r>
    </w:p>
    <w:p w14:paraId="28D99F09" w14:textId="77777777" w:rsidR="00736FBE" w:rsidRDefault="00736FBE" w:rsidP="00736FBE">
      <w:pPr>
        <w:pStyle w:val="ListParagraph"/>
        <w:ind w:left="0"/>
        <w:jc w:val="both"/>
        <w:rPr>
          <w:rFonts w:cstheme="minorHAnsi"/>
          <w:sz w:val="20"/>
          <w:szCs w:val="20"/>
        </w:rPr>
      </w:pPr>
      <w:r>
        <w:rPr>
          <w:rFonts w:cstheme="minorHAnsi"/>
          <w:sz w:val="20"/>
          <w:szCs w:val="20"/>
        </w:rPr>
        <w:t xml:space="preserve"> </w:t>
      </w:r>
    </w:p>
    <w:p w14:paraId="590A74FC" w14:textId="6910171A" w:rsidR="00736FBE" w:rsidRPr="00736FBE" w:rsidRDefault="00736FBE" w:rsidP="00736FBE">
      <w:pPr>
        <w:pStyle w:val="ListParagraph"/>
        <w:numPr>
          <w:ilvl w:val="0"/>
          <w:numId w:val="1"/>
        </w:numPr>
        <w:jc w:val="both"/>
        <w:rPr>
          <w:rFonts w:cstheme="minorHAnsi"/>
          <w:sz w:val="20"/>
          <w:szCs w:val="20"/>
        </w:rPr>
      </w:pPr>
      <w:r w:rsidRPr="009E1A8C">
        <w:rPr>
          <w:rFonts w:cstheme="minorHAnsi"/>
          <w:i/>
          <w:iCs/>
          <w:sz w:val="20"/>
          <w:szCs w:val="20"/>
        </w:rPr>
        <w:t>Request</w:t>
      </w:r>
      <w:r w:rsidR="009E1A8C">
        <w:rPr>
          <w:rFonts w:cstheme="minorHAnsi"/>
          <w:i/>
          <w:iCs/>
          <w:sz w:val="20"/>
          <w:szCs w:val="20"/>
        </w:rPr>
        <w:t>s</w:t>
      </w:r>
      <w:r w:rsidRPr="009E1A8C">
        <w:rPr>
          <w:rFonts w:cstheme="minorHAnsi"/>
          <w:i/>
          <w:iCs/>
          <w:sz w:val="20"/>
          <w:szCs w:val="20"/>
        </w:rPr>
        <w:t xml:space="preserve"> </w:t>
      </w:r>
      <w:r w:rsidRPr="00736FBE">
        <w:rPr>
          <w:rFonts w:cstheme="minorHAnsi"/>
          <w:sz w:val="20"/>
          <w:szCs w:val="20"/>
        </w:rPr>
        <w:t xml:space="preserve">members of the Forum and CPF members to continue to address barriers to accessing finance, including where appropriate governance and coordination. </w:t>
      </w:r>
    </w:p>
    <w:p w14:paraId="0136CB0E" w14:textId="29533230" w:rsidR="00736FBE" w:rsidRPr="00C12DDD" w:rsidRDefault="00736FBE" w:rsidP="00736FBE">
      <w:pPr>
        <w:pStyle w:val="ListParagraph"/>
        <w:numPr>
          <w:ilvl w:val="0"/>
          <w:numId w:val="1"/>
        </w:numPr>
        <w:spacing w:before="120" w:after="120" w:line="259" w:lineRule="auto"/>
        <w:rPr>
          <w:rFonts w:cstheme="minorHAnsi"/>
          <w:sz w:val="20"/>
          <w:szCs w:val="20"/>
        </w:rPr>
      </w:pPr>
      <w:r w:rsidRPr="009E1A8C">
        <w:rPr>
          <w:rFonts w:cstheme="minorHAnsi"/>
          <w:i/>
          <w:iCs/>
          <w:sz w:val="20"/>
          <w:szCs w:val="20"/>
        </w:rPr>
        <w:t>Invit</w:t>
      </w:r>
      <w:r w:rsidR="009E1A8C">
        <w:rPr>
          <w:rFonts w:cstheme="minorHAnsi"/>
          <w:i/>
          <w:iCs/>
          <w:sz w:val="20"/>
          <w:szCs w:val="20"/>
        </w:rPr>
        <w:t>es</w:t>
      </w:r>
      <w:r w:rsidRPr="00B815B0">
        <w:rPr>
          <w:rFonts w:cstheme="minorHAnsi"/>
          <w:i/>
          <w:iCs/>
          <w:sz w:val="20"/>
          <w:szCs w:val="20"/>
          <w:lang w:val="en-GB"/>
        </w:rPr>
        <w:t xml:space="preserve"> t</w:t>
      </w:r>
      <w:r w:rsidRPr="00C12DDD">
        <w:rPr>
          <w:rFonts w:cstheme="minorHAnsi"/>
          <w:sz w:val="20"/>
          <w:szCs w:val="20"/>
          <w:lang w:val="en-GB"/>
        </w:rPr>
        <w:t xml:space="preserve">he </w:t>
      </w:r>
      <w:r>
        <w:rPr>
          <w:rFonts w:cstheme="minorHAnsi"/>
          <w:sz w:val="20"/>
          <w:szCs w:val="20"/>
          <w:lang w:val="en-GB"/>
        </w:rPr>
        <w:t>Green Climate Fund (</w:t>
      </w:r>
      <w:r w:rsidRPr="00C12DDD">
        <w:rPr>
          <w:rFonts w:cstheme="minorHAnsi"/>
          <w:sz w:val="20"/>
          <w:szCs w:val="20"/>
          <w:lang w:val="en-GB"/>
        </w:rPr>
        <w:t>GCF</w:t>
      </w:r>
      <w:r>
        <w:rPr>
          <w:rFonts w:cstheme="minorHAnsi"/>
          <w:sz w:val="20"/>
          <w:szCs w:val="20"/>
          <w:lang w:val="en-GB"/>
        </w:rPr>
        <w:t>)</w:t>
      </w:r>
      <w:r w:rsidRPr="00C12DDD">
        <w:rPr>
          <w:rFonts w:cstheme="minorHAnsi"/>
          <w:sz w:val="20"/>
          <w:szCs w:val="20"/>
          <w:lang w:val="en-GB"/>
        </w:rPr>
        <w:t>,</w:t>
      </w:r>
      <w:r>
        <w:rPr>
          <w:rFonts w:cstheme="minorHAnsi"/>
          <w:sz w:val="20"/>
          <w:szCs w:val="20"/>
          <w:lang w:val="en-GB"/>
        </w:rPr>
        <w:t xml:space="preserve"> Global Environment Facility</w:t>
      </w:r>
      <w:r w:rsidRPr="00C12DDD">
        <w:rPr>
          <w:rFonts w:cstheme="minorHAnsi"/>
          <w:sz w:val="20"/>
          <w:szCs w:val="20"/>
          <w:lang w:val="en-GB"/>
        </w:rPr>
        <w:t xml:space="preserve"> </w:t>
      </w:r>
      <w:r>
        <w:rPr>
          <w:rFonts w:cstheme="minorHAnsi"/>
          <w:sz w:val="20"/>
          <w:szCs w:val="20"/>
          <w:lang w:val="en-GB"/>
        </w:rPr>
        <w:t>(</w:t>
      </w:r>
      <w:r w:rsidRPr="00C12DDD">
        <w:rPr>
          <w:rFonts w:cstheme="minorHAnsi"/>
          <w:sz w:val="20"/>
          <w:szCs w:val="20"/>
          <w:lang w:val="en-GB"/>
        </w:rPr>
        <w:t>GEF</w:t>
      </w:r>
      <w:r>
        <w:rPr>
          <w:rFonts w:cstheme="minorHAnsi"/>
          <w:sz w:val="20"/>
          <w:szCs w:val="20"/>
          <w:lang w:val="en-GB"/>
        </w:rPr>
        <w:t>)</w:t>
      </w:r>
      <w:r w:rsidRPr="00C12DDD">
        <w:rPr>
          <w:rFonts w:cstheme="minorHAnsi"/>
          <w:sz w:val="20"/>
          <w:szCs w:val="20"/>
          <w:lang w:val="en-GB"/>
        </w:rPr>
        <w:t xml:space="preserve"> and other relevant multilateral funding agencies, accredited entities to </w:t>
      </w:r>
      <w:proofErr w:type="gramStart"/>
      <w:r w:rsidRPr="00C12DDD">
        <w:rPr>
          <w:rFonts w:cstheme="minorHAnsi"/>
          <w:sz w:val="20"/>
          <w:szCs w:val="20"/>
          <w:lang w:val="en-GB"/>
        </w:rPr>
        <w:t>provide assistance to</w:t>
      </w:r>
      <w:proofErr w:type="gramEnd"/>
      <w:r w:rsidRPr="00C12DDD">
        <w:rPr>
          <w:rFonts w:cstheme="minorHAnsi"/>
          <w:sz w:val="20"/>
          <w:szCs w:val="20"/>
          <w:lang w:val="en-GB"/>
        </w:rPr>
        <w:t xml:space="preserve"> the GFFFN in supporting countries</w:t>
      </w:r>
      <w:r>
        <w:rPr>
          <w:rFonts w:cstheme="minorHAnsi"/>
          <w:sz w:val="20"/>
          <w:szCs w:val="20"/>
          <w:lang w:val="en-GB"/>
        </w:rPr>
        <w:t>’</w:t>
      </w:r>
      <w:r w:rsidRPr="00C12DDD">
        <w:rPr>
          <w:rFonts w:cstheme="minorHAnsi"/>
          <w:sz w:val="20"/>
          <w:szCs w:val="20"/>
          <w:lang w:val="en-GB"/>
        </w:rPr>
        <w:t xml:space="preserve"> access to financing, including by identifying ways of simplifying application procedures, shortening the project processing and approval period.</w:t>
      </w:r>
    </w:p>
    <w:p w14:paraId="2E1893F4" w14:textId="4398B7B5" w:rsidR="00736FBE" w:rsidRPr="00C12DDD" w:rsidRDefault="00736FBE" w:rsidP="00736FBE">
      <w:pPr>
        <w:pStyle w:val="ListParagraph"/>
        <w:numPr>
          <w:ilvl w:val="0"/>
          <w:numId w:val="1"/>
        </w:numPr>
        <w:spacing w:before="120" w:after="120" w:line="259" w:lineRule="auto"/>
        <w:jc w:val="both"/>
        <w:rPr>
          <w:rFonts w:asciiTheme="minorHAnsi" w:hAnsiTheme="minorHAnsi" w:cstheme="minorHAnsi"/>
          <w:sz w:val="20"/>
          <w:szCs w:val="20"/>
        </w:rPr>
      </w:pPr>
      <w:r w:rsidRPr="009E1A8C">
        <w:rPr>
          <w:rFonts w:asciiTheme="minorHAnsi" w:hAnsiTheme="minorHAnsi" w:cstheme="minorHAnsi"/>
          <w:i/>
          <w:iCs/>
          <w:sz w:val="20"/>
          <w:szCs w:val="20"/>
        </w:rPr>
        <w:t>Invit</w:t>
      </w:r>
      <w:r w:rsidR="009E1A8C" w:rsidRPr="009E1A8C">
        <w:rPr>
          <w:rFonts w:asciiTheme="minorHAnsi" w:hAnsiTheme="minorHAnsi" w:cstheme="minorHAnsi"/>
          <w:i/>
          <w:iCs/>
          <w:sz w:val="20"/>
          <w:szCs w:val="20"/>
        </w:rPr>
        <w:t>es</w:t>
      </w:r>
      <w:r w:rsidRPr="00C12DDD">
        <w:rPr>
          <w:rFonts w:asciiTheme="minorHAnsi" w:hAnsiTheme="minorHAnsi" w:cstheme="minorHAnsi"/>
          <w:sz w:val="20"/>
          <w:szCs w:val="20"/>
        </w:rPr>
        <w:t xml:space="preserve"> the members of the CPF who are accredited to the financing institutions to be engaged more in supporting the work of the GFFFN, including in the elaboration and promotion of project proposals</w:t>
      </w:r>
      <w:r>
        <w:rPr>
          <w:rFonts w:asciiTheme="minorHAnsi" w:hAnsiTheme="minorHAnsi" w:cstheme="minorHAnsi"/>
          <w:sz w:val="20"/>
          <w:szCs w:val="20"/>
        </w:rPr>
        <w:t>.</w:t>
      </w:r>
    </w:p>
    <w:p w14:paraId="7FF0D67F" w14:textId="54CC8201" w:rsidR="00736FBE" w:rsidRPr="00C12DDD" w:rsidRDefault="00736FBE" w:rsidP="00736FBE">
      <w:pPr>
        <w:pStyle w:val="ListParagraph"/>
        <w:numPr>
          <w:ilvl w:val="0"/>
          <w:numId w:val="1"/>
        </w:numPr>
        <w:spacing w:before="120" w:after="120" w:line="259" w:lineRule="auto"/>
        <w:jc w:val="both"/>
        <w:rPr>
          <w:rFonts w:asciiTheme="minorHAnsi" w:hAnsiTheme="minorHAnsi" w:cstheme="minorHAnsi"/>
          <w:sz w:val="20"/>
          <w:szCs w:val="20"/>
        </w:rPr>
      </w:pPr>
      <w:r w:rsidRPr="009E1A8C">
        <w:rPr>
          <w:rFonts w:asciiTheme="minorHAnsi" w:hAnsiTheme="minorHAnsi" w:cstheme="minorHAnsi"/>
          <w:i/>
          <w:iCs/>
          <w:sz w:val="20"/>
          <w:szCs w:val="20"/>
        </w:rPr>
        <w:t>Request</w:t>
      </w:r>
      <w:r w:rsidR="009E1A8C">
        <w:rPr>
          <w:rFonts w:asciiTheme="minorHAnsi" w:hAnsiTheme="minorHAnsi" w:cstheme="minorHAnsi"/>
          <w:i/>
          <w:iCs/>
          <w:sz w:val="20"/>
          <w:szCs w:val="20"/>
        </w:rPr>
        <w:t>s</w:t>
      </w:r>
      <w:r w:rsidRPr="00C12DDD">
        <w:rPr>
          <w:rFonts w:asciiTheme="minorHAnsi" w:hAnsiTheme="minorHAnsi" w:cstheme="minorHAnsi"/>
          <w:sz w:val="20"/>
          <w:szCs w:val="20"/>
        </w:rPr>
        <w:t xml:space="preserve"> the UNFF secretariat and the GCF</w:t>
      </w:r>
      <w:r>
        <w:rPr>
          <w:rFonts w:asciiTheme="minorHAnsi" w:hAnsiTheme="minorHAnsi" w:cstheme="minorHAnsi"/>
          <w:sz w:val="20"/>
          <w:szCs w:val="20"/>
        </w:rPr>
        <w:t>, Adaptation Fund and GEF</w:t>
      </w:r>
      <w:r w:rsidRPr="00C12DDD">
        <w:rPr>
          <w:rFonts w:asciiTheme="minorHAnsi" w:hAnsiTheme="minorHAnsi" w:cstheme="minorHAnsi"/>
          <w:sz w:val="20"/>
          <w:szCs w:val="20"/>
        </w:rPr>
        <w:t xml:space="preserve"> </w:t>
      </w:r>
      <w:r>
        <w:rPr>
          <w:rFonts w:asciiTheme="minorHAnsi" w:hAnsiTheme="minorHAnsi" w:cstheme="minorHAnsi"/>
          <w:sz w:val="20"/>
          <w:szCs w:val="20"/>
        </w:rPr>
        <w:t>s</w:t>
      </w:r>
      <w:r w:rsidRPr="00C12DDD">
        <w:rPr>
          <w:rFonts w:asciiTheme="minorHAnsi" w:hAnsiTheme="minorHAnsi" w:cstheme="minorHAnsi"/>
          <w:sz w:val="20"/>
          <w:szCs w:val="20"/>
        </w:rPr>
        <w:t>ecretariat</w:t>
      </w:r>
      <w:r>
        <w:rPr>
          <w:rFonts w:asciiTheme="minorHAnsi" w:hAnsiTheme="minorHAnsi" w:cstheme="minorHAnsi"/>
          <w:sz w:val="20"/>
          <w:szCs w:val="20"/>
        </w:rPr>
        <w:t>s</w:t>
      </w:r>
      <w:r w:rsidRPr="00C12DDD">
        <w:rPr>
          <w:rFonts w:asciiTheme="minorHAnsi" w:hAnsiTheme="minorHAnsi" w:cstheme="minorHAnsi"/>
          <w:sz w:val="20"/>
          <w:szCs w:val="20"/>
        </w:rPr>
        <w:t xml:space="preserve"> to work closely on the GFFFN-supported project proposals, which are in the pipeline for review by the GCF and improve coordination and cooperation in the </w:t>
      </w:r>
      <w:r>
        <w:rPr>
          <w:rFonts w:asciiTheme="minorHAnsi" w:hAnsiTheme="minorHAnsi" w:cstheme="minorHAnsi"/>
          <w:sz w:val="20"/>
          <w:szCs w:val="20"/>
        </w:rPr>
        <w:t xml:space="preserve">facilitation </w:t>
      </w:r>
      <w:r w:rsidRPr="00C12DDD">
        <w:rPr>
          <w:rFonts w:asciiTheme="minorHAnsi" w:hAnsiTheme="minorHAnsi" w:cstheme="minorHAnsi"/>
          <w:sz w:val="20"/>
          <w:szCs w:val="20"/>
        </w:rPr>
        <w:t xml:space="preserve">of project proposals. </w:t>
      </w:r>
    </w:p>
    <w:bookmarkEnd w:id="0"/>
    <w:p w14:paraId="263331E9" w14:textId="6DF02582" w:rsidR="00B007D9" w:rsidRPr="00C12DDD" w:rsidRDefault="00B007D9">
      <w:pPr>
        <w:pStyle w:val="ListParagraph"/>
        <w:numPr>
          <w:ilvl w:val="3"/>
          <w:numId w:val="23"/>
        </w:numPr>
        <w:spacing w:before="120" w:after="120" w:line="259" w:lineRule="auto"/>
        <w:jc w:val="both"/>
        <w:rPr>
          <w:rFonts w:cstheme="minorHAnsi"/>
          <w:b/>
          <w:bCs/>
          <w:sz w:val="20"/>
          <w:szCs w:val="20"/>
        </w:rPr>
      </w:pPr>
      <w:r w:rsidRPr="00C12DDD">
        <w:rPr>
          <w:rFonts w:cstheme="minorHAnsi"/>
          <w:b/>
          <w:bCs/>
          <w:sz w:val="20"/>
          <w:szCs w:val="20"/>
        </w:rPr>
        <w:t xml:space="preserve">Actions related to the trust fund for the United Nations Forum on Forests </w:t>
      </w:r>
    </w:p>
    <w:p w14:paraId="6E04BF61" w14:textId="5C02A862" w:rsidR="00F06DEF" w:rsidRPr="00C12DDD" w:rsidRDefault="00F06DEF" w:rsidP="0034524C">
      <w:pPr>
        <w:pStyle w:val="ListParagraph"/>
        <w:numPr>
          <w:ilvl w:val="0"/>
          <w:numId w:val="1"/>
        </w:numPr>
        <w:spacing w:before="120" w:after="120" w:line="259" w:lineRule="auto"/>
        <w:jc w:val="both"/>
        <w:rPr>
          <w:rFonts w:cstheme="minorHAnsi"/>
          <w:sz w:val="20"/>
          <w:szCs w:val="20"/>
        </w:rPr>
      </w:pPr>
      <w:r w:rsidRPr="00F74645">
        <w:rPr>
          <w:rFonts w:cstheme="minorHAnsi"/>
          <w:i/>
          <w:iCs/>
          <w:sz w:val="20"/>
          <w:szCs w:val="20"/>
        </w:rPr>
        <w:t>Invit</w:t>
      </w:r>
      <w:r w:rsidR="00F74645" w:rsidRPr="00F74645">
        <w:rPr>
          <w:rFonts w:cstheme="minorHAnsi"/>
          <w:i/>
          <w:iCs/>
          <w:sz w:val="20"/>
          <w:szCs w:val="20"/>
        </w:rPr>
        <w:t>es</w:t>
      </w:r>
      <w:r w:rsidRPr="00C12DDD">
        <w:rPr>
          <w:rFonts w:cstheme="minorHAnsi"/>
          <w:sz w:val="20"/>
          <w:szCs w:val="20"/>
        </w:rPr>
        <w:t xml:space="preserve"> </w:t>
      </w:r>
      <w:r w:rsidR="00027D83">
        <w:rPr>
          <w:rFonts w:asciiTheme="minorHAnsi" w:hAnsiTheme="minorHAnsi" w:cstheme="minorHAnsi"/>
          <w:sz w:val="20"/>
          <w:szCs w:val="20"/>
        </w:rPr>
        <w:t>members</w:t>
      </w:r>
      <w:r w:rsidR="00E8592D" w:rsidRPr="00C12DDD">
        <w:rPr>
          <w:rFonts w:cstheme="minorHAnsi"/>
          <w:sz w:val="20"/>
          <w:szCs w:val="20"/>
        </w:rPr>
        <w:t xml:space="preserve"> of the Forum </w:t>
      </w:r>
      <w:r w:rsidRPr="00C12DDD">
        <w:rPr>
          <w:rFonts w:cstheme="minorHAnsi"/>
          <w:sz w:val="20"/>
          <w:szCs w:val="20"/>
        </w:rPr>
        <w:t>to:</w:t>
      </w:r>
    </w:p>
    <w:p w14:paraId="4E6416BB" w14:textId="2B496B8B" w:rsidR="00B007D9" w:rsidRPr="00676C40" w:rsidRDefault="00B007D9" w:rsidP="00C74DC9">
      <w:pPr>
        <w:pStyle w:val="ListParagraph"/>
        <w:numPr>
          <w:ilvl w:val="0"/>
          <w:numId w:val="11"/>
        </w:numPr>
        <w:ind w:left="720"/>
        <w:jc w:val="both"/>
        <w:rPr>
          <w:rFonts w:asciiTheme="minorHAnsi" w:hAnsiTheme="minorHAnsi" w:cstheme="minorHAnsi"/>
          <w:sz w:val="20"/>
          <w:szCs w:val="20"/>
        </w:rPr>
      </w:pPr>
      <w:r w:rsidRPr="00676C40">
        <w:rPr>
          <w:rFonts w:asciiTheme="minorHAnsi" w:hAnsiTheme="minorHAnsi" w:cstheme="minorHAnsi"/>
          <w:sz w:val="20"/>
          <w:szCs w:val="20"/>
        </w:rPr>
        <w:t xml:space="preserve">Allocate sustainable and consistent extrabudgetary funds to the </w:t>
      </w:r>
      <w:r w:rsidR="00992E64" w:rsidRPr="00676C40">
        <w:rPr>
          <w:rFonts w:asciiTheme="minorHAnsi" w:hAnsiTheme="minorHAnsi" w:cstheme="minorHAnsi"/>
          <w:sz w:val="20"/>
          <w:szCs w:val="20"/>
        </w:rPr>
        <w:t>trust fund</w:t>
      </w:r>
      <w:r w:rsidR="00421C94" w:rsidRPr="00676C40">
        <w:rPr>
          <w:rFonts w:asciiTheme="minorHAnsi" w:hAnsiTheme="minorHAnsi" w:cstheme="minorHAnsi"/>
          <w:sz w:val="20"/>
          <w:szCs w:val="20"/>
        </w:rPr>
        <w:t>, if in a position to do so,</w:t>
      </w:r>
      <w:r w:rsidRPr="00676C40">
        <w:rPr>
          <w:rFonts w:asciiTheme="minorHAnsi" w:hAnsiTheme="minorHAnsi" w:cstheme="minorHAnsi"/>
          <w:sz w:val="20"/>
          <w:szCs w:val="20"/>
        </w:rPr>
        <w:t xml:space="preserve"> so as to provide the</w:t>
      </w:r>
      <w:r w:rsidR="00796105" w:rsidRPr="00676C40">
        <w:rPr>
          <w:rFonts w:asciiTheme="minorHAnsi" w:hAnsiTheme="minorHAnsi" w:cstheme="minorHAnsi"/>
          <w:sz w:val="20"/>
          <w:szCs w:val="20"/>
        </w:rPr>
        <w:t xml:space="preserve"> UNFF</w:t>
      </w:r>
      <w:r w:rsidRPr="00676C40">
        <w:rPr>
          <w:rFonts w:asciiTheme="minorHAnsi" w:hAnsiTheme="minorHAnsi" w:cstheme="minorHAnsi"/>
          <w:sz w:val="20"/>
          <w:szCs w:val="20"/>
        </w:rPr>
        <w:t xml:space="preserve"> </w:t>
      </w:r>
      <w:r w:rsidR="00796105" w:rsidRPr="00676C40">
        <w:rPr>
          <w:rFonts w:asciiTheme="minorHAnsi" w:hAnsiTheme="minorHAnsi" w:cstheme="minorHAnsi"/>
          <w:sz w:val="20"/>
          <w:szCs w:val="20"/>
        </w:rPr>
        <w:t>s</w:t>
      </w:r>
      <w:r w:rsidRPr="00676C40">
        <w:rPr>
          <w:rFonts w:asciiTheme="minorHAnsi" w:hAnsiTheme="minorHAnsi" w:cstheme="minorHAnsi"/>
          <w:sz w:val="20"/>
          <w:szCs w:val="20"/>
        </w:rPr>
        <w:t xml:space="preserve">ecretariat with </w:t>
      </w:r>
      <w:r w:rsidR="00D63C7B" w:rsidRPr="00676C40">
        <w:rPr>
          <w:rFonts w:asciiTheme="minorHAnsi" w:hAnsiTheme="minorHAnsi" w:cstheme="minorHAnsi"/>
          <w:sz w:val="20"/>
          <w:szCs w:val="20"/>
        </w:rPr>
        <w:t xml:space="preserve">reliable </w:t>
      </w:r>
      <w:r w:rsidRPr="00676C40">
        <w:rPr>
          <w:rFonts w:asciiTheme="minorHAnsi" w:hAnsiTheme="minorHAnsi" w:cstheme="minorHAnsi"/>
          <w:sz w:val="20"/>
          <w:szCs w:val="20"/>
        </w:rPr>
        <w:t>foundation</w:t>
      </w:r>
      <w:r w:rsidR="00D63C7B" w:rsidRPr="00676C40">
        <w:rPr>
          <w:rFonts w:asciiTheme="minorHAnsi" w:hAnsiTheme="minorHAnsi" w:cstheme="minorHAnsi"/>
          <w:sz w:val="20"/>
          <w:szCs w:val="20"/>
        </w:rPr>
        <w:t xml:space="preserve"> to supplement regular budget resources</w:t>
      </w:r>
      <w:r w:rsidRPr="00676C40">
        <w:rPr>
          <w:rFonts w:asciiTheme="minorHAnsi" w:hAnsiTheme="minorHAnsi" w:cstheme="minorHAnsi"/>
          <w:sz w:val="20"/>
          <w:szCs w:val="20"/>
        </w:rPr>
        <w:t xml:space="preserve"> for the performance of its core functions</w:t>
      </w:r>
      <w:r w:rsidR="00D63C7B" w:rsidRPr="00676C40">
        <w:rPr>
          <w:rFonts w:asciiTheme="minorHAnsi" w:hAnsiTheme="minorHAnsi" w:cstheme="minorHAnsi"/>
          <w:sz w:val="20"/>
          <w:szCs w:val="20"/>
        </w:rPr>
        <w:t xml:space="preserve"> and activities</w:t>
      </w:r>
      <w:r w:rsidR="00455625">
        <w:rPr>
          <w:rFonts w:asciiTheme="minorHAnsi" w:hAnsiTheme="minorHAnsi" w:cstheme="minorHAnsi"/>
          <w:sz w:val="20"/>
          <w:szCs w:val="20"/>
        </w:rPr>
        <w:t>, including</w:t>
      </w:r>
      <w:r w:rsidR="00D63C7B" w:rsidRPr="00676C40">
        <w:rPr>
          <w:rFonts w:asciiTheme="minorHAnsi" w:hAnsiTheme="minorHAnsi" w:cstheme="minorHAnsi"/>
          <w:sz w:val="20"/>
          <w:szCs w:val="20"/>
        </w:rPr>
        <w:t xml:space="preserve"> </w:t>
      </w:r>
      <w:r w:rsidR="00D63C7B" w:rsidRPr="00676C40">
        <w:rPr>
          <w:rFonts w:cstheme="minorHAnsi"/>
          <w:sz w:val="20"/>
          <w:szCs w:val="20"/>
        </w:rPr>
        <w:t>in</w:t>
      </w:r>
      <w:r w:rsidR="00455625">
        <w:rPr>
          <w:rFonts w:cstheme="minorHAnsi"/>
          <w:sz w:val="20"/>
          <w:szCs w:val="20"/>
        </w:rPr>
        <w:t xml:space="preserve"> the</w:t>
      </w:r>
      <w:r w:rsidR="00D63C7B" w:rsidRPr="00676C40">
        <w:rPr>
          <w:rFonts w:cstheme="minorHAnsi"/>
          <w:sz w:val="20"/>
          <w:szCs w:val="20"/>
        </w:rPr>
        <w:t xml:space="preserve"> implement</w:t>
      </w:r>
      <w:r w:rsidR="00455625">
        <w:rPr>
          <w:rFonts w:cstheme="minorHAnsi"/>
          <w:sz w:val="20"/>
          <w:szCs w:val="20"/>
        </w:rPr>
        <w:t>ation of</w:t>
      </w:r>
      <w:r w:rsidR="00D63C7B" w:rsidRPr="00676C40">
        <w:rPr>
          <w:rFonts w:cstheme="minorHAnsi"/>
          <w:sz w:val="20"/>
          <w:szCs w:val="20"/>
        </w:rPr>
        <w:t xml:space="preserve"> the </w:t>
      </w:r>
      <w:r w:rsidR="001D4250" w:rsidRPr="00676C40">
        <w:rPr>
          <w:rFonts w:asciiTheme="minorHAnsi" w:hAnsiTheme="minorHAnsi" w:cstheme="minorHAnsi"/>
          <w:sz w:val="20"/>
          <w:szCs w:val="20"/>
        </w:rPr>
        <w:t xml:space="preserve">UNSPF </w:t>
      </w:r>
      <w:r w:rsidR="00D63C7B" w:rsidRPr="00676C40">
        <w:rPr>
          <w:rFonts w:cstheme="minorHAnsi"/>
          <w:sz w:val="20"/>
          <w:szCs w:val="20"/>
        </w:rPr>
        <w:t xml:space="preserve">and achieving the six </w:t>
      </w:r>
      <w:r w:rsidR="00375DD9" w:rsidRPr="00676C40">
        <w:rPr>
          <w:rFonts w:cstheme="minorHAnsi"/>
          <w:sz w:val="20"/>
          <w:szCs w:val="20"/>
        </w:rPr>
        <w:t>GFGs</w:t>
      </w:r>
      <w:r w:rsidR="00911F46">
        <w:rPr>
          <w:rFonts w:cstheme="minorHAnsi"/>
          <w:sz w:val="20"/>
          <w:szCs w:val="20"/>
        </w:rPr>
        <w:t>,</w:t>
      </w:r>
      <w:r w:rsidR="00455625">
        <w:rPr>
          <w:rFonts w:cstheme="minorHAnsi"/>
          <w:sz w:val="20"/>
          <w:szCs w:val="20"/>
        </w:rPr>
        <w:t xml:space="preserve"> </w:t>
      </w:r>
      <w:r w:rsidR="00455625" w:rsidRPr="00C12DDD">
        <w:rPr>
          <w:rFonts w:asciiTheme="minorHAnsi" w:hAnsiTheme="minorHAnsi" w:cstheme="minorHAnsi"/>
          <w:sz w:val="20"/>
          <w:szCs w:val="20"/>
        </w:rPr>
        <w:t>improv</w:t>
      </w:r>
      <w:r w:rsidR="00455625">
        <w:rPr>
          <w:rFonts w:asciiTheme="minorHAnsi" w:hAnsiTheme="minorHAnsi" w:cstheme="minorHAnsi"/>
          <w:sz w:val="20"/>
          <w:szCs w:val="20"/>
        </w:rPr>
        <w:t xml:space="preserve">ing </w:t>
      </w:r>
      <w:r w:rsidR="00455625" w:rsidRPr="00C12DDD">
        <w:rPr>
          <w:rFonts w:asciiTheme="minorHAnsi" w:hAnsiTheme="minorHAnsi" w:cstheme="minorHAnsi"/>
          <w:sz w:val="20"/>
          <w:szCs w:val="20"/>
        </w:rPr>
        <w:t xml:space="preserve">capacity development, regional collaboration on </w:t>
      </w:r>
      <w:r w:rsidR="00455625" w:rsidRPr="00794D6C">
        <w:rPr>
          <w:rFonts w:asciiTheme="minorHAnsi" w:hAnsiTheme="minorHAnsi" w:cstheme="minorHAnsi"/>
          <w:sz w:val="20"/>
          <w:szCs w:val="20"/>
        </w:rPr>
        <w:t>sustainable forest management</w:t>
      </w:r>
      <w:r w:rsidR="00455625" w:rsidRPr="00C12DDD">
        <w:rPr>
          <w:rFonts w:asciiTheme="minorHAnsi" w:hAnsiTheme="minorHAnsi" w:cstheme="minorHAnsi"/>
          <w:sz w:val="20"/>
          <w:szCs w:val="20"/>
        </w:rPr>
        <w:t xml:space="preserve">, communication and outreach, </w:t>
      </w:r>
      <w:r w:rsidR="00455625">
        <w:rPr>
          <w:rFonts w:asciiTheme="minorHAnsi" w:hAnsiTheme="minorHAnsi" w:cstheme="minorHAnsi"/>
          <w:sz w:val="20"/>
          <w:szCs w:val="20"/>
        </w:rPr>
        <w:t xml:space="preserve">Major Groups and other </w:t>
      </w:r>
      <w:r w:rsidR="00455625" w:rsidRPr="00C12DDD">
        <w:rPr>
          <w:rFonts w:asciiTheme="minorHAnsi" w:hAnsiTheme="minorHAnsi" w:cstheme="minorHAnsi"/>
          <w:sz w:val="20"/>
          <w:szCs w:val="20"/>
        </w:rPr>
        <w:t>stakeholder engagement</w:t>
      </w:r>
      <w:r w:rsidR="00854296">
        <w:rPr>
          <w:rFonts w:asciiTheme="minorHAnsi" w:hAnsiTheme="minorHAnsi" w:cstheme="minorHAnsi"/>
          <w:sz w:val="20"/>
          <w:szCs w:val="20"/>
        </w:rPr>
        <w:t>,</w:t>
      </w:r>
      <w:r w:rsidR="00455625" w:rsidRPr="00C12DDD">
        <w:rPr>
          <w:rFonts w:asciiTheme="minorHAnsi" w:hAnsiTheme="minorHAnsi" w:cstheme="minorHAnsi"/>
          <w:sz w:val="20"/>
          <w:szCs w:val="20"/>
        </w:rPr>
        <w:t xml:space="preserve"> and</w:t>
      </w:r>
      <w:r w:rsidR="00854296">
        <w:rPr>
          <w:rFonts w:asciiTheme="minorHAnsi" w:hAnsiTheme="minorHAnsi" w:cstheme="minorHAnsi"/>
          <w:sz w:val="20"/>
          <w:szCs w:val="20"/>
        </w:rPr>
        <w:t xml:space="preserve"> </w:t>
      </w:r>
      <w:r w:rsidR="00455625" w:rsidRPr="00C12DDD">
        <w:rPr>
          <w:rFonts w:asciiTheme="minorHAnsi" w:hAnsiTheme="minorHAnsi" w:cstheme="minorHAnsi"/>
          <w:sz w:val="20"/>
          <w:szCs w:val="20"/>
        </w:rPr>
        <w:t>ensur</w:t>
      </w:r>
      <w:r w:rsidR="00854296">
        <w:rPr>
          <w:rFonts w:asciiTheme="minorHAnsi" w:hAnsiTheme="minorHAnsi" w:cstheme="minorHAnsi"/>
          <w:sz w:val="20"/>
          <w:szCs w:val="20"/>
        </w:rPr>
        <w:t>ing</w:t>
      </w:r>
      <w:r w:rsidR="00455625" w:rsidRPr="00C12DDD">
        <w:rPr>
          <w:rFonts w:asciiTheme="minorHAnsi" w:hAnsiTheme="minorHAnsi" w:cstheme="minorHAnsi"/>
          <w:sz w:val="20"/>
          <w:szCs w:val="20"/>
        </w:rPr>
        <w:t xml:space="preserve"> a balanced representation of developed and developing countries at future Forum-related meetings</w:t>
      </w:r>
      <w:r w:rsidRPr="00676C40">
        <w:rPr>
          <w:rFonts w:asciiTheme="minorHAnsi" w:hAnsiTheme="minorHAnsi" w:cstheme="minorHAnsi"/>
          <w:sz w:val="20"/>
          <w:szCs w:val="20"/>
        </w:rPr>
        <w:t xml:space="preserve">. </w:t>
      </w:r>
    </w:p>
    <w:p w14:paraId="5D5074E1" w14:textId="121E972C" w:rsidR="00E8592D" w:rsidRPr="00C12DDD" w:rsidRDefault="00B007D9" w:rsidP="00C74DC9">
      <w:pPr>
        <w:pStyle w:val="ListParagraph"/>
        <w:numPr>
          <w:ilvl w:val="0"/>
          <w:numId w:val="11"/>
        </w:numPr>
        <w:ind w:left="720"/>
        <w:jc w:val="both"/>
        <w:rPr>
          <w:rFonts w:asciiTheme="minorHAnsi" w:hAnsiTheme="minorHAnsi" w:cstheme="minorHAnsi"/>
          <w:sz w:val="20"/>
          <w:szCs w:val="20"/>
        </w:rPr>
      </w:pPr>
      <w:r w:rsidRPr="00C12DDD">
        <w:rPr>
          <w:rFonts w:asciiTheme="minorHAnsi" w:hAnsiTheme="minorHAnsi" w:cstheme="minorHAnsi"/>
          <w:sz w:val="20"/>
          <w:szCs w:val="20"/>
        </w:rPr>
        <w:lastRenderedPageBreak/>
        <w:t xml:space="preserve">Explore options </w:t>
      </w:r>
      <w:r w:rsidR="00D63C7B" w:rsidRPr="00C12DDD">
        <w:rPr>
          <w:rFonts w:asciiTheme="minorHAnsi" w:hAnsiTheme="minorHAnsi" w:cstheme="minorHAnsi"/>
          <w:sz w:val="20"/>
          <w:szCs w:val="20"/>
        </w:rPr>
        <w:t xml:space="preserve">to attract new voluntary </w:t>
      </w:r>
      <w:r w:rsidRPr="00C12DDD">
        <w:rPr>
          <w:rFonts w:asciiTheme="minorHAnsi" w:hAnsiTheme="minorHAnsi" w:cstheme="minorHAnsi"/>
          <w:sz w:val="20"/>
          <w:szCs w:val="20"/>
        </w:rPr>
        <w:t>contributions to the trust fund.</w:t>
      </w:r>
    </w:p>
    <w:p w14:paraId="33BFE441" w14:textId="6D02B09C" w:rsidR="002A30BD" w:rsidRPr="00C12DDD" w:rsidRDefault="002A30BD" w:rsidP="0034524C">
      <w:pPr>
        <w:pStyle w:val="ListParagraph"/>
        <w:numPr>
          <w:ilvl w:val="0"/>
          <w:numId w:val="1"/>
        </w:numPr>
        <w:spacing w:before="120" w:after="120" w:line="259" w:lineRule="auto"/>
        <w:jc w:val="both"/>
        <w:rPr>
          <w:rFonts w:asciiTheme="minorHAnsi" w:hAnsiTheme="minorHAnsi" w:cstheme="minorHAnsi"/>
          <w:sz w:val="20"/>
          <w:szCs w:val="20"/>
        </w:rPr>
      </w:pPr>
      <w:r w:rsidRPr="00F74645">
        <w:rPr>
          <w:rFonts w:asciiTheme="minorHAnsi" w:hAnsiTheme="minorHAnsi" w:cstheme="minorHAnsi"/>
          <w:i/>
          <w:iCs/>
          <w:sz w:val="20"/>
          <w:szCs w:val="20"/>
        </w:rPr>
        <w:t>Request</w:t>
      </w:r>
      <w:r w:rsidR="00F74645">
        <w:rPr>
          <w:rFonts w:asciiTheme="minorHAnsi" w:hAnsiTheme="minorHAnsi" w:cstheme="minorHAnsi"/>
          <w:i/>
          <w:iCs/>
          <w:sz w:val="20"/>
          <w:szCs w:val="20"/>
        </w:rPr>
        <w:t>s</w:t>
      </w:r>
      <w:r w:rsidRPr="00C12DDD">
        <w:rPr>
          <w:rFonts w:asciiTheme="minorHAnsi" w:hAnsiTheme="minorHAnsi" w:cstheme="minorHAnsi"/>
          <w:sz w:val="20"/>
          <w:szCs w:val="20"/>
        </w:rPr>
        <w:t xml:space="preserve"> </w:t>
      </w:r>
      <w:r w:rsidR="00707234">
        <w:rPr>
          <w:rFonts w:asciiTheme="minorHAnsi" w:hAnsiTheme="minorHAnsi" w:cstheme="minorHAnsi"/>
          <w:sz w:val="20"/>
          <w:szCs w:val="20"/>
        </w:rPr>
        <w:t xml:space="preserve">the </w:t>
      </w:r>
      <w:r w:rsidR="00707234" w:rsidRPr="00C12DDD">
        <w:rPr>
          <w:rFonts w:asciiTheme="minorHAnsi" w:hAnsiTheme="minorHAnsi" w:cstheme="minorHAnsi"/>
          <w:sz w:val="20"/>
          <w:szCs w:val="20"/>
        </w:rPr>
        <w:t xml:space="preserve">UNFF secretariat </w:t>
      </w:r>
      <w:r w:rsidRPr="00C12DDD">
        <w:rPr>
          <w:rFonts w:asciiTheme="minorHAnsi" w:hAnsiTheme="minorHAnsi" w:cstheme="minorHAnsi"/>
          <w:sz w:val="20"/>
          <w:szCs w:val="20"/>
        </w:rPr>
        <w:t>to provide additional information on its workload, and required funding, and prepare optional funding proposal for sharing with donor countries on a regular basis, including for joint activity with CPF member organizations</w:t>
      </w:r>
      <w:r w:rsidR="00122824" w:rsidRPr="00C12DDD">
        <w:rPr>
          <w:rFonts w:asciiTheme="minorHAnsi" w:hAnsiTheme="minorHAnsi" w:cstheme="minorHAnsi"/>
          <w:sz w:val="20"/>
          <w:szCs w:val="20"/>
        </w:rPr>
        <w:t>.</w:t>
      </w:r>
    </w:p>
    <w:p w14:paraId="06C07A16" w14:textId="215052E6" w:rsidR="00B007D9" w:rsidRPr="00C12DDD" w:rsidRDefault="001D4D4E" w:rsidP="001D4D4E">
      <w:pPr>
        <w:pStyle w:val="ListParagraph"/>
        <w:spacing w:before="120" w:after="120" w:line="259" w:lineRule="auto"/>
        <w:ind w:left="0"/>
        <w:jc w:val="both"/>
        <w:rPr>
          <w:rFonts w:asciiTheme="minorHAnsi" w:hAnsiTheme="minorHAnsi" w:cstheme="minorHAnsi"/>
          <w:b/>
          <w:bCs/>
          <w:sz w:val="20"/>
          <w:szCs w:val="20"/>
        </w:rPr>
      </w:pPr>
      <w:r w:rsidRPr="00C12DDD">
        <w:rPr>
          <w:rFonts w:asciiTheme="minorHAnsi" w:hAnsiTheme="minorHAnsi" w:cstheme="minorHAnsi"/>
          <w:b/>
          <w:bCs/>
          <w:sz w:val="20"/>
          <w:szCs w:val="20"/>
        </w:rPr>
        <w:t xml:space="preserve">F. </w:t>
      </w:r>
      <w:r w:rsidR="00B007D9" w:rsidRPr="00C12DDD">
        <w:rPr>
          <w:rFonts w:asciiTheme="minorHAnsi" w:hAnsiTheme="minorHAnsi" w:cstheme="minorHAnsi"/>
          <w:b/>
          <w:bCs/>
          <w:sz w:val="20"/>
          <w:szCs w:val="20"/>
        </w:rPr>
        <w:t>Actions related to the implementation of the United Nations Strategic Plan for Forests 2017–2030</w:t>
      </w:r>
    </w:p>
    <w:p w14:paraId="21184661" w14:textId="4FFBA24F" w:rsidR="00B007D9" w:rsidRDefault="00B007D9" w:rsidP="0034524C">
      <w:pPr>
        <w:pStyle w:val="ListParagraph"/>
        <w:numPr>
          <w:ilvl w:val="0"/>
          <w:numId w:val="1"/>
        </w:numPr>
        <w:rPr>
          <w:rFonts w:cstheme="minorHAnsi"/>
          <w:sz w:val="20"/>
          <w:szCs w:val="20"/>
        </w:rPr>
      </w:pPr>
      <w:bookmarkStart w:id="4" w:name="_Hlk145413763"/>
      <w:r w:rsidRPr="00F74645">
        <w:rPr>
          <w:rFonts w:cstheme="minorHAnsi"/>
          <w:i/>
          <w:iCs/>
          <w:sz w:val="20"/>
          <w:szCs w:val="20"/>
        </w:rPr>
        <w:t>Invit</w:t>
      </w:r>
      <w:r w:rsidR="00F74645" w:rsidRPr="00F74645">
        <w:rPr>
          <w:rFonts w:cstheme="minorHAnsi"/>
          <w:i/>
          <w:iCs/>
          <w:sz w:val="20"/>
          <w:szCs w:val="20"/>
        </w:rPr>
        <w:t>es</w:t>
      </w:r>
      <w:r w:rsidRPr="00C12DDD">
        <w:rPr>
          <w:rFonts w:cstheme="minorHAnsi"/>
          <w:sz w:val="20"/>
          <w:szCs w:val="20"/>
        </w:rPr>
        <w:t xml:space="preserve"> </w:t>
      </w:r>
      <w:r w:rsidR="00027D83">
        <w:rPr>
          <w:rFonts w:asciiTheme="minorHAnsi" w:hAnsiTheme="minorHAnsi" w:cstheme="minorHAnsi"/>
          <w:sz w:val="20"/>
          <w:szCs w:val="20"/>
        </w:rPr>
        <w:t>members</w:t>
      </w:r>
      <w:r w:rsidRPr="00C12DDD">
        <w:rPr>
          <w:rFonts w:cstheme="minorHAnsi"/>
          <w:sz w:val="20"/>
          <w:szCs w:val="20"/>
        </w:rPr>
        <w:t xml:space="preserve"> of the Forum to continue to work to implement </w:t>
      </w:r>
      <w:r w:rsidR="00CA3466" w:rsidRPr="00C12DDD">
        <w:rPr>
          <w:rFonts w:cstheme="minorHAnsi"/>
          <w:sz w:val="20"/>
          <w:szCs w:val="20"/>
        </w:rPr>
        <w:t xml:space="preserve">UNFI, and </w:t>
      </w:r>
      <w:r w:rsidRPr="00C12DDD">
        <w:rPr>
          <w:rFonts w:cstheme="minorHAnsi"/>
          <w:sz w:val="20"/>
          <w:szCs w:val="20"/>
        </w:rPr>
        <w:t xml:space="preserve">the UNSPF and attach high priority to achieving all the </w:t>
      </w:r>
      <w:r w:rsidR="00375DD9" w:rsidRPr="00C12DDD">
        <w:rPr>
          <w:rFonts w:asciiTheme="minorHAnsi" w:hAnsiTheme="minorHAnsi" w:cstheme="minorHAnsi"/>
          <w:sz w:val="20"/>
          <w:szCs w:val="20"/>
        </w:rPr>
        <w:t>GFGs</w:t>
      </w:r>
      <w:r w:rsidR="00375DD9" w:rsidRPr="00C12DDD" w:rsidDel="00375DD9">
        <w:rPr>
          <w:rFonts w:cstheme="minorHAnsi"/>
          <w:sz w:val="20"/>
          <w:szCs w:val="20"/>
        </w:rPr>
        <w:t xml:space="preserve"> </w:t>
      </w:r>
      <w:r w:rsidRPr="00C12DDD">
        <w:rPr>
          <w:rFonts w:cstheme="minorHAnsi"/>
          <w:sz w:val="20"/>
          <w:szCs w:val="20"/>
        </w:rPr>
        <w:t xml:space="preserve">and targets. </w:t>
      </w:r>
    </w:p>
    <w:p w14:paraId="04B58F89" w14:textId="77777777" w:rsidR="00157F3D" w:rsidRDefault="00157F3D" w:rsidP="005F3144">
      <w:pPr>
        <w:pStyle w:val="ListParagraph"/>
        <w:ind w:left="0"/>
        <w:rPr>
          <w:rFonts w:cstheme="minorHAnsi"/>
          <w:sz w:val="20"/>
          <w:szCs w:val="20"/>
        </w:rPr>
      </w:pPr>
    </w:p>
    <w:p w14:paraId="27834A1C" w14:textId="77777777" w:rsidR="0088268B" w:rsidRPr="0088268B" w:rsidRDefault="0017538F" w:rsidP="00F431F3">
      <w:pPr>
        <w:pStyle w:val="ListParagraph"/>
        <w:numPr>
          <w:ilvl w:val="0"/>
          <w:numId w:val="1"/>
        </w:numPr>
        <w:jc w:val="both"/>
        <w:rPr>
          <w:rFonts w:cstheme="minorHAnsi"/>
          <w:sz w:val="20"/>
          <w:szCs w:val="20"/>
        </w:rPr>
      </w:pPr>
      <w:r w:rsidRPr="00F74645">
        <w:rPr>
          <w:rFonts w:asciiTheme="minorHAnsi" w:hAnsiTheme="minorHAnsi" w:cstheme="minorHAnsi"/>
          <w:i/>
          <w:iCs/>
          <w:sz w:val="20"/>
          <w:szCs w:val="20"/>
        </w:rPr>
        <w:t>Recogniz</w:t>
      </w:r>
      <w:r w:rsidR="00F74645">
        <w:rPr>
          <w:rFonts w:asciiTheme="minorHAnsi" w:hAnsiTheme="minorHAnsi" w:cstheme="minorHAnsi"/>
          <w:i/>
          <w:iCs/>
          <w:sz w:val="20"/>
          <w:szCs w:val="20"/>
        </w:rPr>
        <w:t>es</w:t>
      </w:r>
      <w:r w:rsidR="0088268B">
        <w:rPr>
          <w:rFonts w:asciiTheme="minorHAnsi" w:hAnsiTheme="minorHAnsi" w:cstheme="minorHAnsi"/>
          <w:i/>
          <w:iCs/>
          <w:sz w:val="20"/>
          <w:szCs w:val="20"/>
        </w:rPr>
        <w:t>:</w:t>
      </w:r>
    </w:p>
    <w:p w14:paraId="56210F6A" w14:textId="77777777" w:rsidR="0091161C" w:rsidRPr="0091161C" w:rsidRDefault="0091161C" w:rsidP="0091161C">
      <w:pPr>
        <w:pStyle w:val="ListParagraph"/>
        <w:ind w:left="1080"/>
        <w:jc w:val="both"/>
        <w:rPr>
          <w:rFonts w:cstheme="minorHAnsi"/>
          <w:sz w:val="20"/>
          <w:szCs w:val="20"/>
        </w:rPr>
      </w:pPr>
    </w:p>
    <w:p w14:paraId="0F0D41E4" w14:textId="6731F29A" w:rsidR="0091161C" w:rsidRDefault="0088268B" w:rsidP="0091161C">
      <w:pPr>
        <w:pStyle w:val="ListParagraph"/>
        <w:numPr>
          <w:ilvl w:val="1"/>
          <w:numId w:val="11"/>
        </w:numPr>
        <w:jc w:val="both"/>
        <w:rPr>
          <w:rFonts w:cstheme="minorHAnsi"/>
          <w:sz w:val="20"/>
          <w:szCs w:val="20"/>
        </w:rPr>
      </w:pPr>
      <w:r>
        <w:rPr>
          <w:rFonts w:asciiTheme="minorHAnsi" w:hAnsiTheme="minorHAnsi" w:cstheme="minorHAnsi"/>
          <w:sz w:val="20"/>
          <w:szCs w:val="20"/>
        </w:rPr>
        <w:t>T</w:t>
      </w:r>
      <w:r w:rsidR="0017538F" w:rsidRPr="00F431F3">
        <w:rPr>
          <w:rFonts w:asciiTheme="minorHAnsi" w:hAnsiTheme="minorHAnsi" w:cstheme="minorHAnsi"/>
          <w:sz w:val="20"/>
          <w:szCs w:val="20"/>
        </w:rPr>
        <w:t xml:space="preserve">hat war and other armed conflicts slow down and prevent progress in UNSPF implementation and </w:t>
      </w:r>
      <w:r w:rsidR="00816DDB" w:rsidRPr="00F431F3">
        <w:rPr>
          <w:rFonts w:asciiTheme="minorHAnsi" w:hAnsiTheme="minorHAnsi" w:cstheme="minorHAnsi"/>
          <w:sz w:val="20"/>
          <w:szCs w:val="20"/>
        </w:rPr>
        <w:t>acknowledg</w:t>
      </w:r>
      <w:r w:rsidR="00816DDB">
        <w:rPr>
          <w:rFonts w:asciiTheme="minorHAnsi" w:hAnsiTheme="minorHAnsi" w:cstheme="minorHAnsi"/>
          <w:sz w:val="20"/>
          <w:szCs w:val="20"/>
        </w:rPr>
        <w:t>es</w:t>
      </w:r>
      <w:r w:rsidR="00816DDB" w:rsidRPr="00F431F3">
        <w:rPr>
          <w:rFonts w:asciiTheme="minorHAnsi" w:hAnsiTheme="minorHAnsi" w:cstheme="minorHAnsi"/>
          <w:sz w:val="20"/>
          <w:szCs w:val="20"/>
        </w:rPr>
        <w:t xml:space="preserve"> </w:t>
      </w:r>
      <w:r w:rsidR="0017538F" w:rsidRPr="00F431F3">
        <w:rPr>
          <w:rFonts w:asciiTheme="minorHAnsi" w:hAnsiTheme="minorHAnsi" w:cstheme="minorHAnsi"/>
          <w:sz w:val="20"/>
          <w:szCs w:val="20"/>
        </w:rPr>
        <w:t>the need to assess the consequences of these conflicts on forests and sustainable forest management.</w:t>
      </w:r>
    </w:p>
    <w:p w14:paraId="5DB7E3C5" w14:textId="0234EB92" w:rsidR="0088268B" w:rsidRPr="0091161C" w:rsidRDefault="0091161C" w:rsidP="0091161C">
      <w:pPr>
        <w:pStyle w:val="ListParagraph"/>
        <w:numPr>
          <w:ilvl w:val="1"/>
          <w:numId w:val="11"/>
        </w:numPr>
        <w:jc w:val="both"/>
        <w:rPr>
          <w:rFonts w:cstheme="minorHAnsi"/>
          <w:sz w:val="20"/>
          <w:szCs w:val="20"/>
        </w:rPr>
      </w:pPr>
      <w:r>
        <w:rPr>
          <w:rFonts w:cstheme="minorHAnsi"/>
          <w:sz w:val="20"/>
          <w:szCs w:val="20"/>
        </w:rPr>
        <w:t>T</w:t>
      </w:r>
      <w:r w:rsidR="00B007D9" w:rsidRPr="0091161C">
        <w:rPr>
          <w:rFonts w:asciiTheme="minorHAnsi" w:hAnsiTheme="minorHAnsi" w:cstheme="minorHAnsi"/>
          <w:sz w:val="20"/>
          <w:szCs w:val="20"/>
        </w:rPr>
        <w:t>he specific challenges faced by developing countries and further stress the need to enhance international cooperation to support those countries</w:t>
      </w:r>
      <w:r w:rsidR="00452A4B" w:rsidRPr="0091161C">
        <w:rPr>
          <w:rFonts w:asciiTheme="minorHAnsi" w:hAnsiTheme="minorHAnsi" w:cstheme="minorHAnsi"/>
          <w:sz w:val="20"/>
          <w:szCs w:val="20"/>
        </w:rPr>
        <w:t xml:space="preserve"> capacities to monitor, assess and report on the implementation of the UNSPF</w:t>
      </w:r>
      <w:r w:rsidR="0007398F" w:rsidRPr="0091161C">
        <w:rPr>
          <w:rFonts w:asciiTheme="minorHAnsi" w:hAnsiTheme="minorHAnsi" w:cstheme="minorHAnsi"/>
          <w:sz w:val="20"/>
          <w:szCs w:val="20"/>
        </w:rPr>
        <w:t xml:space="preserve"> and the UNFI</w:t>
      </w:r>
      <w:r w:rsidR="00452A4B" w:rsidRPr="0091161C">
        <w:rPr>
          <w:rFonts w:asciiTheme="minorHAnsi" w:hAnsiTheme="minorHAnsi" w:cstheme="minorHAnsi"/>
          <w:sz w:val="20"/>
          <w:szCs w:val="20"/>
        </w:rPr>
        <w:t>, and encourag</w:t>
      </w:r>
      <w:r w:rsidR="00816DDB">
        <w:rPr>
          <w:rFonts w:asciiTheme="minorHAnsi" w:hAnsiTheme="minorHAnsi" w:cstheme="minorHAnsi"/>
          <w:sz w:val="20"/>
          <w:szCs w:val="20"/>
        </w:rPr>
        <w:t>es</w:t>
      </w:r>
      <w:r w:rsidR="00452A4B" w:rsidRPr="0091161C">
        <w:rPr>
          <w:rFonts w:asciiTheme="minorHAnsi" w:hAnsiTheme="minorHAnsi" w:cstheme="minorHAnsi"/>
          <w:sz w:val="20"/>
          <w:szCs w:val="20"/>
        </w:rPr>
        <w:t xml:space="preserve"> donors and the international community to continue to work together to increase </w:t>
      </w:r>
      <w:r w:rsidR="00A64721" w:rsidRPr="0091161C">
        <w:rPr>
          <w:rFonts w:asciiTheme="minorHAnsi" w:hAnsiTheme="minorHAnsi" w:cstheme="minorHAnsi"/>
          <w:sz w:val="20"/>
          <w:szCs w:val="20"/>
        </w:rPr>
        <w:t>Forum members’</w:t>
      </w:r>
      <w:r w:rsidR="00452A4B" w:rsidRPr="0091161C">
        <w:rPr>
          <w:rFonts w:asciiTheme="minorHAnsi" w:hAnsiTheme="minorHAnsi" w:cstheme="minorHAnsi"/>
          <w:sz w:val="20"/>
          <w:szCs w:val="20"/>
        </w:rPr>
        <w:t xml:space="preserve"> capacity to this end.  </w:t>
      </w:r>
    </w:p>
    <w:p w14:paraId="7866C52F" w14:textId="608977CD" w:rsidR="0088268B" w:rsidRPr="00927758" w:rsidRDefault="0088268B" w:rsidP="0088268B">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w:t>
      </w:r>
      <w:r w:rsidRPr="00927758">
        <w:rPr>
          <w:rFonts w:asciiTheme="minorHAnsi" w:hAnsiTheme="minorHAnsi" w:cstheme="minorHAnsi"/>
          <w:sz w:val="20"/>
          <w:szCs w:val="20"/>
          <w:lang w:eastAsia="en-IN"/>
        </w:rPr>
        <w:t xml:space="preserve">hat inter-sectoral collaboration within each Member State is an important tool to implement sustainable forest management </w:t>
      </w:r>
      <w:r>
        <w:rPr>
          <w:rFonts w:asciiTheme="minorHAnsi" w:hAnsiTheme="minorHAnsi" w:cstheme="minorHAnsi"/>
          <w:sz w:val="20"/>
          <w:szCs w:val="20"/>
          <w:lang w:eastAsia="en-IN"/>
        </w:rPr>
        <w:t>and</w:t>
      </w:r>
      <w:r w:rsidRPr="00927758">
        <w:rPr>
          <w:rFonts w:asciiTheme="minorHAnsi" w:hAnsiTheme="minorHAnsi" w:cstheme="minorHAnsi"/>
          <w:sz w:val="20"/>
          <w:szCs w:val="20"/>
          <w:lang w:eastAsia="en-IN"/>
        </w:rPr>
        <w:t xml:space="preserve"> achieving the </w:t>
      </w:r>
      <w:r w:rsidRPr="00927758">
        <w:rPr>
          <w:rFonts w:asciiTheme="minorHAnsi" w:hAnsiTheme="minorHAnsi" w:cstheme="minorHAnsi"/>
          <w:sz w:val="20"/>
          <w:szCs w:val="20"/>
        </w:rPr>
        <w:t>GFGs</w:t>
      </w:r>
      <w:r w:rsidRPr="00927758">
        <w:rPr>
          <w:rFonts w:asciiTheme="minorHAnsi" w:hAnsiTheme="minorHAnsi" w:cstheme="minorHAnsi"/>
          <w:color w:val="FF0000"/>
          <w:sz w:val="20"/>
          <w:szCs w:val="20"/>
          <w:lang w:eastAsia="en-IN"/>
        </w:rPr>
        <w:t>.</w:t>
      </w:r>
    </w:p>
    <w:p w14:paraId="7D277627" w14:textId="1C1638DD" w:rsidR="00565698" w:rsidRPr="00C12DDD" w:rsidRDefault="0088268B" w:rsidP="0088268B">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T</w:t>
      </w:r>
      <w:r w:rsidRPr="00C12DDD">
        <w:rPr>
          <w:rFonts w:asciiTheme="minorHAnsi" w:hAnsiTheme="minorHAnsi" w:cstheme="minorHAnsi"/>
          <w:sz w:val="20"/>
          <w:szCs w:val="20"/>
        </w:rPr>
        <w:t xml:space="preserve">he </w:t>
      </w:r>
      <w:r>
        <w:rPr>
          <w:rFonts w:asciiTheme="minorHAnsi" w:hAnsiTheme="minorHAnsi" w:cstheme="minorHAnsi"/>
          <w:sz w:val="20"/>
          <w:szCs w:val="20"/>
        </w:rPr>
        <w:t xml:space="preserve">contributions and </w:t>
      </w:r>
      <w:r w:rsidRPr="00C12DDD">
        <w:rPr>
          <w:rFonts w:asciiTheme="minorHAnsi" w:hAnsiTheme="minorHAnsi" w:cstheme="minorHAnsi"/>
          <w:sz w:val="20"/>
          <w:szCs w:val="20"/>
        </w:rPr>
        <w:t xml:space="preserve">role of Indigenous Peoples, </w:t>
      </w:r>
      <w:r>
        <w:rPr>
          <w:rFonts w:asciiTheme="minorHAnsi" w:hAnsiTheme="minorHAnsi" w:cstheme="minorHAnsi"/>
          <w:sz w:val="20"/>
          <w:szCs w:val="20"/>
        </w:rPr>
        <w:t>L</w:t>
      </w:r>
      <w:r w:rsidRPr="00C12DDD">
        <w:rPr>
          <w:rFonts w:asciiTheme="minorHAnsi" w:hAnsiTheme="minorHAnsi" w:cstheme="minorHAnsi"/>
          <w:sz w:val="20"/>
          <w:szCs w:val="20"/>
        </w:rPr>
        <w:t xml:space="preserve">ocal </w:t>
      </w:r>
      <w:r w:rsidR="0091161C">
        <w:rPr>
          <w:rFonts w:asciiTheme="minorHAnsi" w:hAnsiTheme="minorHAnsi" w:cstheme="minorHAnsi"/>
          <w:sz w:val="20"/>
          <w:szCs w:val="20"/>
        </w:rPr>
        <w:t>C</w:t>
      </w:r>
      <w:r w:rsidR="0091161C" w:rsidRPr="00C12DDD">
        <w:rPr>
          <w:rFonts w:asciiTheme="minorHAnsi" w:hAnsiTheme="minorHAnsi" w:cstheme="minorHAnsi"/>
          <w:sz w:val="20"/>
          <w:szCs w:val="20"/>
        </w:rPr>
        <w:t>ommunities,</w:t>
      </w:r>
      <w:r w:rsidRPr="00C12DDD">
        <w:rPr>
          <w:rFonts w:asciiTheme="minorHAnsi" w:hAnsiTheme="minorHAnsi" w:cstheme="minorHAnsi"/>
          <w:sz w:val="20"/>
          <w:szCs w:val="20"/>
        </w:rPr>
        <w:t xml:space="preserve"> and other stakeholders in the implementation of the UNSPF and achieving its goals and targets</w:t>
      </w:r>
      <w:r w:rsidR="0091161C">
        <w:rPr>
          <w:rFonts w:asciiTheme="minorHAnsi" w:hAnsiTheme="minorHAnsi" w:cstheme="minorHAnsi"/>
          <w:sz w:val="20"/>
          <w:szCs w:val="20"/>
        </w:rPr>
        <w:t>.</w:t>
      </w:r>
    </w:p>
    <w:p w14:paraId="53690439" w14:textId="04E10C8B" w:rsidR="00CA3466" w:rsidRPr="00C12DDD" w:rsidRDefault="00CA3466" w:rsidP="0034524C">
      <w:pPr>
        <w:pStyle w:val="ListParagraph"/>
        <w:numPr>
          <w:ilvl w:val="0"/>
          <w:numId w:val="1"/>
        </w:numPr>
        <w:spacing w:before="120" w:after="120" w:line="259" w:lineRule="auto"/>
        <w:jc w:val="both"/>
        <w:rPr>
          <w:rFonts w:asciiTheme="minorHAnsi" w:hAnsiTheme="minorHAnsi" w:cstheme="minorHAnsi"/>
          <w:sz w:val="20"/>
          <w:szCs w:val="20"/>
        </w:rPr>
      </w:pPr>
      <w:r w:rsidRPr="00F74645">
        <w:rPr>
          <w:rFonts w:asciiTheme="minorHAnsi" w:hAnsiTheme="minorHAnsi" w:cstheme="minorHAnsi"/>
          <w:i/>
          <w:iCs/>
          <w:sz w:val="20"/>
          <w:szCs w:val="20"/>
        </w:rPr>
        <w:t>Emphasiz</w:t>
      </w:r>
      <w:r w:rsidR="00F74645">
        <w:rPr>
          <w:rFonts w:asciiTheme="minorHAnsi" w:hAnsiTheme="minorHAnsi" w:cstheme="minorHAnsi"/>
          <w:i/>
          <w:iCs/>
          <w:sz w:val="20"/>
          <w:szCs w:val="20"/>
        </w:rPr>
        <w:t>es</w:t>
      </w:r>
      <w:r w:rsidRPr="00B815B0">
        <w:rPr>
          <w:rFonts w:asciiTheme="minorHAnsi" w:hAnsiTheme="minorHAnsi" w:cstheme="minorHAnsi"/>
          <w:i/>
          <w:iCs/>
          <w:sz w:val="20"/>
          <w:szCs w:val="20"/>
        </w:rPr>
        <w:t xml:space="preserve"> </w:t>
      </w:r>
      <w:r w:rsidRPr="00C12DDD">
        <w:rPr>
          <w:rFonts w:asciiTheme="minorHAnsi" w:hAnsiTheme="minorHAnsi" w:cstheme="minorHAnsi"/>
          <w:sz w:val="20"/>
          <w:szCs w:val="20"/>
        </w:rPr>
        <w:t xml:space="preserve">that in reporting on the implementation of the UNSPF, </w:t>
      </w:r>
      <w:r w:rsidR="00A62095">
        <w:rPr>
          <w:rFonts w:asciiTheme="minorHAnsi" w:hAnsiTheme="minorHAnsi" w:cstheme="minorHAnsi"/>
          <w:sz w:val="20"/>
          <w:szCs w:val="20"/>
        </w:rPr>
        <w:t xml:space="preserve">all </w:t>
      </w:r>
      <w:r w:rsidRPr="00C12DDD">
        <w:rPr>
          <w:rFonts w:asciiTheme="minorHAnsi" w:hAnsiTheme="minorHAnsi" w:cstheme="minorHAnsi"/>
          <w:sz w:val="20"/>
          <w:szCs w:val="20"/>
        </w:rPr>
        <w:t xml:space="preserve">the </w:t>
      </w:r>
      <w:r w:rsidR="00133BA6">
        <w:rPr>
          <w:rFonts w:asciiTheme="minorHAnsi" w:hAnsiTheme="minorHAnsi" w:cstheme="minorHAnsi"/>
          <w:sz w:val="20"/>
          <w:szCs w:val="20"/>
        </w:rPr>
        <w:t>forest-related</w:t>
      </w:r>
      <w:r w:rsidRPr="00C12DDD">
        <w:rPr>
          <w:rFonts w:asciiTheme="minorHAnsi" w:hAnsiTheme="minorHAnsi" w:cstheme="minorHAnsi"/>
          <w:sz w:val="20"/>
          <w:szCs w:val="20"/>
        </w:rPr>
        <w:t xml:space="preserve"> multilateral </w:t>
      </w:r>
      <w:r w:rsidR="007B0171">
        <w:rPr>
          <w:rFonts w:asciiTheme="minorHAnsi" w:hAnsiTheme="minorHAnsi" w:cstheme="minorHAnsi"/>
          <w:sz w:val="20"/>
          <w:szCs w:val="20"/>
        </w:rPr>
        <w:t>agreements</w:t>
      </w:r>
      <w:r w:rsidR="00A62095">
        <w:rPr>
          <w:rFonts w:asciiTheme="minorHAnsi" w:hAnsiTheme="minorHAnsi" w:cstheme="minorHAnsi"/>
          <w:sz w:val="20"/>
          <w:szCs w:val="20"/>
        </w:rPr>
        <w:t xml:space="preserve"> into force</w:t>
      </w:r>
      <w:r w:rsidR="006026EC">
        <w:rPr>
          <w:rFonts w:asciiTheme="minorHAnsi" w:hAnsiTheme="minorHAnsi" w:cstheme="minorHAnsi"/>
          <w:sz w:val="20"/>
          <w:szCs w:val="20"/>
        </w:rPr>
        <w:t xml:space="preserve"> </w:t>
      </w:r>
      <w:r w:rsidRPr="00C12DDD">
        <w:rPr>
          <w:rFonts w:asciiTheme="minorHAnsi" w:hAnsiTheme="minorHAnsi" w:cstheme="minorHAnsi"/>
          <w:sz w:val="20"/>
          <w:szCs w:val="20"/>
        </w:rPr>
        <w:t xml:space="preserve">should be </w:t>
      </w:r>
      <w:r w:rsidR="0091161C" w:rsidRPr="00C12DDD">
        <w:rPr>
          <w:rFonts w:asciiTheme="minorHAnsi" w:hAnsiTheme="minorHAnsi" w:cstheme="minorHAnsi"/>
          <w:sz w:val="20"/>
          <w:szCs w:val="20"/>
        </w:rPr>
        <w:t>considered</w:t>
      </w:r>
      <w:r w:rsidR="00703BCA" w:rsidRPr="00C12DDD">
        <w:rPr>
          <w:rFonts w:asciiTheme="minorHAnsi" w:hAnsiTheme="minorHAnsi" w:cstheme="minorHAnsi"/>
          <w:sz w:val="20"/>
          <w:szCs w:val="20"/>
        </w:rPr>
        <w:t xml:space="preserve">. </w:t>
      </w:r>
      <w:r w:rsidRPr="00C12DDD">
        <w:rPr>
          <w:rFonts w:asciiTheme="minorHAnsi" w:hAnsiTheme="minorHAnsi" w:cstheme="minorHAnsi"/>
          <w:sz w:val="20"/>
          <w:szCs w:val="20"/>
        </w:rPr>
        <w:t xml:space="preserve"> </w:t>
      </w:r>
    </w:p>
    <w:p w14:paraId="5924D2F2" w14:textId="580349CF" w:rsidR="00B007D9" w:rsidRPr="00C12DDD" w:rsidRDefault="00B007D9" w:rsidP="00723D48">
      <w:pPr>
        <w:pStyle w:val="ListParagraph"/>
        <w:numPr>
          <w:ilvl w:val="0"/>
          <w:numId w:val="1"/>
        </w:numPr>
        <w:rPr>
          <w:rFonts w:asciiTheme="minorHAnsi" w:hAnsiTheme="minorHAnsi" w:cstheme="minorHAnsi"/>
          <w:sz w:val="20"/>
          <w:szCs w:val="20"/>
        </w:rPr>
      </w:pPr>
      <w:r w:rsidRPr="00F74645">
        <w:rPr>
          <w:rFonts w:asciiTheme="minorHAnsi" w:eastAsia="Times New Roman" w:hAnsiTheme="minorHAnsi" w:cstheme="minorHAnsi"/>
          <w:i/>
          <w:iCs/>
          <w:color w:val="000000"/>
          <w:sz w:val="20"/>
          <w:szCs w:val="20"/>
        </w:rPr>
        <w:t>Endors</w:t>
      </w:r>
      <w:r w:rsidR="00F74645">
        <w:rPr>
          <w:rFonts w:asciiTheme="minorHAnsi" w:eastAsia="Times New Roman" w:hAnsiTheme="minorHAnsi" w:cstheme="minorHAnsi"/>
          <w:i/>
          <w:iCs/>
          <w:color w:val="000000"/>
          <w:sz w:val="20"/>
          <w:szCs w:val="20"/>
        </w:rPr>
        <w:t>es</w:t>
      </w:r>
      <w:r w:rsidRPr="00C12DDD">
        <w:rPr>
          <w:rFonts w:asciiTheme="minorHAnsi" w:eastAsia="Times New Roman" w:hAnsiTheme="minorHAnsi" w:cstheme="minorHAnsi"/>
          <w:color w:val="000000"/>
          <w:sz w:val="20"/>
          <w:szCs w:val="20"/>
        </w:rPr>
        <w:t xml:space="preserve"> the timeline for the next reporting cycle to UNFF</w:t>
      </w:r>
      <w:r w:rsidR="00AC3EAF">
        <w:rPr>
          <w:rFonts w:asciiTheme="minorHAnsi" w:eastAsia="Times New Roman" w:hAnsiTheme="minorHAnsi" w:cstheme="minorHAnsi"/>
          <w:color w:val="000000"/>
          <w:sz w:val="20"/>
          <w:szCs w:val="20"/>
        </w:rPr>
        <w:t xml:space="preserve"> for </w:t>
      </w:r>
      <w:r w:rsidR="003E684D">
        <w:rPr>
          <w:rFonts w:asciiTheme="minorHAnsi" w:eastAsia="Times New Roman" w:hAnsiTheme="minorHAnsi" w:cstheme="minorHAnsi"/>
          <w:color w:val="000000"/>
          <w:sz w:val="20"/>
          <w:szCs w:val="20"/>
        </w:rPr>
        <w:t>2024-2026</w:t>
      </w:r>
      <w:r w:rsidR="003E684D">
        <w:rPr>
          <w:rStyle w:val="FootnoteReference"/>
          <w:rFonts w:asciiTheme="minorHAnsi" w:eastAsia="Times New Roman" w:hAnsiTheme="minorHAnsi" w:cstheme="minorHAnsi"/>
          <w:color w:val="000000"/>
          <w:sz w:val="20"/>
          <w:szCs w:val="20"/>
        </w:rPr>
        <w:footnoteReference w:id="2"/>
      </w:r>
      <w:r w:rsidR="003E684D">
        <w:rPr>
          <w:rFonts w:asciiTheme="minorHAnsi" w:eastAsia="Times New Roman" w:hAnsiTheme="minorHAnsi" w:cstheme="minorHAnsi"/>
          <w:color w:val="000000"/>
          <w:sz w:val="20"/>
          <w:szCs w:val="20"/>
        </w:rPr>
        <w:t xml:space="preserve"> (as presented by the UNFFS during the UNFF EGM in June 2023 in UNON, Nairobi-Kenya), </w:t>
      </w:r>
      <w:r w:rsidRPr="00C12DDD">
        <w:rPr>
          <w:rFonts w:asciiTheme="minorHAnsi" w:hAnsiTheme="minorHAnsi" w:cstheme="minorHAnsi"/>
          <w:sz w:val="20"/>
          <w:szCs w:val="20"/>
        </w:rPr>
        <w:t>and initiat</w:t>
      </w:r>
      <w:r w:rsidR="003A4590">
        <w:rPr>
          <w:rFonts w:asciiTheme="minorHAnsi" w:hAnsiTheme="minorHAnsi" w:cstheme="minorHAnsi"/>
          <w:sz w:val="20"/>
          <w:szCs w:val="20"/>
        </w:rPr>
        <w:t>e</w:t>
      </w:r>
      <w:r w:rsidRPr="00C12DDD">
        <w:rPr>
          <w:rFonts w:asciiTheme="minorHAnsi" w:hAnsiTheme="minorHAnsi" w:cstheme="minorHAnsi"/>
          <w:sz w:val="20"/>
          <w:szCs w:val="20"/>
        </w:rPr>
        <w:t xml:space="preserve">, as soon as possible, activities related to the next reporting cycle, including the establishment of </w:t>
      </w:r>
      <w:r w:rsidR="0063348A">
        <w:rPr>
          <w:rFonts w:asciiTheme="minorHAnsi" w:hAnsiTheme="minorHAnsi" w:cstheme="minorHAnsi"/>
          <w:sz w:val="20"/>
          <w:szCs w:val="20"/>
        </w:rPr>
        <w:t>an</w:t>
      </w:r>
      <w:r w:rsidR="0063348A" w:rsidRPr="00C12DDD">
        <w:rPr>
          <w:rFonts w:asciiTheme="minorHAnsi" w:hAnsiTheme="minorHAnsi" w:cstheme="minorHAnsi"/>
          <w:sz w:val="20"/>
          <w:szCs w:val="20"/>
        </w:rPr>
        <w:t xml:space="preserve"> </w:t>
      </w:r>
      <w:r w:rsidRPr="00C12DDD">
        <w:rPr>
          <w:rFonts w:asciiTheme="minorHAnsi" w:hAnsiTheme="minorHAnsi" w:cstheme="minorHAnsi"/>
          <w:sz w:val="20"/>
          <w:szCs w:val="20"/>
        </w:rPr>
        <w:t>informal Advisory Group on reporting to UNFF</w:t>
      </w:r>
      <w:r w:rsidR="00414291">
        <w:rPr>
          <w:rFonts w:asciiTheme="minorHAnsi" w:hAnsiTheme="minorHAnsi" w:cstheme="minorHAnsi"/>
          <w:sz w:val="20"/>
          <w:szCs w:val="20"/>
        </w:rPr>
        <w:t>, in an inclusive and transparent manner</w:t>
      </w:r>
      <w:r w:rsidRPr="00C12DDD">
        <w:rPr>
          <w:rFonts w:asciiTheme="minorHAnsi" w:hAnsiTheme="minorHAnsi" w:cstheme="minorHAnsi"/>
          <w:sz w:val="20"/>
          <w:szCs w:val="20"/>
        </w:rPr>
        <w:t xml:space="preserve">. </w:t>
      </w:r>
    </w:p>
    <w:p w14:paraId="5E7325E8" w14:textId="7DAEDFF9" w:rsidR="00B007D9" w:rsidRPr="0091161C" w:rsidRDefault="00B007D9" w:rsidP="0091161C">
      <w:pPr>
        <w:pStyle w:val="ListParagraph"/>
        <w:ind w:left="0"/>
        <w:rPr>
          <w:rFonts w:asciiTheme="minorHAnsi" w:hAnsiTheme="minorHAnsi" w:cstheme="minorHAnsi"/>
          <w:sz w:val="20"/>
          <w:szCs w:val="20"/>
        </w:rPr>
      </w:pPr>
    </w:p>
    <w:p w14:paraId="02822827" w14:textId="38D343B3" w:rsidR="00B007D9" w:rsidRDefault="00B007D9" w:rsidP="0034524C">
      <w:pPr>
        <w:pStyle w:val="ListParagraph"/>
        <w:numPr>
          <w:ilvl w:val="0"/>
          <w:numId w:val="1"/>
        </w:numPr>
        <w:rPr>
          <w:rFonts w:asciiTheme="minorHAnsi" w:hAnsiTheme="minorHAnsi" w:cstheme="minorHAnsi"/>
          <w:sz w:val="20"/>
          <w:szCs w:val="20"/>
        </w:rPr>
      </w:pPr>
      <w:r w:rsidRPr="00F03437">
        <w:rPr>
          <w:rFonts w:asciiTheme="minorHAnsi" w:hAnsiTheme="minorHAnsi" w:cstheme="minorHAnsi"/>
          <w:i/>
          <w:iCs/>
          <w:sz w:val="20"/>
          <w:szCs w:val="20"/>
        </w:rPr>
        <w:t>Request</w:t>
      </w:r>
      <w:r w:rsidR="00F03437">
        <w:rPr>
          <w:rFonts w:asciiTheme="minorHAnsi" w:hAnsiTheme="minorHAnsi" w:cstheme="minorHAnsi"/>
          <w:i/>
          <w:iCs/>
          <w:sz w:val="20"/>
          <w:szCs w:val="20"/>
        </w:rPr>
        <w:t xml:space="preserve">s </w:t>
      </w:r>
      <w:r w:rsidRPr="00B815B0">
        <w:rPr>
          <w:rFonts w:asciiTheme="minorHAnsi" w:hAnsiTheme="minorHAnsi" w:cstheme="minorHAnsi"/>
          <w:i/>
          <w:iCs/>
          <w:sz w:val="20"/>
          <w:szCs w:val="20"/>
        </w:rPr>
        <w:t>t</w:t>
      </w:r>
      <w:r w:rsidRPr="00C12DDD">
        <w:rPr>
          <w:rFonts w:asciiTheme="minorHAnsi" w:hAnsiTheme="minorHAnsi" w:cstheme="minorHAnsi"/>
          <w:sz w:val="20"/>
          <w:szCs w:val="20"/>
        </w:rPr>
        <w:t>he UNFF secretariat to:</w:t>
      </w:r>
    </w:p>
    <w:p w14:paraId="17FE9A15" w14:textId="77777777" w:rsidR="00F431F3" w:rsidRPr="00F431F3" w:rsidRDefault="00F431F3" w:rsidP="00F431F3">
      <w:pPr>
        <w:pStyle w:val="ListParagraph"/>
        <w:rPr>
          <w:rFonts w:asciiTheme="minorHAnsi" w:hAnsiTheme="minorHAnsi" w:cstheme="minorHAnsi"/>
          <w:sz w:val="20"/>
          <w:szCs w:val="20"/>
        </w:rPr>
      </w:pPr>
    </w:p>
    <w:p w14:paraId="564AFEBD" w14:textId="371CA819" w:rsidR="00B007D9" w:rsidRPr="00C12DDD" w:rsidRDefault="00985CD2" w:rsidP="00C74DC9">
      <w:pPr>
        <w:pStyle w:val="ListParagraph"/>
        <w:numPr>
          <w:ilvl w:val="0"/>
          <w:numId w:val="12"/>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Disseminate relevant information </w:t>
      </w:r>
      <w:r w:rsidR="00027D83">
        <w:rPr>
          <w:rFonts w:asciiTheme="minorHAnsi" w:hAnsiTheme="minorHAnsi" w:cstheme="minorHAnsi"/>
          <w:sz w:val="20"/>
          <w:szCs w:val="20"/>
        </w:rPr>
        <w:t>among members</w:t>
      </w:r>
      <w:r w:rsidR="00027D83" w:rsidRPr="00C12DDD" w:rsidDel="00027D83">
        <w:rPr>
          <w:rFonts w:asciiTheme="minorHAnsi" w:hAnsiTheme="minorHAnsi" w:cstheme="minorHAnsi"/>
          <w:sz w:val="20"/>
          <w:szCs w:val="20"/>
        </w:rPr>
        <w:t xml:space="preserve"> </w:t>
      </w:r>
      <w:r w:rsidRPr="00C12DDD">
        <w:rPr>
          <w:rFonts w:asciiTheme="minorHAnsi" w:hAnsiTheme="minorHAnsi" w:cstheme="minorHAnsi"/>
          <w:sz w:val="20"/>
          <w:szCs w:val="20"/>
        </w:rPr>
        <w:t>regarding preparation of the VNRs in a timely manner</w:t>
      </w:r>
      <w:r w:rsidR="00122824" w:rsidRPr="00C12DDD">
        <w:rPr>
          <w:rFonts w:asciiTheme="minorHAnsi" w:hAnsiTheme="minorHAnsi" w:cstheme="minorHAnsi"/>
          <w:sz w:val="20"/>
          <w:szCs w:val="20"/>
        </w:rPr>
        <w:t xml:space="preserve"> </w:t>
      </w:r>
      <w:r w:rsidRPr="00C12DDD">
        <w:rPr>
          <w:rFonts w:asciiTheme="minorHAnsi" w:hAnsiTheme="minorHAnsi" w:cstheme="minorHAnsi"/>
          <w:sz w:val="20"/>
          <w:szCs w:val="20"/>
        </w:rPr>
        <w:t>and m</w:t>
      </w:r>
      <w:r w:rsidR="00B007D9" w:rsidRPr="00C12DDD">
        <w:rPr>
          <w:rFonts w:asciiTheme="minorHAnsi" w:hAnsiTheme="minorHAnsi" w:cstheme="minorHAnsi"/>
          <w:sz w:val="20"/>
          <w:szCs w:val="20"/>
        </w:rPr>
        <w:t xml:space="preserve">ake use of the information received in the next reporting cycle through producing another report on the </w:t>
      </w:r>
      <w:r w:rsidR="00565698" w:rsidRPr="00C12DDD">
        <w:rPr>
          <w:rFonts w:asciiTheme="minorHAnsi" w:hAnsiTheme="minorHAnsi" w:cstheme="minorHAnsi"/>
          <w:sz w:val="20"/>
          <w:szCs w:val="20"/>
        </w:rPr>
        <w:t>GFGs and</w:t>
      </w:r>
      <w:r w:rsidR="00B007D9" w:rsidRPr="00C12DDD">
        <w:rPr>
          <w:rFonts w:asciiTheme="minorHAnsi" w:hAnsiTheme="minorHAnsi" w:cstheme="minorHAnsi"/>
          <w:sz w:val="20"/>
          <w:szCs w:val="20"/>
        </w:rPr>
        <w:t xml:space="preserve"> develop it in a transparent manner. </w:t>
      </w:r>
    </w:p>
    <w:p w14:paraId="161B76B3" w14:textId="6125D0D7" w:rsidR="00B007D9" w:rsidRPr="00C12DDD" w:rsidRDefault="00B007D9" w:rsidP="00C74DC9">
      <w:pPr>
        <w:pStyle w:val="ListParagraph"/>
        <w:numPr>
          <w:ilvl w:val="0"/>
          <w:numId w:val="12"/>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Conduct capacity building activities related to </w:t>
      </w:r>
      <w:r w:rsidR="00574149">
        <w:rPr>
          <w:rFonts w:asciiTheme="minorHAnsi" w:hAnsiTheme="minorHAnsi" w:cstheme="minorHAnsi"/>
          <w:sz w:val="20"/>
          <w:szCs w:val="20"/>
        </w:rPr>
        <w:t>monitoring</w:t>
      </w:r>
      <w:r w:rsidR="00305A09">
        <w:rPr>
          <w:rFonts w:asciiTheme="minorHAnsi" w:hAnsiTheme="minorHAnsi" w:cstheme="minorHAnsi"/>
          <w:sz w:val="20"/>
          <w:szCs w:val="20"/>
        </w:rPr>
        <w:t>, assessment,</w:t>
      </w:r>
      <w:r w:rsidR="00574149">
        <w:rPr>
          <w:rFonts w:asciiTheme="minorHAnsi" w:hAnsiTheme="minorHAnsi" w:cstheme="minorHAnsi"/>
          <w:sz w:val="20"/>
          <w:szCs w:val="20"/>
        </w:rPr>
        <w:t xml:space="preserve"> and reporting</w:t>
      </w:r>
      <w:r w:rsidR="00F46467">
        <w:rPr>
          <w:rFonts w:asciiTheme="minorHAnsi" w:hAnsiTheme="minorHAnsi" w:cstheme="minorHAnsi"/>
          <w:sz w:val="20"/>
          <w:szCs w:val="20"/>
        </w:rPr>
        <w:t xml:space="preserve"> on GFGs</w:t>
      </w:r>
      <w:r w:rsidRPr="00C12DDD">
        <w:rPr>
          <w:rFonts w:asciiTheme="minorHAnsi" w:hAnsiTheme="minorHAnsi" w:cstheme="minorHAnsi"/>
          <w:sz w:val="20"/>
          <w:szCs w:val="20"/>
        </w:rPr>
        <w:t xml:space="preserve"> and </w:t>
      </w:r>
      <w:proofErr w:type="gramStart"/>
      <w:r w:rsidRPr="00C12DDD">
        <w:rPr>
          <w:rFonts w:asciiTheme="minorHAnsi" w:hAnsiTheme="minorHAnsi" w:cstheme="minorHAnsi"/>
          <w:sz w:val="20"/>
          <w:szCs w:val="20"/>
        </w:rPr>
        <w:t>provide assistance</w:t>
      </w:r>
      <w:proofErr w:type="gramEnd"/>
      <w:r w:rsidRPr="00C12DDD">
        <w:rPr>
          <w:rFonts w:asciiTheme="minorHAnsi" w:hAnsiTheme="minorHAnsi" w:cstheme="minorHAnsi"/>
          <w:sz w:val="20"/>
          <w:szCs w:val="20"/>
        </w:rPr>
        <w:t xml:space="preserve"> in preparing their national reports.</w:t>
      </w:r>
    </w:p>
    <w:p w14:paraId="748D43C9" w14:textId="02C9B129" w:rsidR="0006660F" w:rsidRPr="00C12DDD" w:rsidRDefault="0006660F" w:rsidP="00C74DC9">
      <w:pPr>
        <w:pStyle w:val="ListParagraph"/>
        <w:numPr>
          <w:ilvl w:val="0"/>
          <w:numId w:val="12"/>
        </w:numPr>
        <w:ind w:left="720"/>
        <w:rPr>
          <w:rFonts w:asciiTheme="minorHAnsi" w:hAnsiTheme="minorHAnsi" w:cstheme="minorHAnsi"/>
          <w:sz w:val="20"/>
          <w:szCs w:val="20"/>
        </w:rPr>
      </w:pPr>
      <w:r w:rsidRPr="00C12DDD">
        <w:rPr>
          <w:rFonts w:asciiTheme="minorHAnsi" w:hAnsiTheme="minorHAnsi" w:cstheme="minorHAnsi"/>
          <w:sz w:val="20"/>
          <w:szCs w:val="20"/>
        </w:rPr>
        <w:t xml:space="preserve">Facilitate exchange of </w:t>
      </w:r>
      <w:r w:rsidR="00762C8A" w:rsidRPr="00C12DDD">
        <w:rPr>
          <w:rFonts w:asciiTheme="minorHAnsi" w:hAnsiTheme="minorHAnsi" w:cstheme="minorHAnsi"/>
          <w:sz w:val="20"/>
          <w:szCs w:val="20"/>
        </w:rPr>
        <w:t>information, including on i</w:t>
      </w:r>
      <w:r w:rsidRPr="00C12DDD">
        <w:rPr>
          <w:rFonts w:asciiTheme="minorHAnsi" w:hAnsiTheme="minorHAnsi" w:cstheme="minorHAnsi"/>
          <w:sz w:val="20"/>
          <w:szCs w:val="20"/>
        </w:rPr>
        <w:t>nnovative techniques</w:t>
      </w:r>
      <w:r w:rsidR="00762C8A" w:rsidRPr="00C12DDD">
        <w:rPr>
          <w:rFonts w:asciiTheme="minorHAnsi" w:hAnsiTheme="minorHAnsi" w:cstheme="minorHAnsi"/>
          <w:sz w:val="20"/>
          <w:szCs w:val="20"/>
        </w:rPr>
        <w:t xml:space="preserve">, </w:t>
      </w:r>
      <w:r w:rsidRPr="00C12DDD">
        <w:rPr>
          <w:rFonts w:asciiTheme="minorHAnsi" w:hAnsiTheme="minorHAnsi" w:cstheme="minorHAnsi"/>
          <w:sz w:val="20"/>
          <w:szCs w:val="20"/>
        </w:rPr>
        <w:t>technology</w:t>
      </w:r>
      <w:r w:rsidR="00762C8A" w:rsidRPr="00C12DDD">
        <w:rPr>
          <w:rFonts w:asciiTheme="minorHAnsi" w:hAnsiTheme="minorHAnsi" w:cstheme="minorHAnsi"/>
          <w:sz w:val="20"/>
          <w:szCs w:val="20"/>
        </w:rPr>
        <w:t xml:space="preserve">, and knowledge management related to GFGs among </w:t>
      </w:r>
      <w:r w:rsidR="00027D83">
        <w:rPr>
          <w:rFonts w:asciiTheme="minorHAnsi" w:hAnsiTheme="minorHAnsi" w:cstheme="minorHAnsi"/>
          <w:sz w:val="20"/>
          <w:szCs w:val="20"/>
        </w:rPr>
        <w:t>members</w:t>
      </w:r>
      <w:r w:rsidR="00762C8A" w:rsidRPr="00C12DDD">
        <w:rPr>
          <w:rFonts w:asciiTheme="minorHAnsi" w:hAnsiTheme="minorHAnsi" w:cstheme="minorHAnsi"/>
          <w:sz w:val="20"/>
          <w:szCs w:val="20"/>
        </w:rPr>
        <w:t>.</w:t>
      </w:r>
      <w:r w:rsidRPr="00C12DDD">
        <w:rPr>
          <w:rFonts w:asciiTheme="minorHAnsi" w:hAnsiTheme="minorHAnsi" w:cstheme="minorHAnsi"/>
          <w:sz w:val="20"/>
          <w:szCs w:val="20"/>
        </w:rPr>
        <w:t xml:space="preserve"> </w:t>
      </w:r>
    </w:p>
    <w:p w14:paraId="36A579EF" w14:textId="77777777" w:rsidR="00B007D9" w:rsidRPr="00C12DDD" w:rsidRDefault="00B007D9" w:rsidP="00B007D9">
      <w:pPr>
        <w:pStyle w:val="ListParagraph"/>
        <w:ind w:left="360"/>
        <w:rPr>
          <w:rFonts w:asciiTheme="minorHAnsi" w:hAnsiTheme="minorHAnsi" w:cstheme="minorHAnsi"/>
          <w:sz w:val="20"/>
          <w:szCs w:val="20"/>
        </w:rPr>
      </w:pPr>
    </w:p>
    <w:p w14:paraId="0543958D" w14:textId="1BD907C4" w:rsidR="00B007D9" w:rsidRPr="00C12DDD" w:rsidRDefault="00B007D9" w:rsidP="0034524C">
      <w:pPr>
        <w:pStyle w:val="ListParagraph"/>
        <w:numPr>
          <w:ilvl w:val="0"/>
          <w:numId w:val="1"/>
        </w:numPr>
        <w:rPr>
          <w:rFonts w:asciiTheme="minorHAnsi" w:hAnsiTheme="minorHAnsi" w:cstheme="minorHAnsi"/>
          <w:sz w:val="20"/>
          <w:szCs w:val="20"/>
        </w:rPr>
      </w:pPr>
      <w:r w:rsidRPr="00F03437">
        <w:rPr>
          <w:rFonts w:asciiTheme="minorHAnsi" w:hAnsiTheme="minorHAnsi" w:cstheme="minorHAnsi"/>
          <w:i/>
          <w:iCs/>
          <w:sz w:val="20"/>
          <w:szCs w:val="20"/>
        </w:rPr>
        <w:t>Invit</w:t>
      </w:r>
      <w:r w:rsidR="00F03437">
        <w:rPr>
          <w:rFonts w:asciiTheme="minorHAnsi" w:hAnsiTheme="minorHAnsi" w:cstheme="minorHAnsi"/>
          <w:i/>
          <w:iCs/>
          <w:sz w:val="20"/>
          <w:szCs w:val="20"/>
        </w:rPr>
        <w:t xml:space="preserve">es </w:t>
      </w:r>
      <w:r w:rsidRPr="00C12DDD">
        <w:rPr>
          <w:rFonts w:asciiTheme="minorHAnsi" w:hAnsiTheme="minorHAnsi" w:cstheme="minorHAnsi"/>
          <w:sz w:val="20"/>
          <w:szCs w:val="20"/>
        </w:rPr>
        <w:t xml:space="preserve">CPF </w:t>
      </w:r>
      <w:r w:rsidR="00F431F3">
        <w:rPr>
          <w:rFonts w:asciiTheme="minorHAnsi" w:hAnsiTheme="minorHAnsi" w:cstheme="minorHAnsi"/>
          <w:sz w:val="20"/>
          <w:szCs w:val="20"/>
        </w:rPr>
        <w:t xml:space="preserve">and its member organizations </w:t>
      </w:r>
      <w:r w:rsidRPr="00C12DDD">
        <w:rPr>
          <w:rFonts w:asciiTheme="minorHAnsi" w:hAnsiTheme="minorHAnsi" w:cstheme="minorHAnsi"/>
          <w:sz w:val="20"/>
          <w:szCs w:val="20"/>
        </w:rPr>
        <w:t xml:space="preserve">to: </w:t>
      </w:r>
    </w:p>
    <w:p w14:paraId="1BDB9634" w14:textId="77777777" w:rsidR="00565698" w:rsidRPr="00C12DDD" w:rsidRDefault="00565698" w:rsidP="00565698">
      <w:pPr>
        <w:pStyle w:val="ListParagraph"/>
        <w:ind w:left="360"/>
        <w:rPr>
          <w:rFonts w:asciiTheme="minorHAnsi" w:hAnsiTheme="minorHAnsi" w:cstheme="minorHAnsi"/>
          <w:sz w:val="20"/>
          <w:szCs w:val="20"/>
        </w:rPr>
      </w:pPr>
    </w:p>
    <w:p w14:paraId="0CCCFFE4" w14:textId="2D8CD840" w:rsidR="00B007D9" w:rsidRPr="00C12DDD" w:rsidRDefault="00B007D9" w:rsidP="00D17F3D">
      <w:pPr>
        <w:pStyle w:val="ListParagraph"/>
        <w:numPr>
          <w:ilvl w:val="1"/>
          <w:numId w:val="11"/>
        </w:numPr>
        <w:ind w:left="720"/>
        <w:rPr>
          <w:rFonts w:asciiTheme="minorHAnsi" w:hAnsiTheme="minorHAnsi" w:cstheme="minorHAnsi"/>
          <w:sz w:val="20"/>
          <w:szCs w:val="20"/>
        </w:rPr>
      </w:pPr>
      <w:r w:rsidRPr="00C12DDD">
        <w:rPr>
          <w:rFonts w:asciiTheme="minorHAnsi" w:hAnsiTheme="minorHAnsi" w:cstheme="minorHAnsi"/>
          <w:sz w:val="20"/>
          <w:szCs w:val="20"/>
        </w:rPr>
        <w:t xml:space="preserve">Advance the ongoing work of the Global Core Set of Forest-related indicators, in particular all Tier iii indicators as they are crucial, </w:t>
      </w:r>
      <w:r w:rsidR="00565698" w:rsidRPr="00C12DDD">
        <w:rPr>
          <w:rFonts w:asciiTheme="minorHAnsi" w:hAnsiTheme="minorHAnsi" w:cstheme="minorHAnsi"/>
          <w:sz w:val="20"/>
          <w:szCs w:val="20"/>
        </w:rPr>
        <w:t>to</w:t>
      </w:r>
      <w:r w:rsidRPr="00C12DDD">
        <w:rPr>
          <w:rFonts w:asciiTheme="minorHAnsi" w:hAnsiTheme="minorHAnsi" w:cstheme="minorHAnsi"/>
          <w:sz w:val="20"/>
          <w:szCs w:val="20"/>
        </w:rPr>
        <w:t xml:space="preserve"> assess progress towards GFG 2 and demonstrate the contribution of forests to sustainable development</w:t>
      </w:r>
      <w:r w:rsidR="00000F9D">
        <w:rPr>
          <w:rFonts w:asciiTheme="minorHAnsi" w:hAnsiTheme="minorHAnsi" w:cstheme="minorHAnsi"/>
          <w:sz w:val="20"/>
          <w:szCs w:val="20"/>
        </w:rPr>
        <w:t>, all SDGs and all GFGs</w:t>
      </w:r>
      <w:r w:rsidRPr="00C12DDD">
        <w:rPr>
          <w:rFonts w:asciiTheme="minorHAnsi" w:hAnsiTheme="minorHAnsi" w:cstheme="minorHAnsi"/>
          <w:sz w:val="20"/>
          <w:szCs w:val="20"/>
        </w:rPr>
        <w:t xml:space="preserve">. </w:t>
      </w:r>
    </w:p>
    <w:p w14:paraId="5E795222" w14:textId="781437EA" w:rsidR="001970B6" w:rsidRPr="00C12DDD" w:rsidRDefault="00B007D9" w:rsidP="00D17F3D">
      <w:pPr>
        <w:pStyle w:val="ListParagraph"/>
        <w:numPr>
          <w:ilvl w:val="1"/>
          <w:numId w:val="11"/>
        </w:numPr>
        <w:ind w:left="720"/>
        <w:rPr>
          <w:rFonts w:asciiTheme="minorHAnsi" w:hAnsiTheme="minorHAnsi" w:cstheme="minorHAnsi"/>
          <w:sz w:val="20"/>
          <w:szCs w:val="20"/>
        </w:rPr>
      </w:pPr>
      <w:r w:rsidRPr="00C12DDD">
        <w:rPr>
          <w:rFonts w:asciiTheme="minorHAnsi" w:hAnsiTheme="minorHAnsi" w:cstheme="minorHAnsi"/>
          <w:sz w:val="20"/>
          <w:szCs w:val="20"/>
        </w:rPr>
        <w:t xml:space="preserve">Further enhance coordination, streamline reporting and data sharing </w:t>
      </w:r>
      <w:r w:rsidR="00AA2854" w:rsidRPr="00C12DDD">
        <w:rPr>
          <w:rFonts w:asciiTheme="minorHAnsi" w:hAnsiTheme="minorHAnsi" w:cstheme="minorHAnsi"/>
          <w:sz w:val="20"/>
          <w:szCs w:val="20"/>
        </w:rPr>
        <w:t>activities,</w:t>
      </w:r>
      <w:r w:rsidRPr="00C12DDD">
        <w:rPr>
          <w:rFonts w:asciiTheme="minorHAnsi" w:hAnsiTheme="minorHAnsi" w:cstheme="minorHAnsi"/>
          <w:sz w:val="20"/>
          <w:szCs w:val="20"/>
        </w:rPr>
        <w:t xml:space="preserve"> and make use of the existing global publications and reports on forests.</w:t>
      </w:r>
    </w:p>
    <w:p w14:paraId="5D357BAC" w14:textId="0E9E1856" w:rsidR="00B007D9" w:rsidRPr="00C12DDD" w:rsidRDefault="002931BA" w:rsidP="00D17F3D">
      <w:pPr>
        <w:pStyle w:val="ListParagraph"/>
        <w:numPr>
          <w:ilvl w:val="1"/>
          <w:numId w:val="11"/>
        </w:numPr>
        <w:ind w:left="720"/>
        <w:rPr>
          <w:rFonts w:asciiTheme="minorHAnsi" w:hAnsiTheme="minorHAnsi" w:cstheme="minorHAnsi"/>
          <w:sz w:val="20"/>
          <w:szCs w:val="20"/>
        </w:rPr>
      </w:pPr>
      <w:r>
        <w:rPr>
          <w:rFonts w:cstheme="minorHAnsi"/>
          <w:sz w:val="20"/>
          <w:szCs w:val="20"/>
        </w:rPr>
        <w:lastRenderedPageBreak/>
        <w:t>Organize</w:t>
      </w:r>
      <w:r w:rsidR="00B007D9" w:rsidRPr="00C12DDD">
        <w:rPr>
          <w:rFonts w:cstheme="minorHAnsi"/>
          <w:sz w:val="20"/>
          <w:szCs w:val="20"/>
        </w:rPr>
        <w:t xml:space="preserve"> a joint workshop on international reporting on forests for focal points of all relevant CPF member organizations.</w:t>
      </w:r>
      <w:bookmarkEnd w:id="4"/>
    </w:p>
    <w:p w14:paraId="67D65504" w14:textId="77F32817" w:rsidR="00B007D9" w:rsidRPr="00C12DDD" w:rsidRDefault="00B007D9">
      <w:pPr>
        <w:pStyle w:val="ListParagraph"/>
        <w:numPr>
          <w:ilvl w:val="2"/>
          <w:numId w:val="11"/>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Actions related to the contributions of the Forum to the 2030 Agenda for Sustainable Development</w:t>
      </w:r>
    </w:p>
    <w:p w14:paraId="26AD625E" w14:textId="5C8517F1" w:rsidR="00B43FF9" w:rsidRPr="00C12DDD" w:rsidRDefault="00B43FF9" w:rsidP="00B43FF9">
      <w:pPr>
        <w:pStyle w:val="ListParagraph"/>
        <w:numPr>
          <w:ilvl w:val="0"/>
          <w:numId w:val="1"/>
        </w:numPr>
        <w:spacing w:before="120" w:after="120" w:line="259" w:lineRule="auto"/>
        <w:jc w:val="both"/>
        <w:rPr>
          <w:rFonts w:asciiTheme="minorHAnsi" w:hAnsiTheme="minorHAnsi" w:cstheme="minorHAnsi"/>
          <w:sz w:val="20"/>
          <w:szCs w:val="20"/>
        </w:rPr>
      </w:pPr>
      <w:r w:rsidRPr="00505940">
        <w:rPr>
          <w:rFonts w:asciiTheme="minorHAnsi" w:hAnsiTheme="minorHAnsi" w:cstheme="minorHAnsi"/>
          <w:i/>
          <w:iCs/>
          <w:sz w:val="20"/>
          <w:szCs w:val="20"/>
        </w:rPr>
        <w:t>Invit</w:t>
      </w:r>
      <w:r w:rsidR="00505940" w:rsidRPr="00505940">
        <w:rPr>
          <w:rFonts w:asciiTheme="minorHAnsi" w:hAnsiTheme="minorHAnsi" w:cstheme="minorHAnsi"/>
          <w:i/>
          <w:iCs/>
          <w:sz w:val="20"/>
          <w:szCs w:val="20"/>
        </w:rPr>
        <w:t>es</w:t>
      </w:r>
      <w:r w:rsidRPr="00C12DDD">
        <w:rPr>
          <w:rFonts w:asciiTheme="minorHAnsi" w:hAnsiTheme="minorHAnsi" w:cstheme="minorHAnsi"/>
          <w:sz w:val="20"/>
          <w:szCs w:val="20"/>
        </w:rPr>
        <w:t xml:space="preserve"> </w:t>
      </w:r>
      <w:r>
        <w:rPr>
          <w:rFonts w:asciiTheme="minorHAnsi" w:hAnsiTheme="minorHAnsi" w:cstheme="minorHAnsi"/>
          <w:sz w:val="20"/>
          <w:szCs w:val="20"/>
        </w:rPr>
        <w:t>Forum members</w:t>
      </w:r>
      <w:r w:rsidRPr="00C12DDD">
        <w:rPr>
          <w:rFonts w:asciiTheme="minorHAnsi" w:hAnsiTheme="minorHAnsi" w:cstheme="minorHAnsi"/>
          <w:sz w:val="20"/>
          <w:szCs w:val="20"/>
        </w:rPr>
        <w:t xml:space="preserve"> to:</w:t>
      </w:r>
    </w:p>
    <w:p w14:paraId="64A3899C" w14:textId="0BD942EB"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Strengthen international cooperation to promote </w:t>
      </w:r>
      <w:r w:rsidRPr="00794D6C">
        <w:rPr>
          <w:rFonts w:asciiTheme="minorHAnsi" w:hAnsiTheme="minorHAnsi" w:cstheme="minorHAnsi"/>
          <w:sz w:val="20"/>
          <w:szCs w:val="20"/>
        </w:rPr>
        <w:t>sustainable forest management</w:t>
      </w:r>
      <w:r w:rsidRPr="00C12DDD">
        <w:rPr>
          <w:rFonts w:asciiTheme="minorHAnsi" w:hAnsiTheme="minorHAnsi" w:cstheme="minorHAnsi"/>
          <w:sz w:val="20"/>
          <w:szCs w:val="20"/>
        </w:rPr>
        <w:t xml:space="preserve">, including in relation to means of implementation, green finance, technology transfer, sharing best practices, scientific exchange and other activities promoting </w:t>
      </w:r>
      <w:r w:rsidRPr="00794D6C">
        <w:rPr>
          <w:rFonts w:asciiTheme="minorHAnsi" w:hAnsiTheme="minorHAnsi" w:cstheme="minorHAnsi"/>
          <w:sz w:val="20"/>
          <w:szCs w:val="20"/>
        </w:rPr>
        <w:t>sustainable forest management</w:t>
      </w:r>
      <w:r w:rsidRPr="00C12DDD">
        <w:rPr>
          <w:rFonts w:asciiTheme="minorHAnsi" w:hAnsiTheme="minorHAnsi" w:cstheme="minorHAnsi"/>
          <w:sz w:val="20"/>
          <w:szCs w:val="20"/>
        </w:rPr>
        <w:t xml:space="preserve">. </w:t>
      </w:r>
    </w:p>
    <w:p w14:paraId="70E3213A" w14:textId="77777777"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Include forest/UNFF experts on their HLPF delegations and their delegations to key meetings of the </w:t>
      </w:r>
      <w:r>
        <w:rPr>
          <w:rFonts w:asciiTheme="minorHAnsi" w:hAnsiTheme="minorHAnsi" w:cstheme="minorHAnsi"/>
          <w:sz w:val="20"/>
          <w:szCs w:val="20"/>
        </w:rPr>
        <w:t xml:space="preserve">three </w:t>
      </w:r>
      <w:r w:rsidRPr="00C12DDD">
        <w:rPr>
          <w:rFonts w:asciiTheme="minorHAnsi" w:hAnsiTheme="minorHAnsi" w:cstheme="minorHAnsi"/>
          <w:sz w:val="20"/>
          <w:szCs w:val="20"/>
        </w:rPr>
        <w:t>Rio conventions and other relevant international intergovernmental bodies, recognizing the difficulties for delegations</w:t>
      </w:r>
      <w:r>
        <w:rPr>
          <w:rFonts w:asciiTheme="minorHAnsi" w:hAnsiTheme="minorHAnsi" w:cstheme="minorHAnsi"/>
          <w:sz w:val="20"/>
          <w:szCs w:val="20"/>
        </w:rPr>
        <w:t>, in particular</w:t>
      </w:r>
      <w:r w:rsidRPr="00C12DDD">
        <w:rPr>
          <w:rFonts w:asciiTheme="minorHAnsi" w:hAnsiTheme="minorHAnsi" w:cstheme="minorHAnsi"/>
          <w:sz w:val="20"/>
          <w:szCs w:val="20"/>
        </w:rPr>
        <w:t xml:space="preserve"> from developing countries. </w:t>
      </w:r>
    </w:p>
    <w:p w14:paraId="547E9C10" w14:textId="77777777" w:rsidR="00B43FF9" w:rsidRPr="002C1775" w:rsidRDefault="00B43FF9" w:rsidP="00B43FF9">
      <w:pPr>
        <w:pStyle w:val="ListParagraph"/>
        <w:numPr>
          <w:ilvl w:val="0"/>
          <w:numId w:val="15"/>
        </w:numPr>
        <w:ind w:left="720"/>
        <w:jc w:val="both"/>
        <w:rPr>
          <w:rFonts w:asciiTheme="minorHAnsi" w:hAnsiTheme="minorHAnsi" w:cstheme="minorHAnsi"/>
          <w:sz w:val="20"/>
          <w:szCs w:val="20"/>
        </w:rPr>
      </w:pPr>
      <w:r w:rsidRPr="002C1775">
        <w:rPr>
          <w:rFonts w:asciiTheme="minorHAnsi" w:hAnsiTheme="minorHAnsi" w:cstheme="minorHAnsi"/>
          <w:sz w:val="20"/>
          <w:szCs w:val="20"/>
        </w:rPr>
        <w:t xml:space="preserve">Enhance coordination in capitals between UNFF and HLPF focal points and with New York missions to highlight SDG interlinkages in HLPF preparatory meetings and declarations. </w:t>
      </w:r>
    </w:p>
    <w:p w14:paraId="18360488" w14:textId="72CF25F3"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Enhance coordination in capitals among relevant focal points to develop complementary and mutually supportive NDCs, VNCs, VNRs,</w:t>
      </w:r>
      <w:r>
        <w:rPr>
          <w:rFonts w:asciiTheme="minorHAnsi" w:hAnsiTheme="minorHAnsi" w:cstheme="minorHAnsi"/>
          <w:sz w:val="20"/>
          <w:szCs w:val="20"/>
        </w:rPr>
        <w:t xml:space="preserve"> Voluntary Local Reviews</w:t>
      </w:r>
      <w:r w:rsidR="00A52035">
        <w:rPr>
          <w:rFonts w:asciiTheme="minorHAnsi" w:hAnsiTheme="minorHAnsi" w:cstheme="minorHAnsi"/>
          <w:sz w:val="20"/>
          <w:szCs w:val="20"/>
        </w:rPr>
        <w:t xml:space="preserve"> </w:t>
      </w:r>
      <w:r>
        <w:rPr>
          <w:rFonts w:asciiTheme="minorHAnsi" w:hAnsiTheme="minorHAnsi" w:cstheme="minorHAnsi"/>
          <w:sz w:val="20"/>
          <w:szCs w:val="20"/>
        </w:rPr>
        <w:t>(</w:t>
      </w:r>
      <w:r w:rsidRPr="00C12DDD">
        <w:rPr>
          <w:rFonts w:asciiTheme="minorHAnsi" w:hAnsiTheme="minorHAnsi" w:cstheme="minorHAnsi"/>
          <w:sz w:val="20"/>
          <w:szCs w:val="20"/>
        </w:rPr>
        <w:t>VLRs</w:t>
      </w:r>
      <w:r>
        <w:rPr>
          <w:rFonts w:asciiTheme="minorHAnsi" w:hAnsiTheme="minorHAnsi" w:cstheme="minorHAnsi"/>
          <w:sz w:val="20"/>
          <w:szCs w:val="20"/>
        </w:rPr>
        <w:t>)</w:t>
      </w:r>
      <w:r w:rsidRPr="00C12DDD">
        <w:rPr>
          <w:rStyle w:val="FootnoteReference"/>
          <w:rFonts w:asciiTheme="minorHAnsi" w:hAnsiTheme="minorHAnsi" w:cstheme="minorHAnsi"/>
          <w:sz w:val="20"/>
          <w:szCs w:val="20"/>
        </w:rPr>
        <w:footnoteReference w:id="3"/>
      </w:r>
      <w:r w:rsidRPr="00C12DDD">
        <w:rPr>
          <w:rFonts w:asciiTheme="minorHAnsi" w:hAnsiTheme="minorHAnsi" w:cstheme="minorHAnsi"/>
          <w:sz w:val="20"/>
          <w:szCs w:val="20"/>
        </w:rPr>
        <w:t xml:space="preserve">, national biodiversity strategies and action plans, and national action programs to combat desertification. </w:t>
      </w:r>
    </w:p>
    <w:p w14:paraId="6B588C67" w14:textId="77777777"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Include Major Groups and other relevant stakeholders in their VNR and VLR preparation processes</w:t>
      </w:r>
      <w:r>
        <w:rPr>
          <w:rFonts w:asciiTheme="minorHAnsi" w:hAnsiTheme="minorHAnsi" w:cstheme="minorHAnsi"/>
          <w:sz w:val="20"/>
          <w:szCs w:val="20"/>
        </w:rPr>
        <w:t>.</w:t>
      </w:r>
    </w:p>
    <w:p w14:paraId="3F0F31B2" w14:textId="77777777"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Advocate concise</w:t>
      </w:r>
      <w:r>
        <w:rPr>
          <w:rFonts w:asciiTheme="minorHAnsi" w:hAnsiTheme="minorHAnsi" w:cstheme="minorHAnsi"/>
          <w:sz w:val="20"/>
          <w:szCs w:val="20"/>
        </w:rPr>
        <w:t xml:space="preserve"> and </w:t>
      </w:r>
      <w:r w:rsidRPr="00C12DDD">
        <w:rPr>
          <w:rFonts w:asciiTheme="minorHAnsi" w:hAnsiTheme="minorHAnsi" w:cstheme="minorHAnsi"/>
          <w:sz w:val="20"/>
          <w:szCs w:val="20"/>
        </w:rPr>
        <w:t>impactful</w:t>
      </w:r>
      <w:r w:rsidRPr="005A21B7">
        <w:rPr>
          <w:rFonts w:asciiTheme="minorHAnsi" w:hAnsiTheme="minorHAnsi" w:cstheme="minorHAnsi"/>
          <w:sz w:val="20"/>
          <w:szCs w:val="20"/>
        </w:rPr>
        <w:t xml:space="preserve"> </w:t>
      </w:r>
      <w:r>
        <w:rPr>
          <w:rFonts w:asciiTheme="minorHAnsi" w:hAnsiTheme="minorHAnsi" w:cstheme="minorHAnsi"/>
          <w:sz w:val="20"/>
          <w:szCs w:val="20"/>
        </w:rPr>
        <w:t>inputs from the UNFF to</w:t>
      </w:r>
      <w:r w:rsidRPr="00C12DDD">
        <w:rPr>
          <w:rFonts w:asciiTheme="minorHAnsi" w:hAnsiTheme="minorHAnsi" w:cstheme="minorHAnsi"/>
          <w:sz w:val="20"/>
          <w:szCs w:val="20"/>
        </w:rPr>
        <w:t xml:space="preserve"> HLPF and the inclusion of a 1–2-page executive summary of key points and commitments, as well as more streamlined and focused templates for intergovernmental inputs to HLPF.</w:t>
      </w:r>
    </w:p>
    <w:p w14:paraId="44F25141" w14:textId="77777777" w:rsidR="00B43FF9" w:rsidRPr="00C12DDD" w:rsidRDefault="00B43FF9" w:rsidP="00B43FF9">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Deliver consistent targeted messages on forests and</w:t>
      </w:r>
      <w:r>
        <w:rPr>
          <w:rFonts w:asciiTheme="minorHAnsi" w:hAnsiTheme="minorHAnsi" w:cstheme="minorHAnsi"/>
          <w:sz w:val="20"/>
          <w:szCs w:val="20"/>
        </w:rPr>
        <w:t xml:space="preserve"> </w:t>
      </w:r>
      <w:r w:rsidRPr="00C12DDD">
        <w:rPr>
          <w:rFonts w:asciiTheme="minorHAnsi" w:hAnsiTheme="minorHAnsi" w:cstheme="minorHAnsi"/>
          <w:sz w:val="20"/>
          <w:szCs w:val="20"/>
        </w:rPr>
        <w:t xml:space="preserve">all SDG </w:t>
      </w:r>
      <w:r>
        <w:rPr>
          <w:rFonts w:asciiTheme="minorHAnsi" w:hAnsiTheme="minorHAnsi" w:cstheme="minorHAnsi"/>
          <w:sz w:val="20"/>
          <w:szCs w:val="20"/>
        </w:rPr>
        <w:t xml:space="preserve">and GBF </w:t>
      </w:r>
      <w:r w:rsidRPr="00C12DDD">
        <w:rPr>
          <w:rFonts w:asciiTheme="minorHAnsi" w:hAnsiTheme="minorHAnsi" w:cstheme="minorHAnsi"/>
          <w:sz w:val="20"/>
          <w:szCs w:val="20"/>
        </w:rPr>
        <w:t xml:space="preserve">interlinkages across ECOSOC bodies, the </w:t>
      </w:r>
      <w:r>
        <w:rPr>
          <w:rFonts w:asciiTheme="minorHAnsi" w:hAnsiTheme="minorHAnsi" w:cstheme="minorHAnsi"/>
          <w:sz w:val="20"/>
          <w:szCs w:val="20"/>
        </w:rPr>
        <w:t xml:space="preserve">three </w:t>
      </w:r>
      <w:r w:rsidRPr="00C12DDD">
        <w:rPr>
          <w:rFonts w:asciiTheme="minorHAnsi" w:hAnsiTheme="minorHAnsi" w:cstheme="minorHAnsi"/>
          <w:sz w:val="20"/>
          <w:szCs w:val="20"/>
        </w:rPr>
        <w:t xml:space="preserve">Rio conventions, other CPF member organizations, and other relevant intergovernmental fora in which they participate. </w:t>
      </w:r>
    </w:p>
    <w:p w14:paraId="03368C41" w14:textId="77777777" w:rsidR="00E518D2" w:rsidRDefault="00B43FF9" w:rsidP="00E518D2">
      <w:pPr>
        <w:pStyle w:val="ListParagraph"/>
        <w:numPr>
          <w:ilvl w:val="0"/>
          <w:numId w:val="15"/>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Discuss at the UNFF sessions the input on SDG interlinkages regarding the cluster of SDGs to be discussed at the following year session of the HLPF to submit the message from the UNFF within the timeframe requested by the HLPF. </w:t>
      </w:r>
    </w:p>
    <w:p w14:paraId="0A8AEA46" w14:textId="028353E8" w:rsidR="00B43FF9" w:rsidRPr="00E518D2" w:rsidRDefault="00B43FF9" w:rsidP="00E518D2">
      <w:pPr>
        <w:pStyle w:val="ListParagraph"/>
        <w:numPr>
          <w:ilvl w:val="0"/>
          <w:numId w:val="15"/>
        </w:numPr>
        <w:ind w:left="720"/>
        <w:jc w:val="both"/>
        <w:rPr>
          <w:rFonts w:asciiTheme="minorHAnsi" w:hAnsiTheme="minorHAnsi" w:cstheme="minorHAnsi"/>
          <w:sz w:val="20"/>
          <w:szCs w:val="20"/>
        </w:rPr>
      </w:pPr>
      <w:r w:rsidRPr="00E518D2">
        <w:rPr>
          <w:rFonts w:cstheme="minorHAnsi"/>
          <w:sz w:val="20"/>
          <w:szCs w:val="20"/>
        </w:rPr>
        <w:t>Consider establishing a UNFF “Major Group and Other Stakeholders” (MGoS) coordination mechanism to strengthen collaboration with the HLPF M</w:t>
      </w:r>
      <w:r w:rsidR="005039B2" w:rsidRPr="00E518D2">
        <w:rPr>
          <w:rFonts w:cstheme="minorHAnsi"/>
          <w:sz w:val="20"/>
          <w:szCs w:val="20"/>
        </w:rPr>
        <w:t>GoSs</w:t>
      </w:r>
      <w:r w:rsidRPr="00E518D2">
        <w:rPr>
          <w:rFonts w:cstheme="minorHAnsi"/>
          <w:sz w:val="20"/>
          <w:szCs w:val="20"/>
        </w:rPr>
        <w:t xml:space="preserve"> Coordination Mechanism.</w:t>
      </w:r>
    </w:p>
    <w:p w14:paraId="197D09CD" w14:textId="78F465CB" w:rsidR="00902329" w:rsidRPr="00C12DDD" w:rsidRDefault="00902329" w:rsidP="0034524C">
      <w:pPr>
        <w:pStyle w:val="ListParagraph"/>
        <w:numPr>
          <w:ilvl w:val="0"/>
          <w:numId w:val="1"/>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 xml:space="preserve"> </w:t>
      </w:r>
      <w:r w:rsidRPr="00505940">
        <w:rPr>
          <w:rFonts w:asciiTheme="minorHAnsi" w:hAnsiTheme="minorHAnsi" w:cstheme="minorHAnsi"/>
          <w:i/>
          <w:iCs/>
          <w:sz w:val="20"/>
          <w:szCs w:val="20"/>
        </w:rPr>
        <w:t>Invit</w:t>
      </w:r>
      <w:r w:rsidR="00505940" w:rsidRPr="00505940">
        <w:rPr>
          <w:rFonts w:asciiTheme="minorHAnsi" w:hAnsiTheme="minorHAnsi" w:cstheme="minorHAnsi"/>
          <w:i/>
          <w:iCs/>
          <w:sz w:val="20"/>
          <w:szCs w:val="20"/>
        </w:rPr>
        <w:t>es</w:t>
      </w:r>
      <w:r w:rsidRPr="00C12DDD">
        <w:rPr>
          <w:rFonts w:asciiTheme="minorHAnsi" w:hAnsiTheme="minorHAnsi" w:cstheme="minorHAnsi"/>
          <w:sz w:val="20"/>
          <w:szCs w:val="20"/>
        </w:rPr>
        <w:t xml:space="preserve"> UNFF Bureau in a transparent and inclusive manner and in consultation with the respective regions and </w:t>
      </w:r>
      <w:r w:rsidR="00027D83">
        <w:rPr>
          <w:rFonts w:asciiTheme="minorHAnsi" w:hAnsiTheme="minorHAnsi" w:cstheme="minorHAnsi"/>
          <w:sz w:val="20"/>
          <w:szCs w:val="20"/>
        </w:rPr>
        <w:t>Forum</w:t>
      </w:r>
      <w:r w:rsidRPr="00C12DDD">
        <w:rPr>
          <w:rFonts w:asciiTheme="minorHAnsi" w:hAnsiTheme="minorHAnsi" w:cstheme="minorHAnsi"/>
          <w:sz w:val="20"/>
          <w:szCs w:val="20"/>
        </w:rPr>
        <w:t xml:space="preserve"> members to:</w:t>
      </w:r>
    </w:p>
    <w:p w14:paraId="6CEDCD32" w14:textId="247A004A" w:rsidR="00902329" w:rsidRPr="00C12DDD" w:rsidRDefault="00902329" w:rsidP="00D17F3D">
      <w:pPr>
        <w:pStyle w:val="ListParagraph"/>
        <w:numPr>
          <w:ilvl w:val="0"/>
          <w:numId w:val="13"/>
        </w:numPr>
        <w:ind w:left="720"/>
        <w:jc w:val="both"/>
        <w:rPr>
          <w:rFonts w:asciiTheme="minorHAnsi" w:hAnsiTheme="minorHAnsi" w:cstheme="minorHAnsi"/>
          <w:sz w:val="20"/>
          <w:szCs w:val="20"/>
        </w:rPr>
      </w:pPr>
      <w:r w:rsidRPr="00C12DDD">
        <w:rPr>
          <w:rFonts w:asciiTheme="minorHAnsi" w:hAnsiTheme="minorHAnsi" w:cstheme="minorHAnsi"/>
          <w:sz w:val="20"/>
          <w:szCs w:val="20"/>
        </w:rPr>
        <w:t>Continue to provide timely inputs to the HLPF on SDG interlinkages on behalf of UNFF and focus extra effort on SDG Summit years</w:t>
      </w:r>
      <w:r w:rsidR="006C1DF1">
        <w:rPr>
          <w:rFonts w:asciiTheme="minorHAnsi" w:hAnsiTheme="minorHAnsi" w:cstheme="minorHAnsi"/>
          <w:sz w:val="20"/>
          <w:szCs w:val="20"/>
        </w:rPr>
        <w:t>, and the years during which SDG 15 is under review</w:t>
      </w:r>
      <w:r w:rsidRPr="00C12DDD">
        <w:rPr>
          <w:rFonts w:asciiTheme="minorHAnsi" w:hAnsiTheme="minorHAnsi" w:cstheme="minorHAnsi"/>
          <w:sz w:val="20"/>
          <w:szCs w:val="20"/>
        </w:rPr>
        <w:t xml:space="preserve">.  </w:t>
      </w:r>
    </w:p>
    <w:p w14:paraId="79E5DB31" w14:textId="77777777" w:rsidR="00902329" w:rsidRPr="00C12DDD" w:rsidRDefault="00902329" w:rsidP="00D17F3D">
      <w:pPr>
        <w:pStyle w:val="ListParagraph"/>
        <w:numPr>
          <w:ilvl w:val="0"/>
          <w:numId w:val="13"/>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Ensure these inputs are concise, targeted, and actionable in the form of “key messages” and policy recommendations that can be inserted “as is” into HLPF declarations, with supporting text attached as needed.  </w:t>
      </w:r>
    </w:p>
    <w:p w14:paraId="0216D387" w14:textId="6E2980F8" w:rsidR="00902329" w:rsidRPr="002C1775" w:rsidRDefault="00902329" w:rsidP="00D17F3D">
      <w:pPr>
        <w:pStyle w:val="ListParagraph"/>
        <w:numPr>
          <w:ilvl w:val="0"/>
          <w:numId w:val="13"/>
        </w:numPr>
        <w:ind w:left="720"/>
        <w:jc w:val="both"/>
        <w:rPr>
          <w:rFonts w:asciiTheme="minorHAnsi" w:hAnsiTheme="minorHAnsi" w:cstheme="minorHAnsi"/>
          <w:sz w:val="20"/>
          <w:szCs w:val="20"/>
        </w:rPr>
      </w:pPr>
      <w:r w:rsidRPr="002C1775">
        <w:rPr>
          <w:rFonts w:asciiTheme="minorHAnsi" w:hAnsiTheme="minorHAnsi" w:cstheme="minorHAnsi"/>
          <w:sz w:val="20"/>
          <w:szCs w:val="20"/>
        </w:rPr>
        <w:t>Work closely with their countries’ HLPF focal points in capitals and</w:t>
      </w:r>
      <w:r w:rsidR="00C926B8" w:rsidRPr="002C1775">
        <w:rPr>
          <w:rFonts w:asciiTheme="minorHAnsi" w:hAnsiTheme="minorHAnsi" w:cstheme="minorHAnsi"/>
          <w:sz w:val="20"/>
          <w:szCs w:val="20"/>
        </w:rPr>
        <w:t xml:space="preserve"> the </w:t>
      </w:r>
      <w:r w:rsidR="005B4445" w:rsidRPr="002C1775">
        <w:rPr>
          <w:rFonts w:asciiTheme="minorHAnsi" w:hAnsiTheme="minorHAnsi" w:cstheme="minorHAnsi"/>
          <w:sz w:val="20"/>
          <w:szCs w:val="20"/>
        </w:rPr>
        <w:t xml:space="preserve">Permanent </w:t>
      </w:r>
      <w:r w:rsidR="00C926B8" w:rsidRPr="002C1775">
        <w:rPr>
          <w:rFonts w:asciiTheme="minorHAnsi" w:hAnsiTheme="minorHAnsi" w:cstheme="minorHAnsi"/>
          <w:sz w:val="20"/>
          <w:szCs w:val="20"/>
        </w:rPr>
        <w:t>Missions in</w:t>
      </w:r>
      <w:r w:rsidRPr="002C1775">
        <w:rPr>
          <w:rFonts w:asciiTheme="minorHAnsi" w:hAnsiTheme="minorHAnsi" w:cstheme="minorHAnsi"/>
          <w:sz w:val="20"/>
          <w:szCs w:val="20"/>
        </w:rPr>
        <w:t xml:space="preserve"> New York to help ensure UNFF key messages are well-reflected in HLPF declarations. </w:t>
      </w:r>
    </w:p>
    <w:p w14:paraId="40BD84BC" w14:textId="3364DBFD" w:rsidR="00902329" w:rsidRPr="00C12DDD" w:rsidRDefault="00902329" w:rsidP="00D17F3D">
      <w:pPr>
        <w:pStyle w:val="ListParagraph"/>
        <w:numPr>
          <w:ilvl w:val="0"/>
          <w:numId w:val="13"/>
        </w:numPr>
        <w:ind w:left="720"/>
        <w:contextualSpacing/>
        <w:jc w:val="both"/>
        <w:rPr>
          <w:rFonts w:asciiTheme="minorHAnsi" w:hAnsiTheme="minorHAnsi" w:cstheme="minorHAnsi"/>
          <w:sz w:val="20"/>
          <w:szCs w:val="20"/>
        </w:rPr>
      </w:pPr>
      <w:r w:rsidRPr="00C12DDD">
        <w:rPr>
          <w:rFonts w:asciiTheme="minorHAnsi" w:hAnsiTheme="minorHAnsi" w:cstheme="minorHAnsi"/>
          <w:sz w:val="20"/>
          <w:szCs w:val="20"/>
        </w:rPr>
        <w:t xml:space="preserve">Engage with </w:t>
      </w:r>
      <w:r w:rsidR="005F0290">
        <w:rPr>
          <w:rFonts w:asciiTheme="minorHAnsi" w:hAnsiTheme="minorHAnsi" w:cstheme="minorHAnsi"/>
          <w:sz w:val="20"/>
          <w:szCs w:val="20"/>
        </w:rPr>
        <w:t>Forum members</w:t>
      </w:r>
      <w:r w:rsidR="00AB1A56">
        <w:rPr>
          <w:rFonts w:asciiTheme="minorHAnsi" w:hAnsiTheme="minorHAnsi" w:cstheme="minorHAnsi"/>
          <w:sz w:val="20"/>
          <w:szCs w:val="20"/>
        </w:rPr>
        <w:t xml:space="preserve"> and other stakeholders </w:t>
      </w:r>
      <w:r w:rsidR="00E33140">
        <w:rPr>
          <w:rFonts w:asciiTheme="minorHAnsi" w:hAnsiTheme="minorHAnsi" w:cstheme="minorHAnsi"/>
          <w:sz w:val="20"/>
          <w:szCs w:val="20"/>
        </w:rPr>
        <w:t>to ensure their</w:t>
      </w:r>
      <w:r w:rsidR="00AB1A56">
        <w:rPr>
          <w:rFonts w:asciiTheme="minorHAnsi" w:hAnsiTheme="minorHAnsi" w:cstheme="minorHAnsi"/>
          <w:sz w:val="20"/>
          <w:szCs w:val="20"/>
        </w:rPr>
        <w:t xml:space="preserve"> opinions</w:t>
      </w:r>
      <w:r w:rsidR="00E33140">
        <w:rPr>
          <w:rFonts w:asciiTheme="minorHAnsi" w:hAnsiTheme="minorHAnsi" w:cstheme="minorHAnsi"/>
          <w:sz w:val="20"/>
          <w:szCs w:val="20"/>
        </w:rPr>
        <w:t xml:space="preserve"> are </w:t>
      </w:r>
      <w:proofErr w:type="gramStart"/>
      <w:r w:rsidR="00E33140">
        <w:rPr>
          <w:rFonts w:asciiTheme="minorHAnsi" w:hAnsiTheme="minorHAnsi" w:cstheme="minorHAnsi"/>
          <w:sz w:val="20"/>
          <w:szCs w:val="20"/>
        </w:rPr>
        <w:t>taken</w:t>
      </w:r>
      <w:r w:rsidR="00AB1A56">
        <w:rPr>
          <w:rFonts w:asciiTheme="minorHAnsi" w:hAnsiTheme="minorHAnsi" w:cstheme="minorHAnsi"/>
          <w:sz w:val="20"/>
          <w:szCs w:val="20"/>
        </w:rPr>
        <w:t xml:space="preserve"> into account</w:t>
      </w:r>
      <w:proofErr w:type="gramEnd"/>
      <w:r w:rsidR="00AB1A56">
        <w:rPr>
          <w:rFonts w:asciiTheme="minorHAnsi" w:hAnsiTheme="minorHAnsi" w:cstheme="minorHAnsi"/>
          <w:sz w:val="20"/>
          <w:szCs w:val="20"/>
        </w:rPr>
        <w:t xml:space="preserve"> in the preparation of</w:t>
      </w:r>
      <w:r w:rsidRPr="00C12DDD">
        <w:rPr>
          <w:rFonts w:asciiTheme="minorHAnsi" w:hAnsiTheme="minorHAnsi" w:cstheme="minorHAnsi"/>
          <w:sz w:val="20"/>
          <w:szCs w:val="20"/>
        </w:rPr>
        <w:t xml:space="preserve"> the input </w:t>
      </w:r>
      <w:r w:rsidR="00E33140">
        <w:rPr>
          <w:rFonts w:asciiTheme="minorHAnsi" w:hAnsiTheme="minorHAnsi" w:cstheme="minorHAnsi"/>
          <w:sz w:val="20"/>
          <w:szCs w:val="20"/>
        </w:rPr>
        <w:t xml:space="preserve">to the HLPF </w:t>
      </w:r>
      <w:r w:rsidRPr="00C12DDD">
        <w:rPr>
          <w:rFonts w:asciiTheme="minorHAnsi" w:hAnsiTheme="minorHAnsi" w:cstheme="minorHAnsi"/>
          <w:sz w:val="20"/>
          <w:szCs w:val="20"/>
        </w:rPr>
        <w:t xml:space="preserve">on behalf of the UNFF.  </w:t>
      </w:r>
    </w:p>
    <w:p w14:paraId="4199FDF6" w14:textId="77777777" w:rsidR="00902329" w:rsidRPr="00C12DDD" w:rsidRDefault="00902329" w:rsidP="00902329">
      <w:pPr>
        <w:pStyle w:val="ListParagraph"/>
        <w:spacing w:before="120" w:after="160" w:line="259" w:lineRule="auto"/>
        <w:ind w:left="1080"/>
        <w:contextualSpacing/>
        <w:jc w:val="both"/>
        <w:rPr>
          <w:rFonts w:asciiTheme="minorHAnsi" w:hAnsiTheme="minorHAnsi" w:cstheme="minorHAnsi"/>
          <w:sz w:val="20"/>
          <w:szCs w:val="20"/>
        </w:rPr>
      </w:pPr>
    </w:p>
    <w:p w14:paraId="4BB092CB" w14:textId="4D8C9FF8" w:rsidR="00902329" w:rsidRPr="00C12DDD" w:rsidRDefault="00B2002F" w:rsidP="0034524C">
      <w:pPr>
        <w:pStyle w:val="ListParagraph"/>
        <w:numPr>
          <w:ilvl w:val="0"/>
          <w:numId w:val="1"/>
        </w:numPr>
        <w:spacing w:before="120" w:after="120" w:line="259" w:lineRule="auto"/>
        <w:jc w:val="both"/>
        <w:rPr>
          <w:rFonts w:asciiTheme="minorHAnsi" w:hAnsiTheme="minorHAnsi" w:cstheme="minorHAnsi"/>
          <w:sz w:val="20"/>
          <w:szCs w:val="20"/>
        </w:rPr>
      </w:pPr>
      <w:r w:rsidRPr="00505940">
        <w:rPr>
          <w:rFonts w:asciiTheme="minorHAnsi" w:hAnsiTheme="minorHAnsi" w:cstheme="minorHAnsi"/>
          <w:i/>
          <w:iCs/>
          <w:sz w:val="20"/>
          <w:szCs w:val="20"/>
        </w:rPr>
        <w:t xml:space="preserve">Requests </w:t>
      </w:r>
      <w:r w:rsidRPr="00C12DDD">
        <w:rPr>
          <w:rFonts w:asciiTheme="minorHAnsi" w:hAnsiTheme="minorHAnsi" w:cstheme="minorHAnsi"/>
          <w:sz w:val="20"/>
          <w:szCs w:val="20"/>
        </w:rPr>
        <w:t>the</w:t>
      </w:r>
      <w:r w:rsidR="00902329" w:rsidRPr="00C12DDD">
        <w:rPr>
          <w:rFonts w:asciiTheme="minorHAnsi" w:hAnsiTheme="minorHAnsi" w:cstheme="minorHAnsi"/>
          <w:sz w:val="20"/>
          <w:szCs w:val="20"/>
        </w:rPr>
        <w:t xml:space="preserve"> UNFF </w:t>
      </w:r>
      <w:r w:rsidR="00796105">
        <w:rPr>
          <w:rFonts w:asciiTheme="minorHAnsi" w:hAnsiTheme="minorHAnsi" w:cstheme="minorHAnsi"/>
          <w:sz w:val="20"/>
          <w:szCs w:val="20"/>
        </w:rPr>
        <w:t>s</w:t>
      </w:r>
      <w:r w:rsidR="00902329" w:rsidRPr="00C12DDD">
        <w:rPr>
          <w:rFonts w:asciiTheme="minorHAnsi" w:hAnsiTheme="minorHAnsi" w:cstheme="minorHAnsi"/>
          <w:sz w:val="20"/>
          <w:szCs w:val="20"/>
        </w:rPr>
        <w:t>ecretariat to:</w:t>
      </w:r>
    </w:p>
    <w:p w14:paraId="4FFC5A13" w14:textId="6311B4E4" w:rsidR="00902329" w:rsidRPr="002C1775" w:rsidRDefault="00902329" w:rsidP="00D17F3D">
      <w:pPr>
        <w:pStyle w:val="ListParagraph"/>
        <w:numPr>
          <w:ilvl w:val="0"/>
          <w:numId w:val="14"/>
        </w:numPr>
        <w:ind w:left="720"/>
        <w:jc w:val="both"/>
        <w:rPr>
          <w:rFonts w:asciiTheme="minorHAnsi" w:hAnsiTheme="minorHAnsi" w:cstheme="minorHAnsi"/>
          <w:sz w:val="20"/>
          <w:szCs w:val="20"/>
        </w:rPr>
      </w:pPr>
      <w:r w:rsidRPr="002C1775">
        <w:rPr>
          <w:rFonts w:asciiTheme="minorHAnsi" w:hAnsiTheme="minorHAnsi" w:cstheme="minorHAnsi"/>
          <w:sz w:val="20"/>
          <w:szCs w:val="20"/>
        </w:rPr>
        <w:t xml:space="preserve">Assist and facilitate the UNFF Bureau and Forum </w:t>
      </w:r>
      <w:r w:rsidR="00027D83" w:rsidRPr="002C1775">
        <w:rPr>
          <w:rFonts w:asciiTheme="minorHAnsi" w:hAnsiTheme="minorHAnsi" w:cstheme="minorHAnsi"/>
          <w:sz w:val="20"/>
          <w:szCs w:val="20"/>
        </w:rPr>
        <w:t>members</w:t>
      </w:r>
      <w:r w:rsidR="00027D83" w:rsidRPr="002C1775" w:rsidDel="00027D83">
        <w:rPr>
          <w:rFonts w:asciiTheme="minorHAnsi" w:hAnsiTheme="minorHAnsi" w:cstheme="minorHAnsi"/>
          <w:sz w:val="20"/>
          <w:szCs w:val="20"/>
        </w:rPr>
        <w:t xml:space="preserve"> </w:t>
      </w:r>
      <w:r w:rsidRPr="002C1775">
        <w:rPr>
          <w:rFonts w:asciiTheme="minorHAnsi" w:hAnsiTheme="minorHAnsi" w:cstheme="minorHAnsi"/>
          <w:sz w:val="20"/>
          <w:szCs w:val="20"/>
        </w:rPr>
        <w:t xml:space="preserve">with respect to para </w:t>
      </w:r>
      <w:r w:rsidR="00A702BD">
        <w:rPr>
          <w:rFonts w:asciiTheme="minorHAnsi" w:hAnsiTheme="minorHAnsi" w:cstheme="minorHAnsi"/>
          <w:sz w:val="20"/>
          <w:szCs w:val="20"/>
        </w:rPr>
        <w:t xml:space="preserve">26 and 27 </w:t>
      </w:r>
      <w:r w:rsidRPr="002C1775">
        <w:rPr>
          <w:rFonts w:asciiTheme="minorHAnsi" w:hAnsiTheme="minorHAnsi" w:cstheme="minorHAnsi"/>
          <w:sz w:val="20"/>
          <w:szCs w:val="20"/>
        </w:rPr>
        <w:t>above.</w:t>
      </w:r>
    </w:p>
    <w:p w14:paraId="1F186D10" w14:textId="77777777" w:rsidR="00902329" w:rsidRPr="002C1775" w:rsidRDefault="00902329" w:rsidP="00D17F3D">
      <w:pPr>
        <w:pStyle w:val="ListParagraph"/>
        <w:numPr>
          <w:ilvl w:val="0"/>
          <w:numId w:val="14"/>
        </w:numPr>
        <w:ind w:left="720"/>
        <w:jc w:val="both"/>
        <w:rPr>
          <w:rFonts w:asciiTheme="minorHAnsi" w:hAnsiTheme="minorHAnsi" w:cstheme="minorHAnsi"/>
          <w:sz w:val="20"/>
          <w:szCs w:val="20"/>
        </w:rPr>
      </w:pPr>
      <w:r w:rsidRPr="002C1775">
        <w:rPr>
          <w:rFonts w:asciiTheme="minorHAnsi" w:hAnsiTheme="minorHAnsi" w:cstheme="minorHAnsi"/>
          <w:sz w:val="20"/>
          <w:szCs w:val="20"/>
        </w:rPr>
        <w:t>Prominently post the UNFF Bureau’s annual key messages to HLPF on the UNFF home page and provide accompanying infographics.</w:t>
      </w:r>
    </w:p>
    <w:p w14:paraId="071CB058" w14:textId="77777777"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Include in the documentation for UNFF sessions an analysis of the extent to which UNFF inputs were reflected in the previous year’s HLPF declaration and DESA/OISC reports. </w:t>
      </w:r>
    </w:p>
    <w:p w14:paraId="72A5D5EA" w14:textId="2013010B"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lastRenderedPageBreak/>
        <w:t xml:space="preserve">Engage early on with the UNFF focal points of </w:t>
      </w:r>
      <w:r w:rsidR="005F0290">
        <w:rPr>
          <w:rFonts w:asciiTheme="minorHAnsi" w:hAnsiTheme="minorHAnsi" w:cstheme="minorHAnsi"/>
          <w:sz w:val="20"/>
          <w:szCs w:val="20"/>
        </w:rPr>
        <w:t>members</w:t>
      </w:r>
      <w:r w:rsidRPr="00C12DDD">
        <w:rPr>
          <w:rFonts w:asciiTheme="minorHAnsi" w:hAnsiTheme="minorHAnsi" w:cstheme="minorHAnsi"/>
          <w:sz w:val="20"/>
          <w:szCs w:val="20"/>
        </w:rPr>
        <w:t xml:space="preserve"> conducting VNRs in a given year to </w:t>
      </w:r>
      <w:r w:rsidR="00BC3AFC">
        <w:rPr>
          <w:rFonts w:asciiTheme="minorHAnsi" w:hAnsiTheme="minorHAnsi" w:cstheme="minorHAnsi"/>
          <w:sz w:val="20"/>
          <w:szCs w:val="20"/>
        </w:rPr>
        <w:t>encourage the highlight</w:t>
      </w:r>
      <w:r w:rsidRPr="00C12DDD">
        <w:rPr>
          <w:rFonts w:asciiTheme="minorHAnsi" w:hAnsiTheme="minorHAnsi" w:cstheme="minorHAnsi"/>
          <w:sz w:val="20"/>
          <w:szCs w:val="20"/>
        </w:rPr>
        <w:t xml:space="preserve"> of </w:t>
      </w:r>
      <w:r w:rsidR="00BC3AFC">
        <w:rPr>
          <w:rFonts w:asciiTheme="minorHAnsi" w:hAnsiTheme="minorHAnsi" w:cstheme="minorHAnsi"/>
          <w:sz w:val="20"/>
          <w:szCs w:val="20"/>
        </w:rPr>
        <w:t xml:space="preserve">all </w:t>
      </w:r>
      <w:r w:rsidRPr="00C12DDD">
        <w:rPr>
          <w:rFonts w:asciiTheme="minorHAnsi" w:hAnsiTheme="minorHAnsi" w:cstheme="minorHAnsi"/>
          <w:sz w:val="20"/>
          <w:szCs w:val="20"/>
        </w:rPr>
        <w:t>SDG interlinkages.</w:t>
      </w:r>
    </w:p>
    <w:p w14:paraId="5F0C69D1" w14:textId="39A15C34"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Enhance collaboration with DESA/OISC and the secretariats of the UN regional economic commissions, including </w:t>
      </w:r>
      <w:r w:rsidR="00352970">
        <w:rPr>
          <w:rFonts w:asciiTheme="minorHAnsi" w:hAnsiTheme="minorHAnsi" w:cstheme="minorHAnsi"/>
          <w:sz w:val="20"/>
          <w:szCs w:val="20"/>
        </w:rPr>
        <w:t xml:space="preserve">for </w:t>
      </w:r>
      <w:r w:rsidRPr="00C12DDD">
        <w:rPr>
          <w:rFonts w:asciiTheme="minorHAnsi" w:hAnsiTheme="minorHAnsi" w:cstheme="minorHAnsi"/>
          <w:sz w:val="20"/>
          <w:szCs w:val="20"/>
        </w:rPr>
        <w:t xml:space="preserve">their </w:t>
      </w:r>
      <w:r w:rsidR="00352970">
        <w:rPr>
          <w:rFonts w:asciiTheme="minorHAnsi" w:hAnsiTheme="minorHAnsi" w:cstheme="minorHAnsi"/>
          <w:sz w:val="20"/>
          <w:szCs w:val="20"/>
        </w:rPr>
        <w:t xml:space="preserve">regional </w:t>
      </w:r>
      <w:r w:rsidRPr="00C12DDD">
        <w:rPr>
          <w:rFonts w:asciiTheme="minorHAnsi" w:hAnsiTheme="minorHAnsi" w:cstheme="minorHAnsi"/>
          <w:sz w:val="20"/>
          <w:szCs w:val="20"/>
        </w:rPr>
        <w:t xml:space="preserve">forums on sustainable development, particularly in the context of regional VNR workshops and forest-related intergovernmental inputs to HLPF. </w:t>
      </w:r>
    </w:p>
    <w:p w14:paraId="7A4461D8" w14:textId="141BBBF2"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Coordinate with CPF members to provide joint input to HLPF with a view to sending consistent “key messages” on forests to HLPF. </w:t>
      </w:r>
    </w:p>
    <w:p w14:paraId="2C6AA364" w14:textId="70575933"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t>Enhance collaboration on achieving the SDGs with the secretariats of the</w:t>
      </w:r>
      <w:r w:rsidR="004730EC">
        <w:rPr>
          <w:rFonts w:asciiTheme="minorHAnsi" w:hAnsiTheme="minorHAnsi" w:cstheme="minorHAnsi"/>
          <w:sz w:val="20"/>
          <w:szCs w:val="20"/>
        </w:rPr>
        <w:t xml:space="preserve"> three</w:t>
      </w:r>
      <w:r w:rsidRPr="00C12DDD">
        <w:rPr>
          <w:rFonts w:asciiTheme="minorHAnsi" w:hAnsiTheme="minorHAnsi" w:cstheme="minorHAnsi"/>
          <w:sz w:val="20"/>
          <w:szCs w:val="20"/>
        </w:rPr>
        <w:t xml:space="preserve"> Rio conventions, and other relevant bodies and conventions on forest-related issues of mutual interest, in line with respective mandates. </w:t>
      </w:r>
    </w:p>
    <w:p w14:paraId="120AF9FD" w14:textId="0705E831" w:rsidR="00902329" w:rsidRPr="00C12DDD" w:rsidRDefault="00902329" w:rsidP="00D17F3D">
      <w:pPr>
        <w:pStyle w:val="ListParagraph"/>
        <w:numPr>
          <w:ilvl w:val="0"/>
          <w:numId w:val="14"/>
        </w:numPr>
        <w:ind w:left="720"/>
        <w:jc w:val="both"/>
        <w:rPr>
          <w:rFonts w:asciiTheme="minorHAnsi" w:hAnsiTheme="minorHAnsi" w:cstheme="minorHAnsi"/>
          <w:sz w:val="20"/>
          <w:szCs w:val="20"/>
        </w:rPr>
      </w:pPr>
      <w:r w:rsidRPr="00C12DDD">
        <w:rPr>
          <w:rFonts w:asciiTheme="minorHAnsi" w:hAnsiTheme="minorHAnsi" w:cstheme="minorHAnsi"/>
          <w:sz w:val="20"/>
          <w:szCs w:val="20"/>
        </w:rPr>
        <w:t>Prepare a concise report and/or targeted communication products suitable for a variety of audiences to highlight the contributions of forests to the SDGs under review in a given year, their interlinkages</w:t>
      </w:r>
      <w:r w:rsidR="00290EEE">
        <w:rPr>
          <w:rFonts w:asciiTheme="minorHAnsi" w:hAnsiTheme="minorHAnsi" w:cstheme="minorHAnsi"/>
          <w:sz w:val="20"/>
          <w:szCs w:val="20"/>
        </w:rPr>
        <w:t>, especially those</w:t>
      </w:r>
      <w:r w:rsidRPr="00C12DDD">
        <w:rPr>
          <w:rFonts w:asciiTheme="minorHAnsi" w:hAnsiTheme="minorHAnsi" w:cstheme="minorHAnsi"/>
          <w:sz w:val="20"/>
          <w:szCs w:val="20"/>
        </w:rPr>
        <w:t xml:space="preserve"> with SDG15, and the critical importance of achieving target 15.b to fully realize these contributions, drawing on the FRA and existing studies, including scientific studies by CPF members.</w:t>
      </w:r>
    </w:p>
    <w:p w14:paraId="05A9036D" w14:textId="323443AF" w:rsidR="00902329" w:rsidRPr="001C7E2B" w:rsidRDefault="00902329" w:rsidP="001C7E2B">
      <w:pPr>
        <w:ind w:left="360"/>
        <w:jc w:val="both"/>
        <w:rPr>
          <w:rFonts w:cstheme="minorHAnsi"/>
          <w:sz w:val="20"/>
          <w:szCs w:val="20"/>
        </w:rPr>
      </w:pPr>
    </w:p>
    <w:p w14:paraId="7CB829CF" w14:textId="17D3937D" w:rsidR="00CC596E" w:rsidRPr="00CC596E" w:rsidRDefault="00902329" w:rsidP="00E57754">
      <w:pPr>
        <w:pStyle w:val="ListParagraph"/>
        <w:numPr>
          <w:ilvl w:val="0"/>
          <w:numId w:val="1"/>
        </w:numPr>
        <w:spacing w:after="120"/>
        <w:rPr>
          <w:rFonts w:cstheme="minorHAnsi"/>
          <w:sz w:val="20"/>
          <w:szCs w:val="20"/>
        </w:rPr>
      </w:pPr>
      <w:r w:rsidRPr="00505940">
        <w:rPr>
          <w:rFonts w:cstheme="minorHAnsi"/>
          <w:i/>
          <w:iCs/>
          <w:sz w:val="20"/>
          <w:szCs w:val="20"/>
        </w:rPr>
        <w:t>Invit</w:t>
      </w:r>
      <w:r w:rsidR="00505940">
        <w:rPr>
          <w:rFonts w:cstheme="minorHAnsi"/>
          <w:i/>
          <w:iCs/>
          <w:sz w:val="20"/>
          <w:szCs w:val="20"/>
        </w:rPr>
        <w:t>es</w:t>
      </w:r>
      <w:r w:rsidR="00CC596E">
        <w:rPr>
          <w:rFonts w:cstheme="minorHAnsi"/>
          <w:i/>
          <w:iCs/>
          <w:sz w:val="20"/>
          <w:szCs w:val="20"/>
        </w:rPr>
        <w:t xml:space="preserve">: </w:t>
      </w:r>
    </w:p>
    <w:p w14:paraId="2836236D" w14:textId="0D057E87" w:rsidR="00902329" w:rsidRPr="00E57754" w:rsidRDefault="00902329" w:rsidP="00B2002F">
      <w:pPr>
        <w:pStyle w:val="ListParagraph"/>
        <w:numPr>
          <w:ilvl w:val="1"/>
          <w:numId w:val="62"/>
        </w:numPr>
        <w:spacing w:after="120"/>
        <w:rPr>
          <w:rFonts w:cstheme="minorHAnsi"/>
          <w:sz w:val="20"/>
          <w:szCs w:val="20"/>
        </w:rPr>
      </w:pPr>
      <w:r w:rsidRPr="00C12DDD">
        <w:rPr>
          <w:rFonts w:cstheme="minorHAnsi"/>
          <w:sz w:val="20"/>
          <w:szCs w:val="20"/>
        </w:rPr>
        <w:t xml:space="preserve">CPF and its members </w:t>
      </w:r>
      <w:r w:rsidR="00E57754">
        <w:rPr>
          <w:rFonts w:cstheme="minorHAnsi"/>
          <w:sz w:val="20"/>
          <w:szCs w:val="20"/>
        </w:rPr>
        <w:t>to c</w:t>
      </w:r>
      <w:r w:rsidRPr="00E57754">
        <w:rPr>
          <w:rFonts w:cstheme="minorHAnsi"/>
          <w:sz w:val="20"/>
          <w:szCs w:val="20"/>
        </w:rPr>
        <w:t xml:space="preserve">oordinate on “topline” key messages to the HLPF on forest interlinkages (benefits and threats) with the SDGs under review in a given year. </w:t>
      </w:r>
    </w:p>
    <w:p w14:paraId="3FF9DA00" w14:textId="46F63D69" w:rsidR="00902329" w:rsidRPr="00C12DDD" w:rsidRDefault="00902329" w:rsidP="00B2002F">
      <w:pPr>
        <w:pStyle w:val="ListParagraph"/>
        <w:numPr>
          <w:ilvl w:val="0"/>
          <w:numId w:val="62"/>
        </w:numPr>
        <w:spacing w:before="120" w:after="120" w:line="259" w:lineRule="auto"/>
        <w:jc w:val="both"/>
        <w:rPr>
          <w:rFonts w:asciiTheme="minorHAnsi" w:hAnsiTheme="minorHAnsi" w:cstheme="minorHAnsi"/>
          <w:sz w:val="20"/>
          <w:szCs w:val="20"/>
        </w:rPr>
      </w:pPr>
      <w:r w:rsidRPr="00C12DDD">
        <w:rPr>
          <w:rFonts w:asciiTheme="minorHAnsi" w:hAnsiTheme="minorHAnsi" w:cstheme="minorHAnsi"/>
          <w:sz w:val="20"/>
          <w:szCs w:val="20"/>
        </w:rPr>
        <w:t>Major Group</w:t>
      </w:r>
      <w:r w:rsidR="008F6360">
        <w:rPr>
          <w:rFonts w:asciiTheme="minorHAnsi" w:hAnsiTheme="minorHAnsi" w:cstheme="minorHAnsi"/>
          <w:sz w:val="20"/>
          <w:szCs w:val="20"/>
        </w:rPr>
        <w:t>s</w:t>
      </w:r>
      <w:r w:rsidRPr="00C12DDD">
        <w:rPr>
          <w:rFonts w:asciiTheme="minorHAnsi" w:hAnsiTheme="minorHAnsi" w:cstheme="minorHAnsi"/>
          <w:sz w:val="20"/>
          <w:szCs w:val="20"/>
        </w:rPr>
        <w:t xml:space="preserve"> to share SDG interlinkages by engaging early on in their countries’ VNR and VLR preparation processes and working closely with the “organizing partners” of their corresponding HLPF stakeholder group in preparing inputs to the HLPF process. </w:t>
      </w:r>
    </w:p>
    <w:p w14:paraId="6F2CFDD3" w14:textId="6F9EC640" w:rsidR="00902329" w:rsidRPr="00C12DDD" w:rsidRDefault="00902329" w:rsidP="00B2002F">
      <w:pPr>
        <w:pStyle w:val="ListParagraph"/>
        <w:numPr>
          <w:ilvl w:val="0"/>
          <w:numId w:val="62"/>
        </w:numPr>
        <w:spacing w:before="120" w:after="120" w:line="259" w:lineRule="auto"/>
        <w:jc w:val="both"/>
        <w:rPr>
          <w:rFonts w:asciiTheme="minorHAnsi" w:hAnsiTheme="minorHAnsi" w:cstheme="minorHAnsi"/>
          <w:sz w:val="20"/>
          <w:szCs w:val="20"/>
        </w:rPr>
      </w:pPr>
      <w:r w:rsidRPr="00C12DDD">
        <w:rPr>
          <w:rFonts w:asciiTheme="minorHAnsi" w:hAnsiTheme="minorHAnsi" w:cstheme="minorHAnsi"/>
          <w:sz w:val="20"/>
          <w:szCs w:val="20"/>
        </w:rPr>
        <w:t xml:space="preserve">UN regional economic commissions to promote SDG interlinkages, both benefits and </w:t>
      </w:r>
      <w:r w:rsidR="00F818DD">
        <w:rPr>
          <w:rFonts w:asciiTheme="minorHAnsi" w:hAnsiTheme="minorHAnsi" w:cstheme="minorHAnsi"/>
          <w:sz w:val="20"/>
          <w:szCs w:val="20"/>
        </w:rPr>
        <w:t>challenges</w:t>
      </w:r>
      <w:r w:rsidRPr="00C12DDD">
        <w:rPr>
          <w:rFonts w:asciiTheme="minorHAnsi" w:hAnsiTheme="minorHAnsi" w:cstheme="minorHAnsi"/>
          <w:sz w:val="20"/>
          <w:szCs w:val="20"/>
        </w:rPr>
        <w:t>, especially through their</w:t>
      </w:r>
      <w:r w:rsidR="009078FE">
        <w:rPr>
          <w:rFonts w:asciiTheme="minorHAnsi" w:hAnsiTheme="minorHAnsi" w:cstheme="minorHAnsi"/>
          <w:sz w:val="20"/>
          <w:szCs w:val="20"/>
        </w:rPr>
        <w:t xml:space="preserve"> regional</w:t>
      </w:r>
      <w:r w:rsidRPr="00C12DDD">
        <w:rPr>
          <w:rFonts w:asciiTheme="minorHAnsi" w:hAnsiTheme="minorHAnsi" w:cstheme="minorHAnsi"/>
          <w:sz w:val="20"/>
          <w:szCs w:val="20"/>
        </w:rPr>
        <w:t xml:space="preserve"> forums on sustainable development. </w:t>
      </w:r>
    </w:p>
    <w:p w14:paraId="7A32250F" w14:textId="174772E5" w:rsidR="00902329" w:rsidRPr="00C12DDD" w:rsidRDefault="006735CC" w:rsidP="0034524C">
      <w:pPr>
        <w:pStyle w:val="ListParagraph"/>
        <w:numPr>
          <w:ilvl w:val="0"/>
          <w:numId w:val="1"/>
        </w:numPr>
        <w:spacing w:before="120" w:after="120" w:line="259" w:lineRule="auto"/>
        <w:jc w:val="both"/>
        <w:rPr>
          <w:rFonts w:asciiTheme="minorHAnsi" w:hAnsiTheme="minorHAnsi" w:cstheme="minorHAnsi"/>
          <w:b/>
          <w:bCs/>
          <w:sz w:val="20"/>
          <w:szCs w:val="20"/>
        </w:rPr>
      </w:pPr>
      <w:r w:rsidRPr="00FE2112">
        <w:rPr>
          <w:rFonts w:cstheme="minorHAnsi"/>
          <w:i/>
          <w:iCs/>
          <w:sz w:val="20"/>
          <w:szCs w:val="20"/>
        </w:rPr>
        <w:t>Requests</w:t>
      </w:r>
      <w:r>
        <w:rPr>
          <w:rFonts w:cstheme="minorHAnsi"/>
          <w:sz w:val="20"/>
          <w:szCs w:val="20"/>
        </w:rPr>
        <w:t xml:space="preserve"> the Secretariat of </w:t>
      </w:r>
      <w:r w:rsidR="00902329" w:rsidRPr="00C12DDD">
        <w:rPr>
          <w:rFonts w:cstheme="minorHAnsi"/>
          <w:sz w:val="20"/>
          <w:szCs w:val="20"/>
        </w:rPr>
        <w:t>ECOSOC</w:t>
      </w:r>
      <w:r>
        <w:rPr>
          <w:rFonts w:cstheme="minorHAnsi"/>
          <w:sz w:val="20"/>
          <w:szCs w:val="20"/>
        </w:rPr>
        <w:t>, under the guidance of the President of the Council,</w:t>
      </w:r>
      <w:r w:rsidR="00902329" w:rsidRPr="00C12DDD">
        <w:rPr>
          <w:rFonts w:cstheme="minorHAnsi"/>
          <w:sz w:val="20"/>
          <w:szCs w:val="20"/>
        </w:rPr>
        <w:t xml:space="preserve"> to streamline and focus </w:t>
      </w:r>
      <w:r>
        <w:rPr>
          <w:rFonts w:cstheme="minorHAnsi"/>
          <w:sz w:val="20"/>
          <w:szCs w:val="20"/>
        </w:rPr>
        <w:t xml:space="preserve">the </w:t>
      </w:r>
      <w:r w:rsidR="00902329" w:rsidRPr="00C12DDD">
        <w:rPr>
          <w:rFonts w:cstheme="minorHAnsi"/>
          <w:sz w:val="20"/>
          <w:szCs w:val="20"/>
        </w:rPr>
        <w:t>annual template for intergovernmental inputs to HLPF to facilitate concise, targeted, and actionable inputs for inclusion in HLPF declarations, and DESA-OISC reports and to consider limiting intergovernmental inputs to a maximum of two pages.</w:t>
      </w:r>
    </w:p>
    <w:p w14:paraId="16F6103B" w14:textId="5E07D2AC" w:rsidR="00B007D9" w:rsidRPr="00C12DDD" w:rsidRDefault="00B007D9">
      <w:pPr>
        <w:pStyle w:val="ListParagraph"/>
        <w:numPr>
          <w:ilvl w:val="2"/>
          <w:numId w:val="11"/>
        </w:numPr>
        <w:spacing w:before="120" w:after="120" w:line="259" w:lineRule="auto"/>
        <w:jc w:val="both"/>
        <w:rPr>
          <w:rFonts w:asciiTheme="minorHAnsi" w:hAnsiTheme="minorHAnsi" w:cstheme="minorHAnsi"/>
          <w:b/>
          <w:bCs/>
          <w:sz w:val="20"/>
          <w:szCs w:val="20"/>
        </w:rPr>
      </w:pPr>
      <w:r w:rsidRPr="00C12DDD">
        <w:rPr>
          <w:rFonts w:asciiTheme="minorHAnsi" w:hAnsiTheme="minorHAnsi" w:cstheme="minorHAnsi"/>
          <w:b/>
          <w:bCs/>
          <w:sz w:val="20"/>
          <w:szCs w:val="20"/>
        </w:rPr>
        <w:t xml:space="preserve">Actions related to the communication and outreach strategy of the United Nations Strategic Plan for Forests 2017-2030 </w:t>
      </w:r>
    </w:p>
    <w:p w14:paraId="78D9555D" w14:textId="2B0F696C" w:rsidR="00B007D9" w:rsidRPr="00C12DDD" w:rsidRDefault="00E434CE" w:rsidP="0034524C">
      <w:pPr>
        <w:pStyle w:val="ListParagraph"/>
        <w:numPr>
          <w:ilvl w:val="0"/>
          <w:numId w:val="1"/>
        </w:numPr>
        <w:spacing w:before="120" w:after="120" w:line="259" w:lineRule="auto"/>
        <w:jc w:val="both"/>
        <w:rPr>
          <w:rFonts w:cstheme="minorHAnsi"/>
          <w:sz w:val="20"/>
          <w:szCs w:val="20"/>
        </w:rPr>
      </w:pPr>
      <w:r w:rsidRPr="00A44922">
        <w:rPr>
          <w:rFonts w:cstheme="minorHAnsi"/>
          <w:i/>
          <w:iCs/>
          <w:sz w:val="20"/>
          <w:szCs w:val="20"/>
        </w:rPr>
        <w:t>Invit</w:t>
      </w:r>
      <w:r w:rsidR="00A44922" w:rsidRPr="00A44922">
        <w:rPr>
          <w:rFonts w:cstheme="minorHAnsi"/>
          <w:i/>
          <w:iCs/>
          <w:sz w:val="20"/>
          <w:szCs w:val="20"/>
        </w:rPr>
        <w:t>es</w:t>
      </w:r>
      <w:r w:rsidR="00313C10">
        <w:rPr>
          <w:rFonts w:cstheme="minorHAnsi"/>
          <w:sz w:val="20"/>
          <w:szCs w:val="20"/>
        </w:rPr>
        <w:t xml:space="preserve"> </w:t>
      </w:r>
      <w:r w:rsidR="005F0290">
        <w:rPr>
          <w:rFonts w:cstheme="minorHAnsi"/>
          <w:sz w:val="20"/>
          <w:szCs w:val="20"/>
        </w:rPr>
        <w:t>Forum members</w:t>
      </w:r>
      <w:r w:rsidR="00B007D9" w:rsidRPr="00C12DDD">
        <w:rPr>
          <w:rFonts w:cstheme="minorHAnsi"/>
          <w:sz w:val="20"/>
          <w:szCs w:val="20"/>
        </w:rPr>
        <w:t xml:space="preserve">, the UNFF </w:t>
      </w:r>
      <w:r w:rsidR="00796105">
        <w:rPr>
          <w:rFonts w:cstheme="minorHAnsi"/>
          <w:sz w:val="20"/>
          <w:szCs w:val="20"/>
        </w:rPr>
        <w:t>s</w:t>
      </w:r>
      <w:r w:rsidR="00B007D9" w:rsidRPr="00C12DDD">
        <w:rPr>
          <w:rFonts w:cstheme="minorHAnsi"/>
          <w:sz w:val="20"/>
          <w:szCs w:val="20"/>
        </w:rPr>
        <w:t xml:space="preserve">ecretariat, </w:t>
      </w:r>
      <w:r w:rsidR="00555490" w:rsidRPr="00C12DDD">
        <w:rPr>
          <w:rFonts w:cstheme="minorHAnsi"/>
          <w:sz w:val="20"/>
          <w:szCs w:val="20"/>
        </w:rPr>
        <w:t>CPF and its members</w:t>
      </w:r>
      <w:r w:rsidR="00B007D9" w:rsidRPr="00C12DDD">
        <w:rPr>
          <w:rFonts w:cstheme="minorHAnsi"/>
          <w:sz w:val="20"/>
          <w:szCs w:val="20"/>
        </w:rPr>
        <w:t xml:space="preserve">, regional and sub-regional </w:t>
      </w:r>
      <w:r w:rsidR="00F431F3" w:rsidRPr="00C12DDD">
        <w:rPr>
          <w:rFonts w:cstheme="minorHAnsi"/>
          <w:sz w:val="20"/>
          <w:szCs w:val="20"/>
        </w:rPr>
        <w:t>organizations</w:t>
      </w:r>
      <w:r w:rsidR="00B007D9" w:rsidRPr="00C12DDD">
        <w:rPr>
          <w:rFonts w:cstheme="minorHAnsi"/>
          <w:sz w:val="20"/>
          <w:szCs w:val="20"/>
        </w:rPr>
        <w:t xml:space="preserve"> and Major Groups </w:t>
      </w:r>
      <w:r w:rsidR="00926423">
        <w:rPr>
          <w:rFonts w:cstheme="minorHAnsi"/>
          <w:sz w:val="20"/>
          <w:szCs w:val="20"/>
        </w:rPr>
        <w:t xml:space="preserve">and other stakeholders </w:t>
      </w:r>
      <w:r w:rsidR="00B007D9" w:rsidRPr="00C12DDD">
        <w:rPr>
          <w:rFonts w:cstheme="minorHAnsi"/>
          <w:sz w:val="20"/>
          <w:szCs w:val="20"/>
        </w:rPr>
        <w:t xml:space="preserve">to </w:t>
      </w:r>
      <w:r w:rsidR="00313C10">
        <w:rPr>
          <w:rFonts w:cstheme="minorHAnsi"/>
          <w:sz w:val="20"/>
          <w:szCs w:val="20"/>
        </w:rPr>
        <w:t xml:space="preserve">continue their work in </w:t>
      </w:r>
      <w:r w:rsidR="00B007D9" w:rsidRPr="00C12DDD">
        <w:rPr>
          <w:rFonts w:cstheme="minorHAnsi"/>
          <w:sz w:val="20"/>
          <w:szCs w:val="20"/>
        </w:rPr>
        <w:t>implement</w:t>
      </w:r>
      <w:r w:rsidR="00313C10">
        <w:rPr>
          <w:rFonts w:cstheme="minorHAnsi"/>
          <w:sz w:val="20"/>
          <w:szCs w:val="20"/>
        </w:rPr>
        <w:t>ing</w:t>
      </w:r>
      <w:r w:rsidR="00B007D9" w:rsidRPr="00C12DDD">
        <w:rPr>
          <w:rFonts w:cstheme="minorHAnsi"/>
          <w:sz w:val="20"/>
          <w:szCs w:val="20"/>
        </w:rPr>
        <w:t xml:space="preserve"> the COS</w:t>
      </w:r>
      <w:r w:rsidR="006B763A">
        <w:rPr>
          <w:rFonts w:cstheme="minorHAnsi"/>
          <w:sz w:val="20"/>
          <w:szCs w:val="20"/>
        </w:rPr>
        <w:t xml:space="preserve"> </w:t>
      </w:r>
      <w:r w:rsidR="00B007D9" w:rsidRPr="00C12DDD">
        <w:rPr>
          <w:rFonts w:cstheme="minorHAnsi"/>
          <w:sz w:val="20"/>
          <w:szCs w:val="20"/>
        </w:rPr>
        <w:t xml:space="preserve">of the </w:t>
      </w:r>
      <w:r w:rsidR="00856A48" w:rsidRPr="00C12DDD">
        <w:rPr>
          <w:rFonts w:cstheme="minorHAnsi"/>
          <w:sz w:val="20"/>
          <w:szCs w:val="20"/>
        </w:rPr>
        <w:t>UNSPF</w:t>
      </w:r>
      <w:r w:rsidR="00926423">
        <w:rPr>
          <w:rFonts w:cstheme="minorHAnsi"/>
          <w:sz w:val="20"/>
          <w:szCs w:val="20"/>
        </w:rPr>
        <w:t xml:space="preserve">, </w:t>
      </w:r>
      <w:r w:rsidR="005E1C41">
        <w:rPr>
          <w:rFonts w:cstheme="minorHAnsi"/>
          <w:sz w:val="20"/>
          <w:szCs w:val="20"/>
        </w:rPr>
        <w:t>recognizing</w:t>
      </w:r>
      <w:r w:rsidR="00926423">
        <w:rPr>
          <w:rFonts w:cstheme="minorHAnsi"/>
          <w:sz w:val="20"/>
          <w:szCs w:val="20"/>
        </w:rPr>
        <w:t xml:space="preserve"> the importance of communication in actions related to education, awareness, and advocacy, which cannot be reduced to the dissemination of information.</w:t>
      </w:r>
    </w:p>
    <w:p w14:paraId="676DDB25" w14:textId="4AFABBCA" w:rsidR="00B007D9" w:rsidRPr="00C12DDD" w:rsidRDefault="00B22998" w:rsidP="0034524C">
      <w:pPr>
        <w:pStyle w:val="ListParagraph"/>
        <w:numPr>
          <w:ilvl w:val="0"/>
          <w:numId w:val="1"/>
        </w:numPr>
        <w:spacing w:before="120" w:after="120" w:line="259" w:lineRule="auto"/>
        <w:jc w:val="both"/>
        <w:rPr>
          <w:rFonts w:asciiTheme="minorHAnsi" w:hAnsiTheme="minorHAnsi" w:cstheme="minorHAnsi"/>
          <w:sz w:val="20"/>
          <w:szCs w:val="20"/>
        </w:rPr>
      </w:pPr>
      <w:r w:rsidRPr="00A44922">
        <w:rPr>
          <w:rFonts w:asciiTheme="minorHAnsi" w:hAnsiTheme="minorHAnsi" w:cstheme="minorHAnsi"/>
          <w:i/>
          <w:iCs/>
          <w:sz w:val="20"/>
          <w:szCs w:val="20"/>
        </w:rPr>
        <w:t>Strengthen</w:t>
      </w:r>
      <w:r w:rsidR="00A44922" w:rsidRPr="00A44922">
        <w:rPr>
          <w:rFonts w:asciiTheme="minorHAnsi" w:hAnsiTheme="minorHAnsi" w:cstheme="minorHAnsi"/>
          <w:i/>
          <w:iCs/>
          <w:sz w:val="20"/>
          <w:szCs w:val="20"/>
        </w:rPr>
        <w:t>s</w:t>
      </w:r>
      <w:r w:rsidR="00A44922">
        <w:rPr>
          <w:rFonts w:asciiTheme="minorHAnsi" w:hAnsiTheme="minorHAnsi" w:cstheme="minorHAnsi"/>
          <w:sz w:val="20"/>
          <w:szCs w:val="20"/>
        </w:rPr>
        <w:t xml:space="preserve"> </w:t>
      </w:r>
      <w:r>
        <w:rPr>
          <w:rFonts w:asciiTheme="minorHAnsi" w:hAnsiTheme="minorHAnsi" w:cstheme="minorHAnsi"/>
          <w:sz w:val="20"/>
          <w:szCs w:val="20"/>
        </w:rPr>
        <w:t>the</w:t>
      </w:r>
      <w:r w:rsidR="00B007D9" w:rsidRPr="00C12DDD">
        <w:rPr>
          <w:rFonts w:asciiTheme="minorHAnsi" w:hAnsiTheme="minorHAnsi" w:cstheme="minorHAnsi"/>
          <w:sz w:val="20"/>
          <w:szCs w:val="20"/>
        </w:rPr>
        <w:t xml:space="preserve"> professional approach </w:t>
      </w:r>
      <w:r w:rsidR="00BE362C">
        <w:rPr>
          <w:rFonts w:asciiTheme="minorHAnsi" w:hAnsiTheme="minorHAnsi" w:cstheme="minorHAnsi"/>
          <w:sz w:val="20"/>
          <w:szCs w:val="20"/>
        </w:rPr>
        <w:t>which</w:t>
      </w:r>
      <w:r w:rsidR="003776DB">
        <w:rPr>
          <w:rFonts w:asciiTheme="minorHAnsi" w:hAnsiTheme="minorHAnsi" w:cstheme="minorHAnsi"/>
          <w:sz w:val="20"/>
          <w:szCs w:val="20"/>
        </w:rPr>
        <w:t xml:space="preserve"> </w:t>
      </w:r>
      <w:r w:rsidR="00B007D9" w:rsidRPr="00C12DDD">
        <w:rPr>
          <w:rFonts w:asciiTheme="minorHAnsi" w:hAnsiTheme="minorHAnsi" w:cstheme="minorHAnsi"/>
          <w:sz w:val="20"/>
          <w:szCs w:val="20"/>
        </w:rPr>
        <w:t xml:space="preserve">makes cost-effective use of available resources and of existing and emerging communication </w:t>
      </w:r>
      <w:r w:rsidR="00F671A9" w:rsidRPr="00C12DDD">
        <w:rPr>
          <w:rFonts w:asciiTheme="minorHAnsi" w:hAnsiTheme="minorHAnsi" w:cstheme="minorHAnsi"/>
          <w:sz w:val="20"/>
          <w:szCs w:val="20"/>
        </w:rPr>
        <w:t>options</w:t>
      </w:r>
      <w:r w:rsidR="003A1747" w:rsidRPr="00C12DDD">
        <w:rPr>
          <w:rFonts w:asciiTheme="minorHAnsi" w:hAnsiTheme="minorHAnsi" w:cstheme="minorHAnsi"/>
          <w:sz w:val="20"/>
          <w:szCs w:val="20"/>
        </w:rPr>
        <w:t xml:space="preserve">, </w:t>
      </w:r>
      <w:r w:rsidR="003A1747" w:rsidRPr="00C12DDD">
        <w:rPr>
          <w:sz w:val="20"/>
          <w:szCs w:val="20"/>
        </w:rPr>
        <w:t xml:space="preserve">including the </w:t>
      </w:r>
      <w:r w:rsidR="003A1747" w:rsidRPr="00C12DDD">
        <w:rPr>
          <w:rFonts w:eastAsia="Times New Roman"/>
          <w:sz w:val="20"/>
          <w:szCs w:val="20"/>
        </w:rPr>
        <w:t>use of innovative and interactive methods, such as collaborations with influencers, surveys, and contests</w:t>
      </w:r>
      <w:r w:rsidR="00F671A9" w:rsidRPr="00C12DDD">
        <w:rPr>
          <w:rFonts w:asciiTheme="minorHAnsi" w:hAnsiTheme="minorHAnsi" w:cstheme="minorHAnsi"/>
          <w:sz w:val="20"/>
          <w:szCs w:val="20"/>
        </w:rPr>
        <w:t>.</w:t>
      </w:r>
    </w:p>
    <w:p w14:paraId="652C0707" w14:textId="10030EC0" w:rsidR="00616970" w:rsidRDefault="007811EA" w:rsidP="0034524C">
      <w:pPr>
        <w:pStyle w:val="ListParagraph"/>
        <w:numPr>
          <w:ilvl w:val="0"/>
          <w:numId w:val="1"/>
        </w:numPr>
        <w:spacing w:before="120" w:after="120" w:line="259" w:lineRule="auto"/>
        <w:jc w:val="both"/>
        <w:rPr>
          <w:rFonts w:asciiTheme="minorHAnsi" w:hAnsiTheme="minorHAnsi" w:cstheme="minorHAnsi"/>
          <w:sz w:val="20"/>
          <w:szCs w:val="20"/>
        </w:rPr>
      </w:pPr>
      <w:r w:rsidRPr="00A44922">
        <w:rPr>
          <w:rFonts w:asciiTheme="minorHAnsi" w:hAnsiTheme="minorHAnsi" w:cstheme="minorHAnsi"/>
          <w:i/>
          <w:iCs/>
          <w:sz w:val="20"/>
          <w:szCs w:val="20"/>
        </w:rPr>
        <w:t>Request</w:t>
      </w:r>
      <w:r w:rsidR="00A44922">
        <w:rPr>
          <w:rFonts w:asciiTheme="minorHAnsi" w:hAnsiTheme="minorHAnsi" w:cstheme="minorHAnsi"/>
          <w:i/>
          <w:iCs/>
          <w:sz w:val="20"/>
          <w:szCs w:val="20"/>
        </w:rPr>
        <w:t xml:space="preserve">s </w:t>
      </w:r>
      <w:r w:rsidR="00F671A9" w:rsidRPr="00C12DDD">
        <w:rPr>
          <w:rFonts w:asciiTheme="minorHAnsi" w:hAnsiTheme="minorHAnsi" w:cstheme="minorHAnsi"/>
          <w:sz w:val="20"/>
          <w:szCs w:val="20"/>
        </w:rPr>
        <w:t>the</w:t>
      </w:r>
      <w:r w:rsidR="00B007D9" w:rsidRPr="00C12DDD">
        <w:rPr>
          <w:rFonts w:asciiTheme="minorHAnsi" w:hAnsiTheme="minorHAnsi" w:cstheme="minorHAnsi"/>
          <w:sz w:val="20"/>
          <w:szCs w:val="20"/>
        </w:rPr>
        <w:t xml:space="preserve"> UNFF </w:t>
      </w:r>
      <w:r w:rsidR="00796105">
        <w:rPr>
          <w:rFonts w:asciiTheme="minorHAnsi" w:hAnsiTheme="minorHAnsi" w:cstheme="minorHAnsi"/>
          <w:sz w:val="20"/>
          <w:szCs w:val="20"/>
        </w:rPr>
        <w:t>s</w:t>
      </w:r>
      <w:r w:rsidR="00B007D9" w:rsidRPr="00C12DDD">
        <w:rPr>
          <w:rFonts w:asciiTheme="minorHAnsi" w:hAnsiTheme="minorHAnsi" w:cstheme="minorHAnsi"/>
          <w:sz w:val="20"/>
          <w:szCs w:val="20"/>
        </w:rPr>
        <w:t>ecretariat to</w:t>
      </w:r>
      <w:r w:rsidR="00616970">
        <w:rPr>
          <w:rFonts w:asciiTheme="minorHAnsi" w:hAnsiTheme="minorHAnsi" w:cstheme="minorHAnsi"/>
          <w:sz w:val="20"/>
          <w:szCs w:val="20"/>
        </w:rPr>
        <w:t>:</w:t>
      </w:r>
    </w:p>
    <w:p w14:paraId="7D454168" w14:textId="6B6EC57F" w:rsidR="00480D65" w:rsidRPr="002C1775" w:rsidRDefault="00657DE8" w:rsidP="00657DE8">
      <w:pPr>
        <w:pStyle w:val="ListParagraph"/>
        <w:numPr>
          <w:ilvl w:val="0"/>
          <w:numId w:val="54"/>
        </w:numPr>
        <w:jc w:val="both"/>
        <w:rPr>
          <w:rFonts w:asciiTheme="minorHAnsi" w:hAnsiTheme="minorHAnsi" w:cstheme="minorHAnsi"/>
          <w:sz w:val="20"/>
          <w:szCs w:val="20"/>
        </w:rPr>
      </w:pPr>
      <w:r w:rsidRPr="002C1775">
        <w:rPr>
          <w:rFonts w:asciiTheme="minorHAnsi" w:hAnsiTheme="minorHAnsi" w:cstheme="minorHAnsi"/>
          <w:sz w:val="20"/>
          <w:szCs w:val="20"/>
        </w:rPr>
        <w:t>M</w:t>
      </w:r>
      <w:r w:rsidR="00B007D9" w:rsidRPr="002C1775">
        <w:rPr>
          <w:rFonts w:asciiTheme="minorHAnsi" w:hAnsiTheme="minorHAnsi" w:cstheme="minorHAnsi"/>
          <w:sz w:val="20"/>
          <w:szCs w:val="20"/>
        </w:rPr>
        <w:t>ake progress in upgrading the structure and content of its website</w:t>
      </w:r>
      <w:r w:rsidR="00480D65" w:rsidRPr="002C1775">
        <w:rPr>
          <w:rFonts w:asciiTheme="minorHAnsi" w:hAnsiTheme="minorHAnsi" w:cstheme="minorHAnsi"/>
          <w:sz w:val="20"/>
          <w:szCs w:val="20"/>
        </w:rPr>
        <w:t>.</w:t>
      </w:r>
    </w:p>
    <w:p w14:paraId="444555E3" w14:textId="77777777" w:rsidR="00922B3A" w:rsidRDefault="00657DE8" w:rsidP="00922B3A">
      <w:pPr>
        <w:pStyle w:val="ListParagraph"/>
        <w:numPr>
          <w:ilvl w:val="0"/>
          <w:numId w:val="54"/>
        </w:numPr>
        <w:jc w:val="both"/>
        <w:rPr>
          <w:rFonts w:asciiTheme="minorHAnsi" w:hAnsiTheme="minorHAnsi" w:cstheme="minorHAnsi"/>
          <w:sz w:val="20"/>
          <w:szCs w:val="20"/>
        </w:rPr>
      </w:pPr>
      <w:r>
        <w:rPr>
          <w:rFonts w:asciiTheme="minorHAnsi" w:hAnsiTheme="minorHAnsi" w:cstheme="minorHAnsi"/>
          <w:sz w:val="20"/>
          <w:szCs w:val="20"/>
        </w:rPr>
        <w:t>D</w:t>
      </w:r>
      <w:r w:rsidR="00B007D9" w:rsidRPr="00C12DDD">
        <w:rPr>
          <w:rFonts w:asciiTheme="minorHAnsi" w:hAnsiTheme="minorHAnsi" w:cstheme="minorHAnsi"/>
          <w:sz w:val="20"/>
          <w:szCs w:val="20"/>
        </w:rPr>
        <w:t xml:space="preserve">evelop a communication plan setting out its proposed </w:t>
      </w:r>
      <w:r w:rsidR="008063F3" w:rsidRPr="00657DE8">
        <w:rPr>
          <w:rFonts w:asciiTheme="minorHAnsi" w:hAnsiTheme="minorHAnsi" w:cstheme="minorHAnsi"/>
          <w:sz w:val="20"/>
          <w:szCs w:val="20"/>
        </w:rPr>
        <w:t xml:space="preserve">short-term and </w:t>
      </w:r>
      <w:r w:rsidRPr="00657DE8">
        <w:rPr>
          <w:rFonts w:asciiTheme="minorHAnsi" w:hAnsiTheme="minorHAnsi" w:cstheme="minorHAnsi"/>
          <w:sz w:val="20"/>
          <w:szCs w:val="20"/>
        </w:rPr>
        <w:t>medium-term</w:t>
      </w:r>
      <w:r w:rsidR="008063F3" w:rsidRPr="00657DE8">
        <w:rPr>
          <w:rFonts w:asciiTheme="minorHAnsi" w:hAnsiTheme="minorHAnsi" w:cstheme="minorHAnsi"/>
          <w:sz w:val="20"/>
          <w:szCs w:val="20"/>
        </w:rPr>
        <w:t xml:space="preserve"> activities in support of implementation of the COS-related</w:t>
      </w:r>
      <w:r w:rsidR="008063F3" w:rsidRPr="00C12DDD">
        <w:rPr>
          <w:rFonts w:asciiTheme="minorHAnsi" w:hAnsiTheme="minorHAnsi" w:cstheme="minorHAnsi"/>
          <w:sz w:val="20"/>
          <w:szCs w:val="20"/>
        </w:rPr>
        <w:t xml:space="preserve"> </w:t>
      </w:r>
      <w:r w:rsidR="00B007D9" w:rsidRPr="00C12DDD">
        <w:rPr>
          <w:rFonts w:asciiTheme="minorHAnsi" w:hAnsiTheme="minorHAnsi" w:cstheme="minorHAnsi"/>
          <w:sz w:val="20"/>
          <w:szCs w:val="20"/>
        </w:rPr>
        <w:t>objectives, messages and communication channels for different audiences, together with metrics for monitoring and evaluation</w:t>
      </w:r>
      <w:r w:rsidR="00F671A9" w:rsidRPr="00C12DDD">
        <w:rPr>
          <w:rFonts w:asciiTheme="minorHAnsi" w:hAnsiTheme="minorHAnsi" w:cstheme="minorHAnsi"/>
          <w:sz w:val="20"/>
          <w:szCs w:val="20"/>
        </w:rPr>
        <w:t>.</w:t>
      </w:r>
    </w:p>
    <w:p w14:paraId="2A0646A1" w14:textId="77777777" w:rsidR="00922B3A" w:rsidRPr="005F3144" w:rsidRDefault="00922B3A" w:rsidP="00922B3A">
      <w:pPr>
        <w:pStyle w:val="ListParagraph"/>
        <w:numPr>
          <w:ilvl w:val="0"/>
          <w:numId w:val="54"/>
        </w:numPr>
        <w:jc w:val="both"/>
        <w:rPr>
          <w:rFonts w:asciiTheme="minorHAnsi" w:hAnsiTheme="minorHAnsi" w:cstheme="minorHAnsi"/>
          <w:sz w:val="20"/>
          <w:szCs w:val="20"/>
        </w:rPr>
      </w:pPr>
      <w:r>
        <w:rPr>
          <w:rFonts w:cstheme="minorHAnsi"/>
          <w:sz w:val="20"/>
          <w:szCs w:val="20"/>
        </w:rPr>
        <w:t>S</w:t>
      </w:r>
      <w:r w:rsidRPr="005F3144">
        <w:rPr>
          <w:rFonts w:cstheme="minorHAnsi"/>
          <w:sz w:val="20"/>
          <w:szCs w:val="20"/>
        </w:rPr>
        <w:t xml:space="preserve">upported as relevant by the CPF, develop short, sharp policy briefs </w:t>
      </w:r>
      <w:r w:rsidRPr="005F3144">
        <w:rPr>
          <w:sz w:val="20"/>
          <w:szCs w:val="20"/>
        </w:rPr>
        <w:t xml:space="preserve">on priority themes identified by </w:t>
      </w:r>
      <w:r w:rsidRPr="005F3144">
        <w:rPr>
          <w:rFonts w:cstheme="minorHAnsi"/>
          <w:sz w:val="20"/>
          <w:szCs w:val="20"/>
        </w:rPr>
        <w:t>members, and to extend its series of flagship publications to highlight the benefits that forests and trees outside of forests bring for other global priorities.</w:t>
      </w:r>
    </w:p>
    <w:p w14:paraId="7547EEF6" w14:textId="0144087D" w:rsidR="00922B3A" w:rsidRPr="005F3144" w:rsidRDefault="00922B3A" w:rsidP="005F3144">
      <w:pPr>
        <w:pStyle w:val="ListParagraph"/>
        <w:numPr>
          <w:ilvl w:val="0"/>
          <w:numId w:val="54"/>
        </w:numPr>
        <w:jc w:val="both"/>
        <w:rPr>
          <w:rFonts w:asciiTheme="minorHAnsi" w:hAnsiTheme="minorHAnsi" w:cstheme="minorHAnsi"/>
          <w:sz w:val="20"/>
          <w:szCs w:val="20"/>
        </w:rPr>
      </w:pPr>
      <w:r w:rsidRPr="005F3144">
        <w:rPr>
          <w:rFonts w:cstheme="minorHAnsi"/>
          <w:sz w:val="20"/>
          <w:szCs w:val="20"/>
        </w:rPr>
        <w:t>Make greater use of its convening power to widen participation in the Forum’s high-level round tables to strengthen engagement beyond the forest-sector.</w:t>
      </w:r>
    </w:p>
    <w:p w14:paraId="2552ACCF" w14:textId="60599179" w:rsidR="00922B3A" w:rsidRDefault="005E1C41" w:rsidP="00922B3A">
      <w:pPr>
        <w:pStyle w:val="ListParagraph"/>
        <w:numPr>
          <w:ilvl w:val="0"/>
          <w:numId w:val="1"/>
        </w:numPr>
        <w:spacing w:before="120" w:after="120" w:line="259" w:lineRule="auto"/>
        <w:jc w:val="both"/>
        <w:rPr>
          <w:rFonts w:asciiTheme="minorHAnsi" w:hAnsiTheme="minorHAnsi" w:cstheme="minorHAnsi"/>
          <w:sz w:val="20"/>
          <w:szCs w:val="20"/>
        </w:rPr>
      </w:pPr>
      <w:r w:rsidRPr="00A44922">
        <w:rPr>
          <w:rFonts w:asciiTheme="minorHAnsi" w:hAnsiTheme="minorHAnsi" w:cstheme="minorHAnsi"/>
          <w:i/>
          <w:iCs/>
          <w:sz w:val="20"/>
          <w:szCs w:val="20"/>
        </w:rPr>
        <w:lastRenderedPageBreak/>
        <w:t>Recogniz</w:t>
      </w:r>
      <w:r w:rsidR="00A44922">
        <w:rPr>
          <w:rFonts w:asciiTheme="minorHAnsi" w:hAnsiTheme="minorHAnsi" w:cstheme="minorHAnsi"/>
          <w:i/>
          <w:iCs/>
          <w:sz w:val="20"/>
          <w:szCs w:val="20"/>
        </w:rPr>
        <w:t>es</w:t>
      </w:r>
      <w:r w:rsidR="00F671A9" w:rsidRPr="00C12DDD">
        <w:rPr>
          <w:rFonts w:asciiTheme="minorHAnsi" w:hAnsiTheme="minorHAnsi" w:cstheme="minorHAnsi"/>
          <w:sz w:val="20"/>
          <w:szCs w:val="20"/>
        </w:rPr>
        <w:t xml:space="preserve"> the</w:t>
      </w:r>
      <w:r w:rsidR="00B007D9" w:rsidRPr="00C12DDD">
        <w:rPr>
          <w:rFonts w:asciiTheme="minorHAnsi" w:hAnsiTheme="minorHAnsi" w:cstheme="minorHAnsi"/>
          <w:sz w:val="20"/>
          <w:szCs w:val="20"/>
        </w:rPr>
        <w:t xml:space="preserve"> need to</w:t>
      </w:r>
      <w:r w:rsidR="00922B3A">
        <w:rPr>
          <w:rFonts w:asciiTheme="minorHAnsi" w:hAnsiTheme="minorHAnsi" w:cstheme="minorHAnsi"/>
          <w:sz w:val="20"/>
          <w:szCs w:val="20"/>
        </w:rPr>
        <w:t>:</w:t>
      </w:r>
    </w:p>
    <w:p w14:paraId="59D65B7F" w14:textId="77777777" w:rsidR="00F431F3" w:rsidRPr="00F431F3" w:rsidRDefault="00922B3A" w:rsidP="00F431F3">
      <w:pPr>
        <w:pStyle w:val="ListParagraph"/>
        <w:numPr>
          <w:ilvl w:val="0"/>
          <w:numId w:val="58"/>
        </w:numPr>
        <w:jc w:val="both"/>
        <w:rPr>
          <w:rFonts w:asciiTheme="minorHAnsi" w:hAnsiTheme="minorHAnsi" w:cstheme="minorHAnsi"/>
          <w:sz w:val="20"/>
          <w:szCs w:val="20"/>
        </w:rPr>
      </w:pPr>
      <w:r w:rsidRPr="00F431F3">
        <w:rPr>
          <w:rFonts w:cstheme="minorHAnsi"/>
          <w:sz w:val="20"/>
          <w:szCs w:val="20"/>
        </w:rPr>
        <w:t>D</w:t>
      </w:r>
      <w:r w:rsidR="00B007D9" w:rsidRPr="00F431F3">
        <w:rPr>
          <w:rFonts w:cstheme="minorHAnsi"/>
          <w:sz w:val="20"/>
          <w:szCs w:val="20"/>
        </w:rPr>
        <w:t xml:space="preserve">o more to reach out beyond the “forest community” to non-forest </w:t>
      </w:r>
      <w:r w:rsidR="00AF57FB" w:rsidRPr="00F431F3">
        <w:rPr>
          <w:rFonts w:cstheme="minorHAnsi"/>
          <w:sz w:val="20"/>
          <w:szCs w:val="20"/>
        </w:rPr>
        <w:t xml:space="preserve">sectors </w:t>
      </w:r>
      <w:r w:rsidR="00B007D9" w:rsidRPr="00F431F3">
        <w:rPr>
          <w:rFonts w:cstheme="minorHAnsi"/>
          <w:sz w:val="20"/>
          <w:szCs w:val="20"/>
        </w:rPr>
        <w:t>to engage with high-level decision makers, and to raise awareness of the GFGs</w:t>
      </w:r>
      <w:r w:rsidR="00F671A9" w:rsidRPr="00F431F3">
        <w:rPr>
          <w:rFonts w:cstheme="minorHAnsi"/>
          <w:sz w:val="20"/>
          <w:szCs w:val="20"/>
        </w:rPr>
        <w:t>.</w:t>
      </w:r>
    </w:p>
    <w:p w14:paraId="1321DAF8" w14:textId="7DF27744" w:rsidR="00211BA3" w:rsidRPr="00F431F3" w:rsidRDefault="00922B3A" w:rsidP="00F431F3">
      <w:pPr>
        <w:pStyle w:val="ListParagraph"/>
        <w:numPr>
          <w:ilvl w:val="0"/>
          <w:numId w:val="58"/>
        </w:numPr>
        <w:jc w:val="both"/>
        <w:rPr>
          <w:rFonts w:asciiTheme="minorHAnsi" w:hAnsiTheme="minorHAnsi" w:cstheme="minorHAnsi"/>
          <w:sz w:val="20"/>
          <w:szCs w:val="20"/>
        </w:rPr>
      </w:pPr>
      <w:r w:rsidRPr="00F431F3">
        <w:rPr>
          <w:sz w:val="20"/>
          <w:szCs w:val="20"/>
        </w:rPr>
        <w:t>D</w:t>
      </w:r>
      <w:r w:rsidR="00211BA3" w:rsidRPr="00F431F3">
        <w:rPr>
          <w:sz w:val="20"/>
          <w:szCs w:val="20"/>
        </w:rPr>
        <w:t xml:space="preserve">evelop communication products to raise awareness on the social, economic and environmental benefits of forests in a balanced and integrated manner and on the important role of </w:t>
      </w:r>
      <w:r w:rsidR="00B23D4F" w:rsidRPr="00F431F3">
        <w:rPr>
          <w:sz w:val="20"/>
          <w:szCs w:val="20"/>
        </w:rPr>
        <w:t xml:space="preserve">Indigenous Peoples and Local Communities </w:t>
      </w:r>
      <w:r w:rsidR="00211BA3" w:rsidRPr="00F431F3">
        <w:rPr>
          <w:sz w:val="20"/>
          <w:szCs w:val="20"/>
        </w:rPr>
        <w:t>and groups in vulnerable situations.</w:t>
      </w:r>
    </w:p>
    <w:p w14:paraId="4B629AE5" w14:textId="77777777" w:rsidR="00922B3A" w:rsidRPr="00922B3A" w:rsidRDefault="00922B3A" w:rsidP="005F3144">
      <w:pPr>
        <w:pStyle w:val="ListParagraph"/>
        <w:jc w:val="both"/>
        <w:rPr>
          <w:rFonts w:asciiTheme="minorHAnsi" w:hAnsiTheme="minorHAnsi" w:cstheme="minorHAnsi"/>
          <w:sz w:val="20"/>
          <w:szCs w:val="20"/>
        </w:rPr>
      </w:pPr>
    </w:p>
    <w:p w14:paraId="14DA242D" w14:textId="672EB1DC" w:rsidR="00211BA3" w:rsidRPr="00A52035" w:rsidRDefault="00563300" w:rsidP="0034524C">
      <w:pPr>
        <w:pStyle w:val="ListParagraph"/>
        <w:numPr>
          <w:ilvl w:val="0"/>
          <w:numId w:val="1"/>
        </w:numPr>
        <w:rPr>
          <w:sz w:val="20"/>
        </w:rPr>
      </w:pPr>
      <w:r w:rsidRPr="00A44922">
        <w:rPr>
          <w:i/>
          <w:iCs/>
          <w:sz w:val="20"/>
          <w:szCs w:val="20"/>
        </w:rPr>
        <w:t>Explor</w:t>
      </w:r>
      <w:r w:rsidR="00A44922" w:rsidRPr="00A44922">
        <w:rPr>
          <w:i/>
          <w:iCs/>
          <w:sz w:val="20"/>
          <w:szCs w:val="20"/>
        </w:rPr>
        <w:t>es</w:t>
      </w:r>
      <w:r w:rsidRPr="007E5603">
        <w:rPr>
          <w:sz w:val="20"/>
          <w:szCs w:val="20"/>
        </w:rPr>
        <w:t xml:space="preserve"> the</w:t>
      </w:r>
      <w:r w:rsidR="00211BA3" w:rsidRPr="00A52035">
        <w:rPr>
          <w:sz w:val="20"/>
        </w:rPr>
        <w:t xml:space="preserve"> </w:t>
      </w:r>
      <w:r w:rsidR="00F231D7" w:rsidRPr="00A52035">
        <w:rPr>
          <w:sz w:val="20"/>
        </w:rPr>
        <w:t>establish</w:t>
      </w:r>
      <w:r w:rsidR="00F231D7" w:rsidRPr="007E5603">
        <w:rPr>
          <w:sz w:val="20"/>
          <w:szCs w:val="20"/>
        </w:rPr>
        <w:t>ment</w:t>
      </w:r>
      <w:r w:rsidRPr="007E5603">
        <w:rPr>
          <w:sz w:val="20"/>
          <w:szCs w:val="20"/>
        </w:rPr>
        <w:t xml:space="preserve"> of</w:t>
      </w:r>
      <w:r w:rsidR="00211BA3" w:rsidRPr="00A52035">
        <w:rPr>
          <w:sz w:val="20"/>
        </w:rPr>
        <w:t xml:space="preserve"> </w:t>
      </w:r>
      <w:r w:rsidRPr="007E5603">
        <w:rPr>
          <w:sz w:val="20"/>
          <w:szCs w:val="20"/>
        </w:rPr>
        <w:t>a</w:t>
      </w:r>
      <w:r w:rsidRPr="00A52035">
        <w:rPr>
          <w:sz w:val="20"/>
        </w:rPr>
        <w:t xml:space="preserve"> </w:t>
      </w:r>
      <w:r w:rsidR="00211BA3" w:rsidRPr="00A52035">
        <w:rPr>
          <w:sz w:val="20"/>
        </w:rPr>
        <w:t xml:space="preserve">World </w:t>
      </w:r>
      <w:r w:rsidR="00794D6C" w:rsidRPr="00A52035">
        <w:rPr>
          <w:sz w:val="20"/>
        </w:rPr>
        <w:t>Sustainable Forest Management</w:t>
      </w:r>
      <w:r w:rsidR="00211BA3" w:rsidRPr="00A52035">
        <w:rPr>
          <w:sz w:val="20"/>
        </w:rPr>
        <w:t xml:space="preserve"> Flagship Initiative to identify on a regular basis effective </w:t>
      </w:r>
      <w:r w:rsidR="00794D6C" w:rsidRPr="00A52035">
        <w:rPr>
          <w:sz w:val="20"/>
        </w:rPr>
        <w:t>sustainable forest management</w:t>
      </w:r>
      <w:r w:rsidR="00211BA3" w:rsidRPr="00A52035">
        <w:rPr>
          <w:sz w:val="20"/>
        </w:rPr>
        <w:t xml:space="preserve"> projects and interventions that contribute to the implementation of UN</w:t>
      </w:r>
      <w:r w:rsidR="00794D6C" w:rsidRPr="00A52035">
        <w:rPr>
          <w:sz w:val="20"/>
        </w:rPr>
        <w:t>SPF</w:t>
      </w:r>
      <w:r w:rsidR="00211BA3" w:rsidRPr="00A52035">
        <w:rPr>
          <w:sz w:val="20"/>
        </w:rPr>
        <w:t xml:space="preserve"> and deciding to establish an Advisory Committee to support the implementation of this initiative. </w:t>
      </w:r>
    </w:p>
    <w:p w14:paraId="65F7AD91" w14:textId="056A3C23" w:rsidR="00B007D9" w:rsidRPr="00C12DD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A44922">
        <w:rPr>
          <w:rFonts w:asciiTheme="minorHAnsi" w:hAnsiTheme="minorHAnsi" w:cstheme="minorHAnsi"/>
          <w:i/>
          <w:iCs/>
          <w:sz w:val="20"/>
          <w:szCs w:val="20"/>
        </w:rPr>
        <w:t>Stress</w:t>
      </w:r>
      <w:r w:rsidR="00A44922" w:rsidRPr="00A44922">
        <w:rPr>
          <w:rFonts w:asciiTheme="minorHAnsi" w:hAnsiTheme="minorHAnsi" w:cstheme="minorHAnsi"/>
          <w:i/>
          <w:iCs/>
          <w:sz w:val="20"/>
          <w:szCs w:val="20"/>
        </w:rPr>
        <w:t>e</w:t>
      </w:r>
      <w:r w:rsidR="00A44922">
        <w:rPr>
          <w:rFonts w:asciiTheme="minorHAnsi" w:hAnsiTheme="minorHAnsi" w:cstheme="minorHAnsi"/>
          <w:sz w:val="20"/>
          <w:szCs w:val="20"/>
        </w:rPr>
        <w:t>s</w:t>
      </w:r>
      <w:r w:rsidRPr="00C12DDD">
        <w:rPr>
          <w:rFonts w:asciiTheme="minorHAnsi" w:hAnsiTheme="minorHAnsi" w:cstheme="minorHAnsi"/>
          <w:sz w:val="20"/>
          <w:szCs w:val="20"/>
        </w:rPr>
        <w:t xml:space="preserve"> the importance of educational and youth outreach activities</w:t>
      </w:r>
      <w:r w:rsidR="00F3630E" w:rsidRPr="00C12DDD">
        <w:rPr>
          <w:rFonts w:asciiTheme="minorHAnsi" w:hAnsiTheme="minorHAnsi" w:cstheme="minorHAnsi"/>
          <w:sz w:val="20"/>
          <w:szCs w:val="20"/>
        </w:rPr>
        <w:t xml:space="preserve">, both formal and informal education, </w:t>
      </w:r>
      <w:r w:rsidRPr="00C12DDD">
        <w:rPr>
          <w:rFonts w:asciiTheme="minorHAnsi" w:hAnsiTheme="minorHAnsi" w:cstheme="minorHAnsi"/>
          <w:sz w:val="20"/>
          <w:szCs w:val="20"/>
        </w:rPr>
        <w:t xml:space="preserve">and the need to help </w:t>
      </w:r>
      <w:r w:rsidR="00211BA3" w:rsidRPr="00C12DDD">
        <w:rPr>
          <w:rFonts w:asciiTheme="minorHAnsi" w:hAnsiTheme="minorHAnsi" w:cstheme="minorHAnsi"/>
          <w:sz w:val="20"/>
          <w:szCs w:val="20"/>
        </w:rPr>
        <w:t xml:space="preserve">younger </w:t>
      </w:r>
      <w:r w:rsidRPr="00C12DDD">
        <w:rPr>
          <w:rFonts w:asciiTheme="minorHAnsi" w:hAnsiTheme="minorHAnsi" w:cstheme="minorHAnsi"/>
          <w:sz w:val="20"/>
          <w:szCs w:val="20"/>
        </w:rPr>
        <w:t>generation</w:t>
      </w:r>
      <w:r w:rsidR="00211BA3" w:rsidRPr="00C12DDD">
        <w:rPr>
          <w:rFonts w:asciiTheme="minorHAnsi" w:hAnsiTheme="minorHAnsi" w:cstheme="minorHAnsi"/>
          <w:sz w:val="20"/>
          <w:szCs w:val="20"/>
        </w:rPr>
        <w:t>s</w:t>
      </w:r>
      <w:r w:rsidRPr="00C12DDD">
        <w:rPr>
          <w:rFonts w:asciiTheme="minorHAnsi" w:hAnsiTheme="minorHAnsi" w:cstheme="minorHAnsi"/>
          <w:sz w:val="20"/>
          <w:szCs w:val="20"/>
        </w:rPr>
        <w:t xml:space="preserve"> understand the benefits of forests and trees</w:t>
      </w:r>
      <w:r w:rsidR="003225BD" w:rsidRPr="00C12DDD">
        <w:rPr>
          <w:rFonts w:asciiTheme="minorHAnsi" w:hAnsiTheme="minorHAnsi" w:cstheme="minorHAnsi"/>
          <w:sz w:val="20"/>
          <w:szCs w:val="20"/>
        </w:rPr>
        <w:t xml:space="preserve"> outside forests and learn about the GFGs.</w:t>
      </w:r>
    </w:p>
    <w:p w14:paraId="1A981BEC" w14:textId="5791BDD1" w:rsidR="00B007D9" w:rsidRPr="00C12DD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0F62ED">
        <w:rPr>
          <w:rFonts w:asciiTheme="minorHAnsi" w:hAnsiTheme="minorHAnsi" w:cstheme="minorHAnsi"/>
          <w:i/>
          <w:iCs/>
          <w:sz w:val="20"/>
          <w:szCs w:val="20"/>
        </w:rPr>
        <w:t>Invit</w:t>
      </w:r>
      <w:r w:rsidR="000F62ED">
        <w:rPr>
          <w:rFonts w:asciiTheme="minorHAnsi" w:hAnsiTheme="minorHAnsi" w:cstheme="minorHAnsi"/>
          <w:i/>
          <w:iCs/>
          <w:sz w:val="20"/>
          <w:szCs w:val="20"/>
        </w:rPr>
        <w:t>es</w:t>
      </w:r>
      <w:r w:rsidRPr="00B815B0">
        <w:rPr>
          <w:rFonts w:asciiTheme="minorHAnsi" w:hAnsiTheme="minorHAnsi" w:cstheme="minorHAnsi"/>
          <w:i/>
          <w:iCs/>
          <w:sz w:val="20"/>
          <w:szCs w:val="20"/>
        </w:rPr>
        <w:t xml:space="preserve"> </w:t>
      </w:r>
      <w:r w:rsidR="00027D83">
        <w:rPr>
          <w:rFonts w:asciiTheme="minorHAnsi" w:hAnsiTheme="minorHAnsi" w:cstheme="minorHAnsi"/>
          <w:sz w:val="20"/>
          <w:szCs w:val="20"/>
        </w:rPr>
        <w:t>members</w:t>
      </w:r>
      <w:r w:rsidR="00856A48" w:rsidRPr="00C12DDD">
        <w:rPr>
          <w:rFonts w:asciiTheme="minorHAnsi" w:hAnsiTheme="minorHAnsi" w:cstheme="minorHAnsi"/>
          <w:sz w:val="20"/>
          <w:szCs w:val="20"/>
        </w:rPr>
        <w:t xml:space="preserve"> of the Forum </w:t>
      </w:r>
      <w:r w:rsidRPr="00C12DDD">
        <w:rPr>
          <w:rFonts w:asciiTheme="minorHAnsi" w:hAnsiTheme="minorHAnsi" w:cstheme="minorHAnsi"/>
          <w:sz w:val="20"/>
          <w:szCs w:val="20"/>
        </w:rPr>
        <w:t>to consider opportunities to strengthen advocacy, for example through actions that help high-level politicians and senior government officials to understand better the contribution that forests and trees can make towards achieving wider policy goals</w:t>
      </w:r>
      <w:r w:rsidR="004F77C3" w:rsidRPr="00C12DDD">
        <w:rPr>
          <w:rFonts w:asciiTheme="minorHAnsi" w:hAnsiTheme="minorHAnsi" w:cstheme="minorHAnsi"/>
          <w:sz w:val="20"/>
          <w:szCs w:val="20"/>
        </w:rPr>
        <w:t>.</w:t>
      </w:r>
    </w:p>
    <w:p w14:paraId="47D660D2" w14:textId="0D2BD01F" w:rsidR="009068A9" w:rsidRPr="00C12DDD" w:rsidRDefault="000F02A9" w:rsidP="0034524C">
      <w:pPr>
        <w:pStyle w:val="ListParagraph"/>
        <w:numPr>
          <w:ilvl w:val="0"/>
          <w:numId w:val="1"/>
        </w:numPr>
        <w:rPr>
          <w:sz w:val="20"/>
          <w:szCs w:val="20"/>
        </w:rPr>
      </w:pPr>
      <w:r w:rsidRPr="000F62ED">
        <w:rPr>
          <w:i/>
          <w:iCs/>
          <w:sz w:val="20"/>
          <w:szCs w:val="20"/>
        </w:rPr>
        <w:t>Recogniz</w:t>
      </w:r>
      <w:r w:rsidR="000F62ED">
        <w:rPr>
          <w:i/>
          <w:iCs/>
          <w:sz w:val="20"/>
          <w:szCs w:val="20"/>
        </w:rPr>
        <w:t>es</w:t>
      </w:r>
      <w:r w:rsidR="009068A9" w:rsidRPr="00B815B0">
        <w:rPr>
          <w:i/>
          <w:iCs/>
          <w:sz w:val="20"/>
          <w:szCs w:val="20"/>
        </w:rPr>
        <w:t xml:space="preserve"> </w:t>
      </w:r>
      <w:r w:rsidR="009068A9" w:rsidRPr="00C12DDD">
        <w:rPr>
          <w:sz w:val="20"/>
          <w:szCs w:val="20"/>
        </w:rPr>
        <w:t>the need to raise the visibility of the GFGs, develop short, memorable titles for each of the six GFGs similar to those used for the SDGs</w:t>
      </w:r>
      <w:r w:rsidR="0080210D" w:rsidRPr="00C12DDD">
        <w:rPr>
          <w:sz w:val="20"/>
          <w:szCs w:val="20"/>
        </w:rPr>
        <w:t xml:space="preserve"> icons, in consultation with </w:t>
      </w:r>
      <w:r w:rsidR="00027D83">
        <w:rPr>
          <w:rFonts w:asciiTheme="minorHAnsi" w:hAnsiTheme="minorHAnsi" w:cstheme="minorHAnsi"/>
          <w:sz w:val="20"/>
          <w:szCs w:val="20"/>
        </w:rPr>
        <w:t>members</w:t>
      </w:r>
      <w:r w:rsidR="0080210D" w:rsidRPr="00C12DDD">
        <w:rPr>
          <w:sz w:val="20"/>
          <w:szCs w:val="20"/>
        </w:rPr>
        <w:t xml:space="preserve"> of the Forum. </w:t>
      </w:r>
    </w:p>
    <w:p w14:paraId="739504F2" w14:textId="64DBFCE4" w:rsidR="00B007D9" w:rsidRPr="002C1775"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0F62ED">
        <w:rPr>
          <w:rFonts w:asciiTheme="minorHAnsi" w:hAnsiTheme="minorHAnsi" w:cstheme="minorHAnsi"/>
          <w:i/>
          <w:iCs/>
          <w:sz w:val="20"/>
          <w:szCs w:val="20"/>
        </w:rPr>
        <w:t>Invit</w:t>
      </w:r>
      <w:r w:rsidR="000F62ED">
        <w:rPr>
          <w:rFonts w:asciiTheme="minorHAnsi" w:hAnsiTheme="minorHAnsi" w:cstheme="minorHAnsi"/>
          <w:i/>
          <w:iCs/>
          <w:sz w:val="20"/>
          <w:szCs w:val="20"/>
        </w:rPr>
        <w:t>es</w:t>
      </w:r>
      <w:r w:rsidRPr="002C1775">
        <w:rPr>
          <w:rFonts w:asciiTheme="minorHAnsi" w:hAnsiTheme="minorHAnsi" w:cstheme="minorHAnsi"/>
          <w:sz w:val="20"/>
          <w:szCs w:val="20"/>
        </w:rPr>
        <w:t xml:space="preserve"> CPF members to continue efforts to raise the visibility of forest-related issues at international forums and meetings</w:t>
      </w:r>
      <w:r w:rsidR="002C1775" w:rsidRPr="002C1775">
        <w:rPr>
          <w:rFonts w:asciiTheme="minorHAnsi" w:hAnsiTheme="minorHAnsi" w:cstheme="minorHAnsi"/>
          <w:sz w:val="20"/>
          <w:szCs w:val="20"/>
        </w:rPr>
        <w:t>, including the HLPF</w:t>
      </w:r>
      <w:r w:rsidRPr="002C1775">
        <w:rPr>
          <w:rFonts w:asciiTheme="minorHAnsi" w:hAnsiTheme="minorHAnsi" w:cstheme="minorHAnsi"/>
          <w:sz w:val="20"/>
          <w:szCs w:val="20"/>
        </w:rPr>
        <w:t>, to continue to seek ways to take initiatives that improve understanding of linkages between the forest sector and other sectors, and to use social media and appropriate publications to help raise awareness of the GFGs</w:t>
      </w:r>
      <w:r w:rsidR="00F671A9" w:rsidRPr="002C1775">
        <w:rPr>
          <w:rFonts w:asciiTheme="minorHAnsi" w:hAnsiTheme="minorHAnsi" w:cstheme="minorHAnsi"/>
          <w:sz w:val="20"/>
          <w:szCs w:val="20"/>
        </w:rPr>
        <w:t>.</w:t>
      </w:r>
    </w:p>
    <w:p w14:paraId="36EBB08D" w14:textId="6681A98B" w:rsidR="00B007D9" w:rsidRPr="00C12DD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0F62ED">
        <w:rPr>
          <w:rFonts w:asciiTheme="minorHAnsi" w:hAnsiTheme="minorHAnsi" w:cstheme="minorHAnsi"/>
          <w:i/>
          <w:iCs/>
          <w:sz w:val="20"/>
          <w:szCs w:val="20"/>
        </w:rPr>
        <w:t>Encourag</w:t>
      </w:r>
      <w:r w:rsidR="000F62ED">
        <w:rPr>
          <w:rFonts w:asciiTheme="minorHAnsi" w:hAnsiTheme="minorHAnsi" w:cstheme="minorHAnsi"/>
          <w:i/>
          <w:iCs/>
          <w:sz w:val="20"/>
          <w:szCs w:val="20"/>
        </w:rPr>
        <w:t>es</w:t>
      </w:r>
      <w:r w:rsidRPr="00C12DDD">
        <w:rPr>
          <w:rFonts w:asciiTheme="minorHAnsi" w:hAnsiTheme="minorHAnsi" w:cstheme="minorHAnsi"/>
          <w:sz w:val="20"/>
          <w:szCs w:val="20"/>
        </w:rPr>
        <w:t xml:space="preserve"> CPF members engaged in the Global Forest Education Initiative</w:t>
      </w:r>
      <w:r w:rsidR="00541A65" w:rsidRPr="00C12DDD">
        <w:rPr>
          <w:rFonts w:asciiTheme="minorHAnsi" w:hAnsiTheme="minorHAnsi" w:cstheme="minorHAnsi"/>
          <w:sz w:val="20"/>
          <w:szCs w:val="20"/>
        </w:rPr>
        <w:t xml:space="preserve">, and </w:t>
      </w:r>
      <w:r w:rsidR="005F0290">
        <w:rPr>
          <w:rFonts w:asciiTheme="minorHAnsi" w:hAnsiTheme="minorHAnsi" w:cstheme="minorHAnsi"/>
          <w:sz w:val="20"/>
          <w:szCs w:val="20"/>
        </w:rPr>
        <w:t>Forum members</w:t>
      </w:r>
      <w:r w:rsidRPr="00C12DDD">
        <w:rPr>
          <w:rFonts w:asciiTheme="minorHAnsi" w:hAnsiTheme="minorHAnsi" w:cstheme="minorHAnsi"/>
          <w:sz w:val="20"/>
          <w:szCs w:val="20"/>
        </w:rPr>
        <w:t xml:space="preserve"> to make full use of the opportunities it presents to raise awareness of the importance of forests, and the role of sustainable forest management, through elementary (primary) and secondary school curricula</w:t>
      </w:r>
      <w:r w:rsidR="00541A65" w:rsidRPr="00C12DDD">
        <w:rPr>
          <w:rFonts w:asciiTheme="minorHAnsi" w:hAnsiTheme="minorHAnsi" w:cstheme="minorHAnsi"/>
          <w:sz w:val="20"/>
          <w:szCs w:val="20"/>
        </w:rPr>
        <w:t xml:space="preserve">, </w:t>
      </w:r>
      <w:r w:rsidR="00541A65" w:rsidRPr="00C12DDD">
        <w:rPr>
          <w:sz w:val="20"/>
          <w:szCs w:val="20"/>
        </w:rPr>
        <w:t>as well as promoting forest-related studies at the tertiary level</w:t>
      </w:r>
      <w:r w:rsidRPr="00C12DDD">
        <w:rPr>
          <w:rFonts w:asciiTheme="minorHAnsi" w:hAnsiTheme="minorHAnsi" w:cstheme="minorHAnsi"/>
          <w:sz w:val="20"/>
          <w:szCs w:val="20"/>
        </w:rPr>
        <w:t>.</w:t>
      </w:r>
    </w:p>
    <w:p w14:paraId="0AE0D5C9" w14:textId="0F44D74A" w:rsidR="00B007D9" w:rsidRPr="00C12DD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3C02A6">
        <w:rPr>
          <w:rFonts w:asciiTheme="minorHAnsi" w:hAnsiTheme="minorHAnsi" w:cstheme="minorHAnsi"/>
          <w:i/>
          <w:iCs/>
          <w:sz w:val="20"/>
          <w:szCs w:val="20"/>
        </w:rPr>
        <w:t>Invit</w:t>
      </w:r>
      <w:r w:rsidR="003C02A6">
        <w:rPr>
          <w:rFonts w:asciiTheme="minorHAnsi" w:hAnsiTheme="minorHAnsi" w:cstheme="minorHAnsi"/>
          <w:i/>
          <w:iCs/>
          <w:sz w:val="20"/>
          <w:szCs w:val="20"/>
        </w:rPr>
        <w:t>es</w:t>
      </w:r>
      <w:r w:rsidRPr="00C12DDD">
        <w:rPr>
          <w:rFonts w:asciiTheme="minorHAnsi" w:hAnsiTheme="minorHAnsi" w:cstheme="minorHAnsi"/>
          <w:sz w:val="20"/>
          <w:szCs w:val="20"/>
        </w:rPr>
        <w:t xml:space="preserve"> regional and sub-regional </w:t>
      </w:r>
      <w:r w:rsidR="006871C0" w:rsidRPr="00C12DDD">
        <w:rPr>
          <w:rFonts w:asciiTheme="minorHAnsi" w:hAnsiTheme="minorHAnsi" w:cstheme="minorHAnsi"/>
          <w:sz w:val="20"/>
          <w:szCs w:val="20"/>
        </w:rPr>
        <w:t>organizations</w:t>
      </w:r>
      <w:r w:rsidRPr="00C12DDD">
        <w:rPr>
          <w:rFonts w:asciiTheme="minorHAnsi" w:hAnsiTheme="minorHAnsi" w:cstheme="minorHAnsi"/>
          <w:sz w:val="20"/>
          <w:szCs w:val="20"/>
        </w:rPr>
        <w:t xml:space="preserve"> to consider the possibility of developing regional communication and outreach strategies with messages that reflect regional priorities and needs</w:t>
      </w:r>
      <w:r w:rsidR="004F77C3" w:rsidRPr="00C12DDD">
        <w:rPr>
          <w:rFonts w:asciiTheme="minorHAnsi" w:hAnsiTheme="minorHAnsi" w:cstheme="minorHAnsi"/>
          <w:sz w:val="20"/>
          <w:szCs w:val="20"/>
        </w:rPr>
        <w:t>.</w:t>
      </w:r>
    </w:p>
    <w:p w14:paraId="6E763B36" w14:textId="4343B5D6" w:rsidR="00B007D9" w:rsidRPr="00C12DDD" w:rsidRDefault="00B007D9" w:rsidP="0034524C">
      <w:pPr>
        <w:pStyle w:val="ListParagraph"/>
        <w:numPr>
          <w:ilvl w:val="0"/>
          <w:numId w:val="1"/>
        </w:numPr>
        <w:spacing w:before="120" w:after="120" w:line="259" w:lineRule="auto"/>
        <w:jc w:val="both"/>
        <w:rPr>
          <w:rFonts w:asciiTheme="minorHAnsi" w:hAnsiTheme="minorHAnsi" w:cstheme="minorHAnsi"/>
          <w:sz w:val="20"/>
          <w:szCs w:val="20"/>
        </w:rPr>
      </w:pPr>
      <w:r w:rsidRPr="003C02A6">
        <w:rPr>
          <w:rFonts w:asciiTheme="minorHAnsi" w:hAnsiTheme="minorHAnsi" w:cstheme="minorHAnsi"/>
          <w:i/>
          <w:iCs/>
          <w:sz w:val="20"/>
          <w:szCs w:val="20"/>
        </w:rPr>
        <w:t>Invit</w:t>
      </w:r>
      <w:r w:rsidR="003C02A6" w:rsidRPr="003C02A6">
        <w:rPr>
          <w:rFonts w:asciiTheme="minorHAnsi" w:hAnsiTheme="minorHAnsi" w:cstheme="minorHAnsi"/>
          <w:i/>
          <w:iCs/>
          <w:sz w:val="20"/>
          <w:szCs w:val="20"/>
        </w:rPr>
        <w:t>es</w:t>
      </w:r>
      <w:r w:rsidRPr="00C12DDD">
        <w:rPr>
          <w:rFonts w:asciiTheme="minorHAnsi" w:hAnsiTheme="minorHAnsi" w:cstheme="minorHAnsi"/>
          <w:sz w:val="20"/>
          <w:szCs w:val="20"/>
        </w:rPr>
        <w:t xml:space="preserve"> Major Groups </w:t>
      </w:r>
      <w:r w:rsidR="0005658A">
        <w:rPr>
          <w:rFonts w:asciiTheme="minorHAnsi" w:hAnsiTheme="minorHAnsi" w:cstheme="minorHAnsi"/>
          <w:sz w:val="20"/>
          <w:szCs w:val="20"/>
        </w:rPr>
        <w:t xml:space="preserve">and other stakeholders </w:t>
      </w:r>
      <w:r w:rsidRPr="00C12DDD">
        <w:rPr>
          <w:rFonts w:asciiTheme="minorHAnsi" w:hAnsiTheme="minorHAnsi" w:cstheme="minorHAnsi"/>
          <w:sz w:val="20"/>
          <w:szCs w:val="20"/>
        </w:rPr>
        <w:t>to continue to use their voices to highlight concerns and propose practical solutions to problems associated with the world’s forests.</w:t>
      </w:r>
    </w:p>
    <w:p w14:paraId="19BD5968" w14:textId="6F94C6ED" w:rsidR="00B007D9" w:rsidRPr="00C12DDD" w:rsidRDefault="001D4D4E" w:rsidP="001D4D4E">
      <w:pPr>
        <w:pStyle w:val="ListParagraph"/>
        <w:spacing w:before="120" w:after="120" w:line="259" w:lineRule="auto"/>
        <w:ind w:left="0"/>
        <w:jc w:val="both"/>
        <w:rPr>
          <w:rFonts w:asciiTheme="minorHAnsi" w:hAnsiTheme="minorHAnsi" w:cstheme="minorHAnsi"/>
          <w:b/>
          <w:bCs/>
          <w:sz w:val="20"/>
          <w:szCs w:val="20"/>
        </w:rPr>
      </w:pPr>
      <w:r w:rsidRPr="00C12DDD">
        <w:rPr>
          <w:rFonts w:asciiTheme="minorHAnsi" w:hAnsiTheme="minorHAnsi" w:cstheme="minorHAnsi"/>
          <w:b/>
          <w:bCs/>
          <w:sz w:val="20"/>
          <w:szCs w:val="20"/>
        </w:rPr>
        <w:t xml:space="preserve">I. </w:t>
      </w:r>
      <w:r w:rsidR="00B007D9" w:rsidRPr="00C12DDD">
        <w:rPr>
          <w:rFonts w:asciiTheme="minorHAnsi" w:hAnsiTheme="minorHAnsi" w:cstheme="minorHAnsi"/>
          <w:b/>
          <w:bCs/>
          <w:sz w:val="20"/>
          <w:szCs w:val="20"/>
        </w:rPr>
        <w:t>Actions related to the involvement of regional and subregional partners</w:t>
      </w:r>
    </w:p>
    <w:p w14:paraId="5C0369B8" w14:textId="17A3AA43" w:rsidR="00B02F9E" w:rsidRPr="00C12DDD" w:rsidRDefault="00B02F9E" w:rsidP="0034524C">
      <w:pPr>
        <w:pStyle w:val="ListParagraph"/>
        <w:numPr>
          <w:ilvl w:val="0"/>
          <w:numId w:val="1"/>
        </w:numPr>
        <w:spacing w:before="120" w:after="120" w:line="259" w:lineRule="auto"/>
        <w:jc w:val="both"/>
        <w:rPr>
          <w:rFonts w:asciiTheme="minorHAnsi" w:hAnsiTheme="minorHAnsi" w:cstheme="minorHAnsi"/>
          <w:sz w:val="20"/>
          <w:szCs w:val="20"/>
        </w:rPr>
      </w:pPr>
      <w:r w:rsidRPr="003C02A6">
        <w:rPr>
          <w:rFonts w:asciiTheme="minorHAnsi" w:hAnsiTheme="minorHAnsi" w:cstheme="minorHAnsi"/>
          <w:i/>
          <w:iCs/>
          <w:sz w:val="20"/>
          <w:szCs w:val="20"/>
        </w:rPr>
        <w:t>In</w:t>
      </w:r>
      <w:r w:rsidR="00B007D9" w:rsidRPr="003C02A6">
        <w:rPr>
          <w:rFonts w:asciiTheme="minorHAnsi" w:hAnsiTheme="minorHAnsi" w:cstheme="minorHAnsi"/>
          <w:i/>
          <w:iCs/>
          <w:sz w:val="20"/>
          <w:szCs w:val="20"/>
        </w:rPr>
        <w:t>vit</w:t>
      </w:r>
      <w:r w:rsidR="003C02A6" w:rsidRPr="003C02A6">
        <w:rPr>
          <w:rFonts w:asciiTheme="minorHAnsi" w:hAnsiTheme="minorHAnsi" w:cstheme="minorHAnsi"/>
          <w:i/>
          <w:iCs/>
          <w:sz w:val="20"/>
          <w:szCs w:val="20"/>
        </w:rPr>
        <w:t>es</w:t>
      </w:r>
      <w:r w:rsidR="00B007D9" w:rsidRPr="00C12DDD">
        <w:rPr>
          <w:rFonts w:asciiTheme="minorHAnsi" w:hAnsiTheme="minorHAnsi" w:cstheme="minorHAnsi"/>
          <w:sz w:val="20"/>
          <w:szCs w:val="20"/>
        </w:rPr>
        <w:t xml:space="preserve"> the regional and subregional partners to</w:t>
      </w:r>
      <w:r w:rsidRPr="00C12DDD">
        <w:rPr>
          <w:rFonts w:asciiTheme="minorHAnsi" w:hAnsiTheme="minorHAnsi" w:cstheme="minorHAnsi"/>
          <w:sz w:val="20"/>
          <w:szCs w:val="20"/>
        </w:rPr>
        <w:t>:</w:t>
      </w:r>
    </w:p>
    <w:p w14:paraId="20127AD5" w14:textId="683DE7EC" w:rsidR="00B02F9E" w:rsidRPr="00C12DDD" w:rsidRDefault="00B02F9E" w:rsidP="009013E0">
      <w:pPr>
        <w:pStyle w:val="ListParagraph"/>
        <w:numPr>
          <w:ilvl w:val="0"/>
          <w:numId w:val="17"/>
        </w:numPr>
        <w:ind w:left="720"/>
        <w:jc w:val="both"/>
        <w:rPr>
          <w:rFonts w:asciiTheme="minorHAnsi" w:hAnsiTheme="minorHAnsi" w:cstheme="minorHAnsi"/>
          <w:sz w:val="20"/>
          <w:szCs w:val="20"/>
        </w:rPr>
      </w:pPr>
      <w:r w:rsidRPr="00C12DDD">
        <w:rPr>
          <w:rFonts w:asciiTheme="minorHAnsi" w:hAnsiTheme="minorHAnsi" w:cstheme="minorHAnsi"/>
          <w:sz w:val="20"/>
          <w:szCs w:val="20"/>
        </w:rPr>
        <w:t>S</w:t>
      </w:r>
      <w:r w:rsidR="00B007D9" w:rsidRPr="00C12DDD">
        <w:rPr>
          <w:rFonts w:asciiTheme="minorHAnsi" w:hAnsiTheme="minorHAnsi" w:cstheme="minorHAnsi"/>
          <w:sz w:val="20"/>
          <w:szCs w:val="20"/>
        </w:rPr>
        <w:t xml:space="preserve">ustain support to countries in respective regions to prepare them for UNFF and related sessions under other conventions and frameworks where forests feature strongly and to related UNFF decisions to their </w:t>
      </w:r>
      <w:r w:rsidR="009013E0">
        <w:rPr>
          <w:rFonts w:asciiTheme="minorHAnsi" w:hAnsiTheme="minorHAnsi" w:cstheme="minorHAnsi"/>
          <w:sz w:val="20"/>
          <w:szCs w:val="20"/>
        </w:rPr>
        <w:t>work</w:t>
      </w:r>
      <w:r w:rsidR="00B007D9" w:rsidRPr="00C12DDD">
        <w:rPr>
          <w:rFonts w:asciiTheme="minorHAnsi" w:hAnsiTheme="minorHAnsi" w:cstheme="minorHAnsi"/>
          <w:sz w:val="20"/>
          <w:szCs w:val="20"/>
        </w:rPr>
        <w:t>.</w:t>
      </w:r>
    </w:p>
    <w:p w14:paraId="525E2125" w14:textId="29F732C2" w:rsidR="00B007D9" w:rsidRPr="00C12DDD" w:rsidRDefault="007E4C18" w:rsidP="009013E0">
      <w:pPr>
        <w:pStyle w:val="ListParagraph"/>
        <w:numPr>
          <w:ilvl w:val="0"/>
          <w:numId w:val="17"/>
        </w:numPr>
        <w:ind w:left="720"/>
        <w:jc w:val="both"/>
        <w:rPr>
          <w:rFonts w:asciiTheme="minorHAnsi" w:hAnsiTheme="minorHAnsi" w:cstheme="minorHAnsi"/>
          <w:sz w:val="20"/>
          <w:szCs w:val="20"/>
        </w:rPr>
      </w:pPr>
      <w:r>
        <w:rPr>
          <w:rFonts w:asciiTheme="minorHAnsi" w:hAnsiTheme="minorHAnsi" w:cstheme="minorHAnsi"/>
          <w:sz w:val="20"/>
          <w:szCs w:val="20"/>
        </w:rPr>
        <w:t>Pursue</w:t>
      </w:r>
      <w:r w:rsidR="00B007D9" w:rsidRPr="00C12DDD">
        <w:rPr>
          <w:rFonts w:asciiTheme="minorHAnsi" w:hAnsiTheme="minorHAnsi" w:cstheme="minorHAnsi"/>
          <w:sz w:val="20"/>
          <w:szCs w:val="20"/>
        </w:rPr>
        <w:t xml:space="preserve"> engagement of regional or subregional financial institutions, such as regional development/investment banks to expand collaboration on issues related to forests, and to attract funding for their forest-related activities and participation in relevant meetings. </w:t>
      </w:r>
    </w:p>
    <w:p w14:paraId="687C2C7A" w14:textId="4BC1B72B" w:rsidR="0073073F" w:rsidRPr="00C12DDD" w:rsidRDefault="00B007D9" w:rsidP="00D17F3D">
      <w:pPr>
        <w:pStyle w:val="ListParagraph"/>
        <w:numPr>
          <w:ilvl w:val="0"/>
          <w:numId w:val="17"/>
        </w:numPr>
        <w:ind w:left="720"/>
        <w:jc w:val="both"/>
        <w:rPr>
          <w:rFonts w:asciiTheme="minorHAnsi" w:hAnsiTheme="minorHAnsi" w:cstheme="minorHAnsi"/>
          <w:sz w:val="20"/>
          <w:szCs w:val="20"/>
        </w:rPr>
      </w:pPr>
      <w:r w:rsidRPr="00C12DDD">
        <w:rPr>
          <w:rFonts w:asciiTheme="minorHAnsi" w:hAnsiTheme="minorHAnsi" w:cstheme="minorHAnsi"/>
          <w:sz w:val="20"/>
          <w:szCs w:val="20"/>
        </w:rPr>
        <w:t>Explore options to organize a regional/subregional partner-led initiatives to provide inputs to the Forum</w:t>
      </w:r>
      <w:r w:rsidR="0073073F" w:rsidRPr="00C12DDD">
        <w:rPr>
          <w:rFonts w:asciiTheme="minorHAnsi" w:hAnsiTheme="minorHAnsi" w:cstheme="minorHAnsi"/>
          <w:sz w:val="20"/>
          <w:szCs w:val="20"/>
        </w:rPr>
        <w:t xml:space="preserve"> and implement regional, subregional, and transboundary forestry initiatives leading to achievement of GFGs</w:t>
      </w:r>
      <w:r w:rsidR="00C125F8">
        <w:rPr>
          <w:rFonts w:asciiTheme="minorHAnsi" w:hAnsiTheme="minorHAnsi" w:cstheme="minorHAnsi"/>
          <w:sz w:val="20"/>
          <w:szCs w:val="20"/>
        </w:rPr>
        <w:t>.</w:t>
      </w:r>
      <w:r w:rsidR="0073073F" w:rsidRPr="00C12DDD">
        <w:rPr>
          <w:rFonts w:asciiTheme="minorHAnsi" w:hAnsiTheme="minorHAnsi" w:cstheme="minorHAnsi"/>
          <w:sz w:val="20"/>
          <w:szCs w:val="20"/>
        </w:rPr>
        <w:t xml:space="preserve"> </w:t>
      </w:r>
    </w:p>
    <w:p w14:paraId="002A66EE" w14:textId="35E0C6B2" w:rsidR="00B007D9" w:rsidRPr="00C12DDD" w:rsidRDefault="00566274" w:rsidP="00D17F3D">
      <w:pPr>
        <w:pStyle w:val="ListParagraph"/>
        <w:numPr>
          <w:ilvl w:val="0"/>
          <w:numId w:val="17"/>
        </w:numPr>
        <w:ind w:left="720"/>
        <w:jc w:val="both"/>
        <w:rPr>
          <w:rFonts w:asciiTheme="minorHAnsi" w:hAnsiTheme="minorHAnsi" w:cstheme="minorHAnsi"/>
          <w:sz w:val="20"/>
          <w:szCs w:val="20"/>
        </w:rPr>
      </w:pPr>
      <w:r>
        <w:rPr>
          <w:rFonts w:asciiTheme="minorHAnsi" w:hAnsiTheme="minorHAnsi" w:cstheme="minorHAnsi"/>
          <w:sz w:val="20"/>
          <w:szCs w:val="20"/>
        </w:rPr>
        <w:t>Invite r</w:t>
      </w:r>
      <w:r w:rsidR="0073073F" w:rsidRPr="00C12DDD">
        <w:rPr>
          <w:rFonts w:asciiTheme="minorHAnsi" w:hAnsiTheme="minorHAnsi" w:cstheme="minorHAnsi"/>
          <w:sz w:val="20"/>
          <w:szCs w:val="20"/>
        </w:rPr>
        <w:t xml:space="preserve">egional and sub-regional organizations and processes </w:t>
      </w:r>
      <w:r>
        <w:rPr>
          <w:rFonts w:asciiTheme="minorHAnsi" w:hAnsiTheme="minorHAnsi" w:cstheme="minorHAnsi"/>
          <w:sz w:val="20"/>
          <w:szCs w:val="20"/>
        </w:rPr>
        <w:t>to e</w:t>
      </w:r>
      <w:r w:rsidR="0073073F" w:rsidRPr="00C12DDD">
        <w:rPr>
          <w:rFonts w:asciiTheme="minorHAnsi" w:hAnsiTheme="minorHAnsi" w:cstheme="minorHAnsi"/>
          <w:sz w:val="20"/>
          <w:szCs w:val="20"/>
        </w:rPr>
        <w:t>ngage major groups and other stakeholders in their forest related activities</w:t>
      </w:r>
      <w:r w:rsidR="00122824" w:rsidRPr="00C12DDD">
        <w:rPr>
          <w:rFonts w:asciiTheme="minorHAnsi" w:hAnsiTheme="minorHAnsi" w:cstheme="minorHAnsi"/>
          <w:sz w:val="20"/>
          <w:szCs w:val="20"/>
        </w:rPr>
        <w:t>.</w:t>
      </w:r>
    </w:p>
    <w:p w14:paraId="75BB6DCF" w14:textId="0D653C41" w:rsidR="00B007D9" w:rsidRPr="00C12DDD" w:rsidRDefault="00B007D9" w:rsidP="0034524C">
      <w:pPr>
        <w:pStyle w:val="ListParagraph"/>
        <w:numPr>
          <w:ilvl w:val="0"/>
          <w:numId w:val="1"/>
        </w:numPr>
        <w:spacing w:before="120" w:after="120" w:line="259" w:lineRule="auto"/>
        <w:jc w:val="both"/>
        <w:rPr>
          <w:rFonts w:cstheme="minorHAnsi"/>
          <w:sz w:val="20"/>
          <w:szCs w:val="20"/>
        </w:rPr>
      </w:pPr>
      <w:r w:rsidRPr="003C02A6">
        <w:rPr>
          <w:rFonts w:cstheme="minorHAnsi"/>
          <w:i/>
          <w:iCs/>
          <w:sz w:val="20"/>
          <w:szCs w:val="20"/>
        </w:rPr>
        <w:t>Invit</w:t>
      </w:r>
      <w:r w:rsidR="003C02A6" w:rsidRPr="003C02A6">
        <w:rPr>
          <w:rFonts w:cstheme="minorHAnsi"/>
          <w:i/>
          <w:iCs/>
          <w:sz w:val="20"/>
          <w:szCs w:val="20"/>
        </w:rPr>
        <w:t>es</w:t>
      </w:r>
      <w:r w:rsidRPr="00C12DDD">
        <w:rPr>
          <w:rFonts w:cstheme="minorHAnsi"/>
          <w:sz w:val="20"/>
          <w:szCs w:val="20"/>
        </w:rPr>
        <w:t xml:space="preserve"> the Forum, subject to availability of resources, to:</w:t>
      </w:r>
    </w:p>
    <w:p w14:paraId="327084A1" w14:textId="756838C7" w:rsidR="00B007D9" w:rsidRPr="00C12DDD" w:rsidRDefault="00B007D9" w:rsidP="00D17F3D">
      <w:pPr>
        <w:pStyle w:val="ListParagraph"/>
        <w:numPr>
          <w:ilvl w:val="0"/>
          <w:numId w:val="18"/>
        </w:numPr>
        <w:ind w:left="720"/>
        <w:jc w:val="both"/>
        <w:rPr>
          <w:rFonts w:asciiTheme="minorHAnsi" w:hAnsiTheme="minorHAnsi" w:cstheme="minorHAnsi"/>
          <w:sz w:val="20"/>
          <w:szCs w:val="20"/>
        </w:rPr>
      </w:pPr>
      <w:r w:rsidRPr="00C12DDD">
        <w:rPr>
          <w:rFonts w:asciiTheme="minorHAnsi" w:hAnsiTheme="minorHAnsi" w:cstheme="minorHAnsi"/>
          <w:sz w:val="20"/>
          <w:szCs w:val="20"/>
        </w:rPr>
        <w:lastRenderedPageBreak/>
        <w:t xml:space="preserve">Consider ways to enhance support to the regional/subregional partners, including by organizing capacity development workshops on issues such as </w:t>
      </w:r>
      <w:r w:rsidR="001F70A3" w:rsidRPr="00C12DDD">
        <w:rPr>
          <w:rFonts w:asciiTheme="minorHAnsi" w:hAnsiTheme="minorHAnsi" w:cstheme="minorHAnsi"/>
          <w:sz w:val="20"/>
          <w:szCs w:val="20"/>
        </w:rPr>
        <w:t xml:space="preserve">monitoring of biodiversity </w:t>
      </w:r>
      <w:r w:rsidRPr="00C12DDD">
        <w:rPr>
          <w:rFonts w:asciiTheme="minorHAnsi" w:hAnsiTheme="minorHAnsi" w:cstheme="minorHAnsi"/>
          <w:sz w:val="20"/>
          <w:szCs w:val="20"/>
        </w:rPr>
        <w:t xml:space="preserve">reporting on the GFGs and the SDGs, and training workshop on resource mobilization.  </w:t>
      </w:r>
    </w:p>
    <w:p w14:paraId="219CE20B" w14:textId="77777777" w:rsidR="00B007D9" w:rsidRPr="00C12DDD" w:rsidRDefault="00B007D9" w:rsidP="00D17F3D">
      <w:pPr>
        <w:pStyle w:val="ListParagraph"/>
        <w:numPr>
          <w:ilvl w:val="0"/>
          <w:numId w:val="18"/>
        </w:numPr>
        <w:ind w:left="720"/>
        <w:jc w:val="both"/>
        <w:rPr>
          <w:rFonts w:asciiTheme="minorHAnsi" w:hAnsiTheme="minorHAnsi" w:cstheme="minorHAnsi"/>
          <w:sz w:val="20"/>
          <w:szCs w:val="20"/>
        </w:rPr>
      </w:pPr>
      <w:r w:rsidRPr="00C12DDD">
        <w:rPr>
          <w:rFonts w:asciiTheme="minorHAnsi" w:hAnsiTheme="minorHAnsi" w:cstheme="minorHAnsi"/>
          <w:sz w:val="20"/>
          <w:szCs w:val="20"/>
        </w:rPr>
        <w:t>Devote in its technical sessions, specific meeting to regions, on a rotating basis, to share their experiences and issues related to the implementation of the UNSPF.</w:t>
      </w:r>
    </w:p>
    <w:p w14:paraId="1A987366" w14:textId="77777777" w:rsidR="00B007D9" w:rsidRPr="00C12DDD" w:rsidRDefault="00B007D9" w:rsidP="00D17F3D">
      <w:pPr>
        <w:pStyle w:val="ListParagraph"/>
        <w:numPr>
          <w:ilvl w:val="0"/>
          <w:numId w:val="18"/>
        </w:numPr>
        <w:ind w:left="720"/>
        <w:jc w:val="both"/>
        <w:rPr>
          <w:rFonts w:asciiTheme="minorHAnsi" w:hAnsiTheme="minorHAnsi" w:cstheme="minorHAnsi"/>
          <w:sz w:val="20"/>
          <w:szCs w:val="20"/>
        </w:rPr>
      </w:pPr>
      <w:r w:rsidRPr="00C12DDD">
        <w:rPr>
          <w:rFonts w:asciiTheme="minorHAnsi" w:hAnsiTheme="minorHAnsi" w:cstheme="minorHAnsi"/>
          <w:sz w:val="20"/>
          <w:szCs w:val="20"/>
        </w:rPr>
        <w:t xml:space="preserve">Engage more actively regional financial institutions/development banks in UNFF sessions to build relationship and networking. </w:t>
      </w:r>
    </w:p>
    <w:p w14:paraId="658FDAC2" w14:textId="77777777" w:rsidR="00B007D9" w:rsidRPr="00C12DDD" w:rsidRDefault="00B007D9" w:rsidP="00D17F3D">
      <w:pPr>
        <w:pStyle w:val="ListParagraph"/>
        <w:numPr>
          <w:ilvl w:val="0"/>
          <w:numId w:val="18"/>
        </w:numPr>
        <w:ind w:left="720"/>
        <w:jc w:val="both"/>
        <w:rPr>
          <w:rFonts w:asciiTheme="minorHAnsi" w:hAnsiTheme="minorHAnsi" w:cstheme="minorHAnsi"/>
          <w:sz w:val="20"/>
          <w:szCs w:val="20"/>
        </w:rPr>
      </w:pPr>
      <w:r w:rsidRPr="00C12DDD">
        <w:rPr>
          <w:rFonts w:asciiTheme="minorHAnsi" w:hAnsiTheme="minorHAnsi" w:cstheme="minorHAnsi"/>
          <w:sz w:val="20"/>
          <w:szCs w:val="20"/>
        </w:rPr>
        <w:t>Promote cross-regions collaboration and information-sharing on the success stories and best practices on the implementation of the UNSPF and the GFGs.</w:t>
      </w:r>
    </w:p>
    <w:p w14:paraId="4ACCB4C3" w14:textId="38C4ACD3" w:rsidR="00B007D9" w:rsidRPr="00C12DDD" w:rsidRDefault="00B745BE" w:rsidP="00D17F3D">
      <w:pPr>
        <w:pStyle w:val="ListParagraph"/>
        <w:numPr>
          <w:ilvl w:val="0"/>
          <w:numId w:val="18"/>
        </w:numPr>
        <w:ind w:left="720"/>
        <w:jc w:val="both"/>
        <w:rPr>
          <w:rFonts w:asciiTheme="minorHAnsi" w:hAnsiTheme="minorHAnsi" w:cstheme="minorHAnsi"/>
          <w:sz w:val="20"/>
          <w:szCs w:val="20"/>
        </w:rPr>
      </w:pPr>
      <w:r>
        <w:rPr>
          <w:rFonts w:asciiTheme="minorHAnsi" w:hAnsiTheme="minorHAnsi" w:cstheme="minorHAnsi"/>
          <w:sz w:val="20"/>
          <w:szCs w:val="20"/>
        </w:rPr>
        <w:t>Include</w:t>
      </w:r>
      <w:r w:rsidR="00B007D9" w:rsidRPr="00C12DDD">
        <w:rPr>
          <w:rFonts w:asciiTheme="minorHAnsi" w:hAnsiTheme="minorHAnsi" w:cstheme="minorHAnsi"/>
          <w:sz w:val="20"/>
          <w:szCs w:val="20"/>
        </w:rPr>
        <w:t xml:space="preserve"> regional perspectives in the potential future issues of </w:t>
      </w:r>
      <w:r w:rsidR="00E518D2">
        <w:rPr>
          <w:rFonts w:asciiTheme="minorHAnsi" w:hAnsiTheme="minorHAnsi" w:cstheme="minorHAnsi"/>
          <w:sz w:val="20"/>
          <w:szCs w:val="20"/>
        </w:rPr>
        <w:t>t</w:t>
      </w:r>
      <w:r w:rsidR="00B007D9" w:rsidRPr="00C12DDD">
        <w:rPr>
          <w:rFonts w:asciiTheme="minorHAnsi" w:hAnsiTheme="minorHAnsi" w:cstheme="minorHAnsi"/>
          <w:sz w:val="20"/>
          <w:szCs w:val="20"/>
        </w:rPr>
        <w:t xml:space="preserve">he Global Forest Goals Report, in a concise manner, such as through case studies, or best practices. </w:t>
      </w:r>
    </w:p>
    <w:p w14:paraId="2A3F6C1E" w14:textId="38206F35" w:rsidR="00B007D9" w:rsidRDefault="00B745BE" w:rsidP="00D17F3D">
      <w:pPr>
        <w:pStyle w:val="ListParagraph"/>
        <w:numPr>
          <w:ilvl w:val="0"/>
          <w:numId w:val="18"/>
        </w:numPr>
        <w:ind w:left="720"/>
        <w:jc w:val="both"/>
        <w:rPr>
          <w:rFonts w:asciiTheme="minorHAnsi" w:hAnsiTheme="minorHAnsi" w:cstheme="minorHAnsi"/>
          <w:sz w:val="20"/>
          <w:szCs w:val="20"/>
        </w:rPr>
      </w:pPr>
      <w:r>
        <w:rPr>
          <w:rFonts w:asciiTheme="minorHAnsi" w:hAnsiTheme="minorHAnsi" w:cstheme="minorHAnsi"/>
          <w:sz w:val="20"/>
          <w:szCs w:val="20"/>
        </w:rPr>
        <w:t>Promote</w:t>
      </w:r>
      <w:r w:rsidR="00B007D9" w:rsidRPr="00C12DDD">
        <w:rPr>
          <w:rFonts w:asciiTheme="minorHAnsi" w:hAnsiTheme="minorHAnsi" w:cstheme="minorHAnsi"/>
          <w:sz w:val="20"/>
          <w:szCs w:val="20"/>
        </w:rPr>
        <w:t xml:space="preserve"> interaction between regional</w:t>
      </w:r>
      <w:r w:rsidR="00941002">
        <w:rPr>
          <w:rFonts w:asciiTheme="minorHAnsi" w:hAnsiTheme="minorHAnsi" w:cstheme="minorHAnsi"/>
          <w:sz w:val="20"/>
          <w:szCs w:val="20"/>
        </w:rPr>
        <w:t xml:space="preserve"> and </w:t>
      </w:r>
      <w:r w:rsidR="00B007D9" w:rsidRPr="00C12DDD">
        <w:rPr>
          <w:rFonts w:asciiTheme="minorHAnsi" w:hAnsiTheme="minorHAnsi" w:cstheme="minorHAnsi"/>
          <w:sz w:val="20"/>
          <w:szCs w:val="20"/>
        </w:rPr>
        <w:t>subregional intergovernmental organizations with CPF</w:t>
      </w:r>
      <w:r w:rsidR="0060667B">
        <w:rPr>
          <w:rFonts w:asciiTheme="minorHAnsi" w:hAnsiTheme="minorHAnsi" w:cstheme="minorHAnsi"/>
          <w:sz w:val="20"/>
          <w:szCs w:val="20"/>
        </w:rPr>
        <w:t xml:space="preserve"> and Major Groups and other stakeholders</w:t>
      </w:r>
      <w:r w:rsidR="00B007D9" w:rsidRPr="00C12DDD">
        <w:rPr>
          <w:rFonts w:asciiTheme="minorHAnsi" w:hAnsiTheme="minorHAnsi" w:cstheme="minorHAnsi"/>
          <w:sz w:val="20"/>
          <w:szCs w:val="20"/>
        </w:rPr>
        <w:t>.</w:t>
      </w:r>
    </w:p>
    <w:p w14:paraId="2C15D1FF" w14:textId="77777777" w:rsidR="0054205C" w:rsidRDefault="0054205C" w:rsidP="0054205C">
      <w:pPr>
        <w:pStyle w:val="ListParagraph"/>
        <w:ind w:left="0"/>
        <w:jc w:val="both"/>
        <w:rPr>
          <w:rFonts w:cstheme="minorHAnsi"/>
          <w:sz w:val="20"/>
          <w:szCs w:val="20"/>
        </w:rPr>
      </w:pPr>
    </w:p>
    <w:p w14:paraId="3874EF3A" w14:textId="5F03EF8C" w:rsidR="002C1775" w:rsidRPr="009D169F" w:rsidRDefault="002C1775" w:rsidP="009D169F">
      <w:pPr>
        <w:pStyle w:val="ListParagraph"/>
        <w:numPr>
          <w:ilvl w:val="0"/>
          <w:numId w:val="1"/>
        </w:numPr>
        <w:jc w:val="both"/>
        <w:rPr>
          <w:rFonts w:cstheme="minorHAnsi"/>
          <w:sz w:val="20"/>
          <w:szCs w:val="20"/>
        </w:rPr>
      </w:pPr>
      <w:r>
        <w:rPr>
          <w:rFonts w:cstheme="minorHAnsi"/>
          <w:sz w:val="20"/>
          <w:szCs w:val="20"/>
        </w:rPr>
        <w:t xml:space="preserve"> </w:t>
      </w:r>
      <w:r w:rsidRPr="003C02A6">
        <w:rPr>
          <w:rFonts w:cstheme="minorHAnsi"/>
          <w:i/>
          <w:iCs/>
          <w:sz w:val="20"/>
          <w:szCs w:val="20"/>
        </w:rPr>
        <w:t>Invit</w:t>
      </w:r>
      <w:r w:rsidR="003C02A6" w:rsidRPr="003C02A6">
        <w:rPr>
          <w:rFonts w:cstheme="minorHAnsi"/>
          <w:i/>
          <w:iCs/>
          <w:sz w:val="20"/>
          <w:szCs w:val="20"/>
        </w:rPr>
        <w:t>es</w:t>
      </w:r>
      <w:r w:rsidR="003C02A6">
        <w:rPr>
          <w:rFonts w:cstheme="minorHAnsi"/>
          <w:sz w:val="20"/>
          <w:szCs w:val="20"/>
        </w:rPr>
        <w:t xml:space="preserve"> </w:t>
      </w:r>
      <w:r>
        <w:rPr>
          <w:rFonts w:cstheme="minorHAnsi"/>
          <w:sz w:val="20"/>
          <w:szCs w:val="20"/>
        </w:rPr>
        <w:t xml:space="preserve">the Forum to </w:t>
      </w:r>
      <w:r w:rsidRPr="002C1775">
        <w:rPr>
          <w:rFonts w:cstheme="minorHAnsi"/>
          <w:sz w:val="20"/>
          <w:szCs w:val="20"/>
        </w:rPr>
        <w:t>revis</w:t>
      </w:r>
      <w:r w:rsidR="009D169F">
        <w:rPr>
          <w:rFonts w:cstheme="minorHAnsi"/>
          <w:sz w:val="20"/>
          <w:szCs w:val="20"/>
        </w:rPr>
        <w:t>e</w:t>
      </w:r>
      <w:r w:rsidRPr="002C1775">
        <w:rPr>
          <w:rFonts w:cstheme="minorHAnsi"/>
          <w:sz w:val="20"/>
          <w:szCs w:val="20"/>
        </w:rPr>
        <w:t xml:space="preserve"> </w:t>
      </w:r>
      <w:r w:rsidR="009D169F">
        <w:rPr>
          <w:rFonts w:cstheme="minorHAnsi"/>
          <w:sz w:val="20"/>
          <w:szCs w:val="20"/>
        </w:rPr>
        <w:t xml:space="preserve">the </w:t>
      </w:r>
      <w:r w:rsidRPr="002C1775">
        <w:rPr>
          <w:rFonts w:cstheme="minorHAnsi"/>
          <w:sz w:val="20"/>
          <w:szCs w:val="20"/>
        </w:rPr>
        <w:t xml:space="preserve">GFFFN guidelines to enhance the GFFFN’s ability to provide tailored responses </w:t>
      </w:r>
      <w:r>
        <w:rPr>
          <w:rFonts w:cstheme="minorHAnsi"/>
          <w:sz w:val="20"/>
          <w:szCs w:val="20"/>
        </w:rPr>
        <w:t>to the needs of countries in regions/subregions through m</w:t>
      </w:r>
      <w:r w:rsidRPr="002C1775">
        <w:rPr>
          <w:rFonts w:cstheme="minorHAnsi"/>
          <w:sz w:val="20"/>
          <w:szCs w:val="20"/>
        </w:rPr>
        <w:t xml:space="preserve">aking intergovernmental regional and sub-regional organizations eligible to receive </w:t>
      </w:r>
      <w:r w:rsidR="00C47D1B">
        <w:rPr>
          <w:rFonts w:cstheme="minorHAnsi"/>
          <w:sz w:val="20"/>
          <w:szCs w:val="20"/>
        </w:rPr>
        <w:t xml:space="preserve">the </w:t>
      </w:r>
      <w:r w:rsidRPr="002C1775">
        <w:rPr>
          <w:rFonts w:cstheme="minorHAnsi"/>
          <w:sz w:val="20"/>
          <w:szCs w:val="20"/>
        </w:rPr>
        <w:t>GFFFN support.</w:t>
      </w:r>
    </w:p>
    <w:p w14:paraId="58D4BE62" w14:textId="3509BA82" w:rsidR="008B6061" w:rsidRPr="008B6061" w:rsidRDefault="008B6061" w:rsidP="008B6061">
      <w:pPr>
        <w:pStyle w:val="ListParagraph"/>
        <w:numPr>
          <w:ilvl w:val="0"/>
          <w:numId w:val="1"/>
        </w:numPr>
        <w:spacing w:before="120" w:after="120" w:line="259" w:lineRule="auto"/>
        <w:jc w:val="both"/>
        <w:rPr>
          <w:rFonts w:cstheme="minorHAnsi"/>
          <w:sz w:val="20"/>
          <w:szCs w:val="20"/>
        </w:rPr>
      </w:pPr>
      <w:r w:rsidRPr="003C02A6">
        <w:rPr>
          <w:rFonts w:cstheme="minorHAnsi"/>
          <w:i/>
          <w:iCs/>
          <w:sz w:val="20"/>
          <w:szCs w:val="20"/>
        </w:rPr>
        <w:t>Request</w:t>
      </w:r>
      <w:r w:rsidR="003C02A6">
        <w:rPr>
          <w:rFonts w:cstheme="minorHAnsi"/>
          <w:i/>
          <w:iCs/>
          <w:sz w:val="20"/>
          <w:szCs w:val="20"/>
        </w:rPr>
        <w:t>s</w:t>
      </w:r>
      <w:r w:rsidRPr="00B815B0">
        <w:rPr>
          <w:rFonts w:cstheme="minorHAnsi"/>
          <w:i/>
          <w:iCs/>
          <w:sz w:val="20"/>
          <w:szCs w:val="20"/>
        </w:rPr>
        <w:t xml:space="preserve"> </w:t>
      </w:r>
      <w:r>
        <w:rPr>
          <w:rFonts w:cstheme="minorHAnsi"/>
          <w:sz w:val="20"/>
          <w:szCs w:val="20"/>
        </w:rPr>
        <w:t xml:space="preserve">the </w:t>
      </w:r>
      <w:r w:rsidRPr="008B6061">
        <w:rPr>
          <w:rFonts w:cstheme="minorHAnsi"/>
          <w:sz w:val="20"/>
          <w:szCs w:val="20"/>
        </w:rPr>
        <w:t>UNFF secretariat to consult regional and subregional partners to better understand their needs and identify actions to address the related gaps and problems.</w:t>
      </w:r>
    </w:p>
    <w:p w14:paraId="370682CA" w14:textId="57710BA0" w:rsidR="000A07E9" w:rsidRPr="00FC1A24" w:rsidRDefault="00FC1A24" w:rsidP="00FC1A24">
      <w:pPr>
        <w:spacing w:before="120" w:after="120" w:line="259" w:lineRule="auto"/>
        <w:jc w:val="both"/>
        <w:rPr>
          <w:rFonts w:cstheme="minorHAnsi"/>
          <w:b/>
          <w:bCs/>
          <w:sz w:val="20"/>
          <w:szCs w:val="20"/>
        </w:rPr>
      </w:pPr>
      <w:r>
        <w:rPr>
          <w:rFonts w:cstheme="minorHAnsi"/>
          <w:b/>
          <w:bCs/>
          <w:sz w:val="20"/>
          <w:szCs w:val="20"/>
        </w:rPr>
        <w:t>J.</w:t>
      </w:r>
      <w:r w:rsidR="00F94D93">
        <w:rPr>
          <w:rFonts w:cstheme="minorHAnsi"/>
          <w:b/>
          <w:bCs/>
          <w:sz w:val="20"/>
          <w:szCs w:val="20"/>
        </w:rPr>
        <w:t xml:space="preserve"> </w:t>
      </w:r>
      <w:r w:rsidR="00B007D9" w:rsidRPr="00FC1A24">
        <w:rPr>
          <w:rFonts w:cstheme="minorHAnsi"/>
          <w:b/>
          <w:bCs/>
          <w:sz w:val="20"/>
          <w:szCs w:val="20"/>
        </w:rPr>
        <w:t>Actions related to the involvement of major groups and other stakeholders</w:t>
      </w:r>
    </w:p>
    <w:p w14:paraId="681AA253" w14:textId="3D86FFFF" w:rsidR="001C4143" w:rsidRDefault="000A07E9" w:rsidP="004A5F4F">
      <w:pPr>
        <w:pStyle w:val="ListParagraph"/>
        <w:numPr>
          <w:ilvl w:val="0"/>
          <w:numId w:val="1"/>
        </w:numPr>
        <w:spacing w:before="120" w:after="120" w:line="256" w:lineRule="auto"/>
        <w:jc w:val="both"/>
        <w:rPr>
          <w:rFonts w:asciiTheme="minorHAnsi" w:hAnsiTheme="minorHAnsi" w:cstheme="minorHAnsi"/>
          <w:bCs/>
          <w:sz w:val="20"/>
          <w:szCs w:val="20"/>
        </w:rPr>
      </w:pPr>
      <w:r w:rsidRPr="00916FC3">
        <w:rPr>
          <w:rFonts w:asciiTheme="minorHAnsi" w:hAnsiTheme="minorHAnsi" w:cstheme="minorHAnsi"/>
          <w:bCs/>
          <w:i/>
          <w:iCs/>
          <w:sz w:val="20"/>
          <w:szCs w:val="20"/>
        </w:rPr>
        <w:t>Invit</w:t>
      </w:r>
      <w:r w:rsidR="00916FC3" w:rsidRPr="00916FC3">
        <w:rPr>
          <w:rFonts w:asciiTheme="minorHAnsi" w:hAnsiTheme="minorHAnsi" w:cstheme="minorHAnsi"/>
          <w:bCs/>
          <w:i/>
          <w:iCs/>
          <w:sz w:val="20"/>
          <w:szCs w:val="20"/>
        </w:rPr>
        <w:t xml:space="preserve">es </w:t>
      </w:r>
      <w:r w:rsidR="00AD4DAE" w:rsidRPr="004A5F4F">
        <w:rPr>
          <w:rFonts w:asciiTheme="minorHAnsi" w:hAnsiTheme="minorHAnsi" w:cstheme="minorHAnsi"/>
          <w:bCs/>
          <w:sz w:val="20"/>
          <w:szCs w:val="20"/>
        </w:rPr>
        <w:t>the</w:t>
      </w:r>
      <w:r w:rsidR="001C4143">
        <w:rPr>
          <w:rFonts w:asciiTheme="minorHAnsi" w:hAnsiTheme="minorHAnsi" w:cstheme="minorHAnsi"/>
          <w:bCs/>
          <w:sz w:val="20"/>
          <w:szCs w:val="20"/>
        </w:rPr>
        <w:t xml:space="preserve"> Forum,</w:t>
      </w:r>
      <w:r w:rsidR="00AD4DAE" w:rsidRPr="004A5F4F">
        <w:rPr>
          <w:rFonts w:asciiTheme="minorHAnsi" w:hAnsiTheme="minorHAnsi" w:cstheme="minorHAnsi"/>
          <w:bCs/>
          <w:sz w:val="20"/>
          <w:szCs w:val="20"/>
        </w:rPr>
        <w:t xml:space="preserve"> </w:t>
      </w:r>
      <w:r w:rsidR="00B74DE1">
        <w:rPr>
          <w:rFonts w:asciiTheme="minorHAnsi" w:hAnsiTheme="minorHAnsi" w:cstheme="minorHAnsi"/>
          <w:bCs/>
          <w:sz w:val="20"/>
          <w:szCs w:val="20"/>
        </w:rPr>
        <w:t xml:space="preserve">the </w:t>
      </w:r>
      <w:r w:rsidRPr="004A5F4F">
        <w:rPr>
          <w:rFonts w:asciiTheme="minorHAnsi" w:hAnsiTheme="minorHAnsi" w:cstheme="minorHAnsi"/>
          <w:bCs/>
          <w:sz w:val="20"/>
          <w:szCs w:val="20"/>
        </w:rPr>
        <w:t xml:space="preserve">UNFF </w:t>
      </w:r>
      <w:r w:rsidR="00796105">
        <w:rPr>
          <w:rFonts w:asciiTheme="minorHAnsi" w:hAnsiTheme="minorHAnsi" w:cstheme="minorHAnsi"/>
          <w:bCs/>
          <w:sz w:val="20"/>
          <w:szCs w:val="20"/>
        </w:rPr>
        <w:t>s</w:t>
      </w:r>
      <w:r w:rsidR="001C4143">
        <w:rPr>
          <w:rFonts w:asciiTheme="minorHAnsi" w:hAnsiTheme="minorHAnsi" w:cstheme="minorHAnsi"/>
          <w:bCs/>
          <w:sz w:val="20"/>
          <w:szCs w:val="20"/>
        </w:rPr>
        <w:t>ecretariat and UNFF Bureau to:</w:t>
      </w:r>
    </w:p>
    <w:p w14:paraId="24FE2172" w14:textId="5D6E45BC" w:rsidR="00974DE3" w:rsidRDefault="00793D0D" w:rsidP="00C54075">
      <w:pPr>
        <w:pStyle w:val="ListParagraph"/>
        <w:numPr>
          <w:ilvl w:val="0"/>
          <w:numId w:val="45"/>
        </w:numPr>
        <w:ind w:left="720"/>
        <w:jc w:val="both"/>
        <w:rPr>
          <w:rFonts w:asciiTheme="minorHAnsi" w:hAnsiTheme="minorHAnsi" w:cstheme="minorHAnsi"/>
          <w:sz w:val="20"/>
          <w:szCs w:val="20"/>
        </w:rPr>
      </w:pPr>
      <w:r>
        <w:rPr>
          <w:rFonts w:asciiTheme="minorHAnsi" w:hAnsiTheme="minorHAnsi" w:cstheme="minorHAnsi"/>
          <w:sz w:val="20"/>
          <w:szCs w:val="20"/>
        </w:rPr>
        <w:t xml:space="preserve">Hold </w:t>
      </w:r>
      <w:r w:rsidR="0041395D" w:rsidRPr="00294A74">
        <w:rPr>
          <w:rFonts w:asciiTheme="minorHAnsi" w:hAnsiTheme="minorHAnsi" w:cstheme="minorHAnsi"/>
          <w:sz w:val="20"/>
          <w:szCs w:val="20"/>
        </w:rPr>
        <w:t>a</w:t>
      </w:r>
      <w:r w:rsidR="00AC30E3">
        <w:rPr>
          <w:rFonts w:asciiTheme="minorHAnsi" w:hAnsiTheme="minorHAnsi" w:cstheme="minorHAnsi"/>
          <w:sz w:val="20"/>
          <w:szCs w:val="20"/>
        </w:rPr>
        <w:t>n inclusive</w:t>
      </w:r>
      <w:r w:rsidR="0041395D" w:rsidRPr="00294A74">
        <w:rPr>
          <w:rFonts w:asciiTheme="minorHAnsi" w:hAnsiTheme="minorHAnsi" w:cstheme="minorHAnsi"/>
          <w:sz w:val="20"/>
          <w:szCs w:val="20"/>
        </w:rPr>
        <w:t xml:space="preserve"> multi</w:t>
      </w:r>
      <w:r w:rsidR="00D84652" w:rsidRPr="00294A74">
        <w:rPr>
          <w:rFonts w:asciiTheme="minorHAnsi" w:hAnsiTheme="minorHAnsi" w:cstheme="minorHAnsi"/>
          <w:sz w:val="20"/>
          <w:szCs w:val="20"/>
        </w:rPr>
        <w:t>-</w:t>
      </w:r>
      <w:r w:rsidR="0041395D" w:rsidRPr="00294A74">
        <w:rPr>
          <w:rFonts w:asciiTheme="minorHAnsi" w:hAnsiTheme="minorHAnsi" w:cstheme="minorHAnsi"/>
          <w:sz w:val="20"/>
          <w:szCs w:val="20"/>
        </w:rPr>
        <w:t>stakeholder dialogue</w:t>
      </w:r>
      <w:r w:rsidR="004B1E15" w:rsidRPr="00294A74">
        <w:rPr>
          <w:rFonts w:asciiTheme="minorHAnsi" w:hAnsiTheme="minorHAnsi" w:cstheme="minorHAnsi"/>
          <w:sz w:val="20"/>
          <w:szCs w:val="20"/>
        </w:rPr>
        <w:t xml:space="preserve"> with participation of </w:t>
      </w:r>
      <w:r w:rsidR="00AC30E3">
        <w:rPr>
          <w:rFonts w:asciiTheme="minorHAnsi" w:hAnsiTheme="minorHAnsi" w:cstheme="minorHAnsi"/>
          <w:sz w:val="20"/>
          <w:szCs w:val="20"/>
        </w:rPr>
        <w:t xml:space="preserve">a </w:t>
      </w:r>
      <w:r w:rsidR="004B1E15" w:rsidRPr="00294A74">
        <w:rPr>
          <w:rFonts w:asciiTheme="minorHAnsi" w:hAnsiTheme="minorHAnsi" w:cstheme="minorHAnsi"/>
          <w:sz w:val="20"/>
          <w:szCs w:val="20"/>
        </w:rPr>
        <w:t>wide ra</w:t>
      </w:r>
      <w:r w:rsidR="00EC2C12" w:rsidRPr="00294A74">
        <w:rPr>
          <w:rFonts w:asciiTheme="minorHAnsi" w:hAnsiTheme="minorHAnsi" w:cstheme="minorHAnsi"/>
          <w:sz w:val="20"/>
          <w:szCs w:val="20"/>
        </w:rPr>
        <w:t>n</w:t>
      </w:r>
      <w:r w:rsidR="004B1E15" w:rsidRPr="00294A74">
        <w:rPr>
          <w:rFonts w:asciiTheme="minorHAnsi" w:hAnsiTheme="minorHAnsi" w:cstheme="minorHAnsi"/>
          <w:sz w:val="20"/>
          <w:szCs w:val="20"/>
        </w:rPr>
        <w:t xml:space="preserve">ge of stakeholders </w:t>
      </w:r>
      <w:r w:rsidR="00AC30E3">
        <w:rPr>
          <w:rFonts w:asciiTheme="minorHAnsi" w:hAnsiTheme="minorHAnsi" w:cstheme="minorHAnsi"/>
          <w:sz w:val="20"/>
          <w:szCs w:val="20"/>
        </w:rPr>
        <w:t>and</w:t>
      </w:r>
      <w:r w:rsidR="00AC30E3" w:rsidRPr="00294A74">
        <w:rPr>
          <w:rFonts w:asciiTheme="minorHAnsi" w:hAnsiTheme="minorHAnsi" w:cstheme="minorHAnsi"/>
          <w:sz w:val="20"/>
          <w:szCs w:val="20"/>
        </w:rPr>
        <w:t xml:space="preserve"> </w:t>
      </w:r>
      <w:r w:rsidR="00EC2C12" w:rsidRPr="00294A74">
        <w:rPr>
          <w:rFonts w:asciiTheme="minorHAnsi" w:hAnsiTheme="minorHAnsi" w:cstheme="minorHAnsi"/>
          <w:sz w:val="20"/>
          <w:szCs w:val="20"/>
        </w:rPr>
        <w:t>relevant</w:t>
      </w:r>
      <w:r w:rsidR="004B1E15" w:rsidRPr="00294A74">
        <w:rPr>
          <w:rFonts w:asciiTheme="minorHAnsi" w:hAnsiTheme="minorHAnsi" w:cstheme="minorHAnsi"/>
          <w:sz w:val="20"/>
          <w:szCs w:val="20"/>
        </w:rPr>
        <w:t xml:space="preserve"> expertise</w:t>
      </w:r>
      <w:r w:rsidR="0041395D" w:rsidRPr="00294A74">
        <w:rPr>
          <w:rFonts w:asciiTheme="minorHAnsi" w:hAnsiTheme="minorHAnsi" w:cstheme="minorHAnsi"/>
          <w:sz w:val="20"/>
          <w:szCs w:val="20"/>
        </w:rPr>
        <w:t xml:space="preserve"> during </w:t>
      </w:r>
      <w:r w:rsidR="00974DE3">
        <w:rPr>
          <w:rFonts w:asciiTheme="minorHAnsi" w:hAnsiTheme="minorHAnsi" w:cstheme="minorHAnsi"/>
          <w:sz w:val="20"/>
          <w:szCs w:val="20"/>
        </w:rPr>
        <w:t>UNFF sessions</w:t>
      </w:r>
      <w:r w:rsidR="0098555B">
        <w:rPr>
          <w:rFonts w:asciiTheme="minorHAnsi" w:hAnsiTheme="minorHAnsi" w:cstheme="minorHAnsi"/>
          <w:sz w:val="20"/>
          <w:szCs w:val="20"/>
        </w:rPr>
        <w:t>.</w:t>
      </w:r>
    </w:p>
    <w:p w14:paraId="61CF3FEA" w14:textId="77777777" w:rsidR="00974DE3" w:rsidRDefault="00974DE3" w:rsidP="00C54075">
      <w:pPr>
        <w:pStyle w:val="ListParagraph"/>
        <w:numPr>
          <w:ilvl w:val="0"/>
          <w:numId w:val="45"/>
        </w:numPr>
        <w:ind w:left="720"/>
        <w:jc w:val="both"/>
        <w:rPr>
          <w:rFonts w:asciiTheme="minorHAnsi" w:hAnsiTheme="minorHAnsi" w:cstheme="minorHAnsi"/>
          <w:sz w:val="20"/>
          <w:szCs w:val="20"/>
        </w:rPr>
      </w:pPr>
      <w:r w:rsidRPr="004A5F4F">
        <w:rPr>
          <w:rFonts w:asciiTheme="minorHAnsi" w:hAnsiTheme="minorHAnsi" w:cstheme="minorHAnsi"/>
          <w:sz w:val="20"/>
          <w:szCs w:val="20"/>
        </w:rPr>
        <w:t>Use UNFF sessions as a platform for exchange of ideas and best practice on how stakeholders could better capture action opportunities from forest related frameworks and track the progress in those frameworks, including for use in future issues of the Global Forest Goal Report.</w:t>
      </w:r>
    </w:p>
    <w:p w14:paraId="22D0AEDA" w14:textId="0B337C99" w:rsidR="00F206E3" w:rsidRDefault="006C5237" w:rsidP="00C54075">
      <w:pPr>
        <w:pStyle w:val="ListParagraph"/>
        <w:numPr>
          <w:ilvl w:val="0"/>
          <w:numId w:val="45"/>
        </w:numPr>
        <w:ind w:left="720"/>
        <w:jc w:val="both"/>
        <w:rPr>
          <w:rFonts w:asciiTheme="minorHAnsi" w:hAnsiTheme="minorHAnsi" w:cstheme="minorHAnsi"/>
          <w:sz w:val="20"/>
          <w:szCs w:val="20"/>
        </w:rPr>
      </w:pPr>
      <w:r>
        <w:rPr>
          <w:rFonts w:asciiTheme="minorHAnsi" w:hAnsiTheme="minorHAnsi" w:cstheme="minorHAnsi"/>
          <w:sz w:val="20"/>
          <w:szCs w:val="20"/>
        </w:rPr>
        <w:t>S</w:t>
      </w:r>
      <w:r w:rsidR="00F206E3">
        <w:rPr>
          <w:rFonts w:asciiTheme="minorHAnsi" w:hAnsiTheme="minorHAnsi" w:cstheme="minorHAnsi"/>
          <w:sz w:val="20"/>
          <w:szCs w:val="20"/>
        </w:rPr>
        <w:t>upport countries with collecting data on best practices promoted by local communities and indigenous people</w:t>
      </w:r>
      <w:r w:rsidR="00E97C36">
        <w:rPr>
          <w:rFonts w:asciiTheme="minorHAnsi" w:hAnsiTheme="minorHAnsi" w:cstheme="minorHAnsi"/>
          <w:sz w:val="20"/>
          <w:szCs w:val="20"/>
        </w:rPr>
        <w:t>s</w:t>
      </w:r>
      <w:r w:rsidR="00F206E3">
        <w:rPr>
          <w:rFonts w:asciiTheme="minorHAnsi" w:hAnsiTheme="minorHAnsi" w:cstheme="minorHAnsi"/>
          <w:sz w:val="20"/>
          <w:szCs w:val="20"/>
        </w:rPr>
        <w:t>, including women and youth on tree planting and ecosystem restoration</w:t>
      </w:r>
      <w:r w:rsidR="00DF7A21">
        <w:rPr>
          <w:rFonts w:asciiTheme="minorHAnsi" w:hAnsiTheme="minorHAnsi" w:cstheme="minorHAnsi"/>
          <w:sz w:val="20"/>
          <w:szCs w:val="20"/>
        </w:rPr>
        <w:t>.</w:t>
      </w:r>
    </w:p>
    <w:p w14:paraId="58BCB8AB" w14:textId="6A762286" w:rsidR="000A07E9" w:rsidRPr="0054205C" w:rsidRDefault="005D12A2" w:rsidP="00C54075">
      <w:pPr>
        <w:pStyle w:val="ListParagraph"/>
        <w:numPr>
          <w:ilvl w:val="0"/>
          <w:numId w:val="45"/>
        </w:numPr>
        <w:ind w:left="720"/>
        <w:jc w:val="both"/>
        <w:rPr>
          <w:rFonts w:asciiTheme="minorHAnsi" w:hAnsiTheme="minorHAnsi" w:cstheme="minorHAnsi"/>
          <w:sz w:val="20"/>
          <w:szCs w:val="20"/>
        </w:rPr>
      </w:pPr>
      <w:r w:rsidRPr="0054205C">
        <w:rPr>
          <w:rFonts w:asciiTheme="minorHAnsi" w:hAnsiTheme="minorHAnsi" w:cstheme="minorHAnsi"/>
          <w:bCs/>
          <w:sz w:val="20"/>
          <w:szCs w:val="20"/>
        </w:rPr>
        <w:t>O</w:t>
      </w:r>
      <w:r w:rsidR="000A07E9" w:rsidRPr="0054205C">
        <w:rPr>
          <w:rFonts w:asciiTheme="minorHAnsi" w:hAnsiTheme="minorHAnsi" w:cstheme="minorHAnsi"/>
          <w:bCs/>
          <w:sz w:val="20"/>
          <w:szCs w:val="20"/>
        </w:rPr>
        <w:t>rganize a capacity building</w:t>
      </w:r>
      <w:r w:rsidRPr="0054205C">
        <w:rPr>
          <w:rFonts w:asciiTheme="minorHAnsi" w:hAnsiTheme="minorHAnsi" w:cstheme="minorHAnsi"/>
          <w:bCs/>
          <w:sz w:val="20"/>
          <w:szCs w:val="20"/>
        </w:rPr>
        <w:t xml:space="preserve"> </w:t>
      </w:r>
      <w:r w:rsidR="000A07E9" w:rsidRPr="0054205C">
        <w:rPr>
          <w:rFonts w:asciiTheme="minorHAnsi" w:hAnsiTheme="minorHAnsi" w:cstheme="minorHAnsi"/>
          <w:bCs/>
          <w:sz w:val="20"/>
          <w:szCs w:val="20"/>
        </w:rPr>
        <w:t>workshop</w:t>
      </w:r>
      <w:r w:rsidRPr="0054205C">
        <w:rPr>
          <w:rFonts w:asciiTheme="minorHAnsi" w:hAnsiTheme="minorHAnsi" w:cstheme="minorHAnsi"/>
          <w:bCs/>
          <w:sz w:val="20"/>
          <w:szCs w:val="20"/>
        </w:rPr>
        <w:t>, subject to funding availability,</w:t>
      </w:r>
      <w:r w:rsidR="000A07E9" w:rsidRPr="0054205C">
        <w:rPr>
          <w:rFonts w:asciiTheme="minorHAnsi" w:hAnsiTheme="minorHAnsi" w:cstheme="minorHAnsi"/>
          <w:bCs/>
          <w:sz w:val="20"/>
          <w:szCs w:val="20"/>
        </w:rPr>
        <w:t xml:space="preserve"> for fundraising for </w:t>
      </w:r>
      <w:r w:rsidRPr="0054205C">
        <w:rPr>
          <w:rFonts w:asciiTheme="minorHAnsi" w:hAnsiTheme="minorHAnsi" w:cstheme="minorHAnsi"/>
          <w:bCs/>
          <w:sz w:val="20"/>
          <w:szCs w:val="20"/>
        </w:rPr>
        <w:t xml:space="preserve">Major Groups and other Stakeholders </w:t>
      </w:r>
      <w:r w:rsidR="00BF5D23" w:rsidRPr="0054205C">
        <w:rPr>
          <w:rFonts w:asciiTheme="minorHAnsi" w:hAnsiTheme="minorHAnsi" w:cstheme="minorHAnsi"/>
          <w:bCs/>
          <w:sz w:val="20"/>
          <w:szCs w:val="20"/>
        </w:rPr>
        <w:t>to implement the UNSPF</w:t>
      </w:r>
      <w:r w:rsidRPr="0054205C">
        <w:rPr>
          <w:rFonts w:asciiTheme="minorHAnsi" w:hAnsiTheme="minorHAnsi" w:cstheme="minorHAnsi"/>
          <w:bCs/>
          <w:sz w:val="20"/>
          <w:szCs w:val="20"/>
        </w:rPr>
        <w:t xml:space="preserve"> and achieve the </w:t>
      </w:r>
      <w:r w:rsidR="00375DD9" w:rsidRPr="0054205C">
        <w:rPr>
          <w:rFonts w:asciiTheme="minorHAnsi" w:hAnsiTheme="minorHAnsi" w:cstheme="minorHAnsi"/>
          <w:sz w:val="20"/>
          <w:szCs w:val="20"/>
        </w:rPr>
        <w:t>GFGs</w:t>
      </w:r>
      <w:r w:rsidR="000A07E9" w:rsidRPr="0054205C">
        <w:rPr>
          <w:rFonts w:asciiTheme="minorHAnsi" w:hAnsiTheme="minorHAnsi" w:cstheme="minorHAnsi"/>
          <w:sz w:val="20"/>
          <w:szCs w:val="20"/>
        </w:rPr>
        <w:t xml:space="preserve">. </w:t>
      </w:r>
    </w:p>
    <w:p w14:paraId="5B054EE3" w14:textId="77777777" w:rsidR="000A07E9" w:rsidRPr="004A5F4F" w:rsidRDefault="000A07E9" w:rsidP="000A07E9">
      <w:pPr>
        <w:pStyle w:val="Default"/>
        <w:ind w:left="1530"/>
        <w:jc w:val="both"/>
        <w:rPr>
          <w:rFonts w:asciiTheme="minorHAnsi" w:hAnsiTheme="minorHAnsi" w:cstheme="minorHAnsi"/>
          <w:sz w:val="20"/>
          <w:szCs w:val="20"/>
        </w:rPr>
      </w:pPr>
    </w:p>
    <w:p w14:paraId="75B04157" w14:textId="5144CF3D" w:rsidR="000A07E9" w:rsidRDefault="000A07E9" w:rsidP="006367FE">
      <w:pPr>
        <w:pStyle w:val="ListParagraph"/>
        <w:numPr>
          <w:ilvl w:val="0"/>
          <w:numId w:val="1"/>
        </w:numPr>
        <w:rPr>
          <w:rFonts w:asciiTheme="minorHAnsi" w:hAnsiTheme="minorHAnsi" w:cstheme="minorHAnsi"/>
          <w:sz w:val="20"/>
          <w:szCs w:val="20"/>
        </w:rPr>
      </w:pPr>
      <w:r w:rsidRPr="00916FC3">
        <w:rPr>
          <w:rFonts w:asciiTheme="minorHAnsi" w:hAnsiTheme="minorHAnsi" w:cstheme="minorHAnsi"/>
          <w:i/>
          <w:iCs/>
          <w:sz w:val="20"/>
          <w:szCs w:val="20"/>
        </w:rPr>
        <w:t>Invit</w:t>
      </w:r>
      <w:r w:rsidR="00916FC3" w:rsidRPr="00916FC3">
        <w:rPr>
          <w:rFonts w:asciiTheme="minorHAnsi" w:hAnsiTheme="minorHAnsi" w:cstheme="minorHAnsi"/>
          <w:i/>
          <w:iCs/>
          <w:sz w:val="20"/>
          <w:szCs w:val="20"/>
        </w:rPr>
        <w:t>es</w:t>
      </w:r>
      <w:r w:rsidR="00916FC3">
        <w:rPr>
          <w:rFonts w:asciiTheme="minorHAnsi" w:hAnsiTheme="minorHAnsi" w:cstheme="minorHAnsi"/>
          <w:sz w:val="20"/>
          <w:szCs w:val="20"/>
        </w:rPr>
        <w:t xml:space="preserve"> </w:t>
      </w:r>
      <w:r w:rsidR="005F0290">
        <w:rPr>
          <w:rFonts w:asciiTheme="minorHAnsi" w:hAnsiTheme="minorHAnsi" w:cstheme="minorHAnsi"/>
          <w:sz w:val="20"/>
          <w:szCs w:val="20"/>
        </w:rPr>
        <w:t>Forum members</w:t>
      </w:r>
      <w:r w:rsidRPr="004A5F4F">
        <w:rPr>
          <w:rFonts w:asciiTheme="minorHAnsi" w:hAnsiTheme="minorHAnsi" w:cstheme="minorHAnsi"/>
          <w:sz w:val="20"/>
          <w:szCs w:val="20"/>
        </w:rPr>
        <w:t xml:space="preserve"> to:</w:t>
      </w:r>
    </w:p>
    <w:p w14:paraId="57531FBD" w14:textId="77777777" w:rsidR="0054205C" w:rsidRPr="004A5F4F" w:rsidRDefault="0054205C" w:rsidP="0054205C">
      <w:pPr>
        <w:pStyle w:val="ListParagraph"/>
        <w:ind w:left="0"/>
        <w:rPr>
          <w:rFonts w:asciiTheme="minorHAnsi" w:hAnsiTheme="minorHAnsi" w:cstheme="minorHAnsi"/>
          <w:sz w:val="20"/>
          <w:szCs w:val="20"/>
        </w:rPr>
      </w:pPr>
    </w:p>
    <w:p w14:paraId="5DCD3C26" w14:textId="415C2E37" w:rsidR="00F079C2" w:rsidRDefault="006E3463" w:rsidP="008B50B7">
      <w:pPr>
        <w:pStyle w:val="ListParagraph"/>
        <w:numPr>
          <w:ilvl w:val="0"/>
          <w:numId w:val="39"/>
        </w:numPr>
        <w:ind w:left="720"/>
        <w:jc w:val="both"/>
        <w:rPr>
          <w:rFonts w:asciiTheme="minorHAnsi" w:hAnsiTheme="minorHAnsi" w:cstheme="minorHAnsi"/>
          <w:sz w:val="20"/>
          <w:szCs w:val="20"/>
        </w:rPr>
      </w:pPr>
      <w:r w:rsidRPr="004A5F4F">
        <w:rPr>
          <w:rFonts w:asciiTheme="minorHAnsi" w:hAnsiTheme="minorHAnsi" w:cstheme="minorHAnsi"/>
          <w:sz w:val="20"/>
          <w:szCs w:val="20"/>
        </w:rPr>
        <w:t>E</w:t>
      </w:r>
      <w:r w:rsidR="00452927" w:rsidRPr="004A5F4F">
        <w:rPr>
          <w:rFonts w:asciiTheme="minorHAnsi" w:hAnsiTheme="minorHAnsi" w:cstheme="minorHAnsi"/>
          <w:sz w:val="20"/>
          <w:szCs w:val="20"/>
        </w:rPr>
        <w:t>ngage</w:t>
      </w:r>
      <w:r w:rsidR="0099073A" w:rsidRPr="004A5F4F">
        <w:rPr>
          <w:rFonts w:asciiTheme="minorHAnsi" w:hAnsiTheme="minorHAnsi" w:cstheme="minorHAnsi"/>
          <w:sz w:val="20"/>
          <w:szCs w:val="20"/>
        </w:rPr>
        <w:t xml:space="preserve"> </w:t>
      </w:r>
      <w:r w:rsidR="00017349">
        <w:rPr>
          <w:rFonts w:asciiTheme="minorHAnsi" w:hAnsiTheme="minorHAnsi" w:cstheme="minorHAnsi"/>
          <w:sz w:val="20"/>
          <w:szCs w:val="20"/>
        </w:rPr>
        <w:t>Major Groups and other stakeholders in adv</w:t>
      </w:r>
      <w:r w:rsidR="00846D7D">
        <w:rPr>
          <w:rFonts w:asciiTheme="minorHAnsi" w:hAnsiTheme="minorHAnsi" w:cstheme="minorHAnsi"/>
          <w:sz w:val="20"/>
          <w:szCs w:val="20"/>
        </w:rPr>
        <w:t xml:space="preserve">ancing </w:t>
      </w:r>
      <w:r w:rsidR="00794D6C" w:rsidRPr="00794D6C">
        <w:rPr>
          <w:rFonts w:asciiTheme="minorHAnsi" w:hAnsiTheme="minorHAnsi" w:cstheme="minorHAnsi"/>
          <w:sz w:val="20"/>
          <w:szCs w:val="20"/>
        </w:rPr>
        <w:t xml:space="preserve">sustainable forest management </w:t>
      </w:r>
      <w:r w:rsidR="00846D7D">
        <w:rPr>
          <w:rFonts w:asciiTheme="minorHAnsi" w:hAnsiTheme="minorHAnsi" w:cstheme="minorHAnsi"/>
          <w:sz w:val="20"/>
          <w:szCs w:val="20"/>
        </w:rPr>
        <w:t>in a more holistic, multisectoral, livelihoods-oriented approach, using other forest-related frameworks such as climate change, and biodiversity to promote the forest agenda and to mobilize resources for it</w:t>
      </w:r>
      <w:r w:rsidRPr="004A5F4F">
        <w:rPr>
          <w:rFonts w:asciiTheme="minorHAnsi" w:hAnsiTheme="minorHAnsi" w:cstheme="minorHAnsi"/>
          <w:sz w:val="20"/>
          <w:szCs w:val="20"/>
        </w:rPr>
        <w:t>.</w:t>
      </w:r>
      <w:r w:rsidR="000A07E9" w:rsidRPr="004A5F4F">
        <w:rPr>
          <w:rFonts w:asciiTheme="minorHAnsi" w:hAnsiTheme="minorHAnsi" w:cstheme="minorHAnsi"/>
          <w:sz w:val="20"/>
          <w:szCs w:val="20"/>
        </w:rPr>
        <w:t xml:space="preserve"> </w:t>
      </w:r>
    </w:p>
    <w:p w14:paraId="75A749FB" w14:textId="38D25701" w:rsidR="0038418D" w:rsidRPr="004A5F4F" w:rsidRDefault="0038418D" w:rsidP="008B50B7">
      <w:pPr>
        <w:pStyle w:val="ListParagraph"/>
        <w:numPr>
          <w:ilvl w:val="0"/>
          <w:numId w:val="39"/>
        </w:numPr>
        <w:ind w:left="720"/>
        <w:jc w:val="both"/>
        <w:rPr>
          <w:rFonts w:asciiTheme="minorHAnsi" w:hAnsiTheme="minorHAnsi" w:cstheme="minorHAnsi"/>
          <w:sz w:val="20"/>
          <w:szCs w:val="20"/>
        </w:rPr>
      </w:pPr>
      <w:r>
        <w:rPr>
          <w:rFonts w:asciiTheme="minorHAnsi" w:hAnsiTheme="minorHAnsi" w:cstheme="minorHAnsi"/>
          <w:sz w:val="20"/>
          <w:szCs w:val="20"/>
        </w:rPr>
        <w:t>Include and consider the contribution of Major groups and other stakeholders in all relevant forest-related framework and Global Forest Reports.</w:t>
      </w:r>
    </w:p>
    <w:p w14:paraId="1C4CC696" w14:textId="0865BFBD" w:rsidR="000A07E9" w:rsidRPr="004A5F4F" w:rsidRDefault="000A07E9" w:rsidP="008B50B7">
      <w:pPr>
        <w:pStyle w:val="ListParagraph"/>
        <w:numPr>
          <w:ilvl w:val="0"/>
          <w:numId w:val="39"/>
        </w:numPr>
        <w:ind w:left="720"/>
        <w:jc w:val="both"/>
        <w:rPr>
          <w:rFonts w:asciiTheme="minorHAnsi" w:hAnsiTheme="minorHAnsi" w:cstheme="minorHAnsi"/>
          <w:sz w:val="20"/>
          <w:szCs w:val="20"/>
        </w:rPr>
      </w:pPr>
      <w:r w:rsidRPr="004A5F4F">
        <w:rPr>
          <w:rFonts w:asciiTheme="minorHAnsi" w:hAnsiTheme="minorHAnsi" w:cstheme="minorHAnsi"/>
          <w:sz w:val="20"/>
          <w:szCs w:val="20"/>
        </w:rPr>
        <w:t xml:space="preserve">Support </w:t>
      </w:r>
      <w:r w:rsidR="0038418D" w:rsidRPr="004A5F4F">
        <w:rPr>
          <w:rFonts w:asciiTheme="minorHAnsi" w:hAnsiTheme="minorHAnsi" w:cstheme="minorHAnsi"/>
          <w:sz w:val="20"/>
          <w:szCs w:val="20"/>
        </w:rPr>
        <w:t>M</w:t>
      </w:r>
      <w:r w:rsidR="0038418D">
        <w:rPr>
          <w:rFonts w:asciiTheme="minorHAnsi" w:hAnsiTheme="minorHAnsi" w:cstheme="minorHAnsi"/>
          <w:sz w:val="20"/>
          <w:szCs w:val="20"/>
        </w:rPr>
        <w:t>ajor Groups and other stakeholders</w:t>
      </w:r>
      <w:r w:rsidR="0038418D" w:rsidRPr="004A5F4F">
        <w:rPr>
          <w:rFonts w:asciiTheme="minorHAnsi" w:hAnsiTheme="minorHAnsi" w:cstheme="minorHAnsi"/>
          <w:sz w:val="20"/>
          <w:szCs w:val="20"/>
        </w:rPr>
        <w:t xml:space="preserve"> </w:t>
      </w:r>
      <w:r w:rsidR="006E3463" w:rsidRPr="004A5F4F">
        <w:rPr>
          <w:rFonts w:asciiTheme="minorHAnsi" w:hAnsiTheme="minorHAnsi" w:cstheme="minorHAnsi"/>
          <w:sz w:val="20"/>
          <w:szCs w:val="20"/>
        </w:rPr>
        <w:t>in</w:t>
      </w:r>
      <w:r w:rsidRPr="004A5F4F">
        <w:rPr>
          <w:rFonts w:asciiTheme="minorHAnsi" w:hAnsiTheme="minorHAnsi" w:cstheme="minorHAnsi"/>
          <w:sz w:val="20"/>
          <w:szCs w:val="20"/>
        </w:rPr>
        <w:t xml:space="preserve"> mobiliz</w:t>
      </w:r>
      <w:r w:rsidR="006E3463" w:rsidRPr="004A5F4F">
        <w:rPr>
          <w:rFonts w:asciiTheme="minorHAnsi" w:hAnsiTheme="minorHAnsi" w:cstheme="minorHAnsi"/>
          <w:sz w:val="20"/>
          <w:szCs w:val="20"/>
        </w:rPr>
        <w:t>ing</w:t>
      </w:r>
      <w:r w:rsidRPr="004A5F4F">
        <w:rPr>
          <w:rFonts w:asciiTheme="minorHAnsi" w:hAnsiTheme="minorHAnsi" w:cstheme="minorHAnsi"/>
          <w:sz w:val="20"/>
          <w:szCs w:val="20"/>
        </w:rPr>
        <w:t xml:space="preserve"> </w:t>
      </w:r>
      <w:r w:rsidR="006E3463" w:rsidRPr="004A5F4F">
        <w:rPr>
          <w:rFonts w:asciiTheme="minorHAnsi" w:hAnsiTheme="minorHAnsi" w:cstheme="minorHAnsi"/>
          <w:sz w:val="20"/>
          <w:szCs w:val="20"/>
        </w:rPr>
        <w:t xml:space="preserve">increased </w:t>
      </w:r>
      <w:r w:rsidRPr="004A5F4F">
        <w:rPr>
          <w:rFonts w:asciiTheme="minorHAnsi" w:hAnsiTheme="minorHAnsi" w:cstheme="minorHAnsi"/>
          <w:sz w:val="20"/>
          <w:szCs w:val="20"/>
        </w:rPr>
        <w:t xml:space="preserve">financial resources to </w:t>
      </w:r>
      <w:r w:rsidR="0027474A" w:rsidRPr="004A5F4F">
        <w:rPr>
          <w:rFonts w:asciiTheme="minorHAnsi" w:hAnsiTheme="minorHAnsi" w:cstheme="minorHAnsi"/>
          <w:sz w:val="20"/>
          <w:szCs w:val="20"/>
        </w:rPr>
        <w:t xml:space="preserve">facilitate </w:t>
      </w:r>
      <w:r w:rsidRPr="004A5F4F">
        <w:rPr>
          <w:rFonts w:asciiTheme="minorHAnsi" w:hAnsiTheme="minorHAnsi" w:cstheme="minorHAnsi"/>
          <w:sz w:val="20"/>
          <w:szCs w:val="20"/>
        </w:rPr>
        <w:t xml:space="preserve">their engagement in the implementation </w:t>
      </w:r>
      <w:r w:rsidR="000E71A2" w:rsidRPr="004A5F4F">
        <w:rPr>
          <w:rFonts w:asciiTheme="minorHAnsi" w:hAnsiTheme="minorHAnsi" w:cstheme="minorHAnsi"/>
          <w:sz w:val="20"/>
          <w:szCs w:val="20"/>
        </w:rPr>
        <w:t xml:space="preserve">of </w:t>
      </w:r>
      <w:r w:rsidRPr="004A5F4F">
        <w:rPr>
          <w:rFonts w:asciiTheme="minorHAnsi" w:hAnsiTheme="minorHAnsi" w:cstheme="minorHAnsi"/>
          <w:sz w:val="20"/>
          <w:szCs w:val="20"/>
        </w:rPr>
        <w:t>the UNSPF.</w:t>
      </w:r>
    </w:p>
    <w:p w14:paraId="486B22F0" w14:textId="1B544B1B" w:rsidR="000A07E9" w:rsidRPr="004A5F4F" w:rsidRDefault="000A07E9" w:rsidP="008B50B7">
      <w:pPr>
        <w:pStyle w:val="ListParagraph"/>
        <w:numPr>
          <w:ilvl w:val="0"/>
          <w:numId w:val="39"/>
        </w:numPr>
        <w:ind w:left="720"/>
        <w:jc w:val="both"/>
        <w:rPr>
          <w:rFonts w:asciiTheme="minorHAnsi" w:hAnsiTheme="minorHAnsi" w:cstheme="minorHAnsi"/>
          <w:sz w:val="20"/>
          <w:szCs w:val="20"/>
        </w:rPr>
      </w:pPr>
      <w:r w:rsidRPr="004A5F4F">
        <w:rPr>
          <w:rFonts w:asciiTheme="minorHAnsi" w:hAnsiTheme="minorHAnsi" w:cstheme="minorHAnsi"/>
          <w:sz w:val="20"/>
          <w:szCs w:val="20"/>
        </w:rPr>
        <w:t>Provide resources to facilitate initiatives</w:t>
      </w:r>
      <w:r w:rsidR="00AD5DC6">
        <w:rPr>
          <w:rFonts w:asciiTheme="minorHAnsi" w:hAnsiTheme="minorHAnsi" w:cstheme="minorHAnsi"/>
          <w:sz w:val="20"/>
          <w:szCs w:val="20"/>
        </w:rPr>
        <w:t xml:space="preserve"> led by Major Groups and other stakeholders</w:t>
      </w:r>
      <w:r w:rsidRPr="004A5F4F">
        <w:rPr>
          <w:rFonts w:asciiTheme="minorHAnsi" w:hAnsiTheme="minorHAnsi" w:cstheme="minorHAnsi"/>
          <w:sz w:val="20"/>
          <w:szCs w:val="20"/>
        </w:rPr>
        <w:t xml:space="preserve"> to prepare their inputs to the UNFF sessions. </w:t>
      </w:r>
    </w:p>
    <w:p w14:paraId="58874046" w14:textId="67426673" w:rsidR="0009061A" w:rsidRPr="004A5F4F" w:rsidRDefault="000A07E9" w:rsidP="0009061A">
      <w:pPr>
        <w:pStyle w:val="ListParagraph"/>
        <w:numPr>
          <w:ilvl w:val="0"/>
          <w:numId w:val="1"/>
        </w:numPr>
        <w:spacing w:before="120" w:after="120" w:line="256" w:lineRule="auto"/>
        <w:jc w:val="both"/>
        <w:rPr>
          <w:rFonts w:asciiTheme="minorHAnsi" w:hAnsiTheme="minorHAnsi" w:cstheme="minorHAnsi"/>
          <w:sz w:val="20"/>
          <w:szCs w:val="20"/>
        </w:rPr>
      </w:pPr>
      <w:r w:rsidRPr="00916FC3">
        <w:rPr>
          <w:rFonts w:asciiTheme="minorHAnsi" w:hAnsiTheme="minorHAnsi" w:cstheme="minorHAnsi"/>
          <w:i/>
          <w:iCs/>
          <w:sz w:val="20"/>
          <w:szCs w:val="20"/>
        </w:rPr>
        <w:t>Encourag</w:t>
      </w:r>
      <w:r w:rsidR="00916FC3">
        <w:rPr>
          <w:rFonts w:asciiTheme="minorHAnsi" w:hAnsiTheme="minorHAnsi" w:cstheme="minorHAnsi"/>
          <w:i/>
          <w:iCs/>
          <w:sz w:val="20"/>
          <w:szCs w:val="20"/>
        </w:rPr>
        <w:t xml:space="preserve">es </w:t>
      </w:r>
      <w:r w:rsidRPr="004A5F4F">
        <w:rPr>
          <w:rFonts w:asciiTheme="minorHAnsi" w:hAnsiTheme="minorHAnsi" w:cstheme="minorHAnsi"/>
          <w:sz w:val="20"/>
          <w:szCs w:val="20"/>
        </w:rPr>
        <w:t xml:space="preserve">the CPF to engage in dialogue </w:t>
      </w:r>
      <w:r w:rsidR="009F169A" w:rsidRPr="004A5F4F">
        <w:rPr>
          <w:rFonts w:asciiTheme="minorHAnsi" w:hAnsiTheme="minorHAnsi" w:cstheme="minorHAnsi"/>
          <w:sz w:val="20"/>
          <w:szCs w:val="20"/>
        </w:rPr>
        <w:t xml:space="preserve">and examine joint activities </w:t>
      </w:r>
      <w:r w:rsidRPr="004A5F4F">
        <w:rPr>
          <w:rFonts w:asciiTheme="minorHAnsi" w:hAnsiTheme="minorHAnsi" w:cstheme="minorHAnsi"/>
          <w:sz w:val="20"/>
          <w:szCs w:val="20"/>
        </w:rPr>
        <w:t xml:space="preserve">with </w:t>
      </w:r>
      <w:r w:rsidR="007746A0" w:rsidRPr="004A5F4F">
        <w:rPr>
          <w:rFonts w:asciiTheme="minorHAnsi" w:hAnsiTheme="minorHAnsi" w:cstheme="minorHAnsi"/>
          <w:sz w:val="20"/>
          <w:szCs w:val="20"/>
        </w:rPr>
        <w:t>M</w:t>
      </w:r>
      <w:r w:rsidR="007746A0">
        <w:rPr>
          <w:rFonts w:asciiTheme="minorHAnsi" w:hAnsiTheme="minorHAnsi" w:cstheme="minorHAnsi"/>
          <w:sz w:val="20"/>
          <w:szCs w:val="20"/>
        </w:rPr>
        <w:t>ajor Groups and other stakeholders</w:t>
      </w:r>
      <w:r w:rsidR="007746A0" w:rsidRPr="004A5F4F">
        <w:rPr>
          <w:rFonts w:asciiTheme="minorHAnsi" w:hAnsiTheme="minorHAnsi" w:cstheme="minorHAnsi"/>
          <w:sz w:val="20"/>
          <w:szCs w:val="20"/>
        </w:rPr>
        <w:t xml:space="preserve"> </w:t>
      </w:r>
      <w:r w:rsidR="00B2002F" w:rsidRPr="004A5F4F">
        <w:rPr>
          <w:rFonts w:asciiTheme="minorHAnsi" w:hAnsiTheme="minorHAnsi" w:cstheme="minorHAnsi"/>
          <w:sz w:val="20"/>
          <w:szCs w:val="20"/>
        </w:rPr>
        <w:t>to</w:t>
      </w:r>
      <w:r w:rsidRPr="004A5F4F">
        <w:rPr>
          <w:rFonts w:asciiTheme="minorHAnsi" w:hAnsiTheme="minorHAnsi" w:cstheme="minorHAnsi"/>
          <w:sz w:val="20"/>
          <w:szCs w:val="20"/>
        </w:rPr>
        <w:t xml:space="preserve"> promote implementation of the UNSPF</w:t>
      </w:r>
      <w:r w:rsidR="002E281B" w:rsidRPr="004A5F4F">
        <w:rPr>
          <w:rFonts w:asciiTheme="minorHAnsi" w:hAnsiTheme="minorHAnsi" w:cstheme="minorHAnsi"/>
          <w:sz w:val="20"/>
          <w:szCs w:val="20"/>
        </w:rPr>
        <w:t xml:space="preserve"> </w:t>
      </w:r>
      <w:r w:rsidR="00D37E09" w:rsidRPr="004A5F4F">
        <w:rPr>
          <w:rFonts w:asciiTheme="minorHAnsi" w:hAnsiTheme="minorHAnsi" w:cstheme="minorHAnsi"/>
          <w:sz w:val="20"/>
          <w:szCs w:val="20"/>
        </w:rPr>
        <w:t>in view of</w:t>
      </w:r>
      <w:r w:rsidR="002E281B" w:rsidRPr="004A5F4F">
        <w:rPr>
          <w:rFonts w:asciiTheme="minorHAnsi" w:hAnsiTheme="minorHAnsi" w:cstheme="minorHAnsi"/>
          <w:sz w:val="20"/>
          <w:szCs w:val="20"/>
        </w:rPr>
        <w:t xml:space="preserve"> achiev</w:t>
      </w:r>
      <w:r w:rsidR="00D37E09" w:rsidRPr="004A5F4F">
        <w:rPr>
          <w:rFonts w:asciiTheme="minorHAnsi" w:hAnsiTheme="minorHAnsi" w:cstheme="minorHAnsi"/>
          <w:sz w:val="20"/>
          <w:szCs w:val="20"/>
        </w:rPr>
        <w:t>ing the</w:t>
      </w:r>
      <w:r w:rsidR="002E281B" w:rsidRPr="004A5F4F">
        <w:rPr>
          <w:rFonts w:asciiTheme="minorHAnsi" w:hAnsiTheme="minorHAnsi" w:cstheme="minorHAnsi"/>
          <w:sz w:val="20"/>
          <w:szCs w:val="20"/>
        </w:rPr>
        <w:t xml:space="preserve"> GFGs</w:t>
      </w:r>
      <w:r w:rsidRPr="004A5F4F">
        <w:rPr>
          <w:rFonts w:asciiTheme="minorHAnsi" w:hAnsiTheme="minorHAnsi" w:cstheme="minorHAnsi"/>
          <w:sz w:val="20"/>
          <w:szCs w:val="20"/>
        </w:rPr>
        <w:t>.</w:t>
      </w:r>
    </w:p>
    <w:p w14:paraId="4E3FAA4D" w14:textId="7961433C" w:rsidR="000A07E9" w:rsidRPr="004A5F4F" w:rsidRDefault="000A07E9" w:rsidP="00F079C2">
      <w:pPr>
        <w:pStyle w:val="ListParagraph"/>
        <w:numPr>
          <w:ilvl w:val="0"/>
          <w:numId w:val="1"/>
        </w:numPr>
        <w:spacing w:before="120" w:after="120" w:line="256" w:lineRule="auto"/>
        <w:jc w:val="both"/>
        <w:rPr>
          <w:rFonts w:asciiTheme="minorHAnsi" w:hAnsiTheme="minorHAnsi" w:cstheme="minorHAnsi"/>
          <w:sz w:val="20"/>
          <w:szCs w:val="20"/>
        </w:rPr>
      </w:pPr>
      <w:r w:rsidRPr="00916FC3">
        <w:rPr>
          <w:rFonts w:asciiTheme="minorHAnsi" w:hAnsiTheme="minorHAnsi" w:cstheme="minorHAnsi"/>
          <w:bCs/>
          <w:i/>
          <w:iCs/>
          <w:sz w:val="20"/>
          <w:szCs w:val="20"/>
        </w:rPr>
        <w:t>Invit</w:t>
      </w:r>
      <w:r w:rsidR="00916FC3" w:rsidRPr="00916FC3">
        <w:rPr>
          <w:rFonts w:asciiTheme="minorHAnsi" w:hAnsiTheme="minorHAnsi" w:cstheme="minorHAnsi"/>
          <w:bCs/>
          <w:i/>
          <w:iCs/>
          <w:sz w:val="20"/>
          <w:szCs w:val="20"/>
        </w:rPr>
        <w:t>es</w:t>
      </w:r>
      <w:r w:rsidR="00916FC3">
        <w:rPr>
          <w:rFonts w:asciiTheme="minorHAnsi" w:hAnsiTheme="minorHAnsi" w:cstheme="minorHAnsi"/>
          <w:bCs/>
          <w:sz w:val="20"/>
          <w:szCs w:val="20"/>
        </w:rPr>
        <w:t xml:space="preserve"> </w:t>
      </w:r>
      <w:r w:rsidR="00BD7E4A" w:rsidRPr="004A5F4F">
        <w:rPr>
          <w:rFonts w:asciiTheme="minorHAnsi" w:hAnsiTheme="minorHAnsi" w:cstheme="minorHAnsi"/>
          <w:sz w:val="20"/>
          <w:szCs w:val="20"/>
        </w:rPr>
        <w:t>M</w:t>
      </w:r>
      <w:r w:rsidR="00BD7E4A">
        <w:rPr>
          <w:rFonts w:asciiTheme="minorHAnsi" w:hAnsiTheme="minorHAnsi" w:cstheme="minorHAnsi"/>
          <w:sz w:val="20"/>
          <w:szCs w:val="20"/>
        </w:rPr>
        <w:t>ajor Groups and other stakeholders</w:t>
      </w:r>
      <w:r w:rsidR="00BD7E4A" w:rsidRPr="004A5F4F">
        <w:rPr>
          <w:rFonts w:asciiTheme="minorHAnsi" w:hAnsiTheme="minorHAnsi" w:cstheme="minorHAnsi"/>
          <w:sz w:val="20"/>
          <w:szCs w:val="20"/>
        </w:rPr>
        <w:t xml:space="preserve"> </w:t>
      </w:r>
      <w:r w:rsidRPr="004A5F4F">
        <w:rPr>
          <w:rFonts w:asciiTheme="minorHAnsi" w:hAnsiTheme="minorHAnsi" w:cstheme="minorHAnsi"/>
          <w:sz w:val="20"/>
          <w:szCs w:val="20"/>
        </w:rPr>
        <w:t>to:</w:t>
      </w:r>
    </w:p>
    <w:p w14:paraId="7B75297B" w14:textId="17DBA4B8" w:rsidR="000A07E9" w:rsidRPr="004A5F4F" w:rsidRDefault="000A07E9" w:rsidP="002177E9">
      <w:pPr>
        <w:pStyle w:val="ListParagraph"/>
        <w:numPr>
          <w:ilvl w:val="0"/>
          <w:numId w:val="40"/>
        </w:numPr>
        <w:ind w:left="720"/>
        <w:jc w:val="both"/>
        <w:rPr>
          <w:rFonts w:asciiTheme="minorHAnsi" w:hAnsiTheme="minorHAnsi" w:cstheme="minorHAnsi"/>
          <w:sz w:val="20"/>
          <w:szCs w:val="20"/>
        </w:rPr>
      </w:pPr>
      <w:r w:rsidRPr="004A5F4F">
        <w:rPr>
          <w:rFonts w:asciiTheme="minorHAnsi" w:hAnsiTheme="minorHAnsi" w:cstheme="minorHAnsi"/>
          <w:sz w:val="20"/>
          <w:szCs w:val="20"/>
        </w:rPr>
        <w:t xml:space="preserve">Provide information regarding </w:t>
      </w:r>
      <w:r w:rsidR="00BD7E4A" w:rsidRPr="004A5F4F">
        <w:rPr>
          <w:rFonts w:asciiTheme="minorHAnsi" w:hAnsiTheme="minorHAnsi" w:cstheme="minorHAnsi"/>
          <w:sz w:val="20"/>
          <w:szCs w:val="20"/>
        </w:rPr>
        <w:t>M</w:t>
      </w:r>
      <w:r w:rsidR="00BD7E4A">
        <w:rPr>
          <w:rFonts w:asciiTheme="minorHAnsi" w:hAnsiTheme="minorHAnsi" w:cstheme="minorHAnsi"/>
          <w:sz w:val="20"/>
          <w:szCs w:val="20"/>
        </w:rPr>
        <w:t>ajor Groups and other stakeholders</w:t>
      </w:r>
      <w:r w:rsidRPr="004A5F4F">
        <w:rPr>
          <w:rFonts w:asciiTheme="minorHAnsi" w:hAnsiTheme="minorHAnsi" w:cstheme="minorHAnsi"/>
          <w:sz w:val="20"/>
          <w:szCs w:val="20"/>
        </w:rPr>
        <w:t xml:space="preserve"> coordination mechanisms in other fora for consideration of the UNFF. </w:t>
      </w:r>
    </w:p>
    <w:p w14:paraId="58C547E5" w14:textId="52CC87FA" w:rsidR="000A07E9" w:rsidRPr="004A5F4F" w:rsidRDefault="000A07E9" w:rsidP="00D96C56">
      <w:pPr>
        <w:pStyle w:val="ListParagraph"/>
        <w:numPr>
          <w:ilvl w:val="0"/>
          <w:numId w:val="40"/>
        </w:numPr>
        <w:ind w:left="720"/>
        <w:jc w:val="both"/>
        <w:rPr>
          <w:rFonts w:asciiTheme="minorHAnsi" w:hAnsiTheme="minorHAnsi" w:cstheme="minorHAnsi"/>
          <w:sz w:val="20"/>
          <w:szCs w:val="20"/>
        </w:rPr>
      </w:pPr>
      <w:r w:rsidRPr="004A5F4F">
        <w:rPr>
          <w:rFonts w:asciiTheme="minorHAnsi" w:hAnsiTheme="minorHAnsi" w:cstheme="minorHAnsi"/>
          <w:sz w:val="20"/>
          <w:szCs w:val="20"/>
        </w:rPr>
        <w:lastRenderedPageBreak/>
        <w:t>Use the UNFF sessions and related intersessional events as opportunities to explore ways for retaining the practice of intra-</w:t>
      </w:r>
      <w:r w:rsidR="00BD7E4A" w:rsidRPr="004A5F4F">
        <w:rPr>
          <w:rFonts w:asciiTheme="minorHAnsi" w:hAnsiTheme="minorHAnsi" w:cstheme="minorHAnsi"/>
          <w:sz w:val="20"/>
          <w:szCs w:val="20"/>
        </w:rPr>
        <w:t>M</w:t>
      </w:r>
      <w:r w:rsidR="00BD7E4A">
        <w:rPr>
          <w:rFonts w:asciiTheme="minorHAnsi" w:hAnsiTheme="minorHAnsi" w:cstheme="minorHAnsi"/>
          <w:sz w:val="20"/>
          <w:szCs w:val="20"/>
        </w:rPr>
        <w:t xml:space="preserve">ajor Groups and other </w:t>
      </w:r>
      <w:r w:rsidR="00F231D7">
        <w:rPr>
          <w:rFonts w:asciiTheme="minorHAnsi" w:hAnsiTheme="minorHAnsi" w:cstheme="minorHAnsi"/>
          <w:sz w:val="20"/>
          <w:szCs w:val="20"/>
        </w:rPr>
        <w:t>stakeholders’</w:t>
      </w:r>
      <w:r w:rsidR="00BD7E4A" w:rsidRPr="004A5F4F">
        <w:rPr>
          <w:rFonts w:asciiTheme="minorHAnsi" w:hAnsiTheme="minorHAnsi" w:cstheme="minorHAnsi"/>
          <w:sz w:val="20"/>
          <w:szCs w:val="20"/>
        </w:rPr>
        <w:t xml:space="preserve"> </w:t>
      </w:r>
      <w:r w:rsidRPr="004A5F4F">
        <w:rPr>
          <w:rFonts w:asciiTheme="minorHAnsi" w:hAnsiTheme="minorHAnsi" w:cstheme="minorHAnsi"/>
          <w:sz w:val="20"/>
          <w:szCs w:val="20"/>
        </w:rPr>
        <w:t>consultation, without compromising the pace of processes or action.</w:t>
      </w:r>
    </w:p>
    <w:p w14:paraId="5C9807B5" w14:textId="33868360" w:rsidR="00922966" w:rsidRPr="004A5F4F" w:rsidRDefault="005A49C6" w:rsidP="00D96C56">
      <w:pPr>
        <w:pStyle w:val="ListParagraph"/>
        <w:numPr>
          <w:ilvl w:val="0"/>
          <w:numId w:val="40"/>
        </w:numPr>
        <w:ind w:left="720"/>
        <w:jc w:val="both"/>
        <w:rPr>
          <w:rFonts w:asciiTheme="minorHAnsi" w:hAnsiTheme="minorHAnsi" w:cstheme="minorHAnsi"/>
          <w:sz w:val="20"/>
          <w:szCs w:val="20"/>
        </w:rPr>
      </w:pPr>
      <w:r>
        <w:rPr>
          <w:rFonts w:asciiTheme="minorHAnsi" w:hAnsiTheme="minorHAnsi" w:cstheme="minorHAnsi"/>
          <w:sz w:val="20"/>
          <w:szCs w:val="20"/>
        </w:rPr>
        <w:t>E</w:t>
      </w:r>
      <w:r w:rsidR="000A07E9" w:rsidRPr="004A5F4F">
        <w:rPr>
          <w:rFonts w:asciiTheme="minorHAnsi" w:hAnsiTheme="minorHAnsi" w:cstheme="minorHAnsi"/>
          <w:sz w:val="20"/>
          <w:szCs w:val="20"/>
        </w:rPr>
        <w:t>n</w:t>
      </w:r>
      <w:r w:rsidR="008B2203" w:rsidRPr="004A5F4F">
        <w:rPr>
          <w:rFonts w:asciiTheme="minorHAnsi" w:hAnsiTheme="minorHAnsi" w:cstheme="minorHAnsi"/>
          <w:sz w:val="20"/>
          <w:szCs w:val="20"/>
        </w:rPr>
        <w:t>sure</w:t>
      </w:r>
      <w:r w:rsidR="000A07E9" w:rsidRPr="004A5F4F">
        <w:rPr>
          <w:rFonts w:asciiTheme="minorHAnsi" w:hAnsiTheme="minorHAnsi" w:cstheme="minorHAnsi"/>
          <w:sz w:val="20"/>
          <w:szCs w:val="20"/>
        </w:rPr>
        <w:t xml:space="preserve"> </w:t>
      </w:r>
      <w:r w:rsidR="001C6BFF" w:rsidRPr="004A5F4F">
        <w:rPr>
          <w:rFonts w:asciiTheme="minorHAnsi" w:hAnsiTheme="minorHAnsi" w:cstheme="minorHAnsi"/>
          <w:sz w:val="20"/>
          <w:szCs w:val="20"/>
        </w:rPr>
        <w:t>the interna</w:t>
      </w:r>
      <w:r w:rsidR="00922966" w:rsidRPr="004A5F4F">
        <w:rPr>
          <w:rFonts w:asciiTheme="minorHAnsi" w:hAnsiTheme="minorHAnsi" w:cstheme="minorHAnsi"/>
          <w:sz w:val="20"/>
          <w:szCs w:val="20"/>
        </w:rPr>
        <w:t>l consultation mechanism allow</w:t>
      </w:r>
      <w:r w:rsidR="003B1A39" w:rsidRPr="004A5F4F">
        <w:rPr>
          <w:rFonts w:asciiTheme="minorHAnsi" w:hAnsiTheme="minorHAnsi" w:cstheme="minorHAnsi"/>
          <w:sz w:val="20"/>
          <w:szCs w:val="20"/>
        </w:rPr>
        <w:t>ing</w:t>
      </w:r>
      <w:r w:rsidR="00922966" w:rsidRPr="004A5F4F">
        <w:rPr>
          <w:rFonts w:asciiTheme="minorHAnsi" w:hAnsiTheme="minorHAnsi" w:cstheme="minorHAnsi"/>
          <w:sz w:val="20"/>
          <w:szCs w:val="20"/>
        </w:rPr>
        <w:t xml:space="preserve"> for balanced representation </w:t>
      </w:r>
      <w:r w:rsidR="000F7131" w:rsidRPr="004A5F4F">
        <w:rPr>
          <w:rFonts w:asciiTheme="minorHAnsi" w:hAnsiTheme="minorHAnsi" w:cstheme="minorHAnsi"/>
          <w:sz w:val="20"/>
          <w:szCs w:val="20"/>
        </w:rPr>
        <w:t>of subject matter experts based</w:t>
      </w:r>
      <w:r w:rsidR="00922966" w:rsidRPr="004A5F4F">
        <w:rPr>
          <w:rFonts w:asciiTheme="minorHAnsi" w:hAnsiTheme="minorHAnsi" w:cstheme="minorHAnsi"/>
          <w:sz w:val="20"/>
          <w:szCs w:val="20"/>
        </w:rPr>
        <w:t xml:space="preserve"> on transparent and inclusive processes</w:t>
      </w:r>
      <w:r w:rsidR="00BD732D" w:rsidRPr="004A5F4F">
        <w:rPr>
          <w:rFonts w:asciiTheme="minorHAnsi" w:hAnsiTheme="minorHAnsi" w:cstheme="minorHAnsi"/>
          <w:sz w:val="20"/>
          <w:szCs w:val="20"/>
        </w:rPr>
        <w:t xml:space="preserve"> for </w:t>
      </w:r>
      <w:r w:rsidR="00847DAC" w:rsidRPr="004A5F4F">
        <w:rPr>
          <w:rFonts w:asciiTheme="minorHAnsi" w:hAnsiTheme="minorHAnsi" w:cstheme="minorHAnsi"/>
          <w:sz w:val="20"/>
          <w:szCs w:val="20"/>
        </w:rPr>
        <w:t>effective participation in the UNFF.</w:t>
      </w:r>
    </w:p>
    <w:p w14:paraId="510FB278" w14:textId="05D8E4A6" w:rsidR="000A07E9" w:rsidRPr="004A5F4F" w:rsidRDefault="00344471" w:rsidP="00D96C56">
      <w:pPr>
        <w:pStyle w:val="ListParagraph"/>
        <w:numPr>
          <w:ilvl w:val="0"/>
          <w:numId w:val="40"/>
        </w:numPr>
        <w:ind w:left="720"/>
        <w:jc w:val="both"/>
        <w:rPr>
          <w:rFonts w:asciiTheme="minorHAnsi" w:hAnsiTheme="minorHAnsi" w:cstheme="minorHAnsi"/>
          <w:sz w:val="20"/>
          <w:szCs w:val="20"/>
        </w:rPr>
      </w:pPr>
      <w:r w:rsidRPr="004A5F4F">
        <w:rPr>
          <w:rFonts w:asciiTheme="minorHAnsi" w:hAnsiTheme="minorHAnsi" w:cstheme="minorHAnsi"/>
          <w:sz w:val="20"/>
          <w:szCs w:val="20"/>
        </w:rPr>
        <w:t xml:space="preserve">Develop a </w:t>
      </w:r>
      <w:r w:rsidR="001E3830" w:rsidRPr="004A5F4F">
        <w:rPr>
          <w:rFonts w:asciiTheme="minorHAnsi" w:hAnsiTheme="minorHAnsi" w:cstheme="minorHAnsi"/>
          <w:sz w:val="20"/>
          <w:szCs w:val="20"/>
        </w:rPr>
        <w:t xml:space="preserve">joint </w:t>
      </w:r>
      <w:r w:rsidRPr="004A5F4F">
        <w:rPr>
          <w:rFonts w:asciiTheme="minorHAnsi" w:hAnsiTheme="minorHAnsi" w:cstheme="minorHAnsi"/>
          <w:sz w:val="20"/>
          <w:szCs w:val="20"/>
        </w:rPr>
        <w:t xml:space="preserve">strategy and </w:t>
      </w:r>
      <w:r w:rsidR="001E3830" w:rsidRPr="004A5F4F">
        <w:rPr>
          <w:rFonts w:asciiTheme="minorHAnsi" w:hAnsiTheme="minorHAnsi" w:cstheme="minorHAnsi"/>
          <w:sz w:val="20"/>
          <w:szCs w:val="20"/>
        </w:rPr>
        <w:t>u</w:t>
      </w:r>
      <w:r w:rsidR="000A07E9" w:rsidRPr="004A5F4F">
        <w:rPr>
          <w:rFonts w:asciiTheme="minorHAnsi" w:hAnsiTheme="minorHAnsi" w:cstheme="minorHAnsi"/>
          <w:sz w:val="20"/>
          <w:szCs w:val="20"/>
        </w:rPr>
        <w:t xml:space="preserve">pdate </w:t>
      </w:r>
      <w:r w:rsidRPr="004A5F4F">
        <w:rPr>
          <w:rFonts w:asciiTheme="minorHAnsi" w:hAnsiTheme="minorHAnsi" w:cstheme="minorHAnsi"/>
          <w:sz w:val="20"/>
          <w:szCs w:val="20"/>
        </w:rPr>
        <w:t xml:space="preserve">their </w:t>
      </w:r>
      <w:r w:rsidR="000A07E9" w:rsidRPr="004A5F4F">
        <w:rPr>
          <w:rFonts w:asciiTheme="minorHAnsi" w:hAnsiTheme="minorHAnsi" w:cstheme="minorHAnsi"/>
          <w:sz w:val="20"/>
          <w:szCs w:val="20"/>
        </w:rPr>
        <w:t>workplan</w:t>
      </w:r>
      <w:r w:rsidR="002F2E31" w:rsidRPr="004A5F4F">
        <w:rPr>
          <w:rFonts w:asciiTheme="minorHAnsi" w:hAnsiTheme="minorHAnsi" w:cstheme="minorHAnsi"/>
          <w:sz w:val="20"/>
          <w:szCs w:val="20"/>
        </w:rPr>
        <w:t>s</w:t>
      </w:r>
      <w:r w:rsidR="000A07E9" w:rsidRPr="004A5F4F">
        <w:rPr>
          <w:rFonts w:asciiTheme="minorHAnsi" w:hAnsiTheme="minorHAnsi" w:cstheme="minorHAnsi"/>
          <w:sz w:val="20"/>
          <w:szCs w:val="20"/>
        </w:rPr>
        <w:t xml:space="preserve"> in support of both UNFF policy dialogue and implementation </w:t>
      </w:r>
      <w:r w:rsidR="003D06A2" w:rsidRPr="004A5F4F">
        <w:rPr>
          <w:rFonts w:asciiTheme="minorHAnsi" w:hAnsiTheme="minorHAnsi" w:cstheme="minorHAnsi"/>
          <w:sz w:val="20"/>
          <w:szCs w:val="20"/>
        </w:rPr>
        <w:t>of</w:t>
      </w:r>
      <w:r w:rsidR="000A07E9" w:rsidRPr="004A5F4F">
        <w:rPr>
          <w:rFonts w:asciiTheme="minorHAnsi" w:hAnsiTheme="minorHAnsi" w:cstheme="minorHAnsi"/>
          <w:sz w:val="20"/>
          <w:szCs w:val="20"/>
        </w:rPr>
        <w:t xml:space="preserve"> UNSPF. </w:t>
      </w:r>
    </w:p>
    <w:p w14:paraId="623E807B" w14:textId="57B996BE" w:rsidR="000A07E9" w:rsidRPr="004A5F4F" w:rsidRDefault="00421387" w:rsidP="00D96C56">
      <w:pPr>
        <w:pStyle w:val="ListParagraph"/>
        <w:numPr>
          <w:ilvl w:val="0"/>
          <w:numId w:val="40"/>
        </w:numPr>
        <w:ind w:left="720"/>
        <w:jc w:val="both"/>
        <w:rPr>
          <w:rFonts w:asciiTheme="minorHAnsi" w:hAnsiTheme="minorHAnsi" w:cstheme="minorHAnsi"/>
          <w:sz w:val="20"/>
          <w:szCs w:val="20"/>
        </w:rPr>
      </w:pPr>
      <w:r w:rsidRPr="004A5F4F">
        <w:rPr>
          <w:rFonts w:asciiTheme="minorHAnsi" w:hAnsiTheme="minorHAnsi" w:cstheme="minorHAnsi"/>
          <w:sz w:val="20"/>
          <w:szCs w:val="20"/>
        </w:rPr>
        <w:t>S</w:t>
      </w:r>
      <w:r w:rsidR="00AA77E7" w:rsidRPr="004A5F4F">
        <w:rPr>
          <w:rFonts w:asciiTheme="minorHAnsi" w:hAnsiTheme="minorHAnsi" w:cstheme="minorHAnsi"/>
          <w:sz w:val="20"/>
          <w:szCs w:val="20"/>
        </w:rPr>
        <w:t>hare</w:t>
      </w:r>
      <w:r w:rsidR="00486523" w:rsidRPr="004A5F4F">
        <w:rPr>
          <w:rFonts w:asciiTheme="minorHAnsi" w:hAnsiTheme="minorHAnsi" w:cstheme="minorHAnsi"/>
          <w:sz w:val="20"/>
          <w:szCs w:val="20"/>
        </w:rPr>
        <w:t xml:space="preserve"> </w:t>
      </w:r>
      <w:r w:rsidR="000A07E9" w:rsidRPr="004A5F4F">
        <w:rPr>
          <w:rFonts w:asciiTheme="minorHAnsi" w:hAnsiTheme="minorHAnsi" w:cstheme="minorHAnsi"/>
          <w:sz w:val="20"/>
          <w:szCs w:val="20"/>
        </w:rPr>
        <w:t xml:space="preserve">knowledge </w:t>
      </w:r>
      <w:r w:rsidR="00FA5F7D" w:rsidRPr="004A5F4F">
        <w:rPr>
          <w:rFonts w:asciiTheme="minorHAnsi" w:hAnsiTheme="minorHAnsi" w:cstheme="minorHAnsi"/>
          <w:sz w:val="20"/>
          <w:szCs w:val="20"/>
        </w:rPr>
        <w:t>on their contributions to the UNSPF</w:t>
      </w:r>
      <w:r w:rsidR="004C1D9C" w:rsidRPr="004A5F4F">
        <w:rPr>
          <w:rFonts w:asciiTheme="minorHAnsi" w:hAnsiTheme="minorHAnsi" w:cstheme="minorHAnsi"/>
          <w:sz w:val="20"/>
          <w:szCs w:val="20"/>
        </w:rPr>
        <w:t xml:space="preserve"> with </w:t>
      </w:r>
      <w:r w:rsidR="000A07E9" w:rsidRPr="004A5F4F">
        <w:rPr>
          <w:rFonts w:asciiTheme="minorHAnsi" w:hAnsiTheme="minorHAnsi" w:cstheme="minorHAnsi"/>
          <w:sz w:val="20"/>
          <w:szCs w:val="20"/>
        </w:rPr>
        <w:t xml:space="preserve">all members and stakeholders of the UNFF. </w:t>
      </w:r>
    </w:p>
    <w:p w14:paraId="12D3D530" w14:textId="77777777" w:rsidR="000A07E9" w:rsidRPr="004A5F4F" w:rsidRDefault="000A07E9" w:rsidP="00D96C56">
      <w:pPr>
        <w:numPr>
          <w:ilvl w:val="0"/>
          <w:numId w:val="40"/>
        </w:numPr>
        <w:ind w:left="720"/>
        <w:jc w:val="both"/>
        <w:rPr>
          <w:rFonts w:cstheme="minorHAnsi"/>
          <w:sz w:val="20"/>
          <w:szCs w:val="20"/>
        </w:rPr>
      </w:pPr>
      <w:r w:rsidRPr="004A5F4F">
        <w:rPr>
          <w:rFonts w:cstheme="minorHAnsi"/>
          <w:sz w:val="20"/>
          <w:szCs w:val="20"/>
        </w:rPr>
        <w:t>Seize opportunities, and securing resources for dialogue or action, including finances.</w:t>
      </w:r>
    </w:p>
    <w:p w14:paraId="64CBC87C" w14:textId="4A6AC4BA" w:rsidR="000A07E9" w:rsidRPr="004A5F4F" w:rsidRDefault="00140121" w:rsidP="00D96C56">
      <w:pPr>
        <w:numPr>
          <w:ilvl w:val="0"/>
          <w:numId w:val="40"/>
        </w:numPr>
        <w:ind w:left="720"/>
        <w:jc w:val="both"/>
        <w:rPr>
          <w:rFonts w:cstheme="minorHAnsi"/>
          <w:sz w:val="20"/>
          <w:szCs w:val="20"/>
        </w:rPr>
      </w:pPr>
      <w:r w:rsidRPr="004A5F4F">
        <w:rPr>
          <w:rFonts w:cstheme="minorHAnsi"/>
          <w:sz w:val="20"/>
          <w:szCs w:val="20"/>
        </w:rPr>
        <w:t>E</w:t>
      </w:r>
      <w:r w:rsidR="000A07E9" w:rsidRPr="004A5F4F">
        <w:rPr>
          <w:rFonts w:cstheme="minorHAnsi"/>
          <w:sz w:val="20"/>
          <w:szCs w:val="20"/>
        </w:rPr>
        <w:t>nsure the adequate representation of</w:t>
      </w:r>
      <w:r w:rsidR="00FA717D" w:rsidRPr="004A5F4F">
        <w:rPr>
          <w:rFonts w:cstheme="minorHAnsi"/>
          <w:sz w:val="20"/>
          <w:szCs w:val="20"/>
        </w:rPr>
        <w:t xml:space="preserve"> </w:t>
      </w:r>
      <w:r w:rsidR="001038C7" w:rsidRPr="004A5F4F">
        <w:rPr>
          <w:rFonts w:cstheme="minorHAnsi"/>
          <w:sz w:val="20"/>
          <w:szCs w:val="20"/>
        </w:rPr>
        <w:t>M</w:t>
      </w:r>
      <w:r w:rsidR="001038C7">
        <w:rPr>
          <w:rFonts w:cstheme="minorHAnsi"/>
          <w:sz w:val="20"/>
          <w:szCs w:val="20"/>
        </w:rPr>
        <w:t>ajor Groups and other stakeholders</w:t>
      </w:r>
      <w:r w:rsidR="000A07E9" w:rsidRPr="004A5F4F">
        <w:rPr>
          <w:rFonts w:cstheme="minorHAnsi"/>
          <w:sz w:val="20"/>
          <w:szCs w:val="20"/>
        </w:rPr>
        <w:t xml:space="preserve"> from developing countries</w:t>
      </w:r>
      <w:r w:rsidR="001B66B1">
        <w:rPr>
          <w:rFonts w:cstheme="minorHAnsi"/>
          <w:sz w:val="20"/>
          <w:szCs w:val="20"/>
        </w:rPr>
        <w:t>, including from groups in a vulnerable situation,</w:t>
      </w:r>
      <w:r w:rsidR="00F97509" w:rsidRPr="004A5F4F">
        <w:rPr>
          <w:rFonts w:cstheme="minorHAnsi"/>
          <w:sz w:val="20"/>
          <w:szCs w:val="20"/>
        </w:rPr>
        <w:t xml:space="preserve"> in </w:t>
      </w:r>
      <w:r w:rsidRPr="004A5F4F">
        <w:rPr>
          <w:rFonts w:cstheme="minorHAnsi"/>
          <w:sz w:val="20"/>
          <w:szCs w:val="20"/>
        </w:rPr>
        <w:t xml:space="preserve">the work of </w:t>
      </w:r>
      <w:r w:rsidR="00F97509" w:rsidRPr="004A5F4F">
        <w:rPr>
          <w:rFonts w:cstheme="minorHAnsi"/>
          <w:sz w:val="20"/>
          <w:szCs w:val="20"/>
        </w:rPr>
        <w:t>UNFF</w:t>
      </w:r>
      <w:r w:rsidR="000A07E9" w:rsidRPr="004A5F4F">
        <w:rPr>
          <w:rFonts w:cstheme="minorHAnsi"/>
          <w:sz w:val="20"/>
          <w:szCs w:val="20"/>
        </w:rPr>
        <w:t xml:space="preserve">. </w:t>
      </w:r>
    </w:p>
    <w:p w14:paraId="78D71B87" w14:textId="5DC3E687" w:rsidR="000A07E9" w:rsidRPr="004A5F4F" w:rsidRDefault="000A07E9" w:rsidP="00D96C56">
      <w:pPr>
        <w:numPr>
          <w:ilvl w:val="0"/>
          <w:numId w:val="40"/>
        </w:numPr>
        <w:ind w:left="720"/>
        <w:jc w:val="both"/>
        <w:rPr>
          <w:rFonts w:cstheme="minorHAnsi"/>
          <w:sz w:val="20"/>
          <w:szCs w:val="20"/>
        </w:rPr>
      </w:pPr>
      <w:r w:rsidRPr="004A5F4F">
        <w:rPr>
          <w:rFonts w:cstheme="minorHAnsi"/>
          <w:sz w:val="20"/>
          <w:szCs w:val="20"/>
        </w:rPr>
        <w:t>Explore means to promote partnership with the large-scale forest industry groups</w:t>
      </w:r>
      <w:r w:rsidR="0009061A" w:rsidRPr="004A5F4F">
        <w:rPr>
          <w:rFonts w:cstheme="minorHAnsi"/>
          <w:sz w:val="20"/>
          <w:szCs w:val="20"/>
        </w:rPr>
        <w:t>.</w:t>
      </w:r>
    </w:p>
    <w:p w14:paraId="6F480C1E" w14:textId="7D09FF04" w:rsidR="000A07E9" w:rsidRPr="004A5F4F" w:rsidRDefault="000A07E9" w:rsidP="00D96C56">
      <w:pPr>
        <w:numPr>
          <w:ilvl w:val="0"/>
          <w:numId w:val="40"/>
        </w:numPr>
        <w:ind w:left="720"/>
        <w:jc w:val="both"/>
        <w:rPr>
          <w:rFonts w:cstheme="minorHAnsi"/>
          <w:sz w:val="20"/>
          <w:szCs w:val="20"/>
        </w:rPr>
      </w:pPr>
      <w:r w:rsidRPr="004A5F4F">
        <w:rPr>
          <w:rFonts w:cstheme="minorHAnsi"/>
          <w:sz w:val="20"/>
          <w:szCs w:val="20"/>
        </w:rPr>
        <w:t>Explore the possibility of generating new and additional funding</w:t>
      </w:r>
      <w:r w:rsidR="00794D6C">
        <w:rPr>
          <w:rFonts w:cstheme="minorHAnsi"/>
          <w:sz w:val="20"/>
          <w:szCs w:val="20"/>
        </w:rPr>
        <w:t xml:space="preserve"> for </w:t>
      </w:r>
      <w:r w:rsidR="00794D6C" w:rsidRPr="00794D6C">
        <w:rPr>
          <w:rFonts w:cstheme="minorHAnsi"/>
          <w:sz w:val="20"/>
          <w:szCs w:val="20"/>
        </w:rPr>
        <w:t>sustainable forest management</w:t>
      </w:r>
      <w:r w:rsidRPr="004A5F4F">
        <w:rPr>
          <w:rFonts w:cstheme="minorHAnsi"/>
          <w:sz w:val="20"/>
          <w:szCs w:val="20"/>
        </w:rPr>
        <w:t xml:space="preserve"> by enhancing the visibility of its benefits in different global agendas. </w:t>
      </w:r>
    </w:p>
    <w:p w14:paraId="3A05C153" w14:textId="77777777" w:rsidR="000A07E9" w:rsidRPr="004A5F4F" w:rsidRDefault="000A07E9" w:rsidP="00D96C56">
      <w:pPr>
        <w:numPr>
          <w:ilvl w:val="0"/>
          <w:numId w:val="40"/>
        </w:numPr>
        <w:ind w:left="720"/>
        <w:jc w:val="both"/>
        <w:rPr>
          <w:rFonts w:cstheme="minorHAnsi"/>
          <w:sz w:val="20"/>
          <w:szCs w:val="20"/>
        </w:rPr>
      </w:pPr>
      <w:r w:rsidRPr="004A5F4F">
        <w:rPr>
          <w:rFonts w:cstheme="minorHAnsi"/>
          <w:sz w:val="20"/>
          <w:szCs w:val="20"/>
        </w:rPr>
        <w:t xml:space="preserve">Keep their respective constituencies, and UNFF informed of their actions and the impact. </w:t>
      </w:r>
    </w:p>
    <w:p w14:paraId="599F773F" w14:textId="2974662C" w:rsidR="000A07E9" w:rsidRPr="004A5F4F" w:rsidRDefault="00496172" w:rsidP="00D96C56">
      <w:pPr>
        <w:numPr>
          <w:ilvl w:val="0"/>
          <w:numId w:val="40"/>
        </w:numPr>
        <w:ind w:left="720"/>
        <w:jc w:val="both"/>
        <w:rPr>
          <w:rFonts w:cstheme="minorHAnsi"/>
          <w:sz w:val="20"/>
          <w:szCs w:val="20"/>
        </w:rPr>
      </w:pPr>
      <w:r w:rsidRPr="004A5F4F">
        <w:rPr>
          <w:rFonts w:cstheme="minorHAnsi"/>
          <w:sz w:val="20"/>
          <w:szCs w:val="20"/>
        </w:rPr>
        <w:t>W</w:t>
      </w:r>
      <w:r w:rsidR="000A07E9" w:rsidRPr="004A5F4F">
        <w:rPr>
          <w:rFonts w:cstheme="minorHAnsi"/>
          <w:sz w:val="20"/>
          <w:szCs w:val="20"/>
        </w:rPr>
        <w:t>ork in close coordination with</w:t>
      </w:r>
      <w:r w:rsidR="005F0290">
        <w:rPr>
          <w:rFonts w:cstheme="minorHAnsi"/>
          <w:sz w:val="20"/>
          <w:szCs w:val="20"/>
        </w:rPr>
        <w:t xml:space="preserve"> Forum</w:t>
      </w:r>
      <w:r w:rsidR="000A07E9" w:rsidRPr="004A5F4F">
        <w:rPr>
          <w:rFonts w:cstheme="minorHAnsi"/>
          <w:sz w:val="20"/>
          <w:szCs w:val="20"/>
        </w:rPr>
        <w:t xml:space="preserve"> member</w:t>
      </w:r>
      <w:r w:rsidR="005F0290">
        <w:rPr>
          <w:rFonts w:cstheme="minorHAnsi"/>
          <w:sz w:val="20"/>
          <w:szCs w:val="20"/>
        </w:rPr>
        <w:t>s</w:t>
      </w:r>
      <w:r w:rsidR="000A07E9" w:rsidRPr="004A5F4F">
        <w:rPr>
          <w:rFonts w:cstheme="minorHAnsi"/>
          <w:sz w:val="20"/>
          <w:szCs w:val="20"/>
        </w:rPr>
        <w:t xml:space="preserve">, </w:t>
      </w:r>
      <w:r w:rsidR="0036709B" w:rsidRPr="004A5F4F">
        <w:rPr>
          <w:rFonts w:cstheme="minorHAnsi"/>
          <w:sz w:val="20"/>
          <w:szCs w:val="20"/>
        </w:rPr>
        <w:t xml:space="preserve">complementing </w:t>
      </w:r>
      <w:r w:rsidR="000A07E9" w:rsidRPr="004A5F4F">
        <w:rPr>
          <w:rFonts w:cstheme="minorHAnsi"/>
          <w:sz w:val="20"/>
          <w:szCs w:val="20"/>
        </w:rPr>
        <w:t>their endeavors to meet the GFGs effectively.</w:t>
      </w:r>
    </w:p>
    <w:sectPr w:rsidR="000A07E9" w:rsidRPr="004A5F4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A4B2" w14:textId="77777777" w:rsidR="00517C4E" w:rsidRDefault="00517C4E" w:rsidP="000C4F9B">
      <w:r>
        <w:separator/>
      </w:r>
    </w:p>
  </w:endnote>
  <w:endnote w:type="continuationSeparator" w:id="0">
    <w:p w14:paraId="1D8E5730" w14:textId="77777777" w:rsidR="00517C4E" w:rsidRDefault="00517C4E" w:rsidP="000C4F9B">
      <w:r>
        <w:continuationSeparator/>
      </w:r>
    </w:p>
  </w:endnote>
  <w:endnote w:type="continuationNotice" w:id="1">
    <w:p w14:paraId="1BD14811" w14:textId="77777777" w:rsidR="00517C4E" w:rsidRDefault="00517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4400"/>
      <w:docPartObj>
        <w:docPartGallery w:val="Page Numbers (Bottom of Page)"/>
        <w:docPartUnique/>
      </w:docPartObj>
    </w:sdtPr>
    <w:sdtEndPr>
      <w:rPr>
        <w:noProof/>
        <w:sz w:val="20"/>
        <w:szCs w:val="20"/>
      </w:rPr>
    </w:sdtEndPr>
    <w:sdtContent>
      <w:p w14:paraId="4D5CFA1B" w14:textId="593008E8" w:rsidR="00B03DD2" w:rsidRPr="00A43277" w:rsidRDefault="00B03DD2">
        <w:pPr>
          <w:pStyle w:val="Footer"/>
          <w:jc w:val="center"/>
          <w:rPr>
            <w:sz w:val="20"/>
            <w:szCs w:val="20"/>
          </w:rPr>
        </w:pPr>
        <w:r w:rsidRPr="00A43277">
          <w:rPr>
            <w:sz w:val="20"/>
            <w:szCs w:val="20"/>
          </w:rPr>
          <w:fldChar w:fldCharType="begin"/>
        </w:r>
        <w:r w:rsidRPr="00A43277">
          <w:rPr>
            <w:sz w:val="20"/>
            <w:szCs w:val="20"/>
          </w:rPr>
          <w:instrText xml:space="preserve"> PAGE   \* MERGEFORMAT </w:instrText>
        </w:r>
        <w:r w:rsidRPr="00A43277">
          <w:rPr>
            <w:sz w:val="20"/>
            <w:szCs w:val="20"/>
          </w:rPr>
          <w:fldChar w:fldCharType="separate"/>
        </w:r>
        <w:r w:rsidR="008366DE">
          <w:rPr>
            <w:noProof/>
            <w:sz w:val="20"/>
            <w:szCs w:val="20"/>
          </w:rPr>
          <w:t>7</w:t>
        </w:r>
        <w:r w:rsidRPr="00A43277">
          <w:rPr>
            <w:noProof/>
            <w:sz w:val="20"/>
            <w:szCs w:val="20"/>
          </w:rPr>
          <w:fldChar w:fldCharType="end"/>
        </w:r>
      </w:p>
    </w:sdtContent>
  </w:sdt>
  <w:p w14:paraId="6CE4EA7B" w14:textId="77777777" w:rsidR="00B03DD2" w:rsidRDefault="00B0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3818" w14:textId="77777777" w:rsidR="00517C4E" w:rsidRDefault="00517C4E" w:rsidP="000C4F9B">
      <w:r>
        <w:separator/>
      </w:r>
    </w:p>
  </w:footnote>
  <w:footnote w:type="continuationSeparator" w:id="0">
    <w:p w14:paraId="6DA5DDA0" w14:textId="77777777" w:rsidR="00517C4E" w:rsidRDefault="00517C4E" w:rsidP="000C4F9B">
      <w:r>
        <w:continuationSeparator/>
      </w:r>
    </w:p>
  </w:footnote>
  <w:footnote w:type="continuationNotice" w:id="1">
    <w:p w14:paraId="62108A62" w14:textId="77777777" w:rsidR="00517C4E" w:rsidRDefault="00517C4E"/>
  </w:footnote>
  <w:footnote w:id="2">
    <w:p w14:paraId="03B92B4F" w14:textId="77777777" w:rsidR="003E684D" w:rsidRPr="003E684D" w:rsidRDefault="003E684D" w:rsidP="003E684D">
      <w:pPr>
        <w:pStyle w:val="FootnoteText"/>
      </w:pPr>
      <w:r>
        <w:rPr>
          <w:rStyle w:val="FootnoteReference"/>
        </w:rPr>
        <w:footnoteRef/>
      </w:r>
      <w:r>
        <w:t xml:space="preserve"> </w:t>
      </w:r>
      <w:r w:rsidRPr="003E684D">
        <w:rPr>
          <w:vertAlign w:val="superscript"/>
        </w:rPr>
        <w:footnoteRef/>
      </w:r>
      <w:r w:rsidRPr="003E684D">
        <w:t xml:space="preserve"> </w:t>
      </w:r>
      <w:hyperlink r:id="rId1" w:history="1">
        <w:r w:rsidRPr="003E684D">
          <w:rPr>
            <w:rStyle w:val="Hyperlink"/>
          </w:rPr>
          <w:t>https://www.un.org/esa/forests/wp-content/uploads/2023/06/Note-EGM-reporting-timeline-online-tool.pdf</w:t>
        </w:r>
      </w:hyperlink>
    </w:p>
    <w:p w14:paraId="04850DD8" w14:textId="71BF372F" w:rsidR="003E684D" w:rsidRDefault="003E684D">
      <w:pPr>
        <w:pStyle w:val="FootnoteText"/>
      </w:pPr>
    </w:p>
  </w:footnote>
  <w:footnote w:id="3">
    <w:p w14:paraId="7C873F09" w14:textId="77777777" w:rsidR="00B43FF9" w:rsidRPr="00F06DEF" w:rsidRDefault="00B43FF9" w:rsidP="00B43FF9">
      <w:pPr>
        <w:rPr>
          <w:color w:val="4D5156"/>
          <w:sz w:val="20"/>
          <w:szCs w:val="20"/>
          <w:shd w:val="clear" w:color="auto" w:fill="FFFFFF"/>
        </w:rPr>
      </w:pPr>
      <w:r>
        <w:rPr>
          <w:rStyle w:val="FootnoteReference"/>
        </w:rPr>
        <w:footnoteRef/>
      </w:r>
      <w:r>
        <w:t xml:space="preserve"> </w:t>
      </w:r>
      <w:r w:rsidRPr="00F06DEF">
        <w:rPr>
          <w:color w:val="000000"/>
          <w:sz w:val="20"/>
          <w:szCs w:val="20"/>
          <w:shd w:val="clear" w:color="auto" w:fill="FFFFFF"/>
        </w:rPr>
        <w:t>Voluntary Local Review (VLR) is </w:t>
      </w:r>
      <w:r w:rsidRPr="00F06DEF">
        <w:rPr>
          <w:sz w:val="20"/>
          <w:szCs w:val="20"/>
        </w:rPr>
        <w:t>a process in which local and regional governments initiate voluntarily an assessment of their progress of implementation of the 2030 Agenda and its SDGs at the subnational level</w:t>
      </w:r>
      <w:r w:rsidRPr="00F06DEF">
        <w:rPr>
          <w:color w:val="000000"/>
          <w:sz w:val="20"/>
          <w:szCs w:val="20"/>
          <w:shd w:val="clear" w:color="auto" w:fill="FFFFFF"/>
        </w:rPr>
        <w:t xml:space="preserve">.  </w:t>
      </w:r>
    </w:p>
    <w:p w14:paraId="6B8A24F1" w14:textId="77777777" w:rsidR="00B43FF9" w:rsidRDefault="00B43FF9" w:rsidP="00B43F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E27C" w14:textId="46474B82" w:rsidR="00563300" w:rsidRDefault="00563300">
    <w:pPr>
      <w:pStyle w:val="Header"/>
    </w:pPr>
    <w:r>
      <w:rPr>
        <w:noProof/>
      </w:rPr>
      <mc:AlternateContent>
        <mc:Choice Requires="wps">
          <w:drawing>
            <wp:anchor distT="0" distB="0" distL="0" distR="0" simplePos="0" relativeHeight="251659264" behindDoc="0" locked="0" layoutInCell="1" allowOverlap="1" wp14:anchorId="38288EBF" wp14:editId="09F7C323">
              <wp:simplePos x="635" y="635"/>
              <wp:positionH relativeFrom="page">
                <wp:align>right</wp:align>
              </wp:positionH>
              <wp:positionV relativeFrom="page">
                <wp:align>top</wp:align>
              </wp:positionV>
              <wp:extent cx="443865" cy="443865"/>
              <wp:effectExtent l="0" t="0" r="0" b="4445"/>
              <wp:wrapNone/>
              <wp:docPr id="2007198995"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E298A" w14:textId="190C4C61"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8288EBF"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E7E298A" w14:textId="190C4C61"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DD12" w14:textId="12E9BEA0" w:rsidR="00B03DD2" w:rsidRPr="00B03DD2" w:rsidRDefault="00563300">
    <w:pPr>
      <w:pStyle w:val="Header"/>
      <w:rPr>
        <w:sz w:val="20"/>
        <w:szCs w:val="20"/>
      </w:rPr>
    </w:pPr>
    <w:r>
      <w:rPr>
        <w:noProof/>
        <w:sz w:val="20"/>
        <w:szCs w:val="20"/>
      </w:rPr>
      <mc:AlternateContent>
        <mc:Choice Requires="wps">
          <w:drawing>
            <wp:anchor distT="0" distB="0" distL="0" distR="0" simplePos="0" relativeHeight="251660288" behindDoc="0" locked="0" layoutInCell="1" allowOverlap="1" wp14:anchorId="04E109BC" wp14:editId="4227FB07">
              <wp:simplePos x="914400" y="457200"/>
              <wp:positionH relativeFrom="page">
                <wp:align>right</wp:align>
              </wp:positionH>
              <wp:positionV relativeFrom="page">
                <wp:align>top</wp:align>
              </wp:positionV>
              <wp:extent cx="443865" cy="443865"/>
              <wp:effectExtent l="0" t="0" r="0" b="4445"/>
              <wp:wrapNone/>
              <wp:docPr id="1134829419"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22F06E" w14:textId="1A842116" w:rsidR="00563300" w:rsidRPr="00563300" w:rsidRDefault="00563300" w:rsidP="00563300">
                          <w:pPr>
                            <w:rPr>
                              <w:rFonts w:ascii="Calibri" w:eastAsia="Calibri" w:hAnsi="Calibri" w:cs="Calibri"/>
                              <w:noProof/>
                              <w:color w:val="00000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4E109BC" id="_x0000_t202" coordsize="21600,21600" o:spt="202" path="m,l,21600r21600,l21600,xe">
              <v:stroke joinstyle="miter"/>
              <v:path gradientshapeok="t" o:connecttype="rect"/>
            </v:shapetype>
            <v:shape id="Text Box 3" o:spid="_x0000_s1027"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E22F06E" w14:textId="1A842116" w:rsidR="00563300" w:rsidRPr="00563300" w:rsidRDefault="00563300" w:rsidP="00563300">
                    <w:pPr>
                      <w:rPr>
                        <w:rFonts w:ascii="Calibri" w:eastAsia="Calibri" w:hAnsi="Calibri" w:cs="Calibri"/>
                        <w:noProof/>
                        <w:color w:val="000000"/>
                      </w:rPr>
                    </w:pPr>
                  </w:p>
                </w:txbxContent>
              </v:textbox>
              <w10:wrap anchorx="page" anchory="page"/>
            </v:shape>
          </w:pict>
        </mc:Fallback>
      </mc:AlternateContent>
    </w:r>
    <w:r w:rsidR="005E2764">
      <w:rPr>
        <w:sz w:val="20"/>
        <w:szCs w:val="20"/>
      </w:rPr>
      <w:t>Zero draft outcome on the IAF midterm review-</w:t>
    </w:r>
    <w:r w:rsidR="005039B2">
      <w:rPr>
        <w:sz w:val="20"/>
        <w:szCs w:val="20"/>
      </w:rPr>
      <w:t xml:space="preserve">As of </w:t>
    </w:r>
    <w:r w:rsidR="00566274">
      <w:rPr>
        <w:sz w:val="20"/>
        <w:szCs w:val="20"/>
      </w:rPr>
      <w:t>30</w:t>
    </w:r>
    <w:r w:rsidR="00B815B0">
      <w:rPr>
        <w:sz w:val="20"/>
        <w:szCs w:val="20"/>
      </w:rPr>
      <w:t xml:space="preserve"> </w:t>
    </w:r>
    <w:r w:rsidR="005E2764">
      <w:rPr>
        <w:sz w:val="20"/>
        <w:szCs w:val="20"/>
      </w:rPr>
      <w:t>Nov.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B4B4" w14:textId="02165D16" w:rsidR="00563300" w:rsidRDefault="00563300">
    <w:pPr>
      <w:pStyle w:val="Header"/>
    </w:pPr>
    <w:r>
      <w:rPr>
        <w:noProof/>
      </w:rPr>
      <mc:AlternateContent>
        <mc:Choice Requires="wps">
          <w:drawing>
            <wp:anchor distT="0" distB="0" distL="0" distR="0" simplePos="0" relativeHeight="251658240" behindDoc="0" locked="0" layoutInCell="1" allowOverlap="1" wp14:anchorId="2EFDCB3E" wp14:editId="3917DD5E">
              <wp:simplePos x="635" y="635"/>
              <wp:positionH relativeFrom="page">
                <wp:align>right</wp:align>
              </wp:positionH>
              <wp:positionV relativeFrom="page">
                <wp:align>top</wp:align>
              </wp:positionV>
              <wp:extent cx="443865" cy="443865"/>
              <wp:effectExtent l="0" t="0" r="0" b="4445"/>
              <wp:wrapNone/>
              <wp:docPr id="676687420"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1F5BE" w14:textId="57DD5DC0"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FDCB3E" id="_x0000_t202" coordsize="21600,21600" o:spt="202" path="m,l,21600r21600,l21600,xe">
              <v:stroke joinstyle="miter"/>
              <v:path gradientshapeok="t" o:connecttype="rect"/>
            </v:shapetype>
            <v:shape id="Text Box 1"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E21F5BE" w14:textId="57DD5DC0" w:rsidR="00563300" w:rsidRPr="00563300" w:rsidRDefault="00563300" w:rsidP="00563300">
                    <w:pPr>
                      <w:rPr>
                        <w:rFonts w:ascii="Calibri" w:eastAsia="Calibri" w:hAnsi="Calibri" w:cs="Calibri"/>
                        <w:noProof/>
                        <w:color w:val="000000"/>
                      </w:rPr>
                    </w:pPr>
                    <w:r w:rsidRPr="00563300">
                      <w:rPr>
                        <w:rFonts w:ascii="Calibri" w:eastAsia="Calibri" w:hAnsi="Calibri" w:cs="Calibri"/>
                        <w:noProof/>
                        <w:color w:val="00000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D49"/>
    <w:multiLevelType w:val="hybridMultilevel"/>
    <w:tmpl w:val="63A4EC1A"/>
    <w:lvl w:ilvl="0" w:tplc="FFFFFFFF">
      <w:start w:val="1"/>
      <w:numFmt w:val="lowerLetter"/>
      <w:lvlText w:val="%1."/>
      <w:lvlJc w:val="left"/>
      <w:pPr>
        <w:ind w:left="720" w:hanging="360"/>
      </w:pPr>
      <w:rPr>
        <w:rFonts w:ascii="Calibri" w:hAnsi="Calibri"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125D91"/>
    <w:multiLevelType w:val="hybridMultilevel"/>
    <w:tmpl w:val="979CBEF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BD4A9F"/>
    <w:multiLevelType w:val="hybridMultilevel"/>
    <w:tmpl w:val="52C27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28FA"/>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445BBF"/>
    <w:multiLevelType w:val="hybridMultilevel"/>
    <w:tmpl w:val="FF8EACF4"/>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F6DD6"/>
    <w:multiLevelType w:val="hybridMultilevel"/>
    <w:tmpl w:val="50205A2A"/>
    <w:lvl w:ilvl="0" w:tplc="C25A9928">
      <w:start w:val="1"/>
      <w:numFmt w:val="decimal"/>
      <w:lvlText w:val="%1."/>
      <w:lvlJc w:val="left"/>
      <w:pPr>
        <w:ind w:left="-450" w:firstLine="450"/>
      </w:pPr>
      <w:rPr>
        <w:rFonts w:hint="default"/>
      </w:rPr>
    </w:lvl>
    <w:lvl w:ilvl="1" w:tplc="04090019">
      <w:start w:val="1"/>
      <w:numFmt w:val="lowerLetter"/>
      <w:lvlText w:val="%2."/>
      <w:lvlJc w:val="left"/>
      <w:pPr>
        <w:ind w:left="1080" w:hanging="360"/>
      </w:pPr>
    </w:lvl>
    <w:lvl w:ilvl="2" w:tplc="D8387C54">
      <w:start w:val="1"/>
      <w:numFmt w:val="lowerLetter"/>
      <w:lvlText w:val="%3."/>
      <w:lvlJc w:val="right"/>
      <w:pPr>
        <w:ind w:left="450" w:hanging="180"/>
      </w:pPr>
      <w:rPr>
        <w:rFonts w:asciiTheme="minorHAnsi" w:eastAsiaTheme="minorEastAsia" w:hAnsiTheme="minorHAnsi" w:cstheme="minorHAnsi"/>
      </w:rPr>
    </w:lvl>
    <w:lvl w:ilvl="3" w:tplc="66100D28">
      <w:start w:val="5"/>
      <w:numFmt w:val="upperLetter"/>
      <w:lvlText w:val="%4."/>
      <w:lvlJc w:val="left"/>
      <w:pPr>
        <w:ind w:left="45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3E162B"/>
    <w:multiLevelType w:val="hybridMultilevel"/>
    <w:tmpl w:val="DBEA4B1E"/>
    <w:lvl w:ilvl="0" w:tplc="85581A02">
      <w:start w:val="1"/>
      <w:numFmt w:val="lowerLetter"/>
      <w:lvlText w:val="%1."/>
      <w:lvlJc w:val="left"/>
      <w:pPr>
        <w:ind w:left="1080" w:hanging="360"/>
      </w:pPr>
      <w:rPr>
        <w:rFonts w:asciiTheme="minorHAnsi" w:eastAsiaTheme="minorEastAsia" w:hAnsiTheme="minorHAnsi" w:cstheme="minorHAnsi"/>
      </w:rPr>
    </w:lvl>
    <w:lvl w:ilvl="1" w:tplc="FFFFFFFF">
      <w:start w:val="1"/>
      <w:numFmt w:val="lowerLetter"/>
      <w:lvlText w:val="%2."/>
      <w:lvlJc w:val="left"/>
      <w:pPr>
        <w:ind w:left="1080" w:hanging="360"/>
      </w:pPr>
    </w:lvl>
    <w:lvl w:ilvl="2" w:tplc="AAF29FDA">
      <w:start w:val="7"/>
      <w:numFmt w:val="upperLetter"/>
      <w:lvlText w:val="%3."/>
      <w:lvlJc w:val="left"/>
      <w:pPr>
        <w:ind w:left="36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0A07DB5"/>
    <w:multiLevelType w:val="hybridMultilevel"/>
    <w:tmpl w:val="1960DEC4"/>
    <w:lvl w:ilvl="0" w:tplc="FFFFFFFF">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20A2A2A"/>
    <w:multiLevelType w:val="hybridMultilevel"/>
    <w:tmpl w:val="ABB49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7102"/>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5CC7635"/>
    <w:multiLevelType w:val="hybridMultilevel"/>
    <w:tmpl w:val="04E627AA"/>
    <w:lvl w:ilvl="0" w:tplc="FFFFFFFF">
      <w:start w:val="1"/>
      <w:numFmt w:val="lowerLetter"/>
      <w:lvlText w:val="%1."/>
      <w:lvlJc w:val="left"/>
      <w:pPr>
        <w:ind w:left="1170" w:hanging="360"/>
      </w:pPr>
    </w:lvl>
    <w:lvl w:ilvl="1" w:tplc="FFFFFFFF">
      <w:start w:val="1"/>
      <w:numFmt w:val="decimal"/>
      <w:lvlText w:val="%2"/>
      <w:lvlJc w:val="left"/>
      <w:pPr>
        <w:ind w:left="1890" w:hanging="360"/>
      </w:pPr>
    </w:lvl>
    <w:lvl w:ilvl="2" w:tplc="FFFFFFFF">
      <w:start w:val="1"/>
      <w:numFmt w:val="lowerRoman"/>
      <w:lvlText w:val="%3."/>
      <w:lvlJc w:val="right"/>
      <w:pPr>
        <w:ind w:left="2610" w:hanging="180"/>
      </w:pPr>
    </w:lvl>
    <w:lvl w:ilvl="3" w:tplc="FFFFFFFF">
      <w:start w:val="1"/>
      <w:numFmt w:val="decimal"/>
      <w:lvlText w:val="%4."/>
      <w:lvlJc w:val="left"/>
      <w:pPr>
        <w:ind w:left="3330" w:hanging="360"/>
      </w:pPr>
    </w:lvl>
    <w:lvl w:ilvl="4" w:tplc="FFFFFFFF">
      <w:start w:val="1"/>
      <w:numFmt w:val="lowerLetter"/>
      <w:lvlText w:val="%5."/>
      <w:lvlJc w:val="left"/>
      <w:pPr>
        <w:ind w:left="4050" w:hanging="360"/>
      </w:pPr>
    </w:lvl>
    <w:lvl w:ilvl="5" w:tplc="FFFFFFFF">
      <w:start w:val="1"/>
      <w:numFmt w:val="lowerRoman"/>
      <w:lvlText w:val="%6."/>
      <w:lvlJc w:val="right"/>
      <w:pPr>
        <w:ind w:left="4770" w:hanging="180"/>
      </w:pPr>
    </w:lvl>
    <w:lvl w:ilvl="6" w:tplc="FFFFFFFF">
      <w:start w:val="1"/>
      <w:numFmt w:val="decimal"/>
      <w:lvlText w:val="%7."/>
      <w:lvlJc w:val="left"/>
      <w:pPr>
        <w:ind w:left="5490" w:hanging="360"/>
      </w:pPr>
    </w:lvl>
    <w:lvl w:ilvl="7" w:tplc="FFFFFFFF">
      <w:start w:val="1"/>
      <w:numFmt w:val="lowerLetter"/>
      <w:lvlText w:val="%8."/>
      <w:lvlJc w:val="left"/>
      <w:pPr>
        <w:ind w:left="6210" w:hanging="360"/>
      </w:pPr>
    </w:lvl>
    <w:lvl w:ilvl="8" w:tplc="FFFFFFFF">
      <w:start w:val="1"/>
      <w:numFmt w:val="lowerRoman"/>
      <w:lvlText w:val="%9."/>
      <w:lvlJc w:val="right"/>
      <w:pPr>
        <w:ind w:left="6930" w:hanging="180"/>
      </w:pPr>
    </w:lvl>
  </w:abstractNum>
  <w:abstractNum w:abstractNumId="11" w15:restartNumberingAfterBreak="0">
    <w:nsid w:val="18837DF3"/>
    <w:multiLevelType w:val="hybridMultilevel"/>
    <w:tmpl w:val="63A4EC1A"/>
    <w:lvl w:ilvl="0" w:tplc="FFFFFFFF">
      <w:start w:val="1"/>
      <w:numFmt w:val="lowerLetter"/>
      <w:lvlText w:val="%1."/>
      <w:lvlJc w:val="left"/>
      <w:pPr>
        <w:ind w:left="1080" w:hanging="360"/>
      </w:pPr>
      <w:rPr>
        <w:rFonts w:ascii="Calibri" w:hAnsi="Calibri"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9F91BDA"/>
    <w:multiLevelType w:val="hybridMultilevel"/>
    <w:tmpl w:val="509A8CE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00193"/>
    <w:multiLevelType w:val="hybridMultilevel"/>
    <w:tmpl w:val="7DB2924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046292"/>
    <w:multiLevelType w:val="hybridMultilevel"/>
    <w:tmpl w:val="E48C5540"/>
    <w:lvl w:ilvl="0" w:tplc="FFFFFFFF">
      <w:start w:val="1"/>
      <w:numFmt w:val="lowerLetter"/>
      <w:lvlText w:val="%1."/>
      <w:lvlJc w:val="left"/>
      <w:pPr>
        <w:ind w:left="1170" w:hanging="360"/>
      </w:pPr>
    </w:lvl>
    <w:lvl w:ilvl="1" w:tplc="FFFFFFFF">
      <w:start w:val="1"/>
      <w:numFmt w:val="decimal"/>
      <w:lvlText w:val="%2"/>
      <w:lvlJc w:val="left"/>
      <w:pPr>
        <w:ind w:left="18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29903126"/>
    <w:multiLevelType w:val="hybridMultilevel"/>
    <w:tmpl w:val="5CBAC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7048C"/>
    <w:multiLevelType w:val="hybridMultilevel"/>
    <w:tmpl w:val="20DE5A2A"/>
    <w:lvl w:ilvl="0" w:tplc="5FCED41A">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82009"/>
    <w:multiLevelType w:val="hybridMultilevel"/>
    <w:tmpl w:val="6CBA9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4B2208"/>
    <w:multiLevelType w:val="hybridMultilevel"/>
    <w:tmpl w:val="D89C9972"/>
    <w:lvl w:ilvl="0" w:tplc="121C0BA4">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F5AAA"/>
    <w:multiLevelType w:val="hybridMultilevel"/>
    <w:tmpl w:val="D33AEEE6"/>
    <w:lvl w:ilvl="0" w:tplc="EE6E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0A2561"/>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89029F5"/>
    <w:multiLevelType w:val="hybridMultilevel"/>
    <w:tmpl w:val="AC62B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0229C"/>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CC0EC2"/>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A064067"/>
    <w:multiLevelType w:val="hybridMultilevel"/>
    <w:tmpl w:val="DBF62E1A"/>
    <w:lvl w:ilvl="0" w:tplc="EA58CEF0">
      <w:start w:val="1"/>
      <w:numFmt w:val="lowerLetter"/>
      <w:lvlText w:val="%1."/>
      <w:lvlJc w:val="left"/>
      <w:pPr>
        <w:ind w:left="720" w:hanging="360"/>
      </w:pPr>
    </w:lvl>
    <w:lvl w:ilvl="1" w:tplc="7590972A">
      <w:start w:val="1"/>
      <w:numFmt w:val="lowerLetter"/>
      <w:lvlText w:val="%2."/>
      <w:lvlJc w:val="left"/>
      <w:pPr>
        <w:ind w:left="720" w:hanging="360"/>
      </w:pPr>
    </w:lvl>
    <w:lvl w:ilvl="2" w:tplc="97D654A6">
      <w:start w:val="1"/>
      <w:numFmt w:val="lowerLetter"/>
      <w:lvlText w:val="%3."/>
      <w:lvlJc w:val="left"/>
      <w:pPr>
        <w:ind w:left="720" w:hanging="360"/>
      </w:pPr>
    </w:lvl>
    <w:lvl w:ilvl="3" w:tplc="F9888962">
      <w:start w:val="1"/>
      <w:numFmt w:val="lowerLetter"/>
      <w:lvlText w:val="%4."/>
      <w:lvlJc w:val="left"/>
      <w:pPr>
        <w:ind w:left="720" w:hanging="360"/>
      </w:pPr>
    </w:lvl>
    <w:lvl w:ilvl="4" w:tplc="D78E05A6">
      <w:start w:val="1"/>
      <w:numFmt w:val="lowerLetter"/>
      <w:lvlText w:val="%5."/>
      <w:lvlJc w:val="left"/>
      <w:pPr>
        <w:ind w:left="720" w:hanging="360"/>
      </w:pPr>
    </w:lvl>
    <w:lvl w:ilvl="5" w:tplc="F87A01A6">
      <w:start w:val="1"/>
      <w:numFmt w:val="lowerLetter"/>
      <w:lvlText w:val="%6."/>
      <w:lvlJc w:val="left"/>
      <w:pPr>
        <w:ind w:left="720" w:hanging="360"/>
      </w:pPr>
    </w:lvl>
    <w:lvl w:ilvl="6" w:tplc="922ACC96">
      <w:start w:val="1"/>
      <w:numFmt w:val="lowerLetter"/>
      <w:lvlText w:val="%7."/>
      <w:lvlJc w:val="left"/>
      <w:pPr>
        <w:ind w:left="720" w:hanging="360"/>
      </w:pPr>
    </w:lvl>
    <w:lvl w:ilvl="7" w:tplc="4B52FFDC">
      <w:start w:val="1"/>
      <w:numFmt w:val="lowerLetter"/>
      <w:lvlText w:val="%8."/>
      <w:lvlJc w:val="left"/>
      <w:pPr>
        <w:ind w:left="720" w:hanging="360"/>
      </w:pPr>
    </w:lvl>
    <w:lvl w:ilvl="8" w:tplc="29BA3378">
      <w:start w:val="1"/>
      <w:numFmt w:val="lowerLetter"/>
      <w:lvlText w:val="%9."/>
      <w:lvlJc w:val="left"/>
      <w:pPr>
        <w:ind w:left="720" w:hanging="360"/>
      </w:pPr>
    </w:lvl>
  </w:abstractNum>
  <w:abstractNum w:abstractNumId="25" w15:restartNumberingAfterBreak="0">
    <w:nsid w:val="411D41DC"/>
    <w:multiLevelType w:val="hybridMultilevel"/>
    <w:tmpl w:val="17C2C5D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2C5328"/>
    <w:multiLevelType w:val="hybridMultilevel"/>
    <w:tmpl w:val="C5108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84AEA"/>
    <w:multiLevelType w:val="hybridMultilevel"/>
    <w:tmpl w:val="9A0ADC9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70E2721"/>
    <w:multiLevelType w:val="hybridMultilevel"/>
    <w:tmpl w:val="234C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F162B"/>
    <w:multiLevelType w:val="hybridMultilevel"/>
    <w:tmpl w:val="AD66A01A"/>
    <w:lvl w:ilvl="0" w:tplc="A802D62A">
      <w:start w:val="1"/>
      <w:numFmt w:val="upperRoman"/>
      <w:lvlText w:val="%1."/>
      <w:lvlJc w:val="left"/>
      <w:pPr>
        <w:ind w:left="0" w:firstLine="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207B75"/>
    <w:multiLevelType w:val="hybridMultilevel"/>
    <w:tmpl w:val="2BB29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94D0D"/>
    <w:multiLevelType w:val="hybridMultilevel"/>
    <w:tmpl w:val="494A053E"/>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E4367"/>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00C123A"/>
    <w:multiLevelType w:val="hybridMultilevel"/>
    <w:tmpl w:val="5D3E851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B538AA"/>
    <w:multiLevelType w:val="hybridMultilevel"/>
    <w:tmpl w:val="7F184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5383D"/>
    <w:multiLevelType w:val="multilevel"/>
    <w:tmpl w:val="37B0C96C"/>
    <w:lvl w:ilvl="0">
      <w:start w:val="1"/>
      <w:numFmt w:val="lowerLetter"/>
      <w:lvlText w:val="%1."/>
      <w:lvlJc w:val="left"/>
      <w:pPr>
        <w:ind w:left="0" w:firstLine="0"/>
      </w:pPr>
      <w:rPr>
        <w:rFonts w:hint="default"/>
        <w:b w:val="0"/>
        <w:bCs w:val="0"/>
        <w:i w:val="0"/>
        <w:iCs w:val="0"/>
        <w:sz w:val="20"/>
        <w:szCs w:val="20"/>
      </w:rPr>
    </w:lvl>
    <w:lvl w:ilvl="1">
      <w:start w:val="1"/>
      <w:numFmt w:val="lowerLetter"/>
      <w:isLgl/>
      <w:lvlText w:val="%2."/>
      <w:lvlJc w:val="left"/>
      <w:pPr>
        <w:ind w:left="0" w:hanging="648"/>
      </w:pPr>
      <w:rPr>
        <w:rFonts w:asciiTheme="minorHAnsi" w:eastAsiaTheme="minorEastAsia"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080"/>
      </w:pPr>
      <w:rPr>
        <w:rFonts w:hint="default"/>
      </w:rPr>
    </w:lvl>
    <w:lvl w:ilvl="8">
      <w:start w:val="1"/>
      <w:numFmt w:val="decimal"/>
      <w:isLgl/>
      <w:lvlText w:val="%1.%2.%3.%4.%5.%6.%7.%8.%9."/>
      <w:lvlJc w:val="left"/>
      <w:pPr>
        <w:ind w:left="3600" w:hanging="1440"/>
      </w:pPr>
      <w:rPr>
        <w:rFonts w:hint="default"/>
      </w:rPr>
    </w:lvl>
  </w:abstractNum>
  <w:abstractNum w:abstractNumId="36" w15:restartNumberingAfterBreak="0">
    <w:nsid w:val="54CE38B8"/>
    <w:multiLevelType w:val="hybridMultilevel"/>
    <w:tmpl w:val="C052B600"/>
    <w:lvl w:ilvl="0" w:tplc="EE6EB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4280A04">
      <w:start w:val="1"/>
      <w:numFmt w:val="lowerLetter"/>
      <w:lvlText w:val="%3."/>
      <w:lvlJc w:val="right"/>
      <w:pPr>
        <w:ind w:left="990" w:hanging="180"/>
      </w:pPr>
      <w:rPr>
        <w:rFonts w:asciiTheme="minorHAnsi" w:eastAsiaTheme="minorEastAsia" w:hAnsiTheme="minorHAnsi" w:cstheme="minorHAnsi"/>
      </w:rPr>
    </w:lvl>
    <w:lvl w:ilvl="3" w:tplc="985CA37C">
      <w:start w:val="1"/>
      <w:numFmt w:val="decimal"/>
      <w:lvlText w:val="%4."/>
      <w:lvlJc w:val="left"/>
      <w:pPr>
        <w:ind w:left="0" w:firstLine="360"/>
      </w:pPr>
      <w:rPr>
        <w:rFonts w:hint="default"/>
      </w:rPr>
    </w:lvl>
    <w:lvl w:ilvl="4" w:tplc="26BEC64E">
      <w:start w:val="4"/>
      <w:numFmt w:val="upperLetter"/>
      <w:lvlText w:val="%5."/>
      <w:lvlJc w:val="left"/>
      <w:pPr>
        <w:ind w:left="3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8353F8"/>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7B74A44"/>
    <w:multiLevelType w:val="hybridMultilevel"/>
    <w:tmpl w:val="129C2DA2"/>
    <w:lvl w:ilvl="0" w:tplc="FFFFFFFF">
      <w:start w:val="1"/>
      <w:numFmt w:val="lowerLetter"/>
      <w:lvlText w:val="%1."/>
      <w:lvlJc w:val="left"/>
      <w:pPr>
        <w:ind w:left="1170" w:hanging="360"/>
      </w:pPr>
    </w:lvl>
    <w:lvl w:ilvl="1" w:tplc="FFFFFFFF">
      <w:start w:val="1"/>
      <w:numFmt w:val="decimal"/>
      <w:lvlText w:val="%2"/>
      <w:lvlJc w:val="left"/>
      <w:pPr>
        <w:ind w:left="18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9" w15:restartNumberingAfterBreak="0">
    <w:nsid w:val="57CE4B62"/>
    <w:multiLevelType w:val="hybridMultilevel"/>
    <w:tmpl w:val="7B42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9033CC"/>
    <w:multiLevelType w:val="hybridMultilevel"/>
    <w:tmpl w:val="D0085A54"/>
    <w:lvl w:ilvl="0" w:tplc="D8387C54">
      <w:start w:val="1"/>
      <w:numFmt w:val="lowerLetter"/>
      <w:lvlText w:val="%1."/>
      <w:lvlJc w:val="right"/>
      <w:pPr>
        <w:ind w:left="630" w:hanging="18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343361"/>
    <w:multiLevelType w:val="multilevel"/>
    <w:tmpl w:val="E8686012"/>
    <w:lvl w:ilvl="0">
      <w:start w:val="1"/>
      <w:numFmt w:val="decimal"/>
      <w:lvlText w:val="%1."/>
      <w:lvlJc w:val="left"/>
      <w:pPr>
        <w:ind w:left="0" w:firstLine="0"/>
      </w:pPr>
      <w:rPr>
        <w:rFonts w:hint="default"/>
        <w:b w:val="0"/>
        <w:bCs w:val="0"/>
        <w:i w:val="0"/>
        <w:iCs w:val="0"/>
        <w:color w:val="auto"/>
        <w:sz w:val="20"/>
        <w:szCs w:val="20"/>
      </w:rPr>
    </w:lvl>
    <w:lvl w:ilvl="1">
      <w:start w:val="1"/>
      <w:numFmt w:val="lowerLetter"/>
      <w:isLgl/>
      <w:lvlText w:val="%2."/>
      <w:lvlJc w:val="left"/>
      <w:pPr>
        <w:ind w:left="0" w:hanging="648"/>
      </w:pPr>
      <w:rPr>
        <w:rFonts w:asciiTheme="minorHAnsi" w:eastAsiaTheme="minorEastAsia"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080"/>
      </w:pPr>
      <w:rPr>
        <w:rFonts w:hint="default"/>
      </w:rPr>
    </w:lvl>
    <w:lvl w:ilvl="8">
      <w:start w:val="1"/>
      <w:numFmt w:val="decimal"/>
      <w:isLgl/>
      <w:lvlText w:val="%1.%2.%3.%4.%5.%6.%7.%8.%9."/>
      <w:lvlJc w:val="left"/>
      <w:pPr>
        <w:ind w:left="3600" w:hanging="1440"/>
      </w:pPr>
      <w:rPr>
        <w:rFonts w:hint="default"/>
      </w:rPr>
    </w:lvl>
  </w:abstractNum>
  <w:abstractNum w:abstractNumId="42" w15:restartNumberingAfterBreak="0">
    <w:nsid w:val="5F004CAE"/>
    <w:multiLevelType w:val="hybridMultilevel"/>
    <w:tmpl w:val="BD2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47208C"/>
    <w:multiLevelType w:val="hybridMultilevel"/>
    <w:tmpl w:val="BCD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6D0963"/>
    <w:multiLevelType w:val="hybridMultilevel"/>
    <w:tmpl w:val="8E7C9DD8"/>
    <w:lvl w:ilvl="0" w:tplc="F292796E">
      <w:start w:val="1"/>
      <w:numFmt w:val="lowerLetter"/>
      <w:lvlText w:val="%1."/>
      <w:lvlJc w:val="left"/>
      <w:pPr>
        <w:ind w:left="720" w:hanging="360"/>
      </w:pPr>
    </w:lvl>
    <w:lvl w:ilvl="1" w:tplc="0CEC4020">
      <w:start w:val="1"/>
      <w:numFmt w:val="lowerLetter"/>
      <w:lvlText w:val="%2."/>
      <w:lvlJc w:val="left"/>
      <w:pPr>
        <w:ind w:left="720" w:hanging="360"/>
      </w:pPr>
    </w:lvl>
    <w:lvl w:ilvl="2" w:tplc="57303854">
      <w:start w:val="1"/>
      <w:numFmt w:val="lowerLetter"/>
      <w:lvlText w:val="%3."/>
      <w:lvlJc w:val="left"/>
      <w:pPr>
        <w:ind w:left="720" w:hanging="360"/>
      </w:pPr>
    </w:lvl>
    <w:lvl w:ilvl="3" w:tplc="65561B38">
      <w:start w:val="1"/>
      <w:numFmt w:val="lowerLetter"/>
      <w:lvlText w:val="%4."/>
      <w:lvlJc w:val="left"/>
      <w:pPr>
        <w:ind w:left="720" w:hanging="360"/>
      </w:pPr>
    </w:lvl>
    <w:lvl w:ilvl="4" w:tplc="74D21D74">
      <w:start w:val="1"/>
      <w:numFmt w:val="lowerLetter"/>
      <w:lvlText w:val="%5."/>
      <w:lvlJc w:val="left"/>
      <w:pPr>
        <w:ind w:left="720" w:hanging="360"/>
      </w:pPr>
    </w:lvl>
    <w:lvl w:ilvl="5" w:tplc="2AD6CF92">
      <w:start w:val="1"/>
      <w:numFmt w:val="lowerLetter"/>
      <w:lvlText w:val="%6."/>
      <w:lvlJc w:val="left"/>
      <w:pPr>
        <w:ind w:left="720" w:hanging="360"/>
      </w:pPr>
    </w:lvl>
    <w:lvl w:ilvl="6" w:tplc="BEE60848">
      <w:start w:val="1"/>
      <w:numFmt w:val="lowerLetter"/>
      <w:lvlText w:val="%7."/>
      <w:lvlJc w:val="left"/>
      <w:pPr>
        <w:ind w:left="720" w:hanging="360"/>
      </w:pPr>
    </w:lvl>
    <w:lvl w:ilvl="7" w:tplc="0B7CDA92">
      <w:start w:val="1"/>
      <w:numFmt w:val="lowerLetter"/>
      <w:lvlText w:val="%8."/>
      <w:lvlJc w:val="left"/>
      <w:pPr>
        <w:ind w:left="720" w:hanging="360"/>
      </w:pPr>
    </w:lvl>
    <w:lvl w:ilvl="8" w:tplc="A788BB1E">
      <w:start w:val="1"/>
      <w:numFmt w:val="lowerLetter"/>
      <w:lvlText w:val="%9."/>
      <w:lvlJc w:val="left"/>
      <w:pPr>
        <w:ind w:left="720" w:hanging="360"/>
      </w:pPr>
    </w:lvl>
  </w:abstractNum>
  <w:abstractNum w:abstractNumId="45" w15:restartNumberingAfterBreak="0">
    <w:nsid w:val="66552576"/>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961097B"/>
    <w:multiLevelType w:val="hybridMultilevel"/>
    <w:tmpl w:val="BB3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63526"/>
    <w:multiLevelType w:val="hybridMultilevel"/>
    <w:tmpl w:val="62828D2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E0627BE"/>
    <w:multiLevelType w:val="hybridMultilevel"/>
    <w:tmpl w:val="63A4EC1A"/>
    <w:lvl w:ilvl="0" w:tplc="5FCED41A">
      <w:start w:val="1"/>
      <w:numFmt w:val="lowerLetter"/>
      <w:lvlText w:val="%1."/>
      <w:lvlJc w:val="left"/>
      <w:pPr>
        <w:ind w:left="1080" w:hanging="360"/>
      </w:pPr>
      <w:rPr>
        <w:rFonts w:ascii="Calibri" w:hAnsi="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574608"/>
    <w:multiLevelType w:val="hybridMultilevel"/>
    <w:tmpl w:val="2438D8C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5FCED41A">
      <w:start w:val="1"/>
      <w:numFmt w:val="lowerLetter"/>
      <w:lvlText w:val="%3."/>
      <w:lvlJc w:val="left"/>
      <w:pPr>
        <w:ind w:left="1080" w:hanging="360"/>
      </w:pPr>
      <w:rPr>
        <w:rFonts w:ascii="Calibri" w:hAnsi="Calibri" w:hint="default"/>
        <w:b w:val="0"/>
      </w:rPr>
    </w:lvl>
    <w:lvl w:ilvl="3" w:tplc="FFFFFFFF">
      <w:start w:val="1"/>
      <w:numFmt w:val="decimal"/>
      <w:lvlText w:val="%4."/>
      <w:lvlJc w:val="left"/>
      <w:pPr>
        <w:ind w:left="0" w:firstLine="360"/>
      </w:pPr>
      <w:rPr>
        <w:rFonts w:hint="default"/>
      </w:rPr>
    </w:lvl>
    <w:lvl w:ilvl="4" w:tplc="FFFFFFFF">
      <w:start w:val="4"/>
      <w:numFmt w:val="upperLetter"/>
      <w:lvlText w:val="%5."/>
      <w:lvlJc w:val="left"/>
      <w:pPr>
        <w:ind w:left="3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2684DFA"/>
    <w:multiLevelType w:val="hybridMultilevel"/>
    <w:tmpl w:val="5562121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42266D"/>
    <w:multiLevelType w:val="hybridMultilevel"/>
    <w:tmpl w:val="09DCA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6C81817"/>
    <w:multiLevelType w:val="hybridMultilevel"/>
    <w:tmpl w:val="0C96127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79284E46"/>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9CA0553"/>
    <w:multiLevelType w:val="hybridMultilevel"/>
    <w:tmpl w:val="6FAA5D64"/>
    <w:lvl w:ilvl="0" w:tplc="8FB6A64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EF39AA"/>
    <w:multiLevelType w:val="hybridMultilevel"/>
    <w:tmpl w:val="6CBA9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CF93995"/>
    <w:multiLevelType w:val="hybridMultilevel"/>
    <w:tmpl w:val="6CBA96E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D340B9B"/>
    <w:multiLevelType w:val="hybridMultilevel"/>
    <w:tmpl w:val="E5B016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D6699"/>
    <w:multiLevelType w:val="hybridMultilevel"/>
    <w:tmpl w:val="6CBA9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4316770">
    <w:abstractNumId w:val="41"/>
  </w:num>
  <w:num w:numId="2" w16cid:durableId="123082186">
    <w:abstractNumId w:val="29"/>
  </w:num>
  <w:num w:numId="3" w16cid:durableId="1156457100">
    <w:abstractNumId w:val="48"/>
  </w:num>
  <w:num w:numId="4" w16cid:durableId="1384595392">
    <w:abstractNumId w:val="0"/>
  </w:num>
  <w:num w:numId="5" w16cid:durableId="649406284">
    <w:abstractNumId w:val="30"/>
  </w:num>
  <w:num w:numId="6" w16cid:durableId="912742663">
    <w:abstractNumId w:val="33"/>
  </w:num>
  <w:num w:numId="7" w16cid:durableId="1624000720">
    <w:abstractNumId w:val="57"/>
  </w:num>
  <w:num w:numId="8" w16cid:durableId="1654218552">
    <w:abstractNumId w:val="8"/>
  </w:num>
  <w:num w:numId="9" w16cid:durableId="2134277632">
    <w:abstractNumId w:val="11"/>
  </w:num>
  <w:num w:numId="10" w16cid:durableId="339279947">
    <w:abstractNumId w:val="4"/>
  </w:num>
  <w:num w:numId="11" w16cid:durableId="1181698386">
    <w:abstractNumId w:val="6"/>
  </w:num>
  <w:num w:numId="12" w16cid:durableId="298532932">
    <w:abstractNumId w:val="37"/>
  </w:num>
  <w:num w:numId="13" w16cid:durableId="683555159">
    <w:abstractNumId w:val="56"/>
  </w:num>
  <w:num w:numId="14" w16cid:durableId="927664267">
    <w:abstractNumId w:val="45"/>
  </w:num>
  <w:num w:numId="15" w16cid:durableId="198669993">
    <w:abstractNumId w:val="3"/>
  </w:num>
  <w:num w:numId="16" w16cid:durableId="716901718">
    <w:abstractNumId w:val="9"/>
  </w:num>
  <w:num w:numId="17" w16cid:durableId="1341544089">
    <w:abstractNumId w:val="53"/>
  </w:num>
  <w:num w:numId="18" w16cid:durableId="121001902">
    <w:abstractNumId w:val="32"/>
  </w:num>
  <w:num w:numId="19" w16cid:durableId="1735544116">
    <w:abstractNumId w:val="51"/>
  </w:num>
  <w:num w:numId="20" w16cid:durableId="1639846721">
    <w:abstractNumId w:val="12"/>
  </w:num>
  <w:num w:numId="21" w16cid:durableId="120539620">
    <w:abstractNumId w:val="36"/>
  </w:num>
  <w:num w:numId="22" w16cid:durableId="412820741">
    <w:abstractNumId w:val="19"/>
  </w:num>
  <w:num w:numId="23" w16cid:durableId="1763838992">
    <w:abstractNumId w:val="5"/>
  </w:num>
  <w:num w:numId="24" w16cid:durableId="1889608541">
    <w:abstractNumId w:val="13"/>
  </w:num>
  <w:num w:numId="25" w16cid:durableId="497353505">
    <w:abstractNumId w:val="27"/>
  </w:num>
  <w:num w:numId="26" w16cid:durableId="1433016644">
    <w:abstractNumId w:val="47"/>
  </w:num>
  <w:num w:numId="27" w16cid:durableId="22634320">
    <w:abstractNumId w:val="25"/>
  </w:num>
  <w:num w:numId="28" w16cid:durableId="1467119445">
    <w:abstractNumId w:val="34"/>
  </w:num>
  <w:num w:numId="29" w16cid:durableId="203298337">
    <w:abstractNumId w:val="21"/>
  </w:num>
  <w:num w:numId="30" w16cid:durableId="767970470">
    <w:abstractNumId w:val="50"/>
  </w:num>
  <w:num w:numId="31" w16cid:durableId="1931233487">
    <w:abstractNumId w:val="2"/>
  </w:num>
  <w:num w:numId="32" w16cid:durableId="1288507365">
    <w:abstractNumId w:val="49"/>
  </w:num>
  <w:num w:numId="33" w16cid:durableId="616303069">
    <w:abstractNumId w:val="14"/>
  </w:num>
  <w:num w:numId="34" w16cid:durableId="718673300">
    <w:abstractNumId w:val="38"/>
  </w:num>
  <w:num w:numId="35" w16cid:durableId="775952411">
    <w:abstractNumId w:val="10"/>
  </w:num>
  <w:num w:numId="36" w16cid:durableId="12001265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8111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7808039">
    <w:abstractNumId w:val="38"/>
  </w:num>
  <w:num w:numId="39" w16cid:durableId="840042480">
    <w:abstractNumId w:val="23"/>
  </w:num>
  <w:num w:numId="40" w16cid:durableId="914582666">
    <w:abstractNumId w:val="20"/>
  </w:num>
  <w:num w:numId="41" w16cid:durableId="1943419956">
    <w:abstractNumId w:val="39"/>
  </w:num>
  <w:num w:numId="42" w16cid:durableId="448473050">
    <w:abstractNumId w:val="16"/>
  </w:num>
  <w:num w:numId="43" w16cid:durableId="1692871681">
    <w:abstractNumId w:val="15"/>
  </w:num>
  <w:num w:numId="44" w16cid:durableId="422334942">
    <w:abstractNumId w:val="35"/>
  </w:num>
  <w:num w:numId="45" w16cid:durableId="405222330">
    <w:abstractNumId w:val="22"/>
  </w:num>
  <w:num w:numId="46" w16cid:durableId="771362857">
    <w:abstractNumId w:val="17"/>
  </w:num>
  <w:num w:numId="47" w16cid:durableId="1447889788">
    <w:abstractNumId w:val="28"/>
  </w:num>
  <w:num w:numId="48" w16cid:durableId="617222710">
    <w:abstractNumId w:val="42"/>
  </w:num>
  <w:num w:numId="49" w16cid:durableId="524755108">
    <w:abstractNumId w:val="46"/>
  </w:num>
  <w:num w:numId="50" w16cid:durableId="1860384651">
    <w:abstractNumId w:val="43"/>
  </w:num>
  <w:num w:numId="51" w16cid:durableId="1007362565">
    <w:abstractNumId w:val="7"/>
  </w:num>
  <w:num w:numId="52" w16cid:durableId="1250844735">
    <w:abstractNumId w:val="52"/>
  </w:num>
  <w:num w:numId="53" w16cid:durableId="1154684541">
    <w:abstractNumId w:val="40"/>
  </w:num>
  <w:num w:numId="54" w16cid:durableId="861282378">
    <w:abstractNumId w:val="55"/>
  </w:num>
  <w:num w:numId="55" w16cid:durableId="1774594341">
    <w:abstractNumId w:val="1"/>
  </w:num>
  <w:num w:numId="56" w16cid:durableId="127431174">
    <w:abstractNumId w:val="58"/>
  </w:num>
  <w:num w:numId="57" w16cid:durableId="860437401">
    <w:abstractNumId w:val="26"/>
  </w:num>
  <w:num w:numId="58" w16cid:durableId="1398822220">
    <w:abstractNumId w:val="54"/>
  </w:num>
  <w:num w:numId="59" w16cid:durableId="1640719574">
    <w:abstractNumId w:val="44"/>
  </w:num>
  <w:num w:numId="60" w16cid:durableId="627705450">
    <w:abstractNumId w:val="24"/>
  </w:num>
  <w:num w:numId="61" w16cid:durableId="1032342212">
    <w:abstractNumId w:val="18"/>
  </w:num>
  <w:num w:numId="62" w16cid:durableId="1898010618">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9B"/>
    <w:rsid w:val="00000519"/>
    <w:rsid w:val="000007B2"/>
    <w:rsid w:val="00000A1A"/>
    <w:rsid w:val="00000F9D"/>
    <w:rsid w:val="000032AF"/>
    <w:rsid w:val="00003F68"/>
    <w:rsid w:val="0000417D"/>
    <w:rsid w:val="0000585A"/>
    <w:rsid w:val="00006AFF"/>
    <w:rsid w:val="00007D6C"/>
    <w:rsid w:val="00010A7A"/>
    <w:rsid w:val="00010D2B"/>
    <w:rsid w:val="000110A3"/>
    <w:rsid w:val="00011AF6"/>
    <w:rsid w:val="00013734"/>
    <w:rsid w:val="00014909"/>
    <w:rsid w:val="00014FAC"/>
    <w:rsid w:val="00015772"/>
    <w:rsid w:val="00016A71"/>
    <w:rsid w:val="00017349"/>
    <w:rsid w:val="0001789D"/>
    <w:rsid w:val="00017B57"/>
    <w:rsid w:val="00020DBE"/>
    <w:rsid w:val="00020F41"/>
    <w:rsid w:val="00021DF1"/>
    <w:rsid w:val="00022265"/>
    <w:rsid w:val="0002250A"/>
    <w:rsid w:val="00023556"/>
    <w:rsid w:val="0002375A"/>
    <w:rsid w:val="000237D9"/>
    <w:rsid w:val="00023AAD"/>
    <w:rsid w:val="00023AB8"/>
    <w:rsid w:val="00023EA4"/>
    <w:rsid w:val="00024205"/>
    <w:rsid w:val="00024252"/>
    <w:rsid w:val="00024EAE"/>
    <w:rsid w:val="0002592D"/>
    <w:rsid w:val="0002649E"/>
    <w:rsid w:val="00026FE5"/>
    <w:rsid w:val="00027D83"/>
    <w:rsid w:val="00027F42"/>
    <w:rsid w:val="00030840"/>
    <w:rsid w:val="00030E06"/>
    <w:rsid w:val="00031217"/>
    <w:rsid w:val="00031F35"/>
    <w:rsid w:val="000329F4"/>
    <w:rsid w:val="00032B0D"/>
    <w:rsid w:val="000346CA"/>
    <w:rsid w:val="00034FE2"/>
    <w:rsid w:val="00035DC0"/>
    <w:rsid w:val="00036F23"/>
    <w:rsid w:val="00037295"/>
    <w:rsid w:val="00040D8A"/>
    <w:rsid w:val="00041429"/>
    <w:rsid w:val="00042858"/>
    <w:rsid w:val="00043A22"/>
    <w:rsid w:val="00043FEE"/>
    <w:rsid w:val="000448C7"/>
    <w:rsid w:val="00044E1C"/>
    <w:rsid w:val="00045896"/>
    <w:rsid w:val="00046133"/>
    <w:rsid w:val="00046CD1"/>
    <w:rsid w:val="00047B6B"/>
    <w:rsid w:val="00047D22"/>
    <w:rsid w:val="000500BF"/>
    <w:rsid w:val="00050A14"/>
    <w:rsid w:val="000512AE"/>
    <w:rsid w:val="00052EA3"/>
    <w:rsid w:val="00052EAD"/>
    <w:rsid w:val="00053526"/>
    <w:rsid w:val="00054B94"/>
    <w:rsid w:val="0005554C"/>
    <w:rsid w:val="000555BB"/>
    <w:rsid w:val="0005658A"/>
    <w:rsid w:val="0005732D"/>
    <w:rsid w:val="000601E8"/>
    <w:rsid w:val="000604E7"/>
    <w:rsid w:val="00060CE2"/>
    <w:rsid w:val="000618D0"/>
    <w:rsid w:val="00063942"/>
    <w:rsid w:val="000639ED"/>
    <w:rsid w:val="00064344"/>
    <w:rsid w:val="00064C61"/>
    <w:rsid w:val="00064DD0"/>
    <w:rsid w:val="00064F34"/>
    <w:rsid w:val="00065CFA"/>
    <w:rsid w:val="0006631D"/>
    <w:rsid w:val="0006660F"/>
    <w:rsid w:val="00066D88"/>
    <w:rsid w:val="00066ED7"/>
    <w:rsid w:val="0006763C"/>
    <w:rsid w:val="000701CE"/>
    <w:rsid w:val="000707B5"/>
    <w:rsid w:val="000709A9"/>
    <w:rsid w:val="00070AA0"/>
    <w:rsid w:val="00071E0B"/>
    <w:rsid w:val="00072ABC"/>
    <w:rsid w:val="00073955"/>
    <w:rsid w:val="0007398F"/>
    <w:rsid w:val="00073E09"/>
    <w:rsid w:val="00074C1E"/>
    <w:rsid w:val="00074FEC"/>
    <w:rsid w:val="00075CB8"/>
    <w:rsid w:val="00076120"/>
    <w:rsid w:val="00076C4D"/>
    <w:rsid w:val="00076DA5"/>
    <w:rsid w:val="00077F1C"/>
    <w:rsid w:val="000802D6"/>
    <w:rsid w:val="00080855"/>
    <w:rsid w:val="00082518"/>
    <w:rsid w:val="00083225"/>
    <w:rsid w:val="000833D5"/>
    <w:rsid w:val="00083EDD"/>
    <w:rsid w:val="00083FF8"/>
    <w:rsid w:val="000855EB"/>
    <w:rsid w:val="00085A93"/>
    <w:rsid w:val="00086905"/>
    <w:rsid w:val="00086C8C"/>
    <w:rsid w:val="00086EB6"/>
    <w:rsid w:val="00086ED4"/>
    <w:rsid w:val="00090246"/>
    <w:rsid w:val="0009061A"/>
    <w:rsid w:val="00090E74"/>
    <w:rsid w:val="00092F1C"/>
    <w:rsid w:val="000950B4"/>
    <w:rsid w:val="0009525A"/>
    <w:rsid w:val="00096BF2"/>
    <w:rsid w:val="0009729C"/>
    <w:rsid w:val="00097360"/>
    <w:rsid w:val="000A07E9"/>
    <w:rsid w:val="000A115B"/>
    <w:rsid w:val="000A1D01"/>
    <w:rsid w:val="000A1F40"/>
    <w:rsid w:val="000A296B"/>
    <w:rsid w:val="000A302B"/>
    <w:rsid w:val="000A536C"/>
    <w:rsid w:val="000A5C11"/>
    <w:rsid w:val="000A5EFC"/>
    <w:rsid w:val="000A71DA"/>
    <w:rsid w:val="000B2155"/>
    <w:rsid w:val="000B224F"/>
    <w:rsid w:val="000B520B"/>
    <w:rsid w:val="000B61AC"/>
    <w:rsid w:val="000B73D0"/>
    <w:rsid w:val="000B7606"/>
    <w:rsid w:val="000C1947"/>
    <w:rsid w:val="000C19BF"/>
    <w:rsid w:val="000C228C"/>
    <w:rsid w:val="000C4F9B"/>
    <w:rsid w:val="000C5B0C"/>
    <w:rsid w:val="000C6643"/>
    <w:rsid w:val="000C711D"/>
    <w:rsid w:val="000D0BAA"/>
    <w:rsid w:val="000D0EBB"/>
    <w:rsid w:val="000D23B8"/>
    <w:rsid w:val="000D2D28"/>
    <w:rsid w:val="000D39B4"/>
    <w:rsid w:val="000D4493"/>
    <w:rsid w:val="000D54C4"/>
    <w:rsid w:val="000D6C2A"/>
    <w:rsid w:val="000D768A"/>
    <w:rsid w:val="000D7724"/>
    <w:rsid w:val="000E05F1"/>
    <w:rsid w:val="000E1D5F"/>
    <w:rsid w:val="000E36AD"/>
    <w:rsid w:val="000E3855"/>
    <w:rsid w:val="000E3C8D"/>
    <w:rsid w:val="000E3CD7"/>
    <w:rsid w:val="000E4331"/>
    <w:rsid w:val="000E4681"/>
    <w:rsid w:val="000E5149"/>
    <w:rsid w:val="000E71A2"/>
    <w:rsid w:val="000F02A9"/>
    <w:rsid w:val="000F0651"/>
    <w:rsid w:val="000F08B4"/>
    <w:rsid w:val="000F131F"/>
    <w:rsid w:val="000F298A"/>
    <w:rsid w:val="000F35AA"/>
    <w:rsid w:val="000F40F5"/>
    <w:rsid w:val="000F42F4"/>
    <w:rsid w:val="000F4CE9"/>
    <w:rsid w:val="000F5371"/>
    <w:rsid w:val="000F62ED"/>
    <w:rsid w:val="000F6A15"/>
    <w:rsid w:val="000F7131"/>
    <w:rsid w:val="001000F7"/>
    <w:rsid w:val="00100E87"/>
    <w:rsid w:val="00101296"/>
    <w:rsid w:val="00101C6A"/>
    <w:rsid w:val="001038C7"/>
    <w:rsid w:val="0010444E"/>
    <w:rsid w:val="00105F8B"/>
    <w:rsid w:val="001060C5"/>
    <w:rsid w:val="001067AB"/>
    <w:rsid w:val="001075BE"/>
    <w:rsid w:val="00107CA4"/>
    <w:rsid w:val="00107D23"/>
    <w:rsid w:val="001105DE"/>
    <w:rsid w:val="00110D64"/>
    <w:rsid w:val="00110D6D"/>
    <w:rsid w:val="00111416"/>
    <w:rsid w:val="00112CAE"/>
    <w:rsid w:val="00112F17"/>
    <w:rsid w:val="00115681"/>
    <w:rsid w:val="00115A67"/>
    <w:rsid w:val="00116434"/>
    <w:rsid w:val="001166E0"/>
    <w:rsid w:val="001168F2"/>
    <w:rsid w:val="001175D7"/>
    <w:rsid w:val="001177A3"/>
    <w:rsid w:val="00117B82"/>
    <w:rsid w:val="001202DA"/>
    <w:rsid w:val="001210B4"/>
    <w:rsid w:val="00122824"/>
    <w:rsid w:val="00123BFA"/>
    <w:rsid w:val="001245CF"/>
    <w:rsid w:val="00125209"/>
    <w:rsid w:val="001271D8"/>
    <w:rsid w:val="00127B34"/>
    <w:rsid w:val="00130449"/>
    <w:rsid w:val="001309FA"/>
    <w:rsid w:val="001326C2"/>
    <w:rsid w:val="0013288A"/>
    <w:rsid w:val="001329A9"/>
    <w:rsid w:val="00133BA6"/>
    <w:rsid w:val="00134A9C"/>
    <w:rsid w:val="00135180"/>
    <w:rsid w:val="00135449"/>
    <w:rsid w:val="0013575B"/>
    <w:rsid w:val="00135CF2"/>
    <w:rsid w:val="00136034"/>
    <w:rsid w:val="0013652B"/>
    <w:rsid w:val="00136B96"/>
    <w:rsid w:val="001371BC"/>
    <w:rsid w:val="00137A26"/>
    <w:rsid w:val="00140066"/>
    <w:rsid w:val="00140121"/>
    <w:rsid w:val="001403E3"/>
    <w:rsid w:val="001406A6"/>
    <w:rsid w:val="00140A68"/>
    <w:rsid w:val="0014207A"/>
    <w:rsid w:val="00142787"/>
    <w:rsid w:val="00142984"/>
    <w:rsid w:val="001437E1"/>
    <w:rsid w:val="00144115"/>
    <w:rsid w:val="0014584C"/>
    <w:rsid w:val="00145EAC"/>
    <w:rsid w:val="00150129"/>
    <w:rsid w:val="00150B5C"/>
    <w:rsid w:val="00151C29"/>
    <w:rsid w:val="001521C3"/>
    <w:rsid w:val="0015235C"/>
    <w:rsid w:val="001529BD"/>
    <w:rsid w:val="0015301F"/>
    <w:rsid w:val="001531B9"/>
    <w:rsid w:val="00153261"/>
    <w:rsid w:val="0015397D"/>
    <w:rsid w:val="00155101"/>
    <w:rsid w:val="00155C17"/>
    <w:rsid w:val="001561F3"/>
    <w:rsid w:val="00157943"/>
    <w:rsid w:val="00157F3D"/>
    <w:rsid w:val="00160A34"/>
    <w:rsid w:val="001618C7"/>
    <w:rsid w:val="00162321"/>
    <w:rsid w:val="001628CD"/>
    <w:rsid w:val="00165C0A"/>
    <w:rsid w:val="00166556"/>
    <w:rsid w:val="0016664E"/>
    <w:rsid w:val="001669A9"/>
    <w:rsid w:val="00166C12"/>
    <w:rsid w:val="00166F33"/>
    <w:rsid w:val="00170206"/>
    <w:rsid w:val="00170321"/>
    <w:rsid w:val="001704E4"/>
    <w:rsid w:val="001705A9"/>
    <w:rsid w:val="001717A5"/>
    <w:rsid w:val="00172396"/>
    <w:rsid w:val="00173A54"/>
    <w:rsid w:val="00173C1F"/>
    <w:rsid w:val="001741FB"/>
    <w:rsid w:val="00174AE5"/>
    <w:rsid w:val="0017538F"/>
    <w:rsid w:val="00176306"/>
    <w:rsid w:val="00176942"/>
    <w:rsid w:val="0018046C"/>
    <w:rsid w:val="00180ED4"/>
    <w:rsid w:val="00181589"/>
    <w:rsid w:val="00181763"/>
    <w:rsid w:val="00181CFC"/>
    <w:rsid w:val="00182B99"/>
    <w:rsid w:val="00184718"/>
    <w:rsid w:val="001858D3"/>
    <w:rsid w:val="00185DE5"/>
    <w:rsid w:val="00186A50"/>
    <w:rsid w:val="001872B3"/>
    <w:rsid w:val="001874F6"/>
    <w:rsid w:val="00187DD6"/>
    <w:rsid w:val="00190502"/>
    <w:rsid w:val="001910E2"/>
    <w:rsid w:val="001918CC"/>
    <w:rsid w:val="00191E55"/>
    <w:rsid w:val="00191F55"/>
    <w:rsid w:val="0019245E"/>
    <w:rsid w:val="001924A2"/>
    <w:rsid w:val="0019264F"/>
    <w:rsid w:val="00192C78"/>
    <w:rsid w:val="0019348D"/>
    <w:rsid w:val="00193497"/>
    <w:rsid w:val="00193E89"/>
    <w:rsid w:val="00194F04"/>
    <w:rsid w:val="00195BA8"/>
    <w:rsid w:val="00196209"/>
    <w:rsid w:val="001970B6"/>
    <w:rsid w:val="001A0022"/>
    <w:rsid w:val="001A09F1"/>
    <w:rsid w:val="001A2B7C"/>
    <w:rsid w:val="001A2D05"/>
    <w:rsid w:val="001A2F14"/>
    <w:rsid w:val="001A376B"/>
    <w:rsid w:val="001A38FA"/>
    <w:rsid w:val="001A4961"/>
    <w:rsid w:val="001A55FA"/>
    <w:rsid w:val="001A5634"/>
    <w:rsid w:val="001A567F"/>
    <w:rsid w:val="001A7930"/>
    <w:rsid w:val="001A7A17"/>
    <w:rsid w:val="001B1529"/>
    <w:rsid w:val="001B180F"/>
    <w:rsid w:val="001B20DD"/>
    <w:rsid w:val="001B230A"/>
    <w:rsid w:val="001B31C0"/>
    <w:rsid w:val="001B3AE6"/>
    <w:rsid w:val="001B3B1E"/>
    <w:rsid w:val="001B40BC"/>
    <w:rsid w:val="001B4A6A"/>
    <w:rsid w:val="001B560F"/>
    <w:rsid w:val="001B56DA"/>
    <w:rsid w:val="001B575B"/>
    <w:rsid w:val="001B610D"/>
    <w:rsid w:val="001B66B1"/>
    <w:rsid w:val="001B6AF0"/>
    <w:rsid w:val="001B707E"/>
    <w:rsid w:val="001C055A"/>
    <w:rsid w:val="001C0DD3"/>
    <w:rsid w:val="001C12E2"/>
    <w:rsid w:val="001C1E40"/>
    <w:rsid w:val="001C1EDF"/>
    <w:rsid w:val="001C1F75"/>
    <w:rsid w:val="001C20B8"/>
    <w:rsid w:val="001C2550"/>
    <w:rsid w:val="001C29CF"/>
    <w:rsid w:val="001C4143"/>
    <w:rsid w:val="001C4376"/>
    <w:rsid w:val="001C5F8B"/>
    <w:rsid w:val="001C6BFF"/>
    <w:rsid w:val="001C6CEE"/>
    <w:rsid w:val="001C721F"/>
    <w:rsid w:val="001C7D93"/>
    <w:rsid w:val="001C7E2B"/>
    <w:rsid w:val="001C7F60"/>
    <w:rsid w:val="001D05D9"/>
    <w:rsid w:val="001D09A5"/>
    <w:rsid w:val="001D0B27"/>
    <w:rsid w:val="001D1161"/>
    <w:rsid w:val="001D1248"/>
    <w:rsid w:val="001D1C98"/>
    <w:rsid w:val="001D25F4"/>
    <w:rsid w:val="001D280B"/>
    <w:rsid w:val="001D2954"/>
    <w:rsid w:val="001D2A05"/>
    <w:rsid w:val="001D2F30"/>
    <w:rsid w:val="001D31EE"/>
    <w:rsid w:val="001D4250"/>
    <w:rsid w:val="001D48B0"/>
    <w:rsid w:val="001D4B05"/>
    <w:rsid w:val="001D4D4E"/>
    <w:rsid w:val="001D5194"/>
    <w:rsid w:val="001D6F3F"/>
    <w:rsid w:val="001D78A6"/>
    <w:rsid w:val="001D793D"/>
    <w:rsid w:val="001D7A1C"/>
    <w:rsid w:val="001E0554"/>
    <w:rsid w:val="001E05F5"/>
    <w:rsid w:val="001E1588"/>
    <w:rsid w:val="001E2078"/>
    <w:rsid w:val="001E24D6"/>
    <w:rsid w:val="001E2F88"/>
    <w:rsid w:val="001E36F6"/>
    <w:rsid w:val="001E3830"/>
    <w:rsid w:val="001E3BAE"/>
    <w:rsid w:val="001E4601"/>
    <w:rsid w:val="001E4A6D"/>
    <w:rsid w:val="001E538D"/>
    <w:rsid w:val="001E53FD"/>
    <w:rsid w:val="001E5E52"/>
    <w:rsid w:val="001E62F5"/>
    <w:rsid w:val="001E6C98"/>
    <w:rsid w:val="001E7AE9"/>
    <w:rsid w:val="001F093A"/>
    <w:rsid w:val="001F10A4"/>
    <w:rsid w:val="001F11E3"/>
    <w:rsid w:val="001F1229"/>
    <w:rsid w:val="001F1940"/>
    <w:rsid w:val="001F24F3"/>
    <w:rsid w:val="001F3C1E"/>
    <w:rsid w:val="001F4348"/>
    <w:rsid w:val="001F5611"/>
    <w:rsid w:val="001F638D"/>
    <w:rsid w:val="001F70A3"/>
    <w:rsid w:val="001F73FF"/>
    <w:rsid w:val="001F7828"/>
    <w:rsid w:val="001F7AD7"/>
    <w:rsid w:val="001F7B84"/>
    <w:rsid w:val="001F7E83"/>
    <w:rsid w:val="0020051E"/>
    <w:rsid w:val="002006EF"/>
    <w:rsid w:val="00205540"/>
    <w:rsid w:val="00205657"/>
    <w:rsid w:val="00205811"/>
    <w:rsid w:val="0020621F"/>
    <w:rsid w:val="00206608"/>
    <w:rsid w:val="00206B3C"/>
    <w:rsid w:val="00206DB9"/>
    <w:rsid w:val="00211244"/>
    <w:rsid w:val="00211BA3"/>
    <w:rsid w:val="00211DCF"/>
    <w:rsid w:val="002125F0"/>
    <w:rsid w:val="00216087"/>
    <w:rsid w:val="002177E9"/>
    <w:rsid w:val="0022029B"/>
    <w:rsid w:val="00220C7D"/>
    <w:rsid w:val="00220F47"/>
    <w:rsid w:val="00221A53"/>
    <w:rsid w:val="00223CA4"/>
    <w:rsid w:val="0022449E"/>
    <w:rsid w:val="00225895"/>
    <w:rsid w:val="0022728F"/>
    <w:rsid w:val="00230001"/>
    <w:rsid w:val="0023010C"/>
    <w:rsid w:val="002322AE"/>
    <w:rsid w:val="00232BF1"/>
    <w:rsid w:val="0023355D"/>
    <w:rsid w:val="00234823"/>
    <w:rsid w:val="00234AFA"/>
    <w:rsid w:val="00234AFD"/>
    <w:rsid w:val="00234BFA"/>
    <w:rsid w:val="00235195"/>
    <w:rsid w:val="0023534D"/>
    <w:rsid w:val="0023557E"/>
    <w:rsid w:val="002355A2"/>
    <w:rsid w:val="002363AF"/>
    <w:rsid w:val="00236919"/>
    <w:rsid w:val="00236E7B"/>
    <w:rsid w:val="002401DF"/>
    <w:rsid w:val="00240F0B"/>
    <w:rsid w:val="0024115A"/>
    <w:rsid w:val="0024126E"/>
    <w:rsid w:val="00241286"/>
    <w:rsid w:val="0024161E"/>
    <w:rsid w:val="002419C6"/>
    <w:rsid w:val="00241ABD"/>
    <w:rsid w:val="00241F4D"/>
    <w:rsid w:val="0024262F"/>
    <w:rsid w:val="00242B68"/>
    <w:rsid w:val="002438D9"/>
    <w:rsid w:val="00244FDE"/>
    <w:rsid w:val="00245105"/>
    <w:rsid w:val="002452E4"/>
    <w:rsid w:val="00245821"/>
    <w:rsid w:val="0024590B"/>
    <w:rsid w:val="00245E5B"/>
    <w:rsid w:val="00247956"/>
    <w:rsid w:val="00250AAC"/>
    <w:rsid w:val="00252F90"/>
    <w:rsid w:val="00254BEA"/>
    <w:rsid w:val="002557F5"/>
    <w:rsid w:val="00255C4D"/>
    <w:rsid w:val="00256294"/>
    <w:rsid w:val="00257913"/>
    <w:rsid w:val="00257A6B"/>
    <w:rsid w:val="00260089"/>
    <w:rsid w:val="00264078"/>
    <w:rsid w:val="002647E0"/>
    <w:rsid w:val="002647F3"/>
    <w:rsid w:val="002649D1"/>
    <w:rsid w:val="00264E27"/>
    <w:rsid w:val="0026577D"/>
    <w:rsid w:val="002657A1"/>
    <w:rsid w:val="00266E9B"/>
    <w:rsid w:val="002673F0"/>
    <w:rsid w:val="002716C3"/>
    <w:rsid w:val="00271FE7"/>
    <w:rsid w:val="00273C78"/>
    <w:rsid w:val="00273F8C"/>
    <w:rsid w:val="00274253"/>
    <w:rsid w:val="0027474A"/>
    <w:rsid w:val="00275AC5"/>
    <w:rsid w:val="00276267"/>
    <w:rsid w:val="002771D7"/>
    <w:rsid w:val="002774B0"/>
    <w:rsid w:val="002806AE"/>
    <w:rsid w:val="00280A91"/>
    <w:rsid w:val="00280C8F"/>
    <w:rsid w:val="00281218"/>
    <w:rsid w:val="0028271B"/>
    <w:rsid w:val="00282A9E"/>
    <w:rsid w:val="00284288"/>
    <w:rsid w:val="0028476A"/>
    <w:rsid w:val="00287724"/>
    <w:rsid w:val="00290EEE"/>
    <w:rsid w:val="002915E0"/>
    <w:rsid w:val="002916DF"/>
    <w:rsid w:val="00291ED0"/>
    <w:rsid w:val="002931BA"/>
    <w:rsid w:val="00294332"/>
    <w:rsid w:val="002945DF"/>
    <w:rsid w:val="00294A74"/>
    <w:rsid w:val="00294FAE"/>
    <w:rsid w:val="0029618A"/>
    <w:rsid w:val="00296B05"/>
    <w:rsid w:val="002975FC"/>
    <w:rsid w:val="002979F6"/>
    <w:rsid w:val="00297C50"/>
    <w:rsid w:val="002A03BB"/>
    <w:rsid w:val="002A0437"/>
    <w:rsid w:val="002A0490"/>
    <w:rsid w:val="002A0B8A"/>
    <w:rsid w:val="002A30BD"/>
    <w:rsid w:val="002A39B4"/>
    <w:rsid w:val="002A3AA8"/>
    <w:rsid w:val="002A3EFB"/>
    <w:rsid w:val="002A41A5"/>
    <w:rsid w:val="002A42E0"/>
    <w:rsid w:val="002A45D9"/>
    <w:rsid w:val="002A53C1"/>
    <w:rsid w:val="002A5682"/>
    <w:rsid w:val="002A58EC"/>
    <w:rsid w:val="002A695C"/>
    <w:rsid w:val="002B0AD4"/>
    <w:rsid w:val="002B1BA4"/>
    <w:rsid w:val="002B3474"/>
    <w:rsid w:val="002B3F19"/>
    <w:rsid w:val="002B3F80"/>
    <w:rsid w:val="002B4534"/>
    <w:rsid w:val="002B75C2"/>
    <w:rsid w:val="002C087C"/>
    <w:rsid w:val="002C1775"/>
    <w:rsid w:val="002C23E4"/>
    <w:rsid w:val="002C2D3A"/>
    <w:rsid w:val="002C2DD2"/>
    <w:rsid w:val="002C3470"/>
    <w:rsid w:val="002C45C8"/>
    <w:rsid w:val="002C4F93"/>
    <w:rsid w:val="002C629C"/>
    <w:rsid w:val="002C7106"/>
    <w:rsid w:val="002C74F3"/>
    <w:rsid w:val="002C755F"/>
    <w:rsid w:val="002D0786"/>
    <w:rsid w:val="002D28C1"/>
    <w:rsid w:val="002D2E79"/>
    <w:rsid w:val="002D36CC"/>
    <w:rsid w:val="002D55D6"/>
    <w:rsid w:val="002D5F4E"/>
    <w:rsid w:val="002D6069"/>
    <w:rsid w:val="002D678A"/>
    <w:rsid w:val="002D70F9"/>
    <w:rsid w:val="002D74A6"/>
    <w:rsid w:val="002D7614"/>
    <w:rsid w:val="002E024A"/>
    <w:rsid w:val="002E136C"/>
    <w:rsid w:val="002E1F95"/>
    <w:rsid w:val="002E2650"/>
    <w:rsid w:val="002E281B"/>
    <w:rsid w:val="002E3246"/>
    <w:rsid w:val="002E35A0"/>
    <w:rsid w:val="002E5200"/>
    <w:rsid w:val="002E5C61"/>
    <w:rsid w:val="002E6253"/>
    <w:rsid w:val="002E6EEC"/>
    <w:rsid w:val="002E7041"/>
    <w:rsid w:val="002E70B7"/>
    <w:rsid w:val="002E7919"/>
    <w:rsid w:val="002F01CA"/>
    <w:rsid w:val="002F0397"/>
    <w:rsid w:val="002F1783"/>
    <w:rsid w:val="002F1E7B"/>
    <w:rsid w:val="002F20A9"/>
    <w:rsid w:val="002F292B"/>
    <w:rsid w:val="002F2E31"/>
    <w:rsid w:val="002F2EFB"/>
    <w:rsid w:val="002F5ECD"/>
    <w:rsid w:val="002F6449"/>
    <w:rsid w:val="002F6A84"/>
    <w:rsid w:val="00301F50"/>
    <w:rsid w:val="00302BC7"/>
    <w:rsid w:val="00303F87"/>
    <w:rsid w:val="00304906"/>
    <w:rsid w:val="00305796"/>
    <w:rsid w:val="00305966"/>
    <w:rsid w:val="00305A09"/>
    <w:rsid w:val="00305A19"/>
    <w:rsid w:val="003064A4"/>
    <w:rsid w:val="003068BE"/>
    <w:rsid w:val="00306BFA"/>
    <w:rsid w:val="0030761A"/>
    <w:rsid w:val="00307DFE"/>
    <w:rsid w:val="00310826"/>
    <w:rsid w:val="003114B4"/>
    <w:rsid w:val="003116B3"/>
    <w:rsid w:val="00312524"/>
    <w:rsid w:val="003129CA"/>
    <w:rsid w:val="00312C5D"/>
    <w:rsid w:val="00313C10"/>
    <w:rsid w:val="00313C15"/>
    <w:rsid w:val="003141CD"/>
    <w:rsid w:val="0031481F"/>
    <w:rsid w:val="003158AC"/>
    <w:rsid w:val="00315DC3"/>
    <w:rsid w:val="003174A4"/>
    <w:rsid w:val="00317531"/>
    <w:rsid w:val="00320104"/>
    <w:rsid w:val="00320331"/>
    <w:rsid w:val="00321376"/>
    <w:rsid w:val="00321484"/>
    <w:rsid w:val="00321C6A"/>
    <w:rsid w:val="00321F1A"/>
    <w:rsid w:val="003225BD"/>
    <w:rsid w:val="00322921"/>
    <w:rsid w:val="00322C50"/>
    <w:rsid w:val="003239B6"/>
    <w:rsid w:val="00324CD6"/>
    <w:rsid w:val="003251F3"/>
    <w:rsid w:val="0032522E"/>
    <w:rsid w:val="00326D37"/>
    <w:rsid w:val="00326E53"/>
    <w:rsid w:val="003309DA"/>
    <w:rsid w:val="00331423"/>
    <w:rsid w:val="00332CA5"/>
    <w:rsid w:val="0033317A"/>
    <w:rsid w:val="003335D4"/>
    <w:rsid w:val="00334149"/>
    <w:rsid w:val="003343E7"/>
    <w:rsid w:val="00335266"/>
    <w:rsid w:val="00336DBD"/>
    <w:rsid w:val="00336F83"/>
    <w:rsid w:val="0033791F"/>
    <w:rsid w:val="00340561"/>
    <w:rsid w:val="0034125B"/>
    <w:rsid w:val="00341B50"/>
    <w:rsid w:val="00341D43"/>
    <w:rsid w:val="003428F6"/>
    <w:rsid w:val="003430A9"/>
    <w:rsid w:val="00343CDC"/>
    <w:rsid w:val="0034406A"/>
    <w:rsid w:val="00344471"/>
    <w:rsid w:val="0034524C"/>
    <w:rsid w:val="00345598"/>
    <w:rsid w:val="003468D1"/>
    <w:rsid w:val="00347902"/>
    <w:rsid w:val="003500B8"/>
    <w:rsid w:val="00352970"/>
    <w:rsid w:val="0035466E"/>
    <w:rsid w:val="003548DB"/>
    <w:rsid w:val="00354AD1"/>
    <w:rsid w:val="00355A99"/>
    <w:rsid w:val="00356AFF"/>
    <w:rsid w:val="00357577"/>
    <w:rsid w:val="00357DE6"/>
    <w:rsid w:val="00361782"/>
    <w:rsid w:val="003629C9"/>
    <w:rsid w:val="00364220"/>
    <w:rsid w:val="0036481A"/>
    <w:rsid w:val="0036543B"/>
    <w:rsid w:val="00366724"/>
    <w:rsid w:val="00366F26"/>
    <w:rsid w:val="0036709B"/>
    <w:rsid w:val="0036720A"/>
    <w:rsid w:val="00370900"/>
    <w:rsid w:val="0037226C"/>
    <w:rsid w:val="00372A87"/>
    <w:rsid w:val="00373F30"/>
    <w:rsid w:val="00375121"/>
    <w:rsid w:val="003755FE"/>
    <w:rsid w:val="003757E1"/>
    <w:rsid w:val="0037593B"/>
    <w:rsid w:val="00375BB0"/>
    <w:rsid w:val="00375DD9"/>
    <w:rsid w:val="00376DCA"/>
    <w:rsid w:val="003776DB"/>
    <w:rsid w:val="0038096D"/>
    <w:rsid w:val="0038099B"/>
    <w:rsid w:val="00381137"/>
    <w:rsid w:val="00381CC0"/>
    <w:rsid w:val="00382334"/>
    <w:rsid w:val="00383113"/>
    <w:rsid w:val="0038418D"/>
    <w:rsid w:val="00384653"/>
    <w:rsid w:val="003848B5"/>
    <w:rsid w:val="00384A1B"/>
    <w:rsid w:val="00384EAE"/>
    <w:rsid w:val="003851F9"/>
    <w:rsid w:val="003853D4"/>
    <w:rsid w:val="0038596C"/>
    <w:rsid w:val="00385DEC"/>
    <w:rsid w:val="003866AF"/>
    <w:rsid w:val="00386F59"/>
    <w:rsid w:val="0039104C"/>
    <w:rsid w:val="00391D7B"/>
    <w:rsid w:val="00392CDA"/>
    <w:rsid w:val="00392D74"/>
    <w:rsid w:val="003935F2"/>
    <w:rsid w:val="00393A07"/>
    <w:rsid w:val="00394561"/>
    <w:rsid w:val="00394B9A"/>
    <w:rsid w:val="00395359"/>
    <w:rsid w:val="00395395"/>
    <w:rsid w:val="003955C6"/>
    <w:rsid w:val="0039598C"/>
    <w:rsid w:val="00396F15"/>
    <w:rsid w:val="00396F9D"/>
    <w:rsid w:val="00397386"/>
    <w:rsid w:val="003A09D7"/>
    <w:rsid w:val="003A1747"/>
    <w:rsid w:val="003A241D"/>
    <w:rsid w:val="003A30E8"/>
    <w:rsid w:val="003A3506"/>
    <w:rsid w:val="003A42C5"/>
    <w:rsid w:val="003A4590"/>
    <w:rsid w:val="003A63B9"/>
    <w:rsid w:val="003A7062"/>
    <w:rsid w:val="003A78D4"/>
    <w:rsid w:val="003B13DA"/>
    <w:rsid w:val="003B1A39"/>
    <w:rsid w:val="003B1AC0"/>
    <w:rsid w:val="003B2250"/>
    <w:rsid w:val="003B24AC"/>
    <w:rsid w:val="003B4116"/>
    <w:rsid w:val="003B44BF"/>
    <w:rsid w:val="003B5388"/>
    <w:rsid w:val="003B61B0"/>
    <w:rsid w:val="003B78C2"/>
    <w:rsid w:val="003C02A6"/>
    <w:rsid w:val="003C05A8"/>
    <w:rsid w:val="003C384C"/>
    <w:rsid w:val="003C3EF6"/>
    <w:rsid w:val="003C45C7"/>
    <w:rsid w:val="003C47A0"/>
    <w:rsid w:val="003C7124"/>
    <w:rsid w:val="003D007D"/>
    <w:rsid w:val="003D06A2"/>
    <w:rsid w:val="003D1929"/>
    <w:rsid w:val="003D1A5B"/>
    <w:rsid w:val="003D1AF1"/>
    <w:rsid w:val="003D1D20"/>
    <w:rsid w:val="003D27C7"/>
    <w:rsid w:val="003D4F6E"/>
    <w:rsid w:val="003D5CBE"/>
    <w:rsid w:val="003D5EF8"/>
    <w:rsid w:val="003D696C"/>
    <w:rsid w:val="003E0E90"/>
    <w:rsid w:val="003E11E5"/>
    <w:rsid w:val="003E14E3"/>
    <w:rsid w:val="003E1956"/>
    <w:rsid w:val="003E4309"/>
    <w:rsid w:val="003E4525"/>
    <w:rsid w:val="003E49CD"/>
    <w:rsid w:val="003E557E"/>
    <w:rsid w:val="003E5BFD"/>
    <w:rsid w:val="003E658D"/>
    <w:rsid w:val="003E684D"/>
    <w:rsid w:val="003E69DC"/>
    <w:rsid w:val="003E7CFF"/>
    <w:rsid w:val="003F08C4"/>
    <w:rsid w:val="003F0CF1"/>
    <w:rsid w:val="003F1DF3"/>
    <w:rsid w:val="003F1E3E"/>
    <w:rsid w:val="003F1EBA"/>
    <w:rsid w:val="003F204C"/>
    <w:rsid w:val="003F24E8"/>
    <w:rsid w:val="003F24FA"/>
    <w:rsid w:val="003F2C05"/>
    <w:rsid w:val="003F3203"/>
    <w:rsid w:val="003F489F"/>
    <w:rsid w:val="003F4CAC"/>
    <w:rsid w:val="003F636E"/>
    <w:rsid w:val="00400B2C"/>
    <w:rsid w:val="00402430"/>
    <w:rsid w:val="004027D5"/>
    <w:rsid w:val="0040425E"/>
    <w:rsid w:val="004048CB"/>
    <w:rsid w:val="0040490D"/>
    <w:rsid w:val="0040526C"/>
    <w:rsid w:val="00405712"/>
    <w:rsid w:val="004060CF"/>
    <w:rsid w:val="00406750"/>
    <w:rsid w:val="0040686E"/>
    <w:rsid w:val="00406885"/>
    <w:rsid w:val="00407C48"/>
    <w:rsid w:val="00407D7E"/>
    <w:rsid w:val="00407F54"/>
    <w:rsid w:val="00407FC4"/>
    <w:rsid w:val="00410B7D"/>
    <w:rsid w:val="004115AA"/>
    <w:rsid w:val="004116FE"/>
    <w:rsid w:val="00411C88"/>
    <w:rsid w:val="0041223B"/>
    <w:rsid w:val="00413137"/>
    <w:rsid w:val="0041395D"/>
    <w:rsid w:val="00414291"/>
    <w:rsid w:val="00414C6B"/>
    <w:rsid w:val="004156D8"/>
    <w:rsid w:val="004160AD"/>
    <w:rsid w:val="00416AB6"/>
    <w:rsid w:val="00416B3A"/>
    <w:rsid w:val="0041701D"/>
    <w:rsid w:val="00417FF6"/>
    <w:rsid w:val="00421387"/>
    <w:rsid w:val="00421808"/>
    <w:rsid w:val="00421C94"/>
    <w:rsid w:val="00424A6E"/>
    <w:rsid w:val="00424D11"/>
    <w:rsid w:val="00424D9D"/>
    <w:rsid w:val="004261D6"/>
    <w:rsid w:val="004278CD"/>
    <w:rsid w:val="004306F7"/>
    <w:rsid w:val="004312DB"/>
    <w:rsid w:val="004323B0"/>
    <w:rsid w:val="004329FC"/>
    <w:rsid w:val="00432BD7"/>
    <w:rsid w:val="00433136"/>
    <w:rsid w:val="00433174"/>
    <w:rsid w:val="00433D19"/>
    <w:rsid w:val="00433DDA"/>
    <w:rsid w:val="004361FE"/>
    <w:rsid w:val="004362F6"/>
    <w:rsid w:val="00441D09"/>
    <w:rsid w:val="00441D77"/>
    <w:rsid w:val="00441DBE"/>
    <w:rsid w:val="004428CE"/>
    <w:rsid w:val="00443A62"/>
    <w:rsid w:val="004442CF"/>
    <w:rsid w:val="0044480A"/>
    <w:rsid w:val="00447288"/>
    <w:rsid w:val="00447D00"/>
    <w:rsid w:val="004503EA"/>
    <w:rsid w:val="00451645"/>
    <w:rsid w:val="00451D74"/>
    <w:rsid w:val="00452332"/>
    <w:rsid w:val="00452927"/>
    <w:rsid w:val="00452A4B"/>
    <w:rsid w:val="00454939"/>
    <w:rsid w:val="00454B77"/>
    <w:rsid w:val="00454EF5"/>
    <w:rsid w:val="00455625"/>
    <w:rsid w:val="00455C9C"/>
    <w:rsid w:val="0045650B"/>
    <w:rsid w:val="00456E89"/>
    <w:rsid w:val="00457EB4"/>
    <w:rsid w:val="004607B5"/>
    <w:rsid w:val="004613B4"/>
    <w:rsid w:val="00461537"/>
    <w:rsid w:val="00461C2A"/>
    <w:rsid w:val="004622BC"/>
    <w:rsid w:val="0046267D"/>
    <w:rsid w:val="0046284B"/>
    <w:rsid w:val="00462A8C"/>
    <w:rsid w:val="00462AB2"/>
    <w:rsid w:val="00463D71"/>
    <w:rsid w:val="00463E57"/>
    <w:rsid w:val="00463FDB"/>
    <w:rsid w:val="004650DB"/>
    <w:rsid w:val="0046559D"/>
    <w:rsid w:val="00465638"/>
    <w:rsid w:val="004657EE"/>
    <w:rsid w:val="00465E12"/>
    <w:rsid w:val="00466421"/>
    <w:rsid w:val="00466ED1"/>
    <w:rsid w:val="0046706A"/>
    <w:rsid w:val="004679B5"/>
    <w:rsid w:val="00467B4B"/>
    <w:rsid w:val="00467DF2"/>
    <w:rsid w:val="004701DE"/>
    <w:rsid w:val="00470702"/>
    <w:rsid w:val="004707BC"/>
    <w:rsid w:val="00470E7A"/>
    <w:rsid w:val="00470F8E"/>
    <w:rsid w:val="004712FD"/>
    <w:rsid w:val="004715A4"/>
    <w:rsid w:val="004715C3"/>
    <w:rsid w:val="00472E65"/>
    <w:rsid w:val="004730EC"/>
    <w:rsid w:val="00473337"/>
    <w:rsid w:val="004739BE"/>
    <w:rsid w:val="00473D73"/>
    <w:rsid w:val="004759DE"/>
    <w:rsid w:val="0047600E"/>
    <w:rsid w:val="00476B67"/>
    <w:rsid w:val="00477230"/>
    <w:rsid w:val="00480D65"/>
    <w:rsid w:val="004835B0"/>
    <w:rsid w:val="004836A1"/>
    <w:rsid w:val="004836DA"/>
    <w:rsid w:val="00484250"/>
    <w:rsid w:val="004849F7"/>
    <w:rsid w:val="00485233"/>
    <w:rsid w:val="004852DD"/>
    <w:rsid w:val="00485D0D"/>
    <w:rsid w:val="004861E8"/>
    <w:rsid w:val="00486523"/>
    <w:rsid w:val="00487CE9"/>
    <w:rsid w:val="00490598"/>
    <w:rsid w:val="0049131D"/>
    <w:rsid w:val="004913C6"/>
    <w:rsid w:val="00491891"/>
    <w:rsid w:val="004941B6"/>
    <w:rsid w:val="00495FE2"/>
    <w:rsid w:val="00496172"/>
    <w:rsid w:val="00496B80"/>
    <w:rsid w:val="0049793F"/>
    <w:rsid w:val="00497CF4"/>
    <w:rsid w:val="004A040D"/>
    <w:rsid w:val="004A2F2E"/>
    <w:rsid w:val="004A3109"/>
    <w:rsid w:val="004A34BD"/>
    <w:rsid w:val="004A4C86"/>
    <w:rsid w:val="004A50D8"/>
    <w:rsid w:val="004A5F4F"/>
    <w:rsid w:val="004A6213"/>
    <w:rsid w:val="004A64A1"/>
    <w:rsid w:val="004A671E"/>
    <w:rsid w:val="004A6D35"/>
    <w:rsid w:val="004A7CA0"/>
    <w:rsid w:val="004B0834"/>
    <w:rsid w:val="004B17FB"/>
    <w:rsid w:val="004B1E15"/>
    <w:rsid w:val="004B1E7B"/>
    <w:rsid w:val="004B2E77"/>
    <w:rsid w:val="004B3076"/>
    <w:rsid w:val="004B4F23"/>
    <w:rsid w:val="004B4FAA"/>
    <w:rsid w:val="004B57FD"/>
    <w:rsid w:val="004B69EB"/>
    <w:rsid w:val="004B6B37"/>
    <w:rsid w:val="004C1A24"/>
    <w:rsid w:val="004C1D9C"/>
    <w:rsid w:val="004C2E14"/>
    <w:rsid w:val="004C3870"/>
    <w:rsid w:val="004C4D06"/>
    <w:rsid w:val="004C563A"/>
    <w:rsid w:val="004C5B07"/>
    <w:rsid w:val="004C706B"/>
    <w:rsid w:val="004C71DA"/>
    <w:rsid w:val="004C79E4"/>
    <w:rsid w:val="004D0B99"/>
    <w:rsid w:val="004D0DD6"/>
    <w:rsid w:val="004D1B1F"/>
    <w:rsid w:val="004D3047"/>
    <w:rsid w:val="004D33EA"/>
    <w:rsid w:val="004D3487"/>
    <w:rsid w:val="004D3DEA"/>
    <w:rsid w:val="004D5193"/>
    <w:rsid w:val="004D53A4"/>
    <w:rsid w:val="004D5446"/>
    <w:rsid w:val="004D593A"/>
    <w:rsid w:val="004D5F23"/>
    <w:rsid w:val="004D6ECA"/>
    <w:rsid w:val="004E0D18"/>
    <w:rsid w:val="004E103A"/>
    <w:rsid w:val="004E11BF"/>
    <w:rsid w:val="004E2D43"/>
    <w:rsid w:val="004E2FDF"/>
    <w:rsid w:val="004E35CF"/>
    <w:rsid w:val="004E3BAE"/>
    <w:rsid w:val="004E52C0"/>
    <w:rsid w:val="004E539A"/>
    <w:rsid w:val="004E5D90"/>
    <w:rsid w:val="004E5EBD"/>
    <w:rsid w:val="004E6169"/>
    <w:rsid w:val="004E6C4C"/>
    <w:rsid w:val="004E70B9"/>
    <w:rsid w:val="004E71EB"/>
    <w:rsid w:val="004F0A8A"/>
    <w:rsid w:val="004F0E5D"/>
    <w:rsid w:val="004F1D08"/>
    <w:rsid w:val="004F1D2A"/>
    <w:rsid w:val="004F1D3B"/>
    <w:rsid w:val="004F2797"/>
    <w:rsid w:val="004F2DEB"/>
    <w:rsid w:val="004F2F67"/>
    <w:rsid w:val="004F400F"/>
    <w:rsid w:val="004F5650"/>
    <w:rsid w:val="004F6047"/>
    <w:rsid w:val="004F77C3"/>
    <w:rsid w:val="005006D2"/>
    <w:rsid w:val="00501434"/>
    <w:rsid w:val="005014D4"/>
    <w:rsid w:val="00502199"/>
    <w:rsid w:val="0050286E"/>
    <w:rsid w:val="00503442"/>
    <w:rsid w:val="005039B2"/>
    <w:rsid w:val="00505481"/>
    <w:rsid w:val="00505940"/>
    <w:rsid w:val="00507F88"/>
    <w:rsid w:val="0051000F"/>
    <w:rsid w:val="005104A1"/>
    <w:rsid w:val="00511AF0"/>
    <w:rsid w:val="005133A5"/>
    <w:rsid w:val="0051405E"/>
    <w:rsid w:val="0051620D"/>
    <w:rsid w:val="005162B1"/>
    <w:rsid w:val="005162C8"/>
    <w:rsid w:val="00516B32"/>
    <w:rsid w:val="00517C4E"/>
    <w:rsid w:val="005200FC"/>
    <w:rsid w:val="00520CEA"/>
    <w:rsid w:val="00522716"/>
    <w:rsid w:val="00522B13"/>
    <w:rsid w:val="00523064"/>
    <w:rsid w:val="005244D7"/>
    <w:rsid w:val="00527A03"/>
    <w:rsid w:val="0053222D"/>
    <w:rsid w:val="005329B3"/>
    <w:rsid w:val="00533122"/>
    <w:rsid w:val="0053333C"/>
    <w:rsid w:val="00535A77"/>
    <w:rsid w:val="00535B10"/>
    <w:rsid w:val="00535B8C"/>
    <w:rsid w:val="00535F92"/>
    <w:rsid w:val="0053767D"/>
    <w:rsid w:val="00537FD6"/>
    <w:rsid w:val="0054017C"/>
    <w:rsid w:val="00541345"/>
    <w:rsid w:val="005414DE"/>
    <w:rsid w:val="00541A65"/>
    <w:rsid w:val="0054205C"/>
    <w:rsid w:val="005423AD"/>
    <w:rsid w:val="00542E4A"/>
    <w:rsid w:val="00543D26"/>
    <w:rsid w:val="005448CF"/>
    <w:rsid w:val="00544ABF"/>
    <w:rsid w:val="0054502D"/>
    <w:rsid w:val="005457A2"/>
    <w:rsid w:val="00546632"/>
    <w:rsid w:val="00546D85"/>
    <w:rsid w:val="005502E0"/>
    <w:rsid w:val="005514AF"/>
    <w:rsid w:val="00551D93"/>
    <w:rsid w:val="00552162"/>
    <w:rsid w:val="005525C1"/>
    <w:rsid w:val="0055492E"/>
    <w:rsid w:val="00555072"/>
    <w:rsid w:val="00555490"/>
    <w:rsid w:val="00556BAD"/>
    <w:rsid w:val="00557220"/>
    <w:rsid w:val="0055765B"/>
    <w:rsid w:val="00560B3A"/>
    <w:rsid w:val="00560D35"/>
    <w:rsid w:val="00561682"/>
    <w:rsid w:val="00563017"/>
    <w:rsid w:val="00563300"/>
    <w:rsid w:val="00563D21"/>
    <w:rsid w:val="00563DC3"/>
    <w:rsid w:val="00564F44"/>
    <w:rsid w:val="00565698"/>
    <w:rsid w:val="00566274"/>
    <w:rsid w:val="00566882"/>
    <w:rsid w:val="00567182"/>
    <w:rsid w:val="0056757A"/>
    <w:rsid w:val="00567B70"/>
    <w:rsid w:val="00570833"/>
    <w:rsid w:val="0057163C"/>
    <w:rsid w:val="0057165C"/>
    <w:rsid w:val="00572617"/>
    <w:rsid w:val="00572656"/>
    <w:rsid w:val="0057358A"/>
    <w:rsid w:val="0057379F"/>
    <w:rsid w:val="00574149"/>
    <w:rsid w:val="00574DEB"/>
    <w:rsid w:val="005767A4"/>
    <w:rsid w:val="00577C7D"/>
    <w:rsid w:val="00580484"/>
    <w:rsid w:val="00581EE4"/>
    <w:rsid w:val="00582D3B"/>
    <w:rsid w:val="00582DAE"/>
    <w:rsid w:val="00582FD1"/>
    <w:rsid w:val="005832A6"/>
    <w:rsid w:val="00584B62"/>
    <w:rsid w:val="00585227"/>
    <w:rsid w:val="0058533B"/>
    <w:rsid w:val="0058591D"/>
    <w:rsid w:val="00585A1B"/>
    <w:rsid w:val="00585CF2"/>
    <w:rsid w:val="005900EC"/>
    <w:rsid w:val="005923BF"/>
    <w:rsid w:val="00592D37"/>
    <w:rsid w:val="00593E09"/>
    <w:rsid w:val="0059458C"/>
    <w:rsid w:val="0059480A"/>
    <w:rsid w:val="00595506"/>
    <w:rsid w:val="00596F9E"/>
    <w:rsid w:val="00597671"/>
    <w:rsid w:val="00597AB4"/>
    <w:rsid w:val="005A1A4C"/>
    <w:rsid w:val="005A1DF7"/>
    <w:rsid w:val="005A211E"/>
    <w:rsid w:val="005A21B7"/>
    <w:rsid w:val="005A2393"/>
    <w:rsid w:val="005A2D5D"/>
    <w:rsid w:val="005A329C"/>
    <w:rsid w:val="005A3726"/>
    <w:rsid w:val="005A45EA"/>
    <w:rsid w:val="005A49C6"/>
    <w:rsid w:val="005A52F6"/>
    <w:rsid w:val="005A5358"/>
    <w:rsid w:val="005A5843"/>
    <w:rsid w:val="005A5AD8"/>
    <w:rsid w:val="005A6B5B"/>
    <w:rsid w:val="005A79D5"/>
    <w:rsid w:val="005A7DBD"/>
    <w:rsid w:val="005B04C6"/>
    <w:rsid w:val="005B10CB"/>
    <w:rsid w:val="005B112A"/>
    <w:rsid w:val="005B15FB"/>
    <w:rsid w:val="005B2030"/>
    <w:rsid w:val="005B4445"/>
    <w:rsid w:val="005B6207"/>
    <w:rsid w:val="005B6986"/>
    <w:rsid w:val="005B6F30"/>
    <w:rsid w:val="005B70FE"/>
    <w:rsid w:val="005B78EE"/>
    <w:rsid w:val="005C001C"/>
    <w:rsid w:val="005C0305"/>
    <w:rsid w:val="005C0F3E"/>
    <w:rsid w:val="005C32C7"/>
    <w:rsid w:val="005C3E1E"/>
    <w:rsid w:val="005C5477"/>
    <w:rsid w:val="005C588B"/>
    <w:rsid w:val="005C6F3E"/>
    <w:rsid w:val="005C729A"/>
    <w:rsid w:val="005C730E"/>
    <w:rsid w:val="005C74AC"/>
    <w:rsid w:val="005C7CE0"/>
    <w:rsid w:val="005D12A2"/>
    <w:rsid w:val="005D1B3C"/>
    <w:rsid w:val="005D3E6B"/>
    <w:rsid w:val="005D48FE"/>
    <w:rsid w:val="005D74EC"/>
    <w:rsid w:val="005E07B7"/>
    <w:rsid w:val="005E1C41"/>
    <w:rsid w:val="005E2764"/>
    <w:rsid w:val="005E2B3A"/>
    <w:rsid w:val="005E3160"/>
    <w:rsid w:val="005E33FA"/>
    <w:rsid w:val="005E6531"/>
    <w:rsid w:val="005E7590"/>
    <w:rsid w:val="005E7962"/>
    <w:rsid w:val="005E7CF9"/>
    <w:rsid w:val="005F0290"/>
    <w:rsid w:val="005F0FC1"/>
    <w:rsid w:val="005F1897"/>
    <w:rsid w:val="005F1EFA"/>
    <w:rsid w:val="005F1F8D"/>
    <w:rsid w:val="005F200A"/>
    <w:rsid w:val="005F218E"/>
    <w:rsid w:val="005F25AB"/>
    <w:rsid w:val="005F2E57"/>
    <w:rsid w:val="005F3144"/>
    <w:rsid w:val="005F46AA"/>
    <w:rsid w:val="005F53D5"/>
    <w:rsid w:val="005F551C"/>
    <w:rsid w:val="005F5AE8"/>
    <w:rsid w:val="005F5AF7"/>
    <w:rsid w:val="005F640E"/>
    <w:rsid w:val="005F6BD4"/>
    <w:rsid w:val="005F73AC"/>
    <w:rsid w:val="00601043"/>
    <w:rsid w:val="00601D17"/>
    <w:rsid w:val="00601F4D"/>
    <w:rsid w:val="00602555"/>
    <w:rsid w:val="0060262F"/>
    <w:rsid w:val="006026EC"/>
    <w:rsid w:val="006036EA"/>
    <w:rsid w:val="006041FE"/>
    <w:rsid w:val="006054D1"/>
    <w:rsid w:val="00605ABD"/>
    <w:rsid w:val="006060CC"/>
    <w:rsid w:val="00606620"/>
    <w:rsid w:val="0060667B"/>
    <w:rsid w:val="006068D2"/>
    <w:rsid w:val="006072D4"/>
    <w:rsid w:val="00611578"/>
    <w:rsid w:val="00611589"/>
    <w:rsid w:val="00612290"/>
    <w:rsid w:val="00612B23"/>
    <w:rsid w:val="006135CA"/>
    <w:rsid w:val="0061377D"/>
    <w:rsid w:val="00613E82"/>
    <w:rsid w:val="00616970"/>
    <w:rsid w:val="00616FEF"/>
    <w:rsid w:val="00617494"/>
    <w:rsid w:val="006177DD"/>
    <w:rsid w:val="006210E2"/>
    <w:rsid w:val="00622A6D"/>
    <w:rsid w:val="0062352A"/>
    <w:rsid w:val="0062431D"/>
    <w:rsid w:val="0062462C"/>
    <w:rsid w:val="00625B96"/>
    <w:rsid w:val="0062704E"/>
    <w:rsid w:val="006278E3"/>
    <w:rsid w:val="006300E8"/>
    <w:rsid w:val="00631AF2"/>
    <w:rsid w:val="0063348A"/>
    <w:rsid w:val="006355DC"/>
    <w:rsid w:val="006367FE"/>
    <w:rsid w:val="00637285"/>
    <w:rsid w:val="00637763"/>
    <w:rsid w:val="00637D87"/>
    <w:rsid w:val="00637F4C"/>
    <w:rsid w:val="00640006"/>
    <w:rsid w:val="00640751"/>
    <w:rsid w:val="00641EDB"/>
    <w:rsid w:val="006426A2"/>
    <w:rsid w:val="00642808"/>
    <w:rsid w:val="006437E2"/>
    <w:rsid w:val="00646AA2"/>
    <w:rsid w:val="00646D1D"/>
    <w:rsid w:val="00647740"/>
    <w:rsid w:val="00647BD7"/>
    <w:rsid w:val="00650951"/>
    <w:rsid w:val="00650DF1"/>
    <w:rsid w:val="0065124E"/>
    <w:rsid w:val="00651929"/>
    <w:rsid w:val="0065370E"/>
    <w:rsid w:val="006541DD"/>
    <w:rsid w:val="0065582E"/>
    <w:rsid w:val="00657032"/>
    <w:rsid w:val="00657DE8"/>
    <w:rsid w:val="00660457"/>
    <w:rsid w:val="00660CBA"/>
    <w:rsid w:val="0066123E"/>
    <w:rsid w:val="00661CEB"/>
    <w:rsid w:val="00661E6E"/>
    <w:rsid w:val="006620C4"/>
    <w:rsid w:val="006628A4"/>
    <w:rsid w:val="00664B0F"/>
    <w:rsid w:val="0066520E"/>
    <w:rsid w:val="00667D31"/>
    <w:rsid w:val="00670569"/>
    <w:rsid w:val="00670688"/>
    <w:rsid w:val="00670D61"/>
    <w:rsid w:val="0067140D"/>
    <w:rsid w:val="0067237A"/>
    <w:rsid w:val="006725F2"/>
    <w:rsid w:val="0067266F"/>
    <w:rsid w:val="00672F9C"/>
    <w:rsid w:val="0067355C"/>
    <w:rsid w:val="006735CC"/>
    <w:rsid w:val="00673AEB"/>
    <w:rsid w:val="0067446F"/>
    <w:rsid w:val="00674521"/>
    <w:rsid w:val="00674741"/>
    <w:rsid w:val="00675D5A"/>
    <w:rsid w:val="00675DE0"/>
    <w:rsid w:val="00676750"/>
    <w:rsid w:val="00676C40"/>
    <w:rsid w:val="00677158"/>
    <w:rsid w:val="00677930"/>
    <w:rsid w:val="00677964"/>
    <w:rsid w:val="00677CCD"/>
    <w:rsid w:val="00680F59"/>
    <w:rsid w:val="00681BAD"/>
    <w:rsid w:val="006824F9"/>
    <w:rsid w:val="00682593"/>
    <w:rsid w:val="00682636"/>
    <w:rsid w:val="0068272C"/>
    <w:rsid w:val="00683DC2"/>
    <w:rsid w:val="006849ED"/>
    <w:rsid w:val="00685F84"/>
    <w:rsid w:val="006871C0"/>
    <w:rsid w:val="0068730B"/>
    <w:rsid w:val="00687EFC"/>
    <w:rsid w:val="006914CB"/>
    <w:rsid w:val="00691BDB"/>
    <w:rsid w:val="00691E58"/>
    <w:rsid w:val="00691FA7"/>
    <w:rsid w:val="006933C0"/>
    <w:rsid w:val="00693BBE"/>
    <w:rsid w:val="00694AD3"/>
    <w:rsid w:val="006959EE"/>
    <w:rsid w:val="00695D75"/>
    <w:rsid w:val="006977A3"/>
    <w:rsid w:val="006A10F3"/>
    <w:rsid w:val="006A12F7"/>
    <w:rsid w:val="006A1C3C"/>
    <w:rsid w:val="006A2786"/>
    <w:rsid w:val="006A27C4"/>
    <w:rsid w:val="006A2D7A"/>
    <w:rsid w:val="006A3984"/>
    <w:rsid w:val="006A55EC"/>
    <w:rsid w:val="006A58B0"/>
    <w:rsid w:val="006A634B"/>
    <w:rsid w:val="006A6A12"/>
    <w:rsid w:val="006A6C1F"/>
    <w:rsid w:val="006B09DB"/>
    <w:rsid w:val="006B1461"/>
    <w:rsid w:val="006B1566"/>
    <w:rsid w:val="006B175A"/>
    <w:rsid w:val="006B1B47"/>
    <w:rsid w:val="006B1B8A"/>
    <w:rsid w:val="006B1CAB"/>
    <w:rsid w:val="006B2930"/>
    <w:rsid w:val="006B350B"/>
    <w:rsid w:val="006B3A5C"/>
    <w:rsid w:val="006B443E"/>
    <w:rsid w:val="006B4758"/>
    <w:rsid w:val="006B4FFF"/>
    <w:rsid w:val="006B5BEB"/>
    <w:rsid w:val="006B64AB"/>
    <w:rsid w:val="006B686C"/>
    <w:rsid w:val="006B763A"/>
    <w:rsid w:val="006C03F0"/>
    <w:rsid w:val="006C0482"/>
    <w:rsid w:val="006C04E8"/>
    <w:rsid w:val="006C116E"/>
    <w:rsid w:val="006C16EE"/>
    <w:rsid w:val="006C1D37"/>
    <w:rsid w:val="006C1DF1"/>
    <w:rsid w:val="006C29FC"/>
    <w:rsid w:val="006C2D73"/>
    <w:rsid w:val="006C3927"/>
    <w:rsid w:val="006C3A0F"/>
    <w:rsid w:val="006C3DDA"/>
    <w:rsid w:val="006C4FA2"/>
    <w:rsid w:val="006C5237"/>
    <w:rsid w:val="006C53B7"/>
    <w:rsid w:val="006C62FE"/>
    <w:rsid w:val="006C691D"/>
    <w:rsid w:val="006C7F25"/>
    <w:rsid w:val="006D06F0"/>
    <w:rsid w:val="006D0E0C"/>
    <w:rsid w:val="006D188D"/>
    <w:rsid w:val="006D1DA2"/>
    <w:rsid w:val="006D1DE2"/>
    <w:rsid w:val="006D20B6"/>
    <w:rsid w:val="006D5625"/>
    <w:rsid w:val="006D6718"/>
    <w:rsid w:val="006D6B58"/>
    <w:rsid w:val="006D73FC"/>
    <w:rsid w:val="006D7DCC"/>
    <w:rsid w:val="006E0138"/>
    <w:rsid w:val="006E09E3"/>
    <w:rsid w:val="006E0B08"/>
    <w:rsid w:val="006E1BF9"/>
    <w:rsid w:val="006E22BB"/>
    <w:rsid w:val="006E285A"/>
    <w:rsid w:val="006E30BF"/>
    <w:rsid w:val="006E3463"/>
    <w:rsid w:val="006E3D82"/>
    <w:rsid w:val="006E5730"/>
    <w:rsid w:val="006E586C"/>
    <w:rsid w:val="006E65D3"/>
    <w:rsid w:val="006E714F"/>
    <w:rsid w:val="006E78C0"/>
    <w:rsid w:val="006E7B1D"/>
    <w:rsid w:val="006E7E5B"/>
    <w:rsid w:val="006F215B"/>
    <w:rsid w:val="006F37EB"/>
    <w:rsid w:val="006F3F27"/>
    <w:rsid w:val="006F58F3"/>
    <w:rsid w:val="006F5917"/>
    <w:rsid w:val="006F5B9C"/>
    <w:rsid w:val="006F6566"/>
    <w:rsid w:val="006F68BC"/>
    <w:rsid w:val="006F69CE"/>
    <w:rsid w:val="006F7C03"/>
    <w:rsid w:val="006F7CA4"/>
    <w:rsid w:val="00700A21"/>
    <w:rsid w:val="00700AC7"/>
    <w:rsid w:val="00700CCD"/>
    <w:rsid w:val="00701644"/>
    <w:rsid w:val="00702FF0"/>
    <w:rsid w:val="00702FF1"/>
    <w:rsid w:val="00703410"/>
    <w:rsid w:val="00703A64"/>
    <w:rsid w:val="00703BCA"/>
    <w:rsid w:val="00705394"/>
    <w:rsid w:val="0070582C"/>
    <w:rsid w:val="00706F3E"/>
    <w:rsid w:val="00707234"/>
    <w:rsid w:val="00710CA7"/>
    <w:rsid w:val="00711361"/>
    <w:rsid w:val="00712134"/>
    <w:rsid w:val="007127AE"/>
    <w:rsid w:val="00713E05"/>
    <w:rsid w:val="0071458A"/>
    <w:rsid w:val="007146BC"/>
    <w:rsid w:val="007164A3"/>
    <w:rsid w:val="00716C6D"/>
    <w:rsid w:val="00717FDF"/>
    <w:rsid w:val="00720FEA"/>
    <w:rsid w:val="00721342"/>
    <w:rsid w:val="00721621"/>
    <w:rsid w:val="00722B97"/>
    <w:rsid w:val="007236B0"/>
    <w:rsid w:val="00724657"/>
    <w:rsid w:val="00726F7A"/>
    <w:rsid w:val="0073021E"/>
    <w:rsid w:val="007302F7"/>
    <w:rsid w:val="0073073F"/>
    <w:rsid w:val="007312A0"/>
    <w:rsid w:val="00732A7B"/>
    <w:rsid w:val="00733817"/>
    <w:rsid w:val="007347D5"/>
    <w:rsid w:val="00734FE3"/>
    <w:rsid w:val="00736FBE"/>
    <w:rsid w:val="007373C1"/>
    <w:rsid w:val="0073789E"/>
    <w:rsid w:val="00737B14"/>
    <w:rsid w:val="00740771"/>
    <w:rsid w:val="007408A9"/>
    <w:rsid w:val="007408C5"/>
    <w:rsid w:val="00740C20"/>
    <w:rsid w:val="007411B2"/>
    <w:rsid w:val="00741E16"/>
    <w:rsid w:val="00741FD8"/>
    <w:rsid w:val="007420BC"/>
    <w:rsid w:val="00742C22"/>
    <w:rsid w:val="007435A0"/>
    <w:rsid w:val="00743A37"/>
    <w:rsid w:val="007446B3"/>
    <w:rsid w:val="00744BC4"/>
    <w:rsid w:val="00745122"/>
    <w:rsid w:val="007456A4"/>
    <w:rsid w:val="00746584"/>
    <w:rsid w:val="007466AB"/>
    <w:rsid w:val="00747F11"/>
    <w:rsid w:val="0075004A"/>
    <w:rsid w:val="00750F65"/>
    <w:rsid w:val="007514B4"/>
    <w:rsid w:val="0075272F"/>
    <w:rsid w:val="00752C6E"/>
    <w:rsid w:val="00752CE3"/>
    <w:rsid w:val="00752CF4"/>
    <w:rsid w:val="00756BAF"/>
    <w:rsid w:val="00757223"/>
    <w:rsid w:val="00757605"/>
    <w:rsid w:val="00760DAB"/>
    <w:rsid w:val="00761F41"/>
    <w:rsid w:val="00761F63"/>
    <w:rsid w:val="00762AF7"/>
    <w:rsid w:val="00762C8A"/>
    <w:rsid w:val="007631DA"/>
    <w:rsid w:val="00764B5C"/>
    <w:rsid w:val="00764ECF"/>
    <w:rsid w:val="007650CE"/>
    <w:rsid w:val="00765A92"/>
    <w:rsid w:val="00765E3F"/>
    <w:rsid w:val="00766A6A"/>
    <w:rsid w:val="00767E32"/>
    <w:rsid w:val="00767FA7"/>
    <w:rsid w:val="00770377"/>
    <w:rsid w:val="00770BED"/>
    <w:rsid w:val="00771479"/>
    <w:rsid w:val="00772889"/>
    <w:rsid w:val="00773367"/>
    <w:rsid w:val="00773B9E"/>
    <w:rsid w:val="0077441A"/>
    <w:rsid w:val="007746A0"/>
    <w:rsid w:val="007748A4"/>
    <w:rsid w:val="00776137"/>
    <w:rsid w:val="00776A46"/>
    <w:rsid w:val="00777294"/>
    <w:rsid w:val="0077787E"/>
    <w:rsid w:val="00780BBF"/>
    <w:rsid w:val="007811EA"/>
    <w:rsid w:val="00781382"/>
    <w:rsid w:val="0078255E"/>
    <w:rsid w:val="00783EF0"/>
    <w:rsid w:val="0078486D"/>
    <w:rsid w:val="00784D32"/>
    <w:rsid w:val="0078510E"/>
    <w:rsid w:val="00785AD1"/>
    <w:rsid w:val="00787B5C"/>
    <w:rsid w:val="00787D06"/>
    <w:rsid w:val="00790A60"/>
    <w:rsid w:val="00790C12"/>
    <w:rsid w:val="00790DBA"/>
    <w:rsid w:val="007912C4"/>
    <w:rsid w:val="00791524"/>
    <w:rsid w:val="00791864"/>
    <w:rsid w:val="00793740"/>
    <w:rsid w:val="007938F2"/>
    <w:rsid w:val="00793D0D"/>
    <w:rsid w:val="007941A1"/>
    <w:rsid w:val="007945DD"/>
    <w:rsid w:val="00794644"/>
    <w:rsid w:val="00794D6C"/>
    <w:rsid w:val="00794ECC"/>
    <w:rsid w:val="00796105"/>
    <w:rsid w:val="00796676"/>
    <w:rsid w:val="007A0F8A"/>
    <w:rsid w:val="007A2DC0"/>
    <w:rsid w:val="007A2E33"/>
    <w:rsid w:val="007A31F3"/>
    <w:rsid w:val="007A4189"/>
    <w:rsid w:val="007A48C5"/>
    <w:rsid w:val="007A5C30"/>
    <w:rsid w:val="007A6A3B"/>
    <w:rsid w:val="007A6C5F"/>
    <w:rsid w:val="007A6D2E"/>
    <w:rsid w:val="007B0171"/>
    <w:rsid w:val="007B0179"/>
    <w:rsid w:val="007B027E"/>
    <w:rsid w:val="007B0544"/>
    <w:rsid w:val="007B28AC"/>
    <w:rsid w:val="007B364A"/>
    <w:rsid w:val="007B39E5"/>
    <w:rsid w:val="007B3FF6"/>
    <w:rsid w:val="007B474D"/>
    <w:rsid w:val="007B518B"/>
    <w:rsid w:val="007B51D0"/>
    <w:rsid w:val="007B530E"/>
    <w:rsid w:val="007B54E3"/>
    <w:rsid w:val="007B6035"/>
    <w:rsid w:val="007B606C"/>
    <w:rsid w:val="007B67E4"/>
    <w:rsid w:val="007B78AA"/>
    <w:rsid w:val="007B7D4F"/>
    <w:rsid w:val="007C000C"/>
    <w:rsid w:val="007C0AB4"/>
    <w:rsid w:val="007C174C"/>
    <w:rsid w:val="007C2309"/>
    <w:rsid w:val="007C4185"/>
    <w:rsid w:val="007C4669"/>
    <w:rsid w:val="007C4DC8"/>
    <w:rsid w:val="007C5856"/>
    <w:rsid w:val="007C6F73"/>
    <w:rsid w:val="007D0604"/>
    <w:rsid w:val="007D39DC"/>
    <w:rsid w:val="007D4AAC"/>
    <w:rsid w:val="007D4DBA"/>
    <w:rsid w:val="007D4F61"/>
    <w:rsid w:val="007D4FAF"/>
    <w:rsid w:val="007D6E16"/>
    <w:rsid w:val="007D6EF4"/>
    <w:rsid w:val="007D73FF"/>
    <w:rsid w:val="007D7581"/>
    <w:rsid w:val="007D7D5C"/>
    <w:rsid w:val="007E18CE"/>
    <w:rsid w:val="007E1A90"/>
    <w:rsid w:val="007E2267"/>
    <w:rsid w:val="007E2FA1"/>
    <w:rsid w:val="007E37A4"/>
    <w:rsid w:val="007E45D0"/>
    <w:rsid w:val="007E4C18"/>
    <w:rsid w:val="007E551E"/>
    <w:rsid w:val="007E5603"/>
    <w:rsid w:val="007E6945"/>
    <w:rsid w:val="007F0030"/>
    <w:rsid w:val="007F174D"/>
    <w:rsid w:val="007F389D"/>
    <w:rsid w:val="007F4A85"/>
    <w:rsid w:val="007F59B8"/>
    <w:rsid w:val="007F59D3"/>
    <w:rsid w:val="007F6DBB"/>
    <w:rsid w:val="007F7422"/>
    <w:rsid w:val="00800195"/>
    <w:rsid w:val="008009FC"/>
    <w:rsid w:val="00800E09"/>
    <w:rsid w:val="00801107"/>
    <w:rsid w:val="00801628"/>
    <w:rsid w:val="0080162F"/>
    <w:rsid w:val="00801D16"/>
    <w:rsid w:val="0080210D"/>
    <w:rsid w:val="00802C17"/>
    <w:rsid w:val="00804DA7"/>
    <w:rsid w:val="00805AAC"/>
    <w:rsid w:val="008063F3"/>
    <w:rsid w:val="00806DDC"/>
    <w:rsid w:val="00806FFB"/>
    <w:rsid w:val="00807B51"/>
    <w:rsid w:val="00807D18"/>
    <w:rsid w:val="00807EF4"/>
    <w:rsid w:val="00810BAB"/>
    <w:rsid w:val="008112D3"/>
    <w:rsid w:val="00811360"/>
    <w:rsid w:val="008118BF"/>
    <w:rsid w:val="00812753"/>
    <w:rsid w:val="00813106"/>
    <w:rsid w:val="008139A0"/>
    <w:rsid w:val="00813B1F"/>
    <w:rsid w:val="00814278"/>
    <w:rsid w:val="00814CC2"/>
    <w:rsid w:val="00815304"/>
    <w:rsid w:val="008156DF"/>
    <w:rsid w:val="008161D1"/>
    <w:rsid w:val="00816BA6"/>
    <w:rsid w:val="00816DDB"/>
    <w:rsid w:val="0082069E"/>
    <w:rsid w:val="008209E3"/>
    <w:rsid w:val="00822098"/>
    <w:rsid w:val="00822935"/>
    <w:rsid w:val="0082340D"/>
    <w:rsid w:val="00823768"/>
    <w:rsid w:val="00823FA9"/>
    <w:rsid w:val="00825369"/>
    <w:rsid w:val="00827360"/>
    <w:rsid w:val="0082761C"/>
    <w:rsid w:val="008318E5"/>
    <w:rsid w:val="008344F3"/>
    <w:rsid w:val="00835F5B"/>
    <w:rsid w:val="008366DE"/>
    <w:rsid w:val="00837E17"/>
    <w:rsid w:val="00841182"/>
    <w:rsid w:val="008455C4"/>
    <w:rsid w:val="00845B37"/>
    <w:rsid w:val="00845BEF"/>
    <w:rsid w:val="00845C2F"/>
    <w:rsid w:val="00846885"/>
    <w:rsid w:val="00846A92"/>
    <w:rsid w:val="00846D7D"/>
    <w:rsid w:val="008477FC"/>
    <w:rsid w:val="00847DAC"/>
    <w:rsid w:val="00850222"/>
    <w:rsid w:val="00850283"/>
    <w:rsid w:val="00850684"/>
    <w:rsid w:val="0085117A"/>
    <w:rsid w:val="008522CC"/>
    <w:rsid w:val="008528EE"/>
    <w:rsid w:val="0085330A"/>
    <w:rsid w:val="008536B1"/>
    <w:rsid w:val="00853A04"/>
    <w:rsid w:val="00853ABC"/>
    <w:rsid w:val="00854296"/>
    <w:rsid w:val="00855140"/>
    <w:rsid w:val="00855E2A"/>
    <w:rsid w:val="008560FF"/>
    <w:rsid w:val="008568ED"/>
    <w:rsid w:val="00856A48"/>
    <w:rsid w:val="00860314"/>
    <w:rsid w:val="008617A4"/>
    <w:rsid w:val="00861CD4"/>
    <w:rsid w:val="008625A4"/>
    <w:rsid w:val="008625D2"/>
    <w:rsid w:val="0086295B"/>
    <w:rsid w:val="008644E8"/>
    <w:rsid w:val="008645C9"/>
    <w:rsid w:val="00864DF1"/>
    <w:rsid w:val="0086741A"/>
    <w:rsid w:val="00867E11"/>
    <w:rsid w:val="008719AD"/>
    <w:rsid w:val="00871E12"/>
    <w:rsid w:val="00872181"/>
    <w:rsid w:val="008723A2"/>
    <w:rsid w:val="0087240E"/>
    <w:rsid w:val="00873161"/>
    <w:rsid w:val="0087353A"/>
    <w:rsid w:val="00873640"/>
    <w:rsid w:val="00873734"/>
    <w:rsid w:val="008737BF"/>
    <w:rsid w:val="0087390A"/>
    <w:rsid w:val="00874080"/>
    <w:rsid w:val="00874217"/>
    <w:rsid w:val="008743D5"/>
    <w:rsid w:val="00875653"/>
    <w:rsid w:val="00875C8A"/>
    <w:rsid w:val="00877167"/>
    <w:rsid w:val="00880563"/>
    <w:rsid w:val="008814E2"/>
    <w:rsid w:val="0088268B"/>
    <w:rsid w:val="008828CE"/>
    <w:rsid w:val="0088292E"/>
    <w:rsid w:val="00883F23"/>
    <w:rsid w:val="008848E8"/>
    <w:rsid w:val="00884C29"/>
    <w:rsid w:val="00887A85"/>
    <w:rsid w:val="0089010F"/>
    <w:rsid w:val="00890458"/>
    <w:rsid w:val="0089088B"/>
    <w:rsid w:val="00890C60"/>
    <w:rsid w:val="00891293"/>
    <w:rsid w:val="00893197"/>
    <w:rsid w:val="008931ED"/>
    <w:rsid w:val="008940DF"/>
    <w:rsid w:val="00894362"/>
    <w:rsid w:val="00894AC3"/>
    <w:rsid w:val="00895263"/>
    <w:rsid w:val="0089648A"/>
    <w:rsid w:val="00897041"/>
    <w:rsid w:val="00897831"/>
    <w:rsid w:val="00897FF5"/>
    <w:rsid w:val="008A0E04"/>
    <w:rsid w:val="008A0E86"/>
    <w:rsid w:val="008A1FCC"/>
    <w:rsid w:val="008A22E6"/>
    <w:rsid w:val="008A2B58"/>
    <w:rsid w:val="008A3538"/>
    <w:rsid w:val="008A37EE"/>
    <w:rsid w:val="008A3F9E"/>
    <w:rsid w:val="008A6342"/>
    <w:rsid w:val="008B04CB"/>
    <w:rsid w:val="008B062E"/>
    <w:rsid w:val="008B2203"/>
    <w:rsid w:val="008B2632"/>
    <w:rsid w:val="008B281B"/>
    <w:rsid w:val="008B2BC5"/>
    <w:rsid w:val="008B44B1"/>
    <w:rsid w:val="008B490E"/>
    <w:rsid w:val="008B4CEA"/>
    <w:rsid w:val="008B50B7"/>
    <w:rsid w:val="008B510B"/>
    <w:rsid w:val="008B51CE"/>
    <w:rsid w:val="008B6061"/>
    <w:rsid w:val="008B606D"/>
    <w:rsid w:val="008B672A"/>
    <w:rsid w:val="008B6805"/>
    <w:rsid w:val="008B79CB"/>
    <w:rsid w:val="008B7B73"/>
    <w:rsid w:val="008B7D31"/>
    <w:rsid w:val="008C0E5E"/>
    <w:rsid w:val="008C142B"/>
    <w:rsid w:val="008C14C3"/>
    <w:rsid w:val="008C2D93"/>
    <w:rsid w:val="008C3073"/>
    <w:rsid w:val="008C3715"/>
    <w:rsid w:val="008C3B87"/>
    <w:rsid w:val="008C3C01"/>
    <w:rsid w:val="008C44E4"/>
    <w:rsid w:val="008C5295"/>
    <w:rsid w:val="008C69B4"/>
    <w:rsid w:val="008C70FE"/>
    <w:rsid w:val="008D0C9D"/>
    <w:rsid w:val="008D2178"/>
    <w:rsid w:val="008D36C9"/>
    <w:rsid w:val="008D3CDA"/>
    <w:rsid w:val="008D3D22"/>
    <w:rsid w:val="008D454B"/>
    <w:rsid w:val="008D4955"/>
    <w:rsid w:val="008D6F4E"/>
    <w:rsid w:val="008D79C6"/>
    <w:rsid w:val="008E0C77"/>
    <w:rsid w:val="008E0C86"/>
    <w:rsid w:val="008E1C15"/>
    <w:rsid w:val="008E1E9B"/>
    <w:rsid w:val="008E29D8"/>
    <w:rsid w:val="008E3418"/>
    <w:rsid w:val="008E3CE3"/>
    <w:rsid w:val="008E4411"/>
    <w:rsid w:val="008E4845"/>
    <w:rsid w:val="008E4A04"/>
    <w:rsid w:val="008E54DA"/>
    <w:rsid w:val="008E5F44"/>
    <w:rsid w:val="008E64BD"/>
    <w:rsid w:val="008E650E"/>
    <w:rsid w:val="008E7FEC"/>
    <w:rsid w:val="008F0699"/>
    <w:rsid w:val="008F07A7"/>
    <w:rsid w:val="008F18CF"/>
    <w:rsid w:val="008F208C"/>
    <w:rsid w:val="008F29E3"/>
    <w:rsid w:val="008F2A89"/>
    <w:rsid w:val="008F37D9"/>
    <w:rsid w:val="008F3915"/>
    <w:rsid w:val="008F3C5C"/>
    <w:rsid w:val="008F498C"/>
    <w:rsid w:val="008F5456"/>
    <w:rsid w:val="008F5B20"/>
    <w:rsid w:val="008F6360"/>
    <w:rsid w:val="008F64AA"/>
    <w:rsid w:val="008F672A"/>
    <w:rsid w:val="008F6E74"/>
    <w:rsid w:val="008F74F5"/>
    <w:rsid w:val="008F7B67"/>
    <w:rsid w:val="009013E0"/>
    <w:rsid w:val="00902329"/>
    <w:rsid w:val="00904254"/>
    <w:rsid w:val="00904791"/>
    <w:rsid w:val="009068A9"/>
    <w:rsid w:val="00906D15"/>
    <w:rsid w:val="0090706C"/>
    <w:rsid w:val="009074C3"/>
    <w:rsid w:val="009078FE"/>
    <w:rsid w:val="0091161C"/>
    <w:rsid w:val="00911F46"/>
    <w:rsid w:val="009121BC"/>
    <w:rsid w:val="00912E85"/>
    <w:rsid w:val="0091305D"/>
    <w:rsid w:val="0091389A"/>
    <w:rsid w:val="009152A8"/>
    <w:rsid w:val="0091592A"/>
    <w:rsid w:val="00916633"/>
    <w:rsid w:val="00916D44"/>
    <w:rsid w:val="00916FC3"/>
    <w:rsid w:val="00920051"/>
    <w:rsid w:val="00920382"/>
    <w:rsid w:val="0092181A"/>
    <w:rsid w:val="00921C01"/>
    <w:rsid w:val="00922966"/>
    <w:rsid w:val="00922B3A"/>
    <w:rsid w:val="00922D3F"/>
    <w:rsid w:val="00923418"/>
    <w:rsid w:val="00923F82"/>
    <w:rsid w:val="009253BE"/>
    <w:rsid w:val="00926423"/>
    <w:rsid w:val="00926D8E"/>
    <w:rsid w:val="00926E5D"/>
    <w:rsid w:val="00926FB6"/>
    <w:rsid w:val="00927758"/>
    <w:rsid w:val="00927B06"/>
    <w:rsid w:val="0093040B"/>
    <w:rsid w:val="00930F80"/>
    <w:rsid w:val="00931BD2"/>
    <w:rsid w:val="0093298D"/>
    <w:rsid w:val="00933382"/>
    <w:rsid w:val="0093338A"/>
    <w:rsid w:val="009333A5"/>
    <w:rsid w:val="009336EB"/>
    <w:rsid w:val="00933A13"/>
    <w:rsid w:val="009347EA"/>
    <w:rsid w:val="009354BA"/>
    <w:rsid w:val="009358CC"/>
    <w:rsid w:val="00935991"/>
    <w:rsid w:val="00936051"/>
    <w:rsid w:val="00936194"/>
    <w:rsid w:val="0093640D"/>
    <w:rsid w:val="00936476"/>
    <w:rsid w:val="009365CD"/>
    <w:rsid w:val="00936B1D"/>
    <w:rsid w:val="00937A3E"/>
    <w:rsid w:val="00937E03"/>
    <w:rsid w:val="00940216"/>
    <w:rsid w:val="00940661"/>
    <w:rsid w:val="00940D07"/>
    <w:rsid w:val="00940F30"/>
    <w:rsid w:val="00940F86"/>
    <w:rsid w:val="00940FCE"/>
    <w:rsid w:val="00941002"/>
    <w:rsid w:val="009411A3"/>
    <w:rsid w:val="00943B6B"/>
    <w:rsid w:val="0094479E"/>
    <w:rsid w:val="00945247"/>
    <w:rsid w:val="009454EB"/>
    <w:rsid w:val="00945A2C"/>
    <w:rsid w:val="00946298"/>
    <w:rsid w:val="00947138"/>
    <w:rsid w:val="0094722B"/>
    <w:rsid w:val="00947423"/>
    <w:rsid w:val="00950032"/>
    <w:rsid w:val="0095505F"/>
    <w:rsid w:val="0095669B"/>
    <w:rsid w:val="00956A44"/>
    <w:rsid w:val="00961CF4"/>
    <w:rsid w:val="00964356"/>
    <w:rsid w:val="009648A7"/>
    <w:rsid w:val="009648DC"/>
    <w:rsid w:val="00964B35"/>
    <w:rsid w:val="00964C44"/>
    <w:rsid w:val="00964C8D"/>
    <w:rsid w:val="00966264"/>
    <w:rsid w:val="0096699F"/>
    <w:rsid w:val="009674DF"/>
    <w:rsid w:val="00967829"/>
    <w:rsid w:val="00970835"/>
    <w:rsid w:val="00971DBC"/>
    <w:rsid w:val="00972660"/>
    <w:rsid w:val="00972CA6"/>
    <w:rsid w:val="00972D87"/>
    <w:rsid w:val="00972DDF"/>
    <w:rsid w:val="0097337E"/>
    <w:rsid w:val="009742DD"/>
    <w:rsid w:val="00974AD8"/>
    <w:rsid w:val="00974DE3"/>
    <w:rsid w:val="00975C21"/>
    <w:rsid w:val="009766FA"/>
    <w:rsid w:val="00977238"/>
    <w:rsid w:val="00980318"/>
    <w:rsid w:val="00980C29"/>
    <w:rsid w:val="00980ED6"/>
    <w:rsid w:val="0098111D"/>
    <w:rsid w:val="00981866"/>
    <w:rsid w:val="00981904"/>
    <w:rsid w:val="00981D1F"/>
    <w:rsid w:val="009820B7"/>
    <w:rsid w:val="009833C2"/>
    <w:rsid w:val="009834BE"/>
    <w:rsid w:val="00983BC2"/>
    <w:rsid w:val="00984950"/>
    <w:rsid w:val="00984E8E"/>
    <w:rsid w:val="00985156"/>
    <w:rsid w:val="0098555B"/>
    <w:rsid w:val="00985940"/>
    <w:rsid w:val="00985CD2"/>
    <w:rsid w:val="00986DF5"/>
    <w:rsid w:val="00987F0B"/>
    <w:rsid w:val="0099073A"/>
    <w:rsid w:val="009908DE"/>
    <w:rsid w:val="00991F5D"/>
    <w:rsid w:val="00992D71"/>
    <w:rsid w:val="00992E64"/>
    <w:rsid w:val="00993BFA"/>
    <w:rsid w:val="00994A3F"/>
    <w:rsid w:val="00994A8B"/>
    <w:rsid w:val="00994CC2"/>
    <w:rsid w:val="00994FEB"/>
    <w:rsid w:val="00995639"/>
    <w:rsid w:val="00996809"/>
    <w:rsid w:val="0099748C"/>
    <w:rsid w:val="009A034C"/>
    <w:rsid w:val="009A0626"/>
    <w:rsid w:val="009A1C38"/>
    <w:rsid w:val="009A2391"/>
    <w:rsid w:val="009A3BD8"/>
    <w:rsid w:val="009A3FE7"/>
    <w:rsid w:val="009A591B"/>
    <w:rsid w:val="009A64CD"/>
    <w:rsid w:val="009A6E67"/>
    <w:rsid w:val="009A6FC6"/>
    <w:rsid w:val="009A75AB"/>
    <w:rsid w:val="009B1C79"/>
    <w:rsid w:val="009B1EE5"/>
    <w:rsid w:val="009B2E4D"/>
    <w:rsid w:val="009B3481"/>
    <w:rsid w:val="009B4DF3"/>
    <w:rsid w:val="009B793F"/>
    <w:rsid w:val="009B79D3"/>
    <w:rsid w:val="009B7A9F"/>
    <w:rsid w:val="009C0E59"/>
    <w:rsid w:val="009C22AF"/>
    <w:rsid w:val="009C4321"/>
    <w:rsid w:val="009C5B6C"/>
    <w:rsid w:val="009C62DF"/>
    <w:rsid w:val="009C7F2B"/>
    <w:rsid w:val="009D06EB"/>
    <w:rsid w:val="009D0B98"/>
    <w:rsid w:val="009D169F"/>
    <w:rsid w:val="009D171B"/>
    <w:rsid w:val="009D183B"/>
    <w:rsid w:val="009D1887"/>
    <w:rsid w:val="009D19AC"/>
    <w:rsid w:val="009D2002"/>
    <w:rsid w:val="009D2633"/>
    <w:rsid w:val="009D4E11"/>
    <w:rsid w:val="009D557E"/>
    <w:rsid w:val="009D5C9F"/>
    <w:rsid w:val="009D6BFD"/>
    <w:rsid w:val="009D7ACB"/>
    <w:rsid w:val="009E1197"/>
    <w:rsid w:val="009E14CA"/>
    <w:rsid w:val="009E1A8C"/>
    <w:rsid w:val="009E22F4"/>
    <w:rsid w:val="009E27BD"/>
    <w:rsid w:val="009E3A33"/>
    <w:rsid w:val="009E3AFA"/>
    <w:rsid w:val="009E3CFA"/>
    <w:rsid w:val="009E3E48"/>
    <w:rsid w:val="009E439E"/>
    <w:rsid w:val="009E4F7D"/>
    <w:rsid w:val="009E520B"/>
    <w:rsid w:val="009E665A"/>
    <w:rsid w:val="009E6911"/>
    <w:rsid w:val="009E691A"/>
    <w:rsid w:val="009E780F"/>
    <w:rsid w:val="009E7E2A"/>
    <w:rsid w:val="009E7F59"/>
    <w:rsid w:val="009F07BA"/>
    <w:rsid w:val="009F0979"/>
    <w:rsid w:val="009F099A"/>
    <w:rsid w:val="009F165E"/>
    <w:rsid w:val="009F169A"/>
    <w:rsid w:val="009F18D5"/>
    <w:rsid w:val="009F2D64"/>
    <w:rsid w:val="009F5F9A"/>
    <w:rsid w:val="009F6F3C"/>
    <w:rsid w:val="009F6F5E"/>
    <w:rsid w:val="009F776C"/>
    <w:rsid w:val="00A003F4"/>
    <w:rsid w:val="00A011CC"/>
    <w:rsid w:val="00A01A0E"/>
    <w:rsid w:val="00A01C24"/>
    <w:rsid w:val="00A01CEA"/>
    <w:rsid w:val="00A01FCD"/>
    <w:rsid w:val="00A030AF"/>
    <w:rsid w:val="00A03365"/>
    <w:rsid w:val="00A03AC5"/>
    <w:rsid w:val="00A04534"/>
    <w:rsid w:val="00A04A88"/>
    <w:rsid w:val="00A06351"/>
    <w:rsid w:val="00A06AD5"/>
    <w:rsid w:val="00A06D0F"/>
    <w:rsid w:val="00A071A3"/>
    <w:rsid w:val="00A10C14"/>
    <w:rsid w:val="00A12087"/>
    <w:rsid w:val="00A12211"/>
    <w:rsid w:val="00A12AEF"/>
    <w:rsid w:val="00A13C75"/>
    <w:rsid w:val="00A13E68"/>
    <w:rsid w:val="00A14927"/>
    <w:rsid w:val="00A14B38"/>
    <w:rsid w:val="00A150B5"/>
    <w:rsid w:val="00A1576C"/>
    <w:rsid w:val="00A16123"/>
    <w:rsid w:val="00A178D0"/>
    <w:rsid w:val="00A249E0"/>
    <w:rsid w:val="00A24F92"/>
    <w:rsid w:val="00A254F3"/>
    <w:rsid w:val="00A25CB5"/>
    <w:rsid w:val="00A26198"/>
    <w:rsid w:val="00A2779E"/>
    <w:rsid w:val="00A27A40"/>
    <w:rsid w:val="00A3020A"/>
    <w:rsid w:val="00A315F5"/>
    <w:rsid w:val="00A31A4E"/>
    <w:rsid w:val="00A31A71"/>
    <w:rsid w:val="00A31BDE"/>
    <w:rsid w:val="00A32BEF"/>
    <w:rsid w:val="00A32EC5"/>
    <w:rsid w:val="00A33FC2"/>
    <w:rsid w:val="00A3527A"/>
    <w:rsid w:val="00A35862"/>
    <w:rsid w:val="00A35BCE"/>
    <w:rsid w:val="00A400EC"/>
    <w:rsid w:val="00A40292"/>
    <w:rsid w:val="00A40440"/>
    <w:rsid w:val="00A40559"/>
    <w:rsid w:val="00A40A20"/>
    <w:rsid w:val="00A416CE"/>
    <w:rsid w:val="00A42107"/>
    <w:rsid w:val="00A4225C"/>
    <w:rsid w:val="00A4238C"/>
    <w:rsid w:val="00A4248B"/>
    <w:rsid w:val="00A43277"/>
    <w:rsid w:val="00A43746"/>
    <w:rsid w:val="00A43D02"/>
    <w:rsid w:val="00A43D34"/>
    <w:rsid w:val="00A44922"/>
    <w:rsid w:val="00A450BC"/>
    <w:rsid w:val="00A453AA"/>
    <w:rsid w:val="00A4590C"/>
    <w:rsid w:val="00A45A3B"/>
    <w:rsid w:val="00A46546"/>
    <w:rsid w:val="00A46765"/>
    <w:rsid w:val="00A470B9"/>
    <w:rsid w:val="00A47776"/>
    <w:rsid w:val="00A5022B"/>
    <w:rsid w:val="00A5023E"/>
    <w:rsid w:val="00A50448"/>
    <w:rsid w:val="00A50C48"/>
    <w:rsid w:val="00A511CC"/>
    <w:rsid w:val="00A519C7"/>
    <w:rsid w:val="00A51CC1"/>
    <w:rsid w:val="00A51F9F"/>
    <w:rsid w:val="00A52035"/>
    <w:rsid w:val="00A534A6"/>
    <w:rsid w:val="00A54130"/>
    <w:rsid w:val="00A54E0B"/>
    <w:rsid w:val="00A55329"/>
    <w:rsid w:val="00A5548E"/>
    <w:rsid w:val="00A55E3D"/>
    <w:rsid w:val="00A55FC3"/>
    <w:rsid w:val="00A56B36"/>
    <w:rsid w:val="00A578E2"/>
    <w:rsid w:val="00A57DE5"/>
    <w:rsid w:val="00A607C3"/>
    <w:rsid w:val="00A60940"/>
    <w:rsid w:val="00A62095"/>
    <w:rsid w:val="00A624C0"/>
    <w:rsid w:val="00A629D6"/>
    <w:rsid w:val="00A6311B"/>
    <w:rsid w:val="00A63AA9"/>
    <w:rsid w:val="00A63E7C"/>
    <w:rsid w:val="00A64721"/>
    <w:rsid w:val="00A64A12"/>
    <w:rsid w:val="00A653DF"/>
    <w:rsid w:val="00A66259"/>
    <w:rsid w:val="00A67193"/>
    <w:rsid w:val="00A702BD"/>
    <w:rsid w:val="00A7059C"/>
    <w:rsid w:val="00A70E2A"/>
    <w:rsid w:val="00A716A7"/>
    <w:rsid w:val="00A727AD"/>
    <w:rsid w:val="00A73FDC"/>
    <w:rsid w:val="00A7488D"/>
    <w:rsid w:val="00A74F8E"/>
    <w:rsid w:val="00A75220"/>
    <w:rsid w:val="00A755F4"/>
    <w:rsid w:val="00A75966"/>
    <w:rsid w:val="00A760BA"/>
    <w:rsid w:val="00A76967"/>
    <w:rsid w:val="00A778BE"/>
    <w:rsid w:val="00A77E55"/>
    <w:rsid w:val="00A81236"/>
    <w:rsid w:val="00A8173D"/>
    <w:rsid w:val="00A83245"/>
    <w:rsid w:val="00A837BA"/>
    <w:rsid w:val="00A83E44"/>
    <w:rsid w:val="00A84BA1"/>
    <w:rsid w:val="00A85715"/>
    <w:rsid w:val="00A85841"/>
    <w:rsid w:val="00A858D8"/>
    <w:rsid w:val="00A85C6E"/>
    <w:rsid w:val="00A87A0C"/>
    <w:rsid w:val="00A91424"/>
    <w:rsid w:val="00A92CD4"/>
    <w:rsid w:val="00A93C86"/>
    <w:rsid w:val="00A93D30"/>
    <w:rsid w:val="00A944DE"/>
    <w:rsid w:val="00A94E12"/>
    <w:rsid w:val="00A94ED4"/>
    <w:rsid w:val="00A951B4"/>
    <w:rsid w:val="00A96C00"/>
    <w:rsid w:val="00A96CF6"/>
    <w:rsid w:val="00A974FE"/>
    <w:rsid w:val="00A97610"/>
    <w:rsid w:val="00A97A32"/>
    <w:rsid w:val="00AA0DF6"/>
    <w:rsid w:val="00AA2140"/>
    <w:rsid w:val="00AA2854"/>
    <w:rsid w:val="00AA2A05"/>
    <w:rsid w:val="00AA6233"/>
    <w:rsid w:val="00AA6328"/>
    <w:rsid w:val="00AA636A"/>
    <w:rsid w:val="00AA77B1"/>
    <w:rsid w:val="00AA77E7"/>
    <w:rsid w:val="00AB09F9"/>
    <w:rsid w:val="00AB1052"/>
    <w:rsid w:val="00AB1A56"/>
    <w:rsid w:val="00AB217F"/>
    <w:rsid w:val="00AB32AD"/>
    <w:rsid w:val="00AB32BF"/>
    <w:rsid w:val="00AB39AF"/>
    <w:rsid w:val="00AB582D"/>
    <w:rsid w:val="00AB5A33"/>
    <w:rsid w:val="00AB6A44"/>
    <w:rsid w:val="00AB7AF8"/>
    <w:rsid w:val="00AC0555"/>
    <w:rsid w:val="00AC0734"/>
    <w:rsid w:val="00AC0A99"/>
    <w:rsid w:val="00AC1E2A"/>
    <w:rsid w:val="00AC2148"/>
    <w:rsid w:val="00AC2DD3"/>
    <w:rsid w:val="00AC30E3"/>
    <w:rsid w:val="00AC35DC"/>
    <w:rsid w:val="00AC3920"/>
    <w:rsid w:val="00AC3EAF"/>
    <w:rsid w:val="00AC44FA"/>
    <w:rsid w:val="00AC6513"/>
    <w:rsid w:val="00AC6C6C"/>
    <w:rsid w:val="00AC73B6"/>
    <w:rsid w:val="00AC7D08"/>
    <w:rsid w:val="00AC7FB1"/>
    <w:rsid w:val="00AD02BA"/>
    <w:rsid w:val="00AD146E"/>
    <w:rsid w:val="00AD15FF"/>
    <w:rsid w:val="00AD32AC"/>
    <w:rsid w:val="00AD4DAE"/>
    <w:rsid w:val="00AD50E2"/>
    <w:rsid w:val="00AD5DC6"/>
    <w:rsid w:val="00AD62DA"/>
    <w:rsid w:val="00AD63D2"/>
    <w:rsid w:val="00AD73A0"/>
    <w:rsid w:val="00AD7DDA"/>
    <w:rsid w:val="00AE03A8"/>
    <w:rsid w:val="00AE0775"/>
    <w:rsid w:val="00AE2D1A"/>
    <w:rsid w:val="00AE3669"/>
    <w:rsid w:val="00AE3E88"/>
    <w:rsid w:val="00AE49D1"/>
    <w:rsid w:val="00AE60E7"/>
    <w:rsid w:val="00AE617F"/>
    <w:rsid w:val="00AE6AE1"/>
    <w:rsid w:val="00AE6D5F"/>
    <w:rsid w:val="00AE769C"/>
    <w:rsid w:val="00AF2B67"/>
    <w:rsid w:val="00AF3279"/>
    <w:rsid w:val="00AF3754"/>
    <w:rsid w:val="00AF4068"/>
    <w:rsid w:val="00AF57FB"/>
    <w:rsid w:val="00AF5D93"/>
    <w:rsid w:val="00AF6014"/>
    <w:rsid w:val="00AF64D2"/>
    <w:rsid w:val="00AF67DC"/>
    <w:rsid w:val="00AF68BF"/>
    <w:rsid w:val="00AF79DB"/>
    <w:rsid w:val="00B007D9"/>
    <w:rsid w:val="00B02DCF"/>
    <w:rsid w:val="00B02F9E"/>
    <w:rsid w:val="00B0360E"/>
    <w:rsid w:val="00B03955"/>
    <w:rsid w:val="00B03DD2"/>
    <w:rsid w:val="00B0454E"/>
    <w:rsid w:val="00B04BF5"/>
    <w:rsid w:val="00B04C53"/>
    <w:rsid w:val="00B05ADD"/>
    <w:rsid w:val="00B05AFB"/>
    <w:rsid w:val="00B05B94"/>
    <w:rsid w:val="00B05C85"/>
    <w:rsid w:val="00B05CAD"/>
    <w:rsid w:val="00B06794"/>
    <w:rsid w:val="00B06866"/>
    <w:rsid w:val="00B0775F"/>
    <w:rsid w:val="00B110B2"/>
    <w:rsid w:val="00B12745"/>
    <w:rsid w:val="00B12FAA"/>
    <w:rsid w:val="00B13188"/>
    <w:rsid w:val="00B13E43"/>
    <w:rsid w:val="00B157B3"/>
    <w:rsid w:val="00B16F8F"/>
    <w:rsid w:val="00B17DAA"/>
    <w:rsid w:val="00B2002F"/>
    <w:rsid w:val="00B20F0D"/>
    <w:rsid w:val="00B2135E"/>
    <w:rsid w:val="00B21668"/>
    <w:rsid w:val="00B226AC"/>
    <w:rsid w:val="00B22998"/>
    <w:rsid w:val="00B2374E"/>
    <w:rsid w:val="00B23D4F"/>
    <w:rsid w:val="00B252B7"/>
    <w:rsid w:val="00B25380"/>
    <w:rsid w:val="00B264EE"/>
    <w:rsid w:val="00B27C13"/>
    <w:rsid w:val="00B27C37"/>
    <w:rsid w:val="00B30507"/>
    <w:rsid w:val="00B31C4D"/>
    <w:rsid w:val="00B32AAE"/>
    <w:rsid w:val="00B32B9A"/>
    <w:rsid w:val="00B3319F"/>
    <w:rsid w:val="00B33324"/>
    <w:rsid w:val="00B33535"/>
    <w:rsid w:val="00B341BF"/>
    <w:rsid w:val="00B34B45"/>
    <w:rsid w:val="00B35BCE"/>
    <w:rsid w:val="00B366A2"/>
    <w:rsid w:val="00B36C0F"/>
    <w:rsid w:val="00B4098B"/>
    <w:rsid w:val="00B40A5F"/>
    <w:rsid w:val="00B40B22"/>
    <w:rsid w:val="00B41737"/>
    <w:rsid w:val="00B41E17"/>
    <w:rsid w:val="00B41FF8"/>
    <w:rsid w:val="00B4275A"/>
    <w:rsid w:val="00B42AE1"/>
    <w:rsid w:val="00B43AD9"/>
    <w:rsid w:val="00B43FF9"/>
    <w:rsid w:val="00B4440C"/>
    <w:rsid w:val="00B44417"/>
    <w:rsid w:val="00B44582"/>
    <w:rsid w:val="00B44C3A"/>
    <w:rsid w:val="00B45083"/>
    <w:rsid w:val="00B4526E"/>
    <w:rsid w:val="00B455BC"/>
    <w:rsid w:val="00B4570D"/>
    <w:rsid w:val="00B47028"/>
    <w:rsid w:val="00B47C1B"/>
    <w:rsid w:val="00B509B5"/>
    <w:rsid w:val="00B51019"/>
    <w:rsid w:val="00B52E75"/>
    <w:rsid w:val="00B53D58"/>
    <w:rsid w:val="00B54DCD"/>
    <w:rsid w:val="00B5531F"/>
    <w:rsid w:val="00B557AF"/>
    <w:rsid w:val="00B56FDB"/>
    <w:rsid w:val="00B5705C"/>
    <w:rsid w:val="00B604F4"/>
    <w:rsid w:val="00B60806"/>
    <w:rsid w:val="00B62E63"/>
    <w:rsid w:val="00B6393C"/>
    <w:rsid w:val="00B63A38"/>
    <w:rsid w:val="00B648A3"/>
    <w:rsid w:val="00B64F48"/>
    <w:rsid w:val="00B65214"/>
    <w:rsid w:val="00B6570F"/>
    <w:rsid w:val="00B6587F"/>
    <w:rsid w:val="00B65BE7"/>
    <w:rsid w:val="00B66BD0"/>
    <w:rsid w:val="00B6726B"/>
    <w:rsid w:val="00B70201"/>
    <w:rsid w:val="00B7068B"/>
    <w:rsid w:val="00B70E76"/>
    <w:rsid w:val="00B710B0"/>
    <w:rsid w:val="00B71EC3"/>
    <w:rsid w:val="00B721B4"/>
    <w:rsid w:val="00B723DC"/>
    <w:rsid w:val="00B72DB7"/>
    <w:rsid w:val="00B73D3A"/>
    <w:rsid w:val="00B7422D"/>
    <w:rsid w:val="00B74568"/>
    <w:rsid w:val="00B745BE"/>
    <w:rsid w:val="00B74A55"/>
    <w:rsid w:val="00B74DE1"/>
    <w:rsid w:val="00B756AB"/>
    <w:rsid w:val="00B76F90"/>
    <w:rsid w:val="00B770CA"/>
    <w:rsid w:val="00B77B51"/>
    <w:rsid w:val="00B815B0"/>
    <w:rsid w:val="00B82492"/>
    <w:rsid w:val="00B82777"/>
    <w:rsid w:val="00B8278C"/>
    <w:rsid w:val="00B83071"/>
    <w:rsid w:val="00B83393"/>
    <w:rsid w:val="00B83F4F"/>
    <w:rsid w:val="00B85357"/>
    <w:rsid w:val="00B87FDE"/>
    <w:rsid w:val="00B90643"/>
    <w:rsid w:val="00B91F97"/>
    <w:rsid w:val="00B92FF5"/>
    <w:rsid w:val="00B93096"/>
    <w:rsid w:val="00B93537"/>
    <w:rsid w:val="00B946BC"/>
    <w:rsid w:val="00B9537F"/>
    <w:rsid w:val="00B95ADF"/>
    <w:rsid w:val="00B96659"/>
    <w:rsid w:val="00B966A6"/>
    <w:rsid w:val="00BA05DE"/>
    <w:rsid w:val="00BA4C55"/>
    <w:rsid w:val="00BA51CD"/>
    <w:rsid w:val="00BA556E"/>
    <w:rsid w:val="00BA58E2"/>
    <w:rsid w:val="00BA6D65"/>
    <w:rsid w:val="00BA77BD"/>
    <w:rsid w:val="00BB0EFF"/>
    <w:rsid w:val="00BB196B"/>
    <w:rsid w:val="00BB1E8B"/>
    <w:rsid w:val="00BB2186"/>
    <w:rsid w:val="00BB232C"/>
    <w:rsid w:val="00BB2823"/>
    <w:rsid w:val="00BB2DF7"/>
    <w:rsid w:val="00BB2EAB"/>
    <w:rsid w:val="00BB3292"/>
    <w:rsid w:val="00BB41A6"/>
    <w:rsid w:val="00BB4C00"/>
    <w:rsid w:val="00BB6DEB"/>
    <w:rsid w:val="00BC0580"/>
    <w:rsid w:val="00BC0690"/>
    <w:rsid w:val="00BC0C74"/>
    <w:rsid w:val="00BC1DC6"/>
    <w:rsid w:val="00BC1FCD"/>
    <w:rsid w:val="00BC26CE"/>
    <w:rsid w:val="00BC2740"/>
    <w:rsid w:val="00BC3AFC"/>
    <w:rsid w:val="00BC45D7"/>
    <w:rsid w:val="00BC4DB2"/>
    <w:rsid w:val="00BC4F16"/>
    <w:rsid w:val="00BC508A"/>
    <w:rsid w:val="00BC517B"/>
    <w:rsid w:val="00BC59A9"/>
    <w:rsid w:val="00BC640E"/>
    <w:rsid w:val="00BC6A97"/>
    <w:rsid w:val="00BC773A"/>
    <w:rsid w:val="00BD0144"/>
    <w:rsid w:val="00BD257C"/>
    <w:rsid w:val="00BD30A8"/>
    <w:rsid w:val="00BD30B0"/>
    <w:rsid w:val="00BD317A"/>
    <w:rsid w:val="00BD3A01"/>
    <w:rsid w:val="00BD3A62"/>
    <w:rsid w:val="00BD417A"/>
    <w:rsid w:val="00BD4A06"/>
    <w:rsid w:val="00BD4BE8"/>
    <w:rsid w:val="00BD5DBB"/>
    <w:rsid w:val="00BD5EAF"/>
    <w:rsid w:val="00BD6903"/>
    <w:rsid w:val="00BD69D7"/>
    <w:rsid w:val="00BD6D77"/>
    <w:rsid w:val="00BD732D"/>
    <w:rsid w:val="00BD7DA6"/>
    <w:rsid w:val="00BD7E2D"/>
    <w:rsid w:val="00BD7E4A"/>
    <w:rsid w:val="00BD7F1E"/>
    <w:rsid w:val="00BE17CF"/>
    <w:rsid w:val="00BE18B0"/>
    <w:rsid w:val="00BE362C"/>
    <w:rsid w:val="00BE3F52"/>
    <w:rsid w:val="00BE54DF"/>
    <w:rsid w:val="00BE5A0D"/>
    <w:rsid w:val="00BE6E40"/>
    <w:rsid w:val="00BE71CB"/>
    <w:rsid w:val="00BE751B"/>
    <w:rsid w:val="00BE7773"/>
    <w:rsid w:val="00BE77D3"/>
    <w:rsid w:val="00BF0F51"/>
    <w:rsid w:val="00BF1B18"/>
    <w:rsid w:val="00BF1F9E"/>
    <w:rsid w:val="00BF25A5"/>
    <w:rsid w:val="00BF2A86"/>
    <w:rsid w:val="00BF37CF"/>
    <w:rsid w:val="00BF465C"/>
    <w:rsid w:val="00BF4C71"/>
    <w:rsid w:val="00BF5CFB"/>
    <w:rsid w:val="00BF5D23"/>
    <w:rsid w:val="00BF7C1A"/>
    <w:rsid w:val="00C0039F"/>
    <w:rsid w:val="00C00D13"/>
    <w:rsid w:val="00C02106"/>
    <w:rsid w:val="00C02E9A"/>
    <w:rsid w:val="00C03B23"/>
    <w:rsid w:val="00C0442E"/>
    <w:rsid w:val="00C05D50"/>
    <w:rsid w:val="00C065E6"/>
    <w:rsid w:val="00C069EE"/>
    <w:rsid w:val="00C07094"/>
    <w:rsid w:val="00C0739B"/>
    <w:rsid w:val="00C07648"/>
    <w:rsid w:val="00C076CF"/>
    <w:rsid w:val="00C10532"/>
    <w:rsid w:val="00C10669"/>
    <w:rsid w:val="00C10696"/>
    <w:rsid w:val="00C111B1"/>
    <w:rsid w:val="00C125F8"/>
    <w:rsid w:val="00C12DDD"/>
    <w:rsid w:val="00C12E09"/>
    <w:rsid w:val="00C15043"/>
    <w:rsid w:val="00C161B6"/>
    <w:rsid w:val="00C16ED9"/>
    <w:rsid w:val="00C17F64"/>
    <w:rsid w:val="00C21350"/>
    <w:rsid w:val="00C2153B"/>
    <w:rsid w:val="00C21A75"/>
    <w:rsid w:val="00C21B66"/>
    <w:rsid w:val="00C21C58"/>
    <w:rsid w:val="00C22242"/>
    <w:rsid w:val="00C22BB2"/>
    <w:rsid w:val="00C23DB7"/>
    <w:rsid w:val="00C24831"/>
    <w:rsid w:val="00C24B1C"/>
    <w:rsid w:val="00C25F4B"/>
    <w:rsid w:val="00C269FF"/>
    <w:rsid w:val="00C276CE"/>
    <w:rsid w:val="00C308AF"/>
    <w:rsid w:val="00C319B8"/>
    <w:rsid w:val="00C31B90"/>
    <w:rsid w:val="00C31C34"/>
    <w:rsid w:val="00C31FAC"/>
    <w:rsid w:val="00C3261F"/>
    <w:rsid w:val="00C334D8"/>
    <w:rsid w:val="00C337C9"/>
    <w:rsid w:val="00C33846"/>
    <w:rsid w:val="00C3398C"/>
    <w:rsid w:val="00C34655"/>
    <w:rsid w:val="00C347E7"/>
    <w:rsid w:val="00C34A5D"/>
    <w:rsid w:val="00C35BB8"/>
    <w:rsid w:val="00C35D6D"/>
    <w:rsid w:val="00C3612F"/>
    <w:rsid w:val="00C364ED"/>
    <w:rsid w:val="00C3672E"/>
    <w:rsid w:val="00C36A7F"/>
    <w:rsid w:val="00C36E54"/>
    <w:rsid w:val="00C37AFE"/>
    <w:rsid w:val="00C37C14"/>
    <w:rsid w:val="00C409DE"/>
    <w:rsid w:val="00C40B2D"/>
    <w:rsid w:val="00C4331B"/>
    <w:rsid w:val="00C4346E"/>
    <w:rsid w:val="00C4704B"/>
    <w:rsid w:val="00C4756D"/>
    <w:rsid w:val="00C475F1"/>
    <w:rsid w:val="00C47D1B"/>
    <w:rsid w:val="00C51A0D"/>
    <w:rsid w:val="00C51C00"/>
    <w:rsid w:val="00C527CD"/>
    <w:rsid w:val="00C54075"/>
    <w:rsid w:val="00C54128"/>
    <w:rsid w:val="00C54D3B"/>
    <w:rsid w:val="00C5591B"/>
    <w:rsid w:val="00C55D29"/>
    <w:rsid w:val="00C55D9A"/>
    <w:rsid w:val="00C5621A"/>
    <w:rsid w:val="00C563A0"/>
    <w:rsid w:val="00C56560"/>
    <w:rsid w:val="00C57279"/>
    <w:rsid w:val="00C578C2"/>
    <w:rsid w:val="00C60EFC"/>
    <w:rsid w:val="00C61734"/>
    <w:rsid w:val="00C61AF8"/>
    <w:rsid w:val="00C61FBF"/>
    <w:rsid w:val="00C631A0"/>
    <w:rsid w:val="00C63318"/>
    <w:rsid w:val="00C63966"/>
    <w:rsid w:val="00C642C2"/>
    <w:rsid w:val="00C64D13"/>
    <w:rsid w:val="00C64FCC"/>
    <w:rsid w:val="00C658A2"/>
    <w:rsid w:val="00C659B2"/>
    <w:rsid w:val="00C66C15"/>
    <w:rsid w:val="00C66DE3"/>
    <w:rsid w:val="00C66FCD"/>
    <w:rsid w:val="00C6704C"/>
    <w:rsid w:val="00C701F8"/>
    <w:rsid w:val="00C702DB"/>
    <w:rsid w:val="00C7051A"/>
    <w:rsid w:val="00C707A3"/>
    <w:rsid w:val="00C709C8"/>
    <w:rsid w:val="00C70CE2"/>
    <w:rsid w:val="00C7103A"/>
    <w:rsid w:val="00C72791"/>
    <w:rsid w:val="00C731F4"/>
    <w:rsid w:val="00C743C7"/>
    <w:rsid w:val="00C74DC9"/>
    <w:rsid w:val="00C77AF4"/>
    <w:rsid w:val="00C804D9"/>
    <w:rsid w:val="00C80DC8"/>
    <w:rsid w:val="00C80DF5"/>
    <w:rsid w:val="00C81E84"/>
    <w:rsid w:val="00C822F6"/>
    <w:rsid w:val="00C83188"/>
    <w:rsid w:val="00C83447"/>
    <w:rsid w:val="00C83991"/>
    <w:rsid w:val="00C83A3A"/>
    <w:rsid w:val="00C84C6D"/>
    <w:rsid w:val="00C850A5"/>
    <w:rsid w:val="00C851E1"/>
    <w:rsid w:val="00C8568B"/>
    <w:rsid w:val="00C86104"/>
    <w:rsid w:val="00C86F06"/>
    <w:rsid w:val="00C879E1"/>
    <w:rsid w:val="00C906D3"/>
    <w:rsid w:val="00C9120B"/>
    <w:rsid w:val="00C926B8"/>
    <w:rsid w:val="00C92DF9"/>
    <w:rsid w:val="00C9317C"/>
    <w:rsid w:val="00C933E0"/>
    <w:rsid w:val="00C93D3A"/>
    <w:rsid w:val="00C941EF"/>
    <w:rsid w:val="00C945B9"/>
    <w:rsid w:val="00C949CD"/>
    <w:rsid w:val="00C952D3"/>
    <w:rsid w:val="00C956F4"/>
    <w:rsid w:val="00C95755"/>
    <w:rsid w:val="00C95867"/>
    <w:rsid w:val="00C96B11"/>
    <w:rsid w:val="00C96E41"/>
    <w:rsid w:val="00C971D9"/>
    <w:rsid w:val="00CA0892"/>
    <w:rsid w:val="00CA1A2F"/>
    <w:rsid w:val="00CA2542"/>
    <w:rsid w:val="00CA3466"/>
    <w:rsid w:val="00CA379E"/>
    <w:rsid w:val="00CA5101"/>
    <w:rsid w:val="00CA5462"/>
    <w:rsid w:val="00CA5493"/>
    <w:rsid w:val="00CA55BA"/>
    <w:rsid w:val="00CA5D4D"/>
    <w:rsid w:val="00CA5FE5"/>
    <w:rsid w:val="00CA66B5"/>
    <w:rsid w:val="00CA67F9"/>
    <w:rsid w:val="00CB03F2"/>
    <w:rsid w:val="00CB401A"/>
    <w:rsid w:val="00CB4DCB"/>
    <w:rsid w:val="00CB5596"/>
    <w:rsid w:val="00CB67C4"/>
    <w:rsid w:val="00CB68DA"/>
    <w:rsid w:val="00CC0A2F"/>
    <w:rsid w:val="00CC0EFB"/>
    <w:rsid w:val="00CC1B37"/>
    <w:rsid w:val="00CC1B4F"/>
    <w:rsid w:val="00CC276E"/>
    <w:rsid w:val="00CC596E"/>
    <w:rsid w:val="00CC6970"/>
    <w:rsid w:val="00CC79E9"/>
    <w:rsid w:val="00CD1696"/>
    <w:rsid w:val="00CD2DC6"/>
    <w:rsid w:val="00CD3C13"/>
    <w:rsid w:val="00CD3F8A"/>
    <w:rsid w:val="00CD5269"/>
    <w:rsid w:val="00CD58D1"/>
    <w:rsid w:val="00CD5D47"/>
    <w:rsid w:val="00CD5DFA"/>
    <w:rsid w:val="00CD6954"/>
    <w:rsid w:val="00CD6ADC"/>
    <w:rsid w:val="00CD6AF3"/>
    <w:rsid w:val="00CE052B"/>
    <w:rsid w:val="00CE0CCF"/>
    <w:rsid w:val="00CE2523"/>
    <w:rsid w:val="00CE2FF6"/>
    <w:rsid w:val="00CE3650"/>
    <w:rsid w:val="00CE424B"/>
    <w:rsid w:val="00CE5827"/>
    <w:rsid w:val="00CE6495"/>
    <w:rsid w:val="00CE6E3D"/>
    <w:rsid w:val="00CE7EE0"/>
    <w:rsid w:val="00CF0279"/>
    <w:rsid w:val="00CF0A89"/>
    <w:rsid w:val="00CF0F3D"/>
    <w:rsid w:val="00CF17EF"/>
    <w:rsid w:val="00CF266B"/>
    <w:rsid w:val="00CF29E6"/>
    <w:rsid w:val="00CF59D5"/>
    <w:rsid w:val="00CF5A13"/>
    <w:rsid w:val="00CF5D13"/>
    <w:rsid w:val="00CF5F95"/>
    <w:rsid w:val="00CF68CF"/>
    <w:rsid w:val="00CF7070"/>
    <w:rsid w:val="00CF7440"/>
    <w:rsid w:val="00D001FD"/>
    <w:rsid w:val="00D004F2"/>
    <w:rsid w:val="00D00C63"/>
    <w:rsid w:val="00D01982"/>
    <w:rsid w:val="00D01D22"/>
    <w:rsid w:val="00D01E6A"/>
    <w:rsid w:val="00D01EC4"/>
    <w:rsid w:val="00D02867"/>
    <w:rsid w:val="00D02885"/>
    <w:rsid w:val="00D0351D"/>
    <w:rsid w:val="00D03679"/>
    <w:rsid w:val="00D045E9"/>
    <w:rsid w:val="00D05C4D"/>
    <w:rsid w:val="00D064BD"/>
    <w:rsid w:val="00D07711"/>
    <w:rsid w:val="00D102F9"/>
    <w:rsid w:val="00D10E4E"/>
    <w:rsid w:val="00D114E0"/>
    <w:rsid w:val="00D11693"/>
    <w:rsid w:val="00D13188"/>
    <w:rsid w:val="00D14DE0"/>
    <w:rsid w:val="00D1624C"/>
    <w:rsid w:val="00D16727"/>
    <w:rsid w:val="00D17A30"/>
    <w:rsid w:val="00D17F3D"/>
    <w:rsid w:val="00D20B7A"/>
    <w:rsid w:val="00D212A1"/>
    <w:rsid w:val="00D2217C"/>
    <w:rsid w:val="00D22CA2"/>
    <w:rsid w:val="00D22CF6"/>
    <w:rsid w:val="00D231B5"/>
    <w:rsid w:val="00D23ADF"/>
    <w:rsid w:val="00D24848"/>
    <w:rsid w:val="00D30751"/>
    <w:rsid w:val="00D31EEC"/>
    <w:rsid w:val="00D322D3"/>
    <w:rsid w:val="00D32379"/>
    <w:rsid w:val="00D337E1"/>
    <w:rsid w:val="00D338E8"/>
    <w:rsid w:val="00D33D4B"/>
    <w:rsid w:val="00D33F3C"/>
    <w:rsid w:val="00D3552A"/>
    <w:rsid w:val="00D355F4"/>
    <w:rsid w:val="00D35D86"/>
    <w:rsid w:val="00D35E8C"/>
    <w:rsid w:val="00D36005"/>
    <w:rsid w:val="00D36397"/>
    <w:rsid w:val="00D36E16"/>
    <w:rsid w:val="00D377E9"/>
    <w:rsid w:val="00D37E09"/>
    <w:rsid w:val="00D401CC"/>
    <w:rsid w:val="00D403EB"/>
    <w:rsid w:val="00D410ED"/>
    <w:rsid w:val="00D424CD"/>
    <w:rsid w:val="00D43426"/>
    <w:rsid w:val="00D44122"/>
    <w:rsid w:val="00D4417E"/>
    <w:rsid w:val="00D448E4"/>
    <w:rsid w:val="00D44A4F"/>
    <w:rsid w:val="00D44B85"/>
    <w:rsid w:val="00D46C7C"/>
    <w:rsid w:val="00D4772E"/>
    <w:rsid w:val="00D4777C"/>
    <w:rsid w:val="00D52F44"/>
    <w:rsid w:val="00D54475"/>
    <w:rsid w:val="00D54837"/>
    <w:rsid w:val="00D549F3"/>
    <w:rsid w:val="00D55877"/>
    <w:rsid w:val="00D55FD3"/>
    <w:rsid w:val="00D56A82"/>
    <w:rsid w:val="00D56D81"/>
    <w:rsid w:val="00D5798A"/>
    <w:rsid w:val="00D579F8"/>
    <w:rsid w:val="00D57AB4"/>
    <w:rsid w:val="00D6173E"/>
    <w:rsid w:val="00D618DA"/>
    <w:rsid w:val="00D628B5"/>
    <w:rsid w:val="00D63076"/>
    <w:rsid w:val="00D63283"/>
    <w:rsid w:val="00D63C7B"/>
    <w:rsid w:val="00D63EBC"/>
    <w:rsid w:val="00D65C8F"/>
    <w:rsid w:val="00D662A2"/>
    <w:rsid w:val="00D662CE"/>
    <w:rsid w:val="00D6716E"/>
    <w:rsid w:val="00D70617"/>
    <w:rsid w:val="00D70F25"/>
    <w:rsid w:val="00D71619"/>
    <w:rsid w:val="00D71A2E"/>
    <w:rsid w:val="00D7250B"/>
    <w:rsid w:val="00D7290B"/>
    <w:rsid w:val="00D730A6"/>
    <w:rsid w:val="00D739E9"/>
    <w:rsid w:val="00D7408A"/>
    <w:rsid w:val="00D75686"/>
    <w:rsid w:val="00D7588F"/>
    <w:rsid w:val="00D75C73"/>
    <w:rsid w:val="00D7627C"/>
    <w:rsid w:val="00D7711D"/>
    <w:rsid w:val="00D8000E"/>
    <w:rsid w:val="00D82444"/>
    <w:rsid w:val="00D82EC4"/>
    <w:rsid w:val="00D83109"/>
    <w:rsid w:val="00D831B2"/>
    <w:rsid w:val="00D83793"/>
    <w:rsid w:val="00D84121"/>
    <w:rsid w:val="00D84652"/>
    <w:rsid w:val="00D8483B"/>
    <w:rsid w:val="00D848C0"/>
    <w:rsid w:val="00D848E0"/>
    <w:rsid w:val="00D85F16"/>
    <w:rsid w:val="00D8663B"/>
    <w:rsid w:val="00D876B5"/>
    <w:rsid w:val="00D876E8"/>
    <w:rsid w:val="00D90255"/>
    <w:rsid w:val="00D906C8"/>
    <w:rsid w:val="00D917C6"/>
    <w:rsid w:val="00D924ED"/>
    <w:rsid w:val="00D92A1A"/>
    <w:rsid w:val="00D939C4"/>
    <w:rsid w:val="00D93D15"/>
    <w:rsid w:val="00D93D3E"/>
    <w:rsid w:val="00D94C71"/>
    <w:rsid w:val="00D95D76"/>
    <w:rsid w:val="00D96431"/>
    <w:rsid w:val="00D96C56"/>
    <w:rsid w:val="00D9776B"/>
    <w:rsid w:val="00D97A51"/>
    <w:rsid w:val="00D97E65"/>
    <w:rsid w:val="00DA0511"/>
    <w:rsid w:val="00DA0559"/>
    <w:rsid w:val="00DA0CBD"/>
    <w:rsid w:val="00DA0FE5"/>
    <w:rsid w:val="00DA2066"/>
    <w:rsid w:val="00DA299B"/>
    <w:rsid w:val="00DA4D08"/>
    <w:rsid w:val="00DA5A6D"/>
    <w:rsid w:val="00DA6D0C"/>
    <w:rsid w:val="00DA6E7E"/>
    <w:rsid w:val="00DB0B5A"/>
    <w:rsid w:val="00DB0C64"/>
    <w:rsid w:val="00DB1A16"/>
    <w:rsid w:val="00DB1FD8"/>
    <w:rsid w:val="00DB2128"/>
    <w:rsid w:val="00DB290A"/>
    <w:rsid w:val="00DB2BC5"/>
    <w:rsid w:val="00DB2DCD"/>
    <w:rsid w:val="00DB2E79"/>
    <w:rsid w:val="00DB30F6"/>
    <w:rsid w:val="00DB3AD5"/>
    <w:rsid w:val="00DB4925"/>
    <w:rsid w:val="00DB4A96"/>
    <w:rsid w:val="00DB55A8"/>
    <w:rsid w:val="00DB64C4"/>
    <w:rsid w:val="00DB6A25"/>
    <w:rsid w:val="00DC17D9"/>
    <w:rsid w:val="00DC1E58"/>
    <w:rsid w:val="00DC217A"/>
    <w:rsid w:val="00DC2CC2"/>
    <w:rsid w:val="00DC31D9"/>
    <w:rsid w:val="00DC35F6"/>
    <w:rsid w:val="00DC4160"/>
    <w:rsid w:val="00DC4B7C"/>
    <w:rsid w:val="00DC57E1"/>
    <w:rsid w:val="00DC61BD"/>
    <w:rsid w:val="00DC6749"/>
    <w:rsid w:val="00DC76A7"/>
    <w:rsid w:val="00DC7AC7"/>
    <w:rsid w:val="00DD0680"/>
    <w:rsid w:val="00DD2ABD"/>
    <w:rsid w:val="00DD36D9"/>
    <w:rsid w:val="00DD392F"/>
    <w:rsid w:val="00DD41A3"/>
    <w:rsid w:val="00DD4CD0"/>
    <w:rsid w:val="00DD4E34"/>
    <w:rsid w:val="00DD556E"/>
    <w:rsid w:val="00DD5E0B"/>
    <w:rsid w:val="00DD7FF2"/>
    <w:rsid w:val="00DE0EF7"/>
    <w:rsid w:val="00DE1CAE"/>
    <w:rsid w:val="00DE24CA"/>
    <w:rsid w:val="00DE2F61"/>
    <w:rsid w:val="00DE3A3C"/>
    <w:rsid w:val="00DE3A3F"/>
    <w:rsid w:val="00DE4FCC"/>
    <w:rsid w:val="00DE50EA"/>
    <w:rsid w:val="00DE58A1"/>
    <w:rsid w:val="00DE5BBF"/>
    <w:rsid w:val="00DE5D1F"/>
    <w:rsid w:val="00DE623D"/>
    <w:rsid w:val="00DE683F"/>
    <w:rsid w:val="00DE7265"/>
    <w:rsid w:val="00DE7449"/>
    <w:rsid w:val="00DE77B7"/>
    <w:rsid w:val="00DF1078"/>
    <w:rsid w:val="00DF1D26"/>
    <w:rsid w:val="00DF21A3"/>
    <w:rsid w:val="00DF22B9"/>
    <w:rsid w:val="00DF2AF4"/>
    <w:rsid w:val="00DF2D70"/>
    <w:rsid w:val="00DF31E1"/>
    <w:rsid w:val="00DF3BC5"/>
    <w:rsid w:val="00DF4766"/>
    <w:rsid w:val="00DF60B6"/>
    <w:rsid w:val="00DF69CC"/>
    <w:rsid w:val="00DF7A21"/>
    <w:rsid w:val="00E00109"/>
    <w:rsid w:val="00E0054E"/>
    <w:rsid w:val="00E00CAA"/>
    <w:rsid w:val="00E01039"/>
    <w:rsid w:val="00E01AA2"/>
    <w:rsid w:val="00E0205D"/>
    <w:rsid w:val="00E022EB"/>
    <w:rsid w:val="00E025EB"/>
    <w:rsid w:val="00E029C5"/>
    <w:rsid w:val="00E02A0F"/>
    <w:rsid w:val="00E02A52"/>
    <w:rsid w:val="00E02E41"/>
    <w:rsid w:val="00E02FD9"/>
    <w:rsid w:val="00E03602"/>
    <w:rsid w:val="00E0370E"/>
    <w:rsid w:val="00E06464"/>
    <w:rsid w:val="00E064E1"/>
    <w:rsid w:val="00E06D75"/>
    <w:rsid w:val="00E0771C"/>
    <w:rsid w:val="00E10041"/>
    <w:rsid w:val="00E10B04"/>
    <w:rsid w:val="00E10F00"/>
    <w:rsid w:val="00E11802"/>
    <w:rsid w:val="00E11E18"/>
    <w:rsid w:val="00E12B1B"/>
    <w:rsid w:val="00E13704"/>
    <w:rsid w:val="00E1391A"/>
    <w:rsid w:val="00E13DB1"/>
    <w:rsid w:val="00E13FC7"/>
    <w:rsid w:val="00E1536C"/>
    <w:rsid w:val="00E17626"/>
    <w:rsid w:val="00E17879"/>
    <w:rsid w:val="00E178B0"/>
    <w:rsid w:val="00E2023B"/>
    <w:rsid w:val="00E20638"/>
    <w:rsid w:val="00E21691"/>
    <w:rsid w:val="00E2188F"/>
    <w:rsid w:val="00E218A7"/>
    <w:rsid w:val="00E2201D"/>
    <w:rsid w:val="00E2250B"/>
    <w:rsid w:val="00E23808"/>
    <w:rsid w:val="00E240E8"/>
    <w:rsid w:val="00E2447D"/>
    <w:rsid w:val="00E2482D"/>
    <w:rsid w:val="00E250F4"/>
    <w:rsid w:val="00E25C75"/>
    <w:rsid w:val="00E264F9"/>
    <w:rsid w:val="00E266CD"/>
    <w:rsid w:val="00E26E96"/>
    <w:rsid w:val="00E274B9"/>
    <w:rsid w:val="00E27759"/>
    <w:rsid w:val="00E27E4E"/>
    <w:rsid w:val="00E27E7C"/>
    <w:rsid w:val="00E3004B"/>
    <w:rsid w:val="00E309C8"/>
    <w:rsid w:val="00E31318"/>
    <w:rsid w:val="00E318CC"/>
    <w:rsid w:val="00E32028"/>
    <w:rsid w:val="00E33140"/>
    <w:rsid w:val="00E33AA1"/>
    <w:rsid w:val="00E34091"/>
    <w:rsid w:val="00E353E3"/>
    <w:rsid w:val="00E353E5"/>
    <w:rsid w:val="00E36736"/>
    <w:rsid w:val="00E36D25"/>
    <w:rsid w:val="00E375A2"/>
    <w:rsid w:val="00E37BDC"/>
    <w:rsid w:val="00E405FB"/>
    <w:rsid w:val="00E407CD"/>
    <w:rsid w:val="00E4083D"/>
    <w:rsid w:val="00E40902"/>
    <w:rsid w:val="00E40AD3"/>
    <w:rsid w:val="00E40C34"/>
    <w:rsid w:val="00E417F5"/>
    <w:rsid w:val="00E4192F"/>
    <w:rsid w:val="00E42246"/>
    <w:rsid w:val="00E429E1"/>
    <w:rsid w:val="00E434CE"/>
    <w:rsid w:val="00E436D7"/>
    <w:rsid w:val="00E437FC"/>
    <w:rsid w:val="00E444E5"/>
    <w:rsid w:val="00E448B9"/>
    <w:rsid w:val="00E44BEB"/>
    <w:rsid w:val="00E44E11"/>
    <w:rsid w:val="00E44F19"/>
    <w:rsid w:val="00E451C3"/>
    <w:rsid w:val="00E46ADE"/>
    <w:rsid w:val="00E46BAC"/>
    <w:rsid w:val="00E47388"/>
    <w:rsid w:val="00E50642"/>
    <w:rsid w:val="00E50710"/>
    <w:rsid w:val="00E50A4E"/>
    <w:rsid w:val="00E50D28"/>
    <w:rsid w:val="00E518D2"/>
    <w:rsid w:val="00E51B96"/>
    <w:rsid w:val="00E52685"/>
    <w:rsid w:val="00E52DAE"/>
    <w:rsid w:val="00E53659"/>
    <w:rsid w:val="00E53CDE"/>
    <w:rsid w:val="00E543A4"/>
    <w:rsid w:val="00E55544"/>
    <w:rsid w:val="00E55FDC"/>
    <w:rsid w:val="00E56E12"/>
    <w:rsid w:val="00E57754"/>
    <w:rsid w:val="00E606F4"/>
    <w:rsid w:val="00E610BB"/>
    <w:rsid w:val="00E61141"/>
    <w:rsid w:val="00E62249"/>
    <w:rsid w:val="00E62507"/>
    <w:rsid w:val="00E62C79"/>
    <w:rsid w:val="00E63C73"/>
    <w:rsid w:val="00E63D07"/>
    <w:rsid w:val="00E65821"/>
    <w:rsid w:val="00E67286"/>
    <w:rsid w:val="00E70768"/>
    <w:rsid w:val="00E70B05"/>
    <w:rsid w:val="00E714F8"/>
    <w:rsid w:val="00E71FCB"/>
    <w:rsid w:val="00E72463"/>
    <w:rsid w:val="00E72731"/>
    <w:rsid w:val="00E72994"/>
    <w:rsid w:val="00E7381B"/>
    <w:rsid w:val="00E73D93"/>
    <w:rsid w:val="00E7445D"/>
    <w:rsid w:val="00E754EC"/>
    <w:rsid w:val="00E76137"/>
    <w:rsid w:val="00E771A3"/>
    <w:rsid w:val="00E7732B"/>
    <w:rsid w:val="00E80148"/>
    <w:rsid w:val="00E8023A"/>
    <w:rsid w:val="00E802FE"/>
    <w:rsid w:val="00E807F0"/>
    <w:rsid w:val="00E82340"/>
    <w:rsid w:val="00E83578"/>
    <w:rsid w:val="00E839ED"/>
    <w:rsid w:val="00E83FFB"/>
    <w:rsid w:val="00E8464C"/>
    <w:rsid w:val="00E84EF2"/>
    <w:rsid w:val="00E8592D"/>
    <w:rsid w:val="00E85EEB"/>
    <w:rsid w:val="00E862FD"/>
    <w:rsid w:val="00E86C8A"/>
    <w:rsid w:val="00E86DDD"/>
    <w:rsid w:val="00E87548"/>
    <w:rsid w:val="00E9298E"/>
    <w:rsid w:val="00E92B85"/>
    <w:rsid w:val="00E92DC5"/>
    <w:rsid w:val="00E93E71"/>
    <w:rsid w:val="00E941F3"/>
    <w:rsid w:val="00E947E7"/>
    <w:rsid w:val="00E964DB"/>
    <w:rsid w:val="00E97C36"/>
    <w:rsid w:val="00EA040F"/>
    <w:rsid w:val="00EA042C"/>
    <w:rsid w:val="00EA0D49"/>
    <w:rsid w:val="00EA148A"/>
    <w:rsid w:val="00EA1725"/>
    <w:rsid w:val="00EA1BCE"/>
    <w:rsid w:val="00EA23CB"/>
    <w:rsid w:val="00EA2F9D"/>
    <w:rsid w:val="00EA300A"/>
    <w:rsid w:val="00EA41B0"/>
    <w:rsid w:val="00EA449D"/>
    <w:rsid w:val="00EA486B"/>
    <w:rsid w:val="00EA55E6"/>
    <w:rsid w:val="00EA56B6"/>
    <w:rsid w:val="00EA5DFC"/>
    <w:rsid w:val="00EB1533"/>
    <w:rsid w:val="00EB2D2F"/>
    <w:rsid w:val="00EB2EAF"/>
    <w:rsid w:val="00EB3C23"/>
    <w:rsid w:val="00EB4A46"/>
    <w:rsid w:val="00EB4BEF"/>
    <w:rsid w:val="00EB4F74"/>
    <w:rsid w:val="00EB5358"/>
    <w:rsid w:val="00EB5DED"/>
    <w:rsid w:val="00EB5E6E"/>
    <w:rsid w:val="00EB60E2"/>
    <w:rsid w:val="00EB6902"/>
    <w:rsid w:val="00EB6B0B"/>
    <w:rsid w:val="00EB6E87"/>
    <w:rsid w:val="00EB6F75"/>
    <w:rsid w:val="00EB735B"/>
    <w:rsid w:val="00EC06D5"/>
    <w:rsid w:val="00EC0AC4"/>
    <w:rsid w:val="00EC185A"/>
    <w:rsid w:val="00EC2649"/>
    <w:rsid w:val="00EC2B98"/>
    <w:rsid w:val="00EC2BB4"/>
    <w:rsid w:val="00EC2C12"/>
    <w:rsid w:val="00EC2CB6"/>
    <w:rsid w:val="00EC4585"/>
    <w:rsid w:val="00EC4710"/>
    <w:rsid w:val="00EC5653"/>
    <w:rsid w:val="00EC5B94"/>
    <w:rsid w:val="00EC5E5D"/>
    <w:rsid w:val="00EC61C7"/>
    <w:rsid w:val="00ED0C02"/>
    <w:rsid w:val="00ED28CE"/>
    <w:rsid w:val="00ED369C"/>
    <w:rsid w:val="00ED3730"/>
    <w:rsid w:val="00ED44F0"/>
    <w:rsid w:val="00ED45F3"/>
    <w:rsid w:val="00ED64E7"/>
    <w:rsid w:val="00ED7635"/>
    <w:rsid w:val="00ED78AD"/>
    <w:rsid w:val="00ED79F4"/>
    <w:rsid w:val="00EE0882"/>
    <w:rsid w:val="00EE0AD2"/>
    <w:rsid w:val="00EE0CCF"/>
    <w:rsid w:val="00EE1A03"/>
    <w:rsid w:val="00EE1E52"/>
    <w:rsid w:val="00EE2744"/>
    <w:rsid w:val="00EE41FB"/>
    <w:rsid w:val="00EE4456"/>
    <w:rsid w:val="00EE4CFC"/>
    <w:rsid w:val="00EE6020"/>
    <w:rsid w:val="00EE602D"/>
    <w:rsid w:val="00EE63BD"/>
    <w:rsid w:val="00EE6E82"/>
    <w:rsid w:val="00EF109B"/>
    <w:rsid w:val="00EF11A4"/>
    <w:rsid w:val="00EF19EC"/>
    <w:rsid w:val="00EF4AE6"/>
    <w:rsid w:val="00EF5EF1"/>
    <w:rsid w:val="00EF7294"/>
    <w:rsid w:val="00EF751B"/>
    <w:rsid w:val="00EF767C"/>
    <w:rsid w:val="00EF78C7"/>
    <w:rsid w:val="00EF7C0A"/>
    <w:rsid w:val="00F02056"/>
    <w:rsid w:val="00F02D0C"/>
    <w:rsid w:val="00F03437"/>
    <w:rsid w:val="00F03B9F"/>
    <w:rsid w:val="00F04D8D"/>
    <w:rsid w:val="00F055AF"/>
    <w:rsid w:val="00F05CF6"/>
    <w:rsid w:val="00F06100"/>
    <w:rsid w:val="00F063CD"/>
    <w:rsid w:val="00F06998"/>
    <w:rsid w:val="00F06DEF"/>
    <w:rsid w:val="00F07336"/>
    <w:rsid w:val="00F07686"/>
    <w:rsid w:val="00F079C2"/>
    <w:rsid w:val="00F07A62"/>
    <w:rsid w:val="00F10429"/>
    <w:rsid w:val="00F10F0E"/>
    <w:rsid w:val="00F11335"/>
    <w:rsid w:val="00F114AF"/>
    <w:rsid w:val="00F114CF"/>
    <w:rsid w:val="00F13094"/>
    <w:rsid w:val="00F1392A"/>
    <w:rsid w:val="00F13D0E"/>
    <w:rsid w:val="00F1516D"/>
    <w:rsid w:val="00F162DE"/>
    <w:rsid w:val="00F20042"/>
    <w:rsid w:val="00F2056D"/>
    <w:rsid w:val="00F205F2"/>
    <w:rsid w:val="00F20674"/>
    <w:rsid w:val="00F206E3"/>
    <w:rsid w:val="00F2119A"/>
    <w:rsid w:val="00F2124C"/>
    <w:rsid w:val="00F2144D"/>
    <w:rsid w:val="00F231D7"/>
    <w:rsid w:val="00F23A22"/>
    <w:rsid w:val="00F23C04"/>
    <w:rsid w:val="00F24374"/>
    <w:rsid w:val="00F25B8F"/>
    <w:rsid w:val="00F25C1F"/>
    <w:rsid w:val="00F25D80"/>
    <w:rsid w:val="00F261C0"/>
    <w:rsid w:val="00F26E42"/>
    <w:rsid w:val="00F271C3"/>
    <w:rsid w:val="00F275E9"/>
    <w:rsid w:val="00F3095B"/>
    <w:rsid w:val="00F30B9A"/>
    <w:rsid w:val="00F3169D"/>
    <w:rsid w:val="00F3173D"/>
    <w:rsid w:val="00F332B9"/>
    <w:rsid w:val="00F338B1"/>
    <w:rsid w:val="00F338DE"/>
    <w:rsid w:val="00F34EFA"/>
    <w:rsid w:val="00F34F1B"/>
    <w:rsid w:val="00F35615"/>
    <w:rsid w:val="00F359B0"/>
    <w:rsid w:val="00F35B4D"/>
    <w:rsid w:val="00F36103"/>
    <w:rsid w:val="00F3630E"/>
    <w:rsid w:val="00F3659D"/>
    <w:rsid w:val="00F36FAD"/>
    <w:rsid w:val="00F40787"/>
    <w:rsid w:val="00F42391"/>
    <w:rsid w:val="00F424B8"/>
    <w:rsid w:val="00F425DA"/>
    <w:rsid w:val="00F42C44"/>
    <w:rsid w:val="00F431F3"/>
    <w:rsid w:val="00F43814"/>
    <w:rsid w:val="00F439D0"/>
    <w:rsid w:val="00F44705"/>
    <w:rsid w:val="00F44814"/>
    <w:rsid w:val="00F45741"/>
    <w:rsid w:val="00F45A5C"/>
    <w:rsid w:val="00F4631C"/>
    <w:rsid w:val="00F46467"/>
    <w:rsid w:val="00F466FB"/>
    <w:rsid w:val="00F46E6B"/>
    <w:rsid w:val="00F47441"/>
    <w:rsid w:val="00F50054"/>
    <w:rsid w:val="00F5068A"/>
    <w:rsid w:val="00F50B6A"/>
    <w:rsid w:val="00F52280"/>
    <w:rsid w:val="00F52F95"/>
    <w:rsid w:val="00F5303E"/>
    <w:rsid w:val="00F545A8"/>
    <w:rsid w:val="00F54EB5"/>
    <w:rsid w:val="00F551D4"/>
    <w:rsid w:val="00F554CE"/>
    <w:rsid w:val="00F55775"/>
    <w:rsid w:val="00F56F50"/>
    <w:rsid w:val="00F57BDD"/>
    <w:rsid w:val="00F60D04"/>
    <w:rsid w:val="00F611D4"/>
    <w:rsid w:val="00F613FB"/>
    <w:rsid w:val="00F64674"/>
    <w:rsid w:val="00F671A9"/>
    <w:rsid w:val="00F67D1C"/>
    <w:rsid w:val="00F7046C"/>
    <w:rsid w:val="00F708C9"/>
    <w:rsid w:val="00F708DA"/>
    <w:rsid w:val="00F70B67"/>
    <w:rsid w:val="00F71501"/>
    <w:rsid w:val="00F71B8A"/>
    <w:rsid w:val="00F72BFE"/>
    <w:rsid w:val="00F7305C"/>
    <w:rsid w:val="00F74645"/>
    <w:rsid w:val="00F760CC"/>
    <w:rsid w:val="00F765CB"/>
    <w:rsid w:val="00F7697B"/>
    <w:rsid w:val="00F77603"/>
    <w:rsid w:val="00F8132B"/>
    <w:rsid w:val="00F818DD"/>
    <w:rsid w:val="00F81A13"/>
    <w:rsid w:val="00F827E0"/>
    <w:rsid w:val="00F828A7"/>
    <w:rsid w:val="00F84CE1"/>
    <w:rsid w:val="00F84E3C"/>
    <w:rsid w:val="00F8682D"/>
    <w:rsid w:val="00F86C4F"/>
    <w:rsid w:val="00F86DC3"/>
    <w:rsid w:val="00F875B6"/>
    <w:rsid w:val="00F8760F"/>
    <w:rsid w:val="00F87AEB"/>
    <w:rsid w:val="00F87F6D"/>
    <w:rsid w:val="00F902DB"/>
    <w:rsid w:val="00F90776"/>
    <w:rsid w:val="00F90997"/>
    <w:rsid w:val="00F90CE3"/>
    <w:rsid w:val="00F90D15"/>
    <w:rsid w:val="00F90E95"/>
    <w:rsid w:val="00F90FAD"/>
    <w:rsid w:val="00F91A94"/>
    <w:rsid w:val="00F92D71"/>
    <w:rsid w:val="00F930B1"/>
    <w:rsid w:val="00F944F9"/>
    <w:rsid w:val="00F94CE4"/>
    <w:rsid w:val="00F94D93"/>
    <w:rsid w:val="00F95DF6"/>
    <w:rsid w:val="00F960D0"/>
    <w:rsid w:val="00F97509"/>
    <w:rsid w:val="00FA0400"/>
    <w:rsid w:val="00FA046C"/>
    <w:rsid w:val="00FA0EE3"/>
    <w:rsid w:val="00FA1896"/>
    <w:rsid w:val="00FA26C5"/>
    <w:rsid w:val="00FA2D5F"/>
    <w:rsid w:val="00FA2E61"/>
    <w:rsid w:val="00FA3AF7"/>
    <w:rsid w:val="00FA4CF4"/>
    <w:rsid w:val="00FA50A4"/>
    <w:rsid w:val="00FA513F"/>
    <w:rsid w:val="00FA5F7D"/>
    <w:rsid w:val="00FA6317"/>
    <w:rsid w:val="00FA642C"/>
    <w:rsid w:val="00FA6615"/>
    <w:rsid w:val="00FA6ECD"/>
    <w:rsid w:val="00FA7047"/>
    <w:rsid w:val="00FA717D"/>
    <w:rsid w:val="00FA79BC"/>
    <w:rsid w:val="00FA7A15"/>
    <w:rsid w:val="00FA7D8F"/>
    <w:rsid w:val="00FB0603"/>
    <w:rsid w:val="00FB2120"/>
    <w:rsid w:val="00FB2853"/>
    <w:rsid w:val="00FB2B1B"/>
    <w:rsid w:val="00FB3782"/>
    <w:rsid w:val="00FB3CA5"/>
    <w:rsid w:val="00FB4661"/>
    <w:rsid w:val="00FB5738"/>
    <w:rsid w:val="00FB75C9"/>
    <w:rsid w:val="00FB76E7"/>
    <w:rsid w:val="00FB7716"/>
    <w:rsid w:val="00FB7875"/>
    <w:rsid w:val="00FB78AA"/>
    <w:rsid w:val="00FB7926"/>
    <w:rsid w:val="00FB7D6F"/>
    <w:rsid w:val="00FB7F5B"/>
    <w:rsid w:val="00FC0CB4"/>
    <w:rsid w:val="00FC0D29"/>
    <w:rsid w:val="00FC1361"/>
    <w:rsid w:val="00FC1A24"/>
    <w:rsid w:val="00FC2097"/>
    <w:rsid w:val="00FC26AE"/>
    <w:rsid w:val="00FC2D32"/>
    <w:rsid w:val="00FC3343"/>
    <w:rsid w:val="00FC3A37"/>
    <w:rsid w:val="00FC3E6F"/>
    <w:rsid w:val="00FC4F40"/>
    <w:rsid w:val="00FC502A"/>
    <w:rsid w:val="00FC5A1A"/>
    <w:rsid w:val="00FC734F"/>
    <w:rsid w:val="00FC7663"/>
    <w:rsid w:val="00FC7E7D"/>
    <w:rsid w:val="00FD1E7B"/>
    <w:rsid w:val="00FD2CD5"/>
    <w:rsid w:val="00FD2EC7"/>
    <w:rsid w:val="00FD3C00"/>
    <w:rsid w:val="00FD3C33"/>
    <w:rsid w:val="00FD5081"/>
    <w:rsid w:val="00FD52E0"/>
    <w:rsid w:val="00FD66BE"/>
    <w:rsid w:val="00FD6747"/>
    <w:rsid w:val="00FD6C43"/>
    <w:rsid w:val="00FD7B97"/>
    <w:rsid w:val="00FE0233"/>
    <w:rsid w:val="00FE1068"/>
    <w:rsid w:val="00FE1C96"/>
    <w:rsid w:val="00FE2112"/>
    <w:rsid w:val="00FE3044"/>
    <w:rsid w:val="00FE341A"/>
    <w:rsid w:val="00FE60F6"/>
    <w:rsid w:val="00FE6E26"/>
    <w:rsid w:val="00FE738C"/>
    <w:rsid w:val="00FE7B76"/>
    <w:rsid w:val="00FE7DB4"/>
    <w:rsid w:val="00FE7EA0"/>
    <w:rsid w:val="00FF00B7"/>
    <w:rsid w:val="00FF06F2"/>
    <w:rsid w:val="00FF0FDB"/>
    <w:rsid w:val="00FF1054"/>
    <w:rsid w:val="00FF16CA"/>
    <w:rsid w:val="00FF1AD7"/>
    <w:rsid w:val="00FF1D90"/>
    <w:rsid w:val="00FF43EB"/>
    <w:rsid w:val="00FF4509"/>
    <w:rsid w:val="00FF6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68740"/>
  <w15:chartTrackingRefBased/>
  <w15:docId w15:val="{7560B156-5DC7-0347-B7FD-2E4939D3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List Paragraph1,Figura 1,4 Párrafo de lista,Figuras,Dot pt,No Spacing1,List Paragraph Char Char Char,Indicator Text,Numbered Para 1,DH1,Bullet Points,Bullet 1,MAIN CONTENT,List Paragraph12,F5 List Paragraph,List number Paragraph"/>
    <w:basedOn w:val="Normal"/>
    <w:link w:val="ListParagraphChar"/>
    <w:uiPriority w:val="34"/>
    <w:qFormat/>
    <w:rsid w:val="000C4F9B"/>
    <w:pPr>
      <w:ind w:left="720"/>
    </w:pPr>
    <w:rPr>
      <w:rFonts w:ascii="Calibri" w:hAnsi="Calibri" w:cs="Calibri"/>
      <w:sz w:val="22"/>
      <w:szCs w:val="22"/>
    </w:rPr>
  </w:style>
  <w:style w:type="paragraph" w:styleId="FootnoteText">
    <w:name w:val="footnote text"/>
    <w:aliases w:val="Footnote Text Char Char3 Char,Footnote Text Char2 Char1 Char Char,Footnote Text Char Char Char1 Char Char,Footnote Text Char1 Char1 Char Char Char,Footnote Text Char2 Car Car,Footnote Text Char2,single space,Footnote Text Char1"/>
    <w:basedOn w:val="Normal"/>
    <w:link w:val="FootnoteTextChar"/>
    <w:unhideWhenUsed/>
    <w:rsid w:val="000C4F9B"/>
    <w:rPr>
      <w:sz w:val="20"/>
      <w:szCs w:val="20"/>
    </w:rPr>
  </w:style>
  <w:style w:type="character" w:customStyle="1" w:styleId="FootnoteTextChar">
    <w:name w:val="Footnote Text Char"/>
    <w:aliases w:val="Footnote Text Char Char3 Char Char,Footnote Text Char2 Char1 Char Char Char,Footnote Text Char Char Char1 Char Char Char,Footnote Text Char1 Char1 Char Char Char Char,Footnote Text Char2 Car Car Char,Footnote Text Char2 Char"/>
    <w:basedOn w:val="DefaultParagraphFont"/>
    <w:link w:val="FootnoteText"/>
    <w:rsid w:val="000C4F9B"/>
    <w:rPr>
      <w:sz w:val="20"/>
      <w:szCs w:val="20"/>
    </w:rPr>
  </w:style>
  <w:style w:type="character" w:styleId="FootnoteReference">
    <w:name w:val="footnote reference"/>
    <w:aliases w:val="ftref,16 Point,Superscript 6 Point"/>
    <w:basedOn w:val="DefaultParagraphFont"/>
    <w:unhideWhenUsed/>
    <w:qFormat/>
    <w:rsid w:val="000C4F9B"/>
    <w:rPr>
      <w:vertAlign w:val="superscript"/>
    </w:rPr>
  </w:style>
  <w:style w:type="paragraph" w:customStyle="1" w:styleId="Default">
    <w:name w:val="Default"/>
    <w:rsid w:val="000C4F9B"/>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C4F9B"/>
    <w:rPr>
      <w:color w:val="0563C1" w:themeColor="hyperlink"/>
      <w:u w:val="single"/>
    </w:rPr>
  </w:style>
  <w:style w:type="paragraph" w:styleId="Header">
    <w:name w:val="header"/>
    <w:basedOn w:val="Normal"/>
    <w:link w:val="HeaderChar"/>
    <w:uiPriority w:val="99"/>
    <w:unhideWhenUsed/>
    <w:rsid w:val="002F0397"/>
    <w:pPr>
      <w:tabs>
        <w:tab w:val="center" w:pos="4680"/>
        <w:tab w:val="right" w:pos="9360"/>
      </w:tabs>
    </w:pPr>
  </w:style>
  <w:style w:type="character" w:customStyle="1" w:styleId="HeaderChar">
    <w:name w:val="Header Char"/>
    <w:basedOn w:val="DefaultParagraphFont"/>
    <w:link w:val="Header"/>
    <w:uiPriority w:val="99"/>
    <w:rsid w:val="002F0397"/>
  </w:style>
  <w:style w:type="paragraph" w:styleId="Footer">
    <w:name w:val="footer"/>
    <w:basedOn w:val="Normal"/>
    <w:link w:val="FooterChar"/>
    <w:uiPriority w:val="99"/>
    <w:unhideWhenUsed/>
    <w:rsid w:val="002F0397"/>
    <w:pPr>
      <w:tabs>
        <w:tab w:val="center" w:pos="4680"/>
        <w:tab w:val="right" w:pos="9360"/>
      </w:tabs>
    </w:pPr>
  </w:style>
  <w:style w:type="character" w:customStyle="1" w:styleId="FooterChar">
    <w:name w:val="Footer Char"/>
    <w:basedOn w:val="DefaultParagraphFont"/>
    <w:link w:val="Footer"/>
    <w:uiPriority w:val="99"/>
    <w:rsid w:val="002F0397"/>
  </w:style>
  <w:style w:type="paragraph" w:customStyle="1" w:styleId="SingleTxt">
    <w:name w:val="__Single Txt"/>
    <w:basedOn w:val="Normal"/>
    <w:link w:val="SingleTxtChar"/>
    <w:rsid w:val="00074C1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Times New Roman" w:hAnsi="Times New Roman" w:cs="Times New Roman"/>
      <w:spacing w:val="4"/>
      <w:w w:val="103"/>
      <w:kern w:val="14"/>
      <w:sz w:val="20"/>
      <w:szCs w:val="20"/>
      <w:lang w:val="fr-CA" w:eastAsia="en-US"/>
    </w:rPr>
  </w:style>
  <w:style w:type="character" w:customStyle="1" w:styleId="SingleTxtChar">
    <w:name w:val="__Single Txt Char"/>
    <w:link w:val="SingleTxt"/>
    <w:rsid w:val="00242B68"/>
    <w:rPr>
      <w:rFonts w:ascii="Times New Roman" w:eastAsia="Times New Roman" w:hAnsi="Times New Roman" w:cs="Times New Roman"/>
      <w:spacing w:val="4"/>
      <w:w w:val="103"/>
      <w:kern w:val="14"/>
      <w:sz w:val="20"/>
      <w:szCs w:val="20"/>
      <w:lang w:val="fr-CA" w:eastAsia="en-US"/>
    </w:rPr>
  </w:style>
  <w:style w:type="paragraph" w:customStyle="1" w:styleId="H1">
    <w:name w:val="_ H_1"/>
    <w:basedOn w:val="Normal"/>
    <w:next w:val="SingleTxt"/>
    <w:qFormat/>
    <w:rsid w:val="00242B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eastAsiaTheme="minorHAnsi" w:hAnsi="Times New Roman" w:cs="Times New Roman"/>
      <w:b/>
      <w:spacing w:val="4"/>
      <w:w w:val="103"/>
      <w:kern w:val="14"/>
      <w:szCs w:val="20"/>
      <w:lang w:val="en-GB" w:eastAsia="en-US"/>
    </w:rPr>
  </w:style>
  <w:style w:type="paragraph" w:styleId="CommentText">
    <w:name w:val="annotation text"/>
    <w:basedOn w:val="Normal"/>
    <w:link w:val="CommentTextChar"/>
    <w:uiPriority w:val="99"/>
    <w:unhideWhenUsed/>
    <w:rsid w:val="00F11335"/>
    <w:rPr>
      <w:sz w:val="20"/>
      <w:szCs w:val="20"/>
    </w:rPr>
  </w:style>
  <w:style w:type="character" w:customStyle="1" w:styleId="CommentTextChar">
    <w:name w:val="Comment Text Char"/>
    <w:basedOn w:val="DefaultParagraphFont"/>
    <w:link w:val="CommentText"/>
    <w:uiPriority w:val="99"/>
    <w:rsid w:val="00F11335"/>
    <w:rPr>
      <w:sz w:val="20"/>
      <w:szCs w:val="20"/>
    </w:rPr>
  </w:style>
  <w:style w:type="paragraph" w:styleId="CommentSubject">
    <w:name w:val="annotation subject"/>
    <w:basedOn w:val="CommentText"/>
    <w:next w:val="CommentText"/>
    <w:link w:val="CommentSubjectChar"/>
    <w:uiPriority w:val="99"/>
    <w:unhideWhenUsed/>
    <w:qFormat/>
    <w:rsid w:val="00F11335"/>
    <w:pPr>
      <w:suppressAutoHyphens/>
    </w:pPr>
    <w:rPr>
      <w:rFonts w:ascii="Times New Roman" w:eastAsiaTheme="minorHAnsi" w:hAnsi="Times New Roman" w:cs="Times New Roman"/>
      <w:b/>
      <w:bCs/>
      <w:spacing w:val="4"/>
      <w:w w:val="103"/>
      <w:kern w:val="14"/>
      <w:lang w:val="en-GB" w:eastAsia="en-US"/>
    </w:rPr>
  </w:style>
  <w:style w:type="character" w:customStyle="1" w:styleId="CommentSubjectChar">
    <w:name w:val="Comment Subject Char"/>
    <w:basedOn w:val="CommentTextChar"/>
    <w:link w:val="CommentSubject"/>
    <w:uiPriority w:val="99"/>
    <w:qFormat/>
    <w:rsid w:val="00F11335"/>
    <w:rPr>
      <w:rFonts w:ascii="Times New Roman" w:eastAsiaTheme="minorHAnsi" w:hAnsi="Times New Roman" w:cs="Times New Roman"/>
      <w:b/>
      <w:bCs/>
      <w:spacing w:val="4"/>
      <w:w w:val="103"/>
      <w:kern w:val="14"/>
      <w:sz w:val="20"/>
      <w:szCs w:val="20"/>
      <w:lang w:val="en-GB" w:eastAsia="en-US"/>
    </w:rPr>
  </w:style>
  <w:style w:type="character" w:styleId="CommentReference">
    <w:name w:val="annotation reference"/>
    <w:basedOn w:val="DefaultParagraphFont"/>
    <w:uiPriority w:val="99"/>
    <w:semiHidden/>
    <w:unhideWhenUsed/>
    <w:rsid w:val="00827360"/>
    <w:rPr>
      <w:sz w:val="16"/>
      <w:szCs w:val="16"/>
    </w:rPr>
  </w:style>
  <w:style w:type="character" w:customStyle="1" w:styleId="UnresolvedMention1">
    <w:name w:val="Unresolved Mention1"/>
    <w:basedOn w:val="DefaultParagraphFont"/>
    <w:uiPriority w:val="99"/>
    <w:semiHidden/>
    <w:unhideWhenUsed/>
    <w:rsid w:val="00406750"/>
    <w:rPr>
      <w:color w:val="605E5C"/>
      <w:shd w:val="clear" w:color="auto" w:fill="E1DFDD"/>
    </w:rPr>
  </w:style>
  <w:style w:type="character" w:customStyle="1" w:styleId="ListParagraphChar">
    <w:name w:val="List Paragraph Char"/>
    <w:aliases w:val="lp1 Char,List Paragraph1 Char,Figura 1 Char,4 Párrafo de lista Char,Figuras Char,Dot pt Char,No Spacing1 Char,List Paragraph Char Char Char Char,Indicator Text Char,Numbered Para 1 Char,DH1 Char,Bullet Points Char,Bullet 1 Char"/>
    <w:link w:val="ListParagraph"/>
    <w:uiPriority w:val="34"/>
    <w:qFormat/>
    <w:rsid w:val="00A13E68"/>
    <w:rPr>
      <w:rFonts w:ascii="Calibri" w:hAnsi="Calibri" w:cs="Calibri"/>
      <w:sz w:val="22"/>
      <w:szCs w:val="22"/>
    </w:rPr>
  </w:style>
  <w:style w:type="character" w:customStyle="1" w:styleId="normaltextrun">
    <w:name w:val="normaltextrun"/>
    <w:basedOn w:val="DefaultParagraphFont"/>
    <w:rsid w:val="002F292B"/>
  </w:style>
  <w:style w:type="paragraph" w:styleId="Revision">
    <w:name w:val="Revision"/>
    <w:hidden/>
    <w:uiPriority w:val="99"/>
    <w:semiHidden/>
    <w:rsid w:val="00D71619"/>
  </w:style>
  <w:style w:type="paragraph" w:customStyle="1" w:styleId="xmsolistparagraph">
    <w:name w:val="x_msolistparagraph"/>
    <w:basedOn w:val="Normal"/>
    <w:rsid w:val="00612B23"/>
    <w:pPr>
      <w:ind w:left="720"/>
    </w:pPr>
    <w:rPr>
      <w:rFonts w:ascii="Calibri" w:hAnsi="Calibri" w:cs="Calibri"/>
      <w:sz w:val="22"/>
      <w:szCs w:val="22"/>
    </w:rPr>
  </w:style>
  <w:style w:type="paragraph" w:styleId="NormalWeb">
    <w:name w:val="Normal (Web)"/>
    <w:basedOn w:val="Normal"/>
    <w:uiPriority w:val="99"/>
    <w:unhideWhenUsed/>
    <w:rsid w:val="006041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92B85"/>
    <w:rPr>
      <w:color w:val="954F72" w:themeColor="followedHyperlink"/>
      <w:u w:val="single"/>
    </w:rPr>
  </w:style>
  <w:style w:type="character" w:styleId="UnresolvedMention">
    <w:name w:val="Unresolved Mention"/>
    <w:basedOn w:val="DefaultParagraphFont"/>
    <w:uiPriority w:val="99"/>
    <w:semiHidden/>
    <w:unhideWhenUsed/>
    <w:rsid w:val="001A4961"/>
    <w:rPr>
      <w:color w:val="605E5C"/>
      <w:shd w:val="clear" w:color="auto" w:fill="E1DFDD"/>
    </w:rPr>
  </w:style>
  <w:style w:type="character" w:customStyle="1" w:styleId="cf01">
    <w:name w:val="cf01"/>
    <w:basedOn w:val="DefaultParagraphFont"/>
    <w:rsid w:val="00DE5D1F"/>
    <w:rPr>
      <w:rFonts w:ascii="Segoe UI" w:hAnsi="Segoe UI" w:cs="Segoe UI" w:hint="default"/>
      <w:sz w:val="18"/>
      <w:szCs w:val="18"/>
    </w:rPr>
  </w:style>
  <w:style w:type="paragraph" w:customStyle="1" w:styleId="pf0">
    <w:name w:val="pf0"/>
    <w:basedOn w:val="Normal"/>
    <w:rsid w:val="00043FE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6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025">
      <w:bodyDiv w:val="1"/>
      <w:marLeft w:val="0"/>
      <w:marRight w:val="0"/>
      <w:marTop w:val="0"/>
      <w:marBottom w:val="0"/>
      <w:divBdr>
        <w:top w:val="none" w:sz="0" w:space="0" w:color="auto"/>
        <w:left w:val="none" w:sz="0" w:space="0" w:color="auto"/>
        <w:bottom w:val="none" w:sz="0" w:space="0" w:color="auto"/>
        <w:right w:val="none" w:sz="0" w:space="0" w:color="auto"/>
      </w:divBdr>
    </w:div>
    <w:div w:id="58872848">
      <w:bodyDiv w:val="1"/>
      <w:marLeft w:val="0"/>
      <w:marRight w:val="0"/>
      <w:marTop w:val="0"/>
      <w:marBottom w:val="0"/>
      <w:divBdr>
        <w:top w:val="none" w:sz="0" w:space="0" w:color="auto"/>
        <w:left w:val="none" w:sz="0" w:space="0" w:color="auto"/>
        <w:bottom w:val="none" w:sz="0" w:space="0" w:color="auto"/>
        <w:right w:val="none" w:sz="0" w:space="0" w:color="auto"/>
      </w:divBdr>
    </w:div>
    <w:div w:id="146746213">
      <w:bodyDiv w:val="1"/>
      <w:marLeft w:val="0"/>
      <w:marRight w:val="0"/>
      <w:marTop w:val="0"/>
      <w:marBottom w:val="0"/>
      <w:divBdr>
        <w:top w:val="none" w:sz="0" w:space="0" w:color="auto"/>
        <w:left w:val="none" w:sz="0" w:space="0" w:color="auto"/>
        <w:bottom w:val="none" w:sz="0" w:space="0" w:color="auto"/>
        <w:right w:val="none" w:sz="0" w:space="0" w:color="auto"/>
      </w:divBdr>
    </w:div>
    <w:div w:id="161706348">
      <w:bodyDiv w:val="1"/>
      <w:marLeft w:val="0"/>
      <w:marRight w:val="0"/>
      <w:marTop w:val="0"/>
      <w:marBottom w:val="0"/>
      <w:divBdr>
        <w:top w:val="none" w:sz="0" w:space="0" w:color="auto"/>
        <w:left w:val="none" w:sz="0" w:space="0" w:color="auto"/>
        <w:bottom w:val="none" w:sz="0" w:space="0" w:color="auto"/>
        <w:right w:val="none" w:sz="0" w:space="0" w:color="auto"/>
      </w:divBdr>
    </w:div>
    <w:div w:id="162937596">
      <w:bodyDiv w:val="1"/>
      <w:marLeft w:val="0"/>
      <w:marRight w:val="0"/>
      <w:marTop w:val="0"/>
      <w:marBottom w:val="0"/>
      <w:divBdr>
        <w:top w:val="none" w:sz="0" w:space="0" w:color="auto"/>
        <w:left w:val="none" w:sz="0" w:space="0" w:color="auto"/>
        <w:bottom w:val="none" w:sz="0" w:space="0" w:color="auto"/>
        <w:right w:val="none" w:sz="0" w:space="0" w:color="auto"/>
      </w:divBdr>
    </w:div>
    <w:div w:id="168914078">
      <w:bodyDiv w:val="1"/>
      <w:marLeft w:val="0"/>
      <w:marRight w:val="0"/>
      <w:marTop w:val="0"/>
      <w:marBottom w:val="0"/>
      <w:divBdr>
        <w:top w:val="none" w:sz="0" w:space="0" w:color="auto"/>
        <w:left w:val="none" w:sz="0" w:space="0" w:color="auto"/>
        <w:bottom w:val="none" w:sz="0" w:space="0" w:color="auto"/>
        <w:right w:val="none" w:sz="0" w:space="0" w:color="auto"/>
      </w:divBdr>
    </w:div>
    <w:div w:id="259877586">
      <w:bodyDiv w:val="1"/>
      <w:marLeft w:val="0"/>
      <w:marRight w:val="0"/>
      <w:marTop w:val="0"/>
      <w:marBottom w:val="0"/>
      <w:divBdr>
        <w:top w:val="none" w:sz="0" w:space="0" w:color="auto"/>
        <w:left w:val="none" w:sz="0" w:space="0" w:color="auto"/>
        <w:bottom w:val="none" w:sz="0" w:space="0" w:color="auto"/>
        <w:right w:val="none" w:sz="0" w:space="0" w:color="auto"/>
      </w:divBdr>
    </w:div>
    <w:div w:id="259947414">
      <w:bodyDiv w:val="1"/>
      <w:marLeft w:val="0"/>
      <w:marRight w:val="0"/>
      <w:marTop w:val="0"/>
      <w:marBottom w:val="0"/>
      <w:divBdr>
        <w:top w:val="none" w:sz="0" w:space="0" w:color="auto"/>
        <w:left w:val="none" w:sz="0" w:space="0" w:color="auto"/>
        <w:bottom w:val="none" w:sz="0" w:space="0" w:color="auto"/>
        <w:right w:val="none" w:sz="0" w:space="0" w:color="auto"/>
      </w:divBdr>
    </w:div>
    <w:div w:id="264924950">
      <w:bodyDiv w:val="1"/>
      <w:marLeft w:val="0"/>
      <w:marRight w:val="0"/>
      <w:marTop w:val="0"/>
      <w:marBottom w:val="0"/>
      <w:divBdr>
        <w:top w:val="none" w:sz="0" w:space="0" w:color="auto"/>
        <w:left w:val="none" w:sz="0" w:space="0" w:color="auto"/>
        <w:bottom w:val="none" w:sz="0" w:space="0" w:color="auto"/>
        <w:right w:val="none" w:sz="0" w:space="0" w:color="auto"/>
      </w:divBdr>
    </w:div>
    <w:div w:id="329913710">
      <w:bodyDiv w:val="1"/>
      <w:marLeft w:val="0"/>
      <w:marRight w:val="0"/>
      <w:marTop w:val="0"/>
      <w:marBottom w:val="0"/>
      <w:divBdr>
        <w:top w:val="none" w:sz="0" w:space="0" w:color="auto"/>
        <w:left w:val="none" w:sz="0" w:space="0" w:color="auto"/>
        <w:bottom w:val="none" w:sz="0" w:space="0" w:color="auto"/>
        <w:right w:val="none" w:sz="0" w:space="0" w:color="auto"/>
      </w:divBdr>
    </w:div>
    <w:div w:id="334067200">
      <w:bodyDiv w:val="1"/>
      <w:marLeft w:val="0"/>
      <w:marRight w:val="0"/>
      <w:marTop w:val="0"/>
      <w:marBottom w:val="0"/>
      <w:divBdr>
        <w:top w:val="none" w:sz="0" w:space="0" w:color="auto"/>
        <w:left w:val="none" w:sz="0" w:space="0" w:color="auto"/>
        <w:bottom w:val="none" w:sz="0" w:space="0" w:color="auto"/>
        <w:right w:val="none" w:sz="0" w:space="0" w:color="auto"/>
      </w:divBdr>
    </w:div>
    <w:div w:id="337319691">
      <w:bodyDiv w:val="1"/>
      <w:marLeft w:val="0"/>
      <w:marRight w:val="0"/>
      <w:marTop w:val="0"/>
      <w:marBottom w:val="0"/>
      <w:divBdr>
        <w:top w:val="none" w:sz="0" w:space="0" w:color="auto"/>
        <w:left w:val="none" w:sz="0" w:space="0" w:color="auto"/>
        <w:bottom w:val="none" w:sz="0" w:space="0" w:color="auto"/>
        <w:right w:val="none" w:sz="0" w:space="0" w:color="auto"/>
      </w:divBdr>
    </w:div>
    <w:div w:id="342974097">
      <w:bodyDiv w:val="1"/>
      <w:marLeft w:val="0"/>
      <w:marRight w:val="0"/>
      <w:marTop w:val="0"/>
      <w:marBottom w:val="0"/>
      <w:divBdr>
        <w:top w:val="none" w:sz="0" w:space="0" w:color="auto"/>
        <w:left w:val="none" w:sz="0" w:space="0" w:color="auto"/>
        <w:bottom w:val="none" w:sz="0" w:space="0" w:color="auto"/>
        <w:right w:val="none" w:sz="0" w:space="0" w:color="auto"/>
      </w:divBdr>
      <w:divsChild>
        <w:div w:id="234243806">
          <w:marLeft w:val="547"/>
          <w:marRight w:val="0"/>
          <w:marTop w:val="200"/>
          <w:marBottom w:val="0"/>
          <w:divBdr>
            <w:top w:val="none" w:sz="0" w:space="0" w:color="auto"/>
            <w:left w:val="none" w:sz="0" w:space="0" w:color="auto"/>
            <w:bottom w:val="none" w:sz="0" w:space="0" w:color="auto"/>
            <w:right w:val="none" w:sz="0" w:space="0" w:color="auto"/>
          </w:divBdr>
        </w:div>
        <w:div w:id="281109287">
          <w:marLeft w:val="547"/>
          <w:marRight w:val="0"/>
          <w:marTop w:val="200"/>
          <w:marBottom w:val="0"/>
          <w:divBdr>
            <w:top w:val="none" w:sz="0" w:space="0" w:color="auto"/>
            <w:left w:val="none" w:sz="0" w:space="0" w:color="auto"/>
            <w:bottom w:val="none" w:sz="0" w:space="0" w:color="auto"/>
            <w:right w:val="none" w:sz="0" w:space="0" w:color="auto"/>
          </w:divBdr>
        </w:div>
        <w:div w:id="910577200">
          <w:marLeft w:val="547"/>
          <w:marRight w:val="0"/>
          <w:marTop w:val="200"/>
          <w:marBottom w:val="0"/>
          <w:divBdr>
            <w:top w:val="none" w:sz="0" w:space="0" w:color="auto"/>
            <w:left w:val="none" w:sz="0" w:space="0" w:color="auto"/>
            <w:bottom w:val="none" w:sz="0" w:space="0" w:color="auto"/>
            <w:right w:val="none" w:sz="0" w:space="0" w:color="auto"/>
          </w:divBdr>
        </w:div>
      </w:divsChild>
    </w:div>
    <w:div w:id="348920769">
      <w:bodyDiv w:val="1"/>
      <w:marLeft w:val="0"/>
      <w:marRight w:val="0"/>
      <w:marTop w:val="0"/>
      <w:marBottom w:val="0"/>
      <w:divBdr>
        <w:top w:val="none" w:sz="0" w:space="0" w:color="auto"/>
        <w:left w:val="none" w:sz="0" w:space="0" w:color="auto"/>
        <w:bottom w:val="none" w:sz="0" w:space="0" w:color="auto"/>
        <w:right w:val="none" w:sz="0" w:space="0" w:color="auto"/>
      </w:divBdr>
    </w:div>
    <w:div w:id="378361856">
      <w:bodyDiv w:val="1"/>
      <w:marLeft w:val="0"/>
      <w:marRight w:val="0"/>
      <w:marTop w:val="0"/>
      <w:marBottom w:val="0"/>
      <w:divBdr>
        <w:top w:val="none" w:sz="0" w:space="0" w:color="auto"/>
        <w:left w:val="none" w:sz="0" w:space="0" w:color="auto"/>
        <w:bottom w:val="none" w:sz="0" w:space="0" w:color="auto"/>
        <w:right w:val="none" w:sz="0" w:space="0" w:color="auto"/>
      </w:divBdr>
    </w:div>
    <w:div w:id="379478718">
      <w:bodyDiv w:val="1"/>
      <w:marLeft w:val="0"/>
      <w:marRight w:val="0"/>
      <w:marTop w:val="0"/>
      <w:marBottom w:val="0"/>
      <w:divBdr>
        <w:top w:val="none" w:sz="0" w:space="0" w:color="auto"/>
        <w:left w:val="none" w:sz="0" w:space="0" w:color="auto"/>
        <w:bottom w:val="none" w:sz="0" w:space="0" w:color="auto"/>
        <w:right w:val="none" w:sz="0" w:space="0" w:color="auto"/>
      </w:divBdr>
    </w:div>
    <w:div w:id="383451287">
      <w:bodyDiv w:val="1"/>
      <w:marLeft w:val="0"/>
      <w:marRight w:val="0"/>
      <w:marTop w:val="0"/>
      <w:marBottom w:val="0"/>
      <w:divBdr>
        <w:top w:val="none" w:sz="0" w:space="0" w:color="auto"/>
        <w:left w:val="none" w:sz="0" w:space="0" w:color="auto"/>
        <w:bottom w:val="none" w:sz="0" w:space="0" w:color="auto"/>
        <w:right w:val="none" w:sz="0" w:space="0" w:color="auto"/>
      </w:divBdr>
    </w:div>
    <w:div w:id="416557178">
      <w:bodyDiv w:val="1"/>
      <w:marLeft w:val="0"/>
      <w:marRight w:val="0"/>
      <w:marTop w:val="0"/>
      <w:marBottom w:val="0"/>
      <w:divBdr>
        <w:top w:val="none" w:sz="0" w:space="0" w:color="auto"/>
        <w:left w:val="none" w:sz="0" w:space="0" w:color="auto"/>
        <w:bottom w:val="none" w:sz="0" w:space="0" w:color="auto"/>
        <w:right w:val="none" w:sz="0" w:space="0" w:color="auto"/>
      </w:divBdr>
    </w:div>
    <w:div w:id="466817581">
      <w:bodyDiv w:val="1"/>
      <w:marLeft w:val="0"/>
      <w:marRight w:val="0"/>
      <w:marTop w:val="0"/>
      <w:marBottom w:val="0"/>
      <w:divBdr>
        <w:top w:val="none" w:sz="0" w:space="0" w:color="auto"/>
        <w:left w:val="none" w:sz="0" w:space="0" w:color="auto"/>
        <w:bottom w:val="none" w:sz="0" w:space="0" w:color="auto"/>
        <w:right w:val="none" w:sz="0" w:space="0" w:color="auto"/>
      </w:divBdr>
    </w:div>
    <w:div w:id="507599135">
      <w:bodyDiv w:val="1"/>
      <w:marLeft w:val="0"/>
      <w:marRight w:val="0"/>
      <w:marTop w:val="0"/>
      <w:marBottom w:val="0"/>
      <w:divBdr>
        <w:top w:val="none" w:sz="0" w:space="0" w:color="auto"/>
        <w:left w:val="none" w:sz="0" w:space="0" w:color="auto"/>
        <w:bottom w:val="none" w:sz="0" w:space="0" w:color="auto"/>
        <w:right w:val="none" w:sz="0" w:space="0" w:color="auto"/>
      </w:divBdr>
    </w:div>
    <w:div w:id="533007512">
      <w:bodyDiv w:val="1"/>
      <w:marLeft w:val="0"/>
      <w:marRight w:val="0"/>
      <w:marTop w:val="0"/>
      <w:marBottom w:val="0"/>
      <w:divBdr>
        <w:top w:val="none" w:sz="0" w:space="0" w:color="auto"/>
        <w:left w:val="none" w:sz="0" w:space="0" w:color="auto"/>
        <w:bottom w:val="none" w:sz="0" w:space="0" w:color="auto"/>
        <w:right w:val="none" w:sz="0" w:space="0" w:color="auto"/>
      </w:divBdr>
    </w:div>
    <w:div w:id="591166656">
      <w:bodyDiv w:val="1"/>
      <w:marLeft w:val="0"/>
      <w:marRight w:val="0"/>
      <w:marTop w:val="0"/>
      <w:marBottom w:val="0"/>
      <w:divBdr>
        <w:top w:val="none" w:sz="0" w:space="0" w:color="auto"/>
        <w:left w:val="none" w:sz="0" w:space="0" w:color="auto"/>
        <w:bottom w:val="none" w:sz="0" w:space="0" w:color="auto"/>
        <w:right w:val="none" w:sz="0" w:space="0" w:color="auto"/>
      </w:divBdr>
    </w:div>
    <w:div w:id="633144345">
      <w:bodyDiv w:val="1"/>
      <w:marLeft w:val="0"/>
      <w:marRight w:val="0"/>
      <w:marTop w:val="0"/>
      <w:marBottom w:val="0"/>
      <w:divBdr>
        <w:top w:val="none" w:sz="0" w:space="0" w:color="auto"/>
        <w:left w:val="none" w:sz="0" w:space="0" w:color="auto"/>
        <w:bottom w:val="none" w:sz="0" w:space="0" w:color="auto"/>
        <w:right w:val="none" w:sz="0" w:space="0" w:color="auto"/>
      </w:divBdr>
    </w:div>
    <w:div w:id="663897592">
      <w:bodyDiv w:val="1"/>
      <w:marLeft w:val="0"/>
      <w:marRight w:val="0"/>
      <w:marTop w:val="0"/>
      <w:marBottom w:val="0"/>
      <w:divBdr>
        <w:top w:val="none" w:sz="0" w:space="0" w:color="auto"/>
        <w:left w:val="none" w:sz="0" w:space="0" w:color="auto"/>
        <w:bottom w:val="none" w:sz="0" w:space="0" w:color="auto"/>
        <w:right w:val="none" w:sz="0" w:space="0" w:color="auto"/>
      </w:divBdr>
    </w:div>
    <w:div w:id="668485731">
      <w:bodyDiv w:val="1"/>
      <w:marLeft w:val="0"/>
      <w:marRight w:val="0"/>
      <w:marTop w:val="0"/>
      <w:marBottom w:val="0"/>
      <w:divBdr>
        <w:top w:val="none" w:sz="0" w:space="0" w:color="auto"/>
        <w:left w:val="none" w:sz="0" w:space="0" w:color="auto"/>
        <w:bottom w:val="none" w:sz="0" w:space="0" w:color="auto"/>
        <w:right w:val="none" w:sz="0" w:space="0" w:color="auto"/>
      </w:divBdr>
    </w:div>
    <w:div w:id="684399708">
      <w:bodyDiv w:val="1"/>
      <w:marLeft w:val="0"/>
      <w:marRight w:val="0"/>
      <w:marTop w:val="0"/>
      <w:marBottom w:val="0"/>
      <w:divBdr>
        <w:top w:val="none" w:sz="0" w:space="0" w:color="auto"/>
        <w:left w:val="none" w:sz="0" w:space="0" w:color="auto"/>
        <w:bottom w:val="none" w:sz="0" w:space="0" w:color="auto"/>
        <w:right w:val="none" w:sz="0" w:space="0" w:color="auto"/>
      </w:divBdr>
    </w:div>
    <w:div w:id="721558938">
      <w:bodyDiv w:val="1"/>
      <w:marLeft w:val="0"/>
      <w:marRight w:val="0"/>
      <w:marTop w:val="0"/>
      <w:marBottom w:val="0"/>
      <w:divBdr>
        <w:top w:val="none" w:sz="0" w:space="0" w:color="auto"/>
        <w:left w:val="none" w:sz="0" w:space="0" w:color="auto"/>
        <w:bottom w:val="none" w:sz="0" w:space="0" w:color="auto"/>
        <w:right w:val="none" w:sz="0" w:space="0" w:color="auto"/>
      </w:divBdr>
    </w:div>
    <w:div w:id="780608540">
      <w:bodyDiv w:val="1"/>
      <w:marLeft w:val="0"/>
      <w:marRight w:val="0"/>
      <w:marTop w:val="0"/>
      <w:marBottom w:val="0"/>
      <w:divBdr>
        <w:top w:val="none" w:sz="0" w:space="0" w:color="auto"/>
        <w:left w:val="none" w:sz="0" w:space="0" w:color="auto"/>
        <w:bottom w:val="none" w:sz="0" w:space="0" w:color="auto"/>
        <w:right w:val="none" w:sz="0" w:space="0" w:color="auto"/>
      </w:divBdr>
    </w:div>
    <w:div w:id="848645476">
      <w:bodyDiv w:val="1"/>
      <w:marLeft w:val="0"/>
      <w:marRight w:val="0"/>
      <w:marTop w:val="0"/>
      <w:marBottom w:val="0"/>
      <w:divBdr>
        <w:top w:val="none" w:sz="0" w:space="0" w:color="auto"/>
        <w:left w:val="none" w:sz="0" w:space="0" w:color="auto"/>
        <w:bottom w:val="none" w:sz="0" w:space="0" w:color="auto"/>
        <w:right w:val="none" w:sz="0" w:space="0" w:color="auto"/>
      </w:divBdr>
    </w:div>
    <w:div w:id="849300241">
      <w:bodyDiv w:val="1"/>
      <w:marLeft w:val="0"/>
      <w:marRight w:val="0"/>
      <w:marTop w:val="0"/>
      <w:marBottom w:val="0"/>
      <w:divBdr>
        <w:top w:val="none" w:sz="0" w:space="0" w:color="auto"/>
        <w:left w:val="none" w:sz="0" w:space="0" w:color="auto"/>
        <w:bottom w:val="none" w:sz="0" w:space="0" w:color="auto"/>
        <w:right w:val="none" w:sz="0" w:space="0" w:color="auto"/>
      </w:divBdr>
    </w:div>
    <w:div w:id="859010146">
      <w:bodyDiv w:val="1"/>
      <w:marLeft w:val="0"/>
      <w:marRight w:val="0"/>
      <w:marTop w:val="0"/>
      <w:marBottom w:val="0"/>
      <w:divBdr>
        <w:top w:val="none" w:sz="0" w:space="0" w:color="auto"/>
        <w:left w:val="none" w:sz="0" w:space="0" w:color="auto"/>
        <w:bottom w:val="none" w:sz="0" w:space="0" w:color="auto"/>
        <w:right w:val="none" w:sz="0" w:space="0" w:color="auto"/>
      </w:divBdr>
    </w:div>
    <w:div w:id="945115011">
      <w:bodyDiv w:val="1"/>
      <w:marLeft w:val="0"/>
      <w:marRight w:val="0"/>
      <w:marTop w:val="0"/>
      <w:marBottom w:val="0"/>
      <w:divBdr>
        <w:top w:val="none" w:sz="0" w:space="0" w:color="auto"/>
        <w:left w:val="none" w:sz="0" w:space="0" w:color="auto"/>
        <w:bottom w:val="none" w:sz="0" w:space="0" w:color="auto"/>
        <w:right w:val="none" w:sz="0" w:space="0" w:color="auto"/>
      </w:divBdr>
    </w:div>
    <w:div w:id="975529020">
      <w:bodyDiv w:val="1"/>
      <w:marLeft w:val="0"/>
      <w:marRight w:val="0"/>
      <w:marTop w:val="0"/>
      <w:marBottom w:val="0"/>
      <w:divBdr>
        <w:top w:val="none" w:sz="0" w:space="0" w:color="auto"/>
        <w:left w:val="none" w:sz="0" w:space="0" w:color="auto"/>
        <w:bottom w:val="none" w:sz="0" w:space="0" w:color="auto"/>
        <w:right w:val="none" w:sz="0" w:space="0" w:color="auto"/>
      </w:divBdr>
    </w:div>
    <w:div w:id="985088963">
      <w:bodyDiv w:val="1"/>
      <w:marLeft w:val="0"/>
      <w:marRight w:val="0"/>
      <w:marTop w:val="0"/>
      <w:marBottom w:val="0"/>
      <w:divBdr>
        <w:top w:val="none" w:sz="0" w:space="0" w:color="auto"/>
        <w:left w:val="none" w:sz="0" w:space="0" w:color="auto"/>
        <w:bottom w:val="none" w:sz="0" w:space="0" w:color="auto"/>
        <w:right w:val="none" w:sz="0" w:space="0" w:color="auto"/>
      </w:divBdr>
    </w:div>
    <w:div w:id="995914395">
      <w:bodyDiv w:val="1"/>
      <w:marLeft w:val="0"/>
      <w:marRight w:val="0"/>
      <w:marTop w:val="0"/>
      <w:marBottom w:val="0"/>
      <w:divBdr>
        <w:top w:val="none" w:sz="0" w:space="0" w:color="auto"/>
        <w:left w:val="none" w:sz="0" w:space="0" w:color="auto"/>
        <w:bottom w:val="none" w:sz="0" w:space="0" w:color="auto"/>
        <w:right w:val="none" w:sz="0" w:space="0" w:color="auto"/>
      </w:divBdr>
    </w:div>
    <w:div w:id="1030951854">
      <w:bodyDiv w:val="1"/>
      <w:marLeft w:val="0"/>
      <w:marRight w:val="0"/>
      <w:marTop w:val="0"/>
      <w:marBottom w:val="0"/>
      <w:divBdr>
        <w:top w:val="none" w:sz="0" w:space="0" w:color="auto"/>
        <w:left w:val="none" w:sz="0" w:space="0" w:color="auto"/>
        <w:bottom w:val="none" w:sz="0" w:space="0" w:color="auto"/>
        <w:right w:val="none" w:sz="0" w:space="0" w:color="auto"/>
      </w:divBdr>
    </w:div>
    <w:div w:id="1036999681">
      <w:bodyDiv w:val="1"/>
      <w:marLeft w:val="0"/>
      <w:marRight w:val="0"/>
      <w:marTop w:val="0"/>
      <w:marBottom w:val="0"/>
      <w:divBdr>
        <w:top w:val="none" w:sz="0" w:space="0" w:color="auto"/>
        <w:left w:val="none" w:sz="0" w:space="0" w:color="auto"/>
        <w:bottom w:val="none" w:sz="0" w:space="0" w:color="auto"/>
        <w:right w:val="none" w:sz="0" w:space="0" w:color="auto"/>
      </w:divBdr>
    </w:div>
    <w:div w:id="1115443186">
      <w:bodyDiv w:val="1"/>
      <w:marLeft w:val="0"/>
      <w:marRight w:val="0"/>
      <w:marTop w:val="0"/>
      <w:marBottom w:val="0"/>
      <w:divBdr>
        <w:top w:val="none" w:sz="0" w:space="0" w:color="auto"/>
        <w:left w:val="none" w:sz="0" w:space="0" w:color="auto"/>
        <w:bottom w:val="none" w:sz="0" w:space="0" w:color="auto"/>
        <w:right w:val="none" w:sz="0" w:space="0" w:color="auto"/>
      </w:divBdr>
    </w:div>
    <w:div w:id="1132478871">
      <w:bodyDiv w:val="1"/>
      <w:marLeft w:val="0"/>
      <w:marRight w:val="0"/>
      <w:marTop w:val="0"/>
      <w:marBottom w:val="0"/>
      <w:divBdr>
        <w:top w:val="none" w:sz="0" w:space="0" w:color="auto"/>
        <w:left w:val="none" w:sz="0" w:space="0" w:color="auto"/>
        <w:bottom w:val="none" w:sz="0" w:space="0" w:color="auto"/>
        <w:right w:val="none" w:sz="0" w:space="0" w:color="auto"/>
      </w:divBdr>
    </w:div>
    <w:div w:id="1168448651">
      <w:bodyDiv w:val="1"/>
      <w:marLeft w:val="0"/>
      <w:marRight w:val="0"/>
      <w:marTop w:val="0"/>
      <w:marBottom w:val="0"/>
      <w:divBdr>
        <w:top w:val="none" w:sz="0" w:space="0" w:color="auto"/>
        <w:left w:val="none" w:sz="0" w:space="0" w:color="auto"/>
        <w:bottom w:val="none" w:sz="0" w:space="0" w:color="auto"/>
        <w:right w:val="none" w:sz="0" w:space="0" w:color="auto"/>
      </w:divBdr>
    </w:div>
    <w:div w:id="1172718383">
      <w:bodyDiv w:val="1"/>
      <w:marLeft w:val="0"/>
      <w:marRight w:val="0"/>
      <w:marTop w:val="0"/>
      <w:marBottom w:val="0"/>
      <w:divBdr>
        <w:top w:val="none" w:sz="0" w:space="0" w:color="auto"/>
        <w:left w:val="none" w:sz="0" w:space="0" w:color="auto"/>
        <w:bottom w:val="none" w:sz="0" w:space="0" w:color="auto"/>
        <w:right w:val="none" w:sz="0" w:space="0" w:color="auto"/>
      </w:divBdr>
    </w:div>
    <w:div w:id="1178157199">
      <w:bodyDiv w:val="1"/>
      <w:marLeft w:val="0"/>
      <w:marRight w:val="0"/>
      <w:marTop w:val="0"/>
      <w:marBottom w:val="0"/>
      <w:divBdr>
        <w:top w:val="none" w:sz="0" w:space="0" w:color="auto"/>
        <w:left w:val="none" w:sz="0" w:space="0" w:color="auto"/>
        <w:bottom w:val="none" w:sz="0" w:space="0" w:color="auto"/>
        <w:right w:val="none" w:sz="0" w:space="0" w:color="auto"/>
      </w:divBdr>
    </w:div>
    <w:div w:id="1187479292">
      <w:bodyDiv w:val="1"/>
      <w:marLeft w:val="0"/>
      <w:marRight w:val="0"/>
      <w:marTop w:val="0"/>
      <w:marBottom w:val="0"/>
      <w:divBdr>
        <w:top w:val="none" w:sz="0" w:space="0" w:color="auto"/>
        <w:left w:val="none" w:sz="0" w:space="0" w:color="auto"/>
        <w:bottom w:val="none" w:sz="0" w:space="0" w:color="auto"/>
        <w:right w:val="none" w:sz="0" w:space="0" w:color="auto"/>
      </w:divBdr>
    </w:div>
    <w:div w:id="1206865387">
      <w:bodyDiv w:val="1"/>
      <w:marLeft w:val="0"/>
      <w:marRight w:val="0"/>
      <w:marTop w:val="0"/>
      <w:marBottom w:val="0"/>
      <w:divBdr>
        <w:top w:val="none" w:sz="0" w:space="0" w:color="auto"/>
        <w:left w:val="none" w:sz="0" w:space="0" w:color="auto"/>
        <w:bottom w:val="none" w:sz="0" w:space="0" w:color="auto"/>
        <w:right w:val="none" w:sz="0" w:space="0" w:color="auto"/>
      </w:divBdr>
    </w:div>
    <w:div w:id="1212766145">
      <w:bodyDiv w:val="1"/>
      <w:marLeft w:val="0"/>
      <w:marRight w:val="0"/>
      <w:marTop w:val="0"/>
      <w:marBottom w:val="0"/>
      <w:divBdr>
        <w:top w:val="none" w:sz="0" w:space="0" w:color="auto"/>
        <w:left w:val="none" w:sz="0" w:space="0" w:color="auto"/>
        <w:bottom w:val="none" w:sz="0" w:space="0" w:color="auto"/>
        <w:right w:val="none" w:sz="0" w:space="0" w:color="auto"/>
      </w:divBdr>
    </w:div>
    <w:div w:id="1251042965">
      <w:bodyDiv w:val="1"/>
      <w:marLeft w:val="0"/>
      <w:marRight w:val="0"/>
      <w:marTop w:val="0"/>
      <w:marBottom w:val="0"/>
      <w:divBdr>
        <w:top w:val="none" w:sz="0" w:space="0" w:color="auto"/>
        <w:left w:val="none" w:sz="0" w:space="0" w:color="auto"/>
        <w:bottom w:val="none" w:sz="0" w:space="0" w:color="auto"/>
        <w:right w:val="none" w:sz="0" w:space="0" w:color="auto"/>
      </w:divBdr>
    </w:div>
    <w:div w:id="1270819225">
      <w:bodyDiv w:val="1"/>
      <w:marLeft w:val="0"/>
      <w:marRight w:val="0"/>
      <w:marTop w:val="0"/>
      <w:marBottom w:val="0"/>
      <w:divBdr>
        <w:top w:val="none" w:sz="0" w:space="0" w:color="auto"/>
        <w:left w:val="none" w:sz="0" w:space="0" w:color="auto"/>
        <w:bottom w:val="none" w:sz="0" w:space="0" w:color="auto"/>
        <w:right w:val="none" w:sz="0" w:space="0" w:color="auto"/>
      </w:divBdr>
    </w:div>
    <w:div w:id="1323004706">
      <w:bodyDiv w:val="1"/>
      <w:marLeft w:val="0"/>
      <w:marRight w:val="0"/>
      <w:marTop w:val="0"/>
      <w:marBottom w:val="0"/>
      <w:divBdr>
        <w:top w:val="none" w:sz="0" w:space="0" w:color="auto"/>
        <w:left w:val="none" w:sz="0" w:space="0" w:color="auto"/>
        <w:bottom w:val="none" w:sz="0" w:space="0" w:color="auto"/>
        <w:right w:val="none" w:sz="0" w:space="0" w:color="auto"/>
      </w:divBdr>
    </w:div>
    <w:div w:id="1329017407">
      <w:bodyDiv w:val="1"/>
      <w:marLeft w:val="0"/>
      <w:marRight w:val="0"/>
      <w:marTop w:val="0"/>
      <w:marBottom w:val="0"/>
      <w:divBdr>
        <w:top w:val="none" w:sz="0" w:space="0" w:color="auto"/>
        <w:left w:val="none" w:sz="0" w:space="0" w:color="auto"/>
        <w:bottom w:val="none" w:sz="0" w:space="0" w:color="auto"/>
        <w:right w:val="none" w:sz="0" w:space="0" w:color="auto"/>
      </w:divBdr>
    </w:div>
    <w:div w:id="1394351296">
      <w:bodyDiv w:val="1"/>
      <w:marLeft w:val="0"/>
      <w:marRight w:val="0"/>
      <w:marTop w:val="0"/>
      <w:marBottom w:val="0"/>
      <w:divBdr>
        <w:top w:val="none" w:sz="0" w:space="0" w:color="auto"/>
        <w:left w:val="none" w:sz="0" w:space="0" w:color="auto"/>
        <w:bottom w:val="none" w:sz="0" w:space="0" w:color="auto"/>
        <w:right w:val="none" w:sz="0" w:space="0" w:color="auto"/>
      </w:divBdr>
    </w:div>
    <w:div w:id="1452364614">
      <w:bodyDiv w:val="1"/>
      <w:marLeft w:val="0"/>
      <w:marRight w:val="0"/>
      <w:marTop w:val="0"/>
      <w:marBottom w:val="0"/>
      <w:divBdr>
        <w:top w:val="none" w:sz="0" w:space="0" w:color="auto"/>
        <w:left w:val="none" w:sz="0" w:space="0" w:color="auto"/>
        <w:bottom w:val="none" w:sz="0" w:space="0" w:color="auto"/>
        <w:right w:val="none" w:sz="0" w:space="0" w:color="auto"/>
      </w:divBdr>
    </w:div>
    <w:div w:id="1452557062">
      <w:bodyDiv w:val="1"/>
      <w:marLeft w:val="0"/>
      <w:marRight w:val="0"/>
      <w:marTop w:val="0"/>
      <w:marBottom w:val="0"/>
      <w:divBdr>
        <w:top w:val="none" w:sz="0" w:space="0" w:color="auto"/>
        <w:left w:val="none" w:sz="0" w:space="0" w:color="auto"/>
        <w:bottom w:val="none" w:sz="0" w:space="0" w:color="auto"/>
        <w:right w:val="none" w:sz="0" w:space="0" w:color="auto"/>
      </w:divBdr>
    </w:div>
    <w:div w:id="1482577537">
      <w:bodyDiv w:val="1"/>
      <w:marLeft w:val="0"/>
      <w:marRight w:val="0"/>
      <w:marTop w:val="0"/>
      <w:marBottom w:val="0"/>
      <w:divBdr>
        <w:top w:val="none" w:sz="0" w:space="0" w:color="auto"/>
        <w:left w:val="none" w:sz="0" w:space="0" w:color="auto"/>
        <w:bottom w:val="none" w:sz="0" w:space="0" w:color="auto"/>
        <w:right w:val="none" w:sz="0" w:space="0" w:color="auto"/>
      </w:divBdr>
    </w:div>
    <w:div w:id="1501316058">
      <w:bodyDiv w:val="1"/>
      <w:marLeft w:val="0"/>
      <w:marRight w:val="0"/>
      <w:marTop w:val="0"/>
      <w:marBottom w:val="0"/>
      <w:divBdr>
        <w:top w:val="none" w:sz="0" w:space="0" w:color="auto"/>
        <w:left w:val="none" w:sz="0" w:space="0" w:color="auto"/>
        <w:bottom w:val="none" w:sz="0" w:space="0" w:color="auto"/>
        <w:right w:val="none" w:sz="0" w:space="0" w:color="auto"/>
      </w:divBdr>
    </w:div>
    <w:div w:id="1528561672">
      <w:bodyDiv w:val="1"/>
      <w:marLeft w:val="0"/>
      <w:marRight w:val="0"/>
      <w:marTop w:val="0"/>
      <w:marBottom w:val="0"/>
      <w:divBdr>
        <w:top w:val="none" w:sz="0" w:space="0" w:color="auto"/>
        <w:left w:val="none" w:sz="0" w:space="0" w:color="auto"/>
        <w:bottom w:val="none" w:sz="0" w:space="0" w:color="auto"/>
        <w:right w:val="none" w:sz="0" w:space="0" w:color="auto"/>
      </w:divBdr>
    </w:div>
    <w:div w:id="1561210739">
      <w:bodyDiv w:val="1"/>
      <w:marLeft w:val="0"/>
      <w:marRight w:val="0"/>
      <w:marTop w:val="0"/>
      <w:marBottom w:val="0"/>
      <w:divBdr>
        <w:top w:val="none" w:sz="0" w:space="0" w:color="auto"/>
        <w:left w:val="none" w:sz="0" w:space="0" w:color="auto"/>
        <w:bottom w:val="none" w:sz="0" w:space="0" w:color="auto"/>
        <w:right w:val="none" w:sz="0" w:space="0" w:color="auto"/>
      </w:divBdr>
    </w:div>
    <w:div w:id="1634604483">
      <w:bodyDiv w:val="1"/>
      <w:marLeft w:val="0"/>
      <w:marRight w:val="0"/>
      <w:marTop w:val="0"/>
      <w:marBottom w:val="0"/>
      <w:divBdr>
        <w:top w:val="none" w:sz="0" w:space="0" w:color="auto"/>
        <w:left w:val="none" w:sz="0" w:space="0" w:color="auto"/>
        <w:bottom w:val="none" w:sz="0" w:space="0" w:color="auto"/>
        <w:right w:val="none" w:sz="0" w:space="0" w:color="auto"/>
      </w:divBdr>
    </w:div>
    <w:div w:id="1640069154">
      <w:bodyDiv w:val="1"/>
      <w:marLeft w:val="0"/>
      <w:marRight w:val="0"/>
      <w:marTop w:val="0"/>
      <w:marBottom w:val="0"/>
      <w:divBdr>
        <w:top w:val="none" w:sz="0" w:space="0" w:color="auto"/>
        <w:left w:val="none" w:sz="0" w:space="0" w:color="auto"/>
        <w:bottom w:val="none" w:sz="0" w:space="0" w:color="auto"/>
        <w:right w:val="none" w:sz="0" w:space="0" w:color="auto"/>
      </w:divBdr>
    </w:div>
    <w:div w:id="1641416518">
      <w:bodyDiv w:val="1"/>
      <w:marLeft w:val="0"/>
      <w:marRight w:val="0"/>
      <w:marTop w:val="0"/>
      <w:marBottom w:val="0"/>
      <w:divBdr>
        <w:top w:val="none" w:sz="0" w:space="0" w:color="auto"/>
        <w:left w:val="none" w:sz="0" w:space="0" w:color="auto"/>
        <w:bottom w:val="none" w:sz="0" w:space="0" w:color="auto"/>
        <w:right w:val="none" w:sz="0" w:space="0" w:color="auto"/>
      </w:divBdr>
    </w:div>
    <w:div w:id="1645770009">
      <w:bodyDiv w:val="1"/>
      <w:marLeft w:val="0"/>
      <w:marRight w:val="0"/>
      <w:marTop w:val="0"/>
      <w:marBottom w:val="0"/>
      <w:divBdr>
        <w:top w:val="none" w:sz="0" w:space="0" w:color="auto"/>
        <w:left w:val="none" w:sz="0" w:space="0" w:color="auto"/>
        <w:bottom w:val="none" w:sz="0" w:space="0" w:color="auto"/>
        <w:right w:val="none" w:sz="0" w:space="0" w:color="auto"/>
      </w:divBdr>
    </w:div>
    <w:div w:id="1658803390">
      <w:bodyDiv w:val="1"/>
      <w:marLeft w:val="0"/>
      <w:marRight w:val="0"/>
      <w:marTop w:val="0"/>
      <w:marBottom w:val="0"/>
      <w:divBdr>
        <w:top w:val="none" w:sz="0" w:space="0" w:color="auto"/>
        <w:left w:val="none" w:sz="0" w:space="0" w:color="auto"/>
        <w:bottom w:val="none" w:sz="0" w:space="0" w:color="auto"/>
        <w:right w:val="none" w:sz="0" w:space="0" w:color="auto"/>
      </w:divBdr>
    </w:div>
    <w:div w:id="1717847370">
      <w:bodyDiv w:val="1"/>
      <w:marLeft w:val="0"/>
      <w:marRight w:val="0"/>
      <w:marTop w:val="0"/>
      <w:marBottom w:val="0"/>
      <w:divBdr>
        <w:top w:val="none" w:sz="0" w:space="0" w:color="auto"/>
        <w:left w:val="none" w:sz="0" w:space="0" w:color="auto"/>
        <w:bottom w:val="none" w:sz="0" w:space="0" w:color="auto"/>
        <w:right w:val="none" w:sz="0" w:space="0" w:color="auto"/>
      </w:divBdr>
    </w:div>
    <w:div w:id="1728869525">
      <w:bodyDiv w:val="1"/>
      <w:marLeft w:val="0"/>
      <w:marRight w:val="0"/>
      <w:marTop w:val="0"/>
      <w:marBottom w:val="0"/>
      <w:divBdr>
        <w:top w:val="none" w:sz="0" w:space="0" w:color="auto"/>
        <w:left w:val="none" w:sz="0" w:space="0" w:color="auto"/>
        <w:bottom w:val="none" w:sz="0" w:space="0" w:color="auto"/>
        <w:right w:val="none" w:sz="0" w:space="0" w:color="auto"/>
      </w:divBdr>
    </w:div>
    <w:div w:id="1750469592">
      <w:bodyDiv w:val="1"/>
      <w:marLeft w:val="0"/>
      <w:marRight w:val="0"/>
      <w:marTop w:val="0"/>
      <w:marBottom w:val="0"/>
      <w:divBdr>
        <w:top w:val="none" w:sz="0" w:space="0" w:color="auto"/>
        <w:left w:val="none" w:sz="0" w:space="0" w:color="auto"/>
        <w:bottom w:val="none" w:sz="0" w:space="0" w:color="auto"/>
        <w:right w:val="none" w:sz="0" w:space="0" w:color="auto"/>
      </w:divBdr>
    </w:div>
    <w:div w:id="1750925316">
      <w:bodyDiv w:val="1"/>
      <w:marLeft w:val="0"/>
      <w:marRight w:val="0"/>
      <w:marTop w:val="0"/>
      <w:marBottom w:val="0"/>
      <w:divBdr>
        <w:top w:val="none" w:sz="0" w:space="0" w:color="auto"/>
        <w:left w:val="none" w:sz="0" w:space="0" w:color="auto"/>
        <w:bottom w:val="none" w:sz="0" w:space="0" w:color="auto"/>
        <w:right w:val="none" w:sz="0" w:space="0" w:color="auto"/>
      </w:divBdr>
    </w:div>
    <w:div w:id="1751466416">
      <w:bodyDiv w:val="1"/>
      <w:marLeft w:val="0"/>
      <w:marRight w:val="0"/>
      <w:marTop w:val="0"/>
      <w:marBottom w:val="0"/>
      <w:divBdr>
        <w:top w:val="none" w:sz="0" w:space="0" w:color="auto"/>
        <w:left w:val="none" w:sz="0" w:space="0" w:color="auto"/>
        <w:bottom w:val="none" w:sz="0" w:space="0" w:color="auto"/>
        <w:right w:val="none" w:sz="0" w:space="0" w:color="auto"/>
      </w:divBdr>
    </w:div>
    <w:div w:id="1777674405">
      <w:bodyDiv w:val="1"/>
      <w:marLeft w:val="0"/>
      <w:marRight w:val="0"/>
      <w:marTop w:val="0"/>
      <w:marBottom w:val="0"/>
      <w:divBdr>
        <w:top w:val="none" w:sz="0" w:space="0" w:color="auto"/>
        <w:left w:val="none" w:sz="0" w:space="0" w:color="auto"/>
        <w:bottom w:val="none" w:sz="0" w:space="0" w:color="auto"/>
        <w:right w:val="none" w:sz="0" w:space="0" w:color="auto"/>
      </w:divBdr>
    </w:div>
    <w:div w:id="1803961899">
      <w:bodyDiv w:val="1"/>
      <w:marLeft w:val="0"/>
      <w:marRight w:val="0"/>
      <w:marTop w:val="0"/>
      <w:marBottom w:val="0"/>
      <w:divBdr>
        <w:top w:val="none" w:sz="0" w:space="0" w:color="auto"/>
        <w:left w:val="none" w:sz="0" w:space="0" w:color="auto"/>
        <w:bottom w:val="none" w:sz="0" w:space="0" w:color="auto"/>
        <w:right w:val="none" w:sz="0" w:space="0" w:color="auto"/>
      </w:divBdr>
    </w:div>
    <w:div w:id="1825511216">
      <w:bodyDiv w:val="1"/>
      <w:marLeft w:val="0"/>
      <w:marRight w:val="0"/>
      <w:marTop w:val="0"/>
      <w:marBottom w:val="0"/>
      <w:divBdr>
        <w:top w:val="none" w:sz="0" w:space="0" w:color="auto"/>
        <w:left w:val="none" w:sz="0" w:space="0" w:color="auto"/>
        <w:bottom w:val="none" w:sz="0" w:space="0" w:color="auto"/>
        <w:right w:val="none" w:sz="0" w:space="0" w:color="auto"/>
      </w:divBdr>
    </w:div>
    <w:div w:id="1829128125">
      <w:bodyDiv w:val="1"/>
      <w:marLeft w:val="0"/>
      <w:marRight w:val="0"/>
      <w:marTop w:val="0"/>
      <w:marBottom w:val="0"/>
      <w:divBdr>
        <w:top w:val="none" w:sz="0" w:space="0" w:color="auto"/>
        <w:left w:val="none" w:sz="0" w:space="0" w:color="auto"/>
        <w:bottom w:val="none" w:sz="0" w:space="0" w:color="auto"/>
        <w:right w:val="none" w:sz="0" w:space="0" w:color="auto"/>
      </w:divBdr>
    </w:div>
    <w:div w:id="1846087114">
      <w:bodyDiv w:val="1"/>
      <w:marLeft w:val="0"/>
      <w:marRight w:val="0"/>
      <w:marTop w:val="0"/>
      <w:marBottom w:val="0"/>
      <w:divBdr>
        <w:top w:val="none" w:sz="0" w:space="0" w:color="auto"/>
        <w:left w:val="none" w:sz="0" w:space="0" w:color="auto"/>
        <w:bottom w:val="none" w:sz="0" w:space="0" w:color="auto"/>
        <w:right w:val="none" w:sz="0" w:space="0" w:color="auto"/>
      </w:divBdr>
    </w:div>
    <w:div w:id="1893957537">
      <w:bodyDiv w:val="1"/>
      <w:marLeft w:val="0"/>
      <w:marRight w:val="0"/>
      <w:marTop w:val="0"/>
      <w:marBottom w:val="0"/>
      <w:divBdr>
        <w:top w:val="none" w:sz="0" w:space="0" w:color="auto"/>
        <w:left w:val="none" w:sz="0" w:space="0" w:color="auto"/>
        <w:bottom w:val="none" w:sz="0" w:space="0" w:color="auto"/>
        <w:right w:val="none" w:sz="0" w:space="0" w:color="auto"/>
      </w:divBdr>
    </w:div>
    <w:div w:id="1895896110">
      <w:bodyDiv w:val="1"/>
      <w:marLeft w:val="0"/>
      <w:marRight w:val="0"/>
      <w:marTop w:val="0"/>
      <w:marBottom w:val="0"/>
      <w:divBdr>
        <w:top w:val="none" w:sz="0" w:space="0" w:color="auto"/>
        <w:left w:val="none" w:sz="0" w:space="0" w:color="auto"/>
        <w:bottom w:val="none" w:sz="0" w:space="0" w:color="auto"/>
        <w:right w:val="none" w:sz="0" w:space="0" w:color="auto"/>
      </w:divBdr>
    </w:div>
    <w:div w:id="1916815163">
      <w:bodyDiv w:val="1"/>
      <w:marLeft w:val="0"/>
      <w:marRight w:val="0"/>
      <w:marTop w:val="0"/>
      <w:marBottom w:val="0"/>
      <w:divBdr>
        <w:top w:val="none" w:sz="0" w:space="0" w:color="auto"/>
        <w:left w:val="none" w:sz="0" w:space="0" w:color="auto"/>
        <w:bottom w:val="none" w:sz="0" w:space="0" w:color="auto"/>
        <w:right w:val="none" w:sz="0" w:space="0" w:color="auto"/>
      </w:divBdr>
    </w:div>
    <w:div w:id="1940288002">
      <w:bodyDiv w:val="1"/>
      <w:marLeft w:val="0"/>
      <w:marRight w:val="0"/>
      <w:marTop w:val="0"/>
      <w:marBottom w:val="0"/>
      <w:divBdr>
        <w:top w:val="none" w:sz="0" w:space="0" w:color="auto"/>
        <w:left w:val="none" w:sz="0" w:space="0" w:color="auto"/>
        <w:bottom w:val="none" w:sz="0" w:space="0" w:color="auto"/>
        <w:right w:val="none" w:sz="0" w:space="0" w:color="auto"/>
      </w:divBdr>
    </w:div>
    <w:div w:id="1945992284">
      <w:bodyDiv w:val="1"/>
      <w:marLeft w:val="0"/>
      <w:marRight w:val="0"/>
      <w:marTop w:val="0"/>
      <w:marBottom w:val="0"/>
      <w:divBdr>
        <w:top w:val="none" w:sz="0" w:space="0" w:color="auto"/>
        <w:left w:val="none" w:sz="0" w:space="0" w:color="auto"/>
        <w:bottom w:val="none" w:sz="0" w:space="0" w:color="auto"/>
        <w:right w:val="none" w:sz="0" w:space="0" w:color="auto"/>
      </w:divBdr>
    </w:div>
    <w:div w:id="1954167987">
      <w:bodyDiv w:val="1"/>
      <w:marLeft w:val="0"/>
      <w:marRight w:val="0"/>
      <w:marTop w:val="0"/>
      <w:marBottom w:val="0"/>
      <w:divBdr>
        <w:top w:val="none" w:sz="0" w:space="0" w:color="auto"/>
        <w:left w:val="none" w:sz="0" w:space="0" w:color="auto"/>
        <w:bottom w:val="none" w:sz="0" w:space="0" w:color="auto"/>
        <w:right w:val="none" w:sz="0" w:space="0" w:color="auto"/>
      </w:divBdr>
    </w:div>
    <w:div w:id="1962304063">
      <w:bodyDiv w:val="1"/>
      <w:marLeft w:val="0"/>
      <w:marRight w:val="0"/>
      <w:marTop w:val="0"/>
      <w:marBottom w:val="0"/>
      <w:divBdr>
        <w:top w:val="none" w:sz="0" w:space="0" w:color="auto"/>
        <w:left w:val="none" w:sz="0" w:space="0" w:color="auto"/>
        <w:bottom w:val="none" w:sz="0" w:space="0" w:color="auto"/>
        <w:right w:val="none" w:sz="0" w:space="0" w:color="auto"/>
      </w:divBdr>
    </w:div>
    <w:div w:id="1984192275">
      <w:bodyDiv w:val="1"/>
      <w:marLeft w:val="0"/>
      <w:marRight w:val="0"/>
      <w:marTop w:val="0"/>
      <w:marBottom w:val="0"/>
      <w:divBdr>
        <w:top w:val="none" w:sz="0" w:space="0" w:color="auto"/>
        <w:left w:val="none" w:sz="0" w:space="0" w:color="auto"/>
        <w:bottom w:val="none" w:sz="0" w:space="0" w:color="auto"/>
        <w:right w:val="none" w:sz="0" w:space="0" w:color="auto"/>
      </w:divBdr>
    </w:div>
    <w:div w:id="2000617963">
      <w:bodyDiv w:val="1"/>
      <w:marLeft w:val="0"/>
      <w:marRight w:val="0"/>
      <w:marTop w:val="0"/>
      <w:marBottom w:val="0"/>
      <w:divBdr>
        <w:top w:val="none" w:sz="0" w:space="0" w:color="auto"/>
        <w:left w:val="none" w:sz="0" w:space="0" w:color="auto"/>
        <w:bottom w:val="none" w:sz="0" w:space="0" w:color="auto"/>
        <w:right w:val="none" w:sz="0" w:space="0" w:color="auto"/>
      </w:divBdr>
    </w:div>
    <w:div w:id="2005276484">
      <w:bodyDiv w:val="1"/>
      <w:marLeft w:val="0"/>
      <w:marRight w:val="0"/>
      <w:marTop w:val="0"/>
      <w:marBottom w:val="0"/>
      <w:divBdr>
        <w:top w:val="none" w:sz="0" w:space="0" w:color="auto"/>
        <w:left w:val="none" w:sz="0" w:space="0" w:color="auto"/>
        <w:bottom w:val="none" w:sz="0" w:space="0" w:color="auto"/>
        <w:right w:val="none" w:sz="0" w:space="0" w:color="auto"/>
      </w:divBdr>
    </w:div>
    <w:div w:id="2014870259">
      <w:bodyDiv w:val="1"/>
      <w:marLeft w:val="0"/>
      <w:marRight w:val="0"/>
      <w:marTop w:val="0"/>
      <w:marBottom w:val="0"/>
      <w:divBdr>
        <w:top w:val="none" w:sz="0" w:space="0" w:color="auto"/>
        <w:left w:val="none" w:sz="0" w:space="0" w:color="auto"/>
        <w:bottom w:val="none" w:sz="0" w:space="0" w:color="auto"/>
        <w:right w:val="none" w:sz="0" w:space="0" w:color="auto"/>
      </w:divBdr>
    </w:div>
    <w:div w:id="2026205712">
      <w:bodyDiv w:val="1"/>
      <w:marLeft w:val="0"/>
      <w:marRight w:val="0"/>
      <w:marTop w:val="0"/>
      <w:marBottom w:val="0"/>
      <w:divBdr>
        <w:top w:val="none" w:sz="0" w:space="0" w:color="auto"/>
        <w:left w:val="none" w:sz="0" w:space="0" w:color="auto"/>
        <w:bottom w:val="none" w:sz="0" w:space="0" w:color="auto"/>
        <w:right w:val="none" w:sz="0" w:space="0" w:color="auto"/>
      </w:divBdr>
    </w:div>
    <w:div w:id="2052194498">
      <w:bodyDiv w:val="1"/>
      <w:marLeft w:val="0"/>
      <w:marRight w:val="0"/>
      <w:marTop w:val="0"/>
      <w:marBottom w:val="0"/>
      <w:divBdr>
        <w:top w:val="none" w:sz="0" w:space="0" w:color="auto"/>
        <w:left w:val="none" w:sz="0" w:space="0" w:color="auto"/>
        <w:bottom w:val="none" w:sz="0" w:space="0" w:color="auto"/>
        <w:right w:val="none" w:sz="0" w:space="0" w:color="auto"/>
      </w:divBdr>
    </w:div>
    <w:div w:id="2061318440">
      <w:bodyDiv w:val="1"/>
      <w:marLeft w:val="0"/>
      <w:marRight w:val="0"/>
      <w:marTop w:val="0"/>
      <w:marBottom w:val="0"/>
      <w:divBdr>
        <w:top w:val="none" w:sz="0" w:space="0" w:color="auto"/>
        <w:left w:val="none" w:sz="0" w:space="0" w:color="auto"/>
        <w:bottom w:val="none" w:sz="0" w:space="0" w:color="auto"/>
        <w:right w:val="none" w:sz="0" w:space="0" w:color="auto"/>
      </w:divBdr>
    </w:div>
    <w:div w:id="2076394292">
      <w:bodyDiv w:val="1"/>
      <w:marLeft w:val="0"/>
      <w:marRight w:val="0"/>
      <w:marTop w:val="0"/>
      <w:marBottom w:val="0"/>
      <w:divBdr>
        <w:top w:val="none" w:sz="0" w:space="0" w:color="auto"/>
        <w:left w:val="none" w:sz="0" w:space="0" w:color="auto"/>
        <w:bottom w:val="none" w:sz="0" w:space="0" w:color="auto"/>
        <w:right w:val="none" w:sz="0" w:space="0" w:color="auto"/>
      </w:divBdr>
    </w:div>
    <w:div w:id="2128231163">
      <w:bodyDiv w:val="1"/>
      <w:marLeft w:val="0"/>
      <w:marRight w:val="0"/>
      <w:marTop w:val="0"/>
      <w:marBottom w:val="0"/>
      <w:divBdr>
        <w:top w:val="none" w:sz="0" w:space="0" w:color="auto"/>
        <w:left w:val="none" w:sz="0" w:space="0" w:color="auto"/>
        <w:bottom w:val="none" w:sz="0" w:space="0" w:color="auto"/>
        <w:right w:val="none" w:sz="0" w:space="0" w:color="auto"/>
      </w:divBdr>
    </w:div>
    <w:div w:id="21341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forests/wp-content/uploads/2023/06/Note-EGM-reporting-timeline-online-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FA4F095C4904DBDA36630536BEF14" ma:contentTypeVersion="15" ma:contentTypeDescription="Create a new document." ma:contentTypeScope="" ma:versionID="2671a095c8e3eccd04f14b65be8c35fd">
  <xsd:schema xmlns:xsd="http://www.w3.org/2001/XMLSchema" xmlns:xs="http://www.w3.org/2001/XMLSchema" xmlns:p="http://schemas.microsoft.com/office/2006/metadata/properties" xmlns:ns3="d11d474f-78e8-4fe7-9834-5da235aca905" xmlns:ns4="9462e398-d48f-47e5-a146-1daa06e90143" targetNamespace="http://schemas.microsoft.com/office/2006/metadata/properties" ma:root="true" ma:fieldsID="a54a5b8d4241697cc9be47f02b36e0c7" ns3:_="" ns4:_="">
    <xsd:import namespace="d11d474f-78e8-4fe7-9834-5da235aca905"/>
    <xsd:import namespace="9462e398-d48f-47e5-a146-1daa06e901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474f-78e8-4fe7-9834-5da235ac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2e398-d48f-47e5-a146-1daa06e90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11d474f-78e8-4fe7-9834-5da235aca90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9416-EAD6-43F7-9391-B01601680DD6}">
  <ds:schemaRefs>
    <ds:schemaRef ds:uri="http://schemas.microsoft.com/sharepoint/v3/contenttype/forms"/>
  </ds:schemaRefs>
</ds:datastoreItem>
</file>

<file path=customXml/itemProps2.xml><?xml version="1.0" encoding="utf-8"?>
<ds:datastoreItem xmlns:ds="http://schemas.openxmlformats.org/officeDocument/2006/customXml" ds:itemID="{C64E9F62-6F52-47E3-B815-797C134A3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474f-78e8-4fe7-9834-5da235aca905"/>
    <ds:schemaRef ds:uri="9462e398-d48f-47e5-a146-1daa06e90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AF31A-3520-4AF9-9EA1-7D031E48C1C5}">
  <ds:schemaRefs>
    <ds:schemaRef ds:uri="http://schemas.microsoft.com/office/2006/metadata/properties"/>
    <ds:schemaRef ds:uri="http://schemas.microsoft.com/office/infopath/2007/PartnerControls"/>
    <ds:schemaRef ds:uri="d11d474f-78e8-4fe7-9834-5da235aca905"/>
  </ds:schemaRefs>
</ds:datastoreItem>
</file>

<file path=customXml/itemProps4.xml><?xml version="1.0" encoding="utf-8"?>
<ds:datastoreItem xmlns:ds="http://schemas.openxmlformats.org/officeDocument/2006/customXml" ds:itemID="{C3A0B919-5A91-41C2-8D42-22838376B673}">
  <ds:schemaRefs>
    <ds:schemaRef ds:uri="http://schemas.openxmlformats.org/officeDocument/2006/bibliography"/>
  </ds:schemaRefs>
</ds:datastoreItem>
</file>

<file path=docMetadata/LabelInfo.xml><?xml version="1.0" encoding="utf-8"?>
<clbl:labelList xmlns:clbl="http://schemas.microsoft.com/office/2020/mipLabelMetadata">
  <clbl:label id="{219619fd-75dc-48cb-820d-8f683a95dd8b}" enabled="1" method="Privileged" siteId="{05c95b33-90ca-49d5-b644-288b930b912b}" contentBits="1" removed="0"/>
</clbl:labelList>
</file>

<file path=docProps/app.xml><?xml version="1.0" encoding="utf-8"?>
<Properties xmlns="http://schemas.openxmlformats.org/officeDocument/2006/extended-properties" xmlns:vt="http://schemas.openxmlformats.org/officeDocument/2006/docPropsVTypes">
  <Template>Normal</Template>
  <TotalTime>17</TotalTime>
  <Pages>10</Pages>
  <Words>5069</Words>
  <Characters>28896</Characters>
  <Application>Microsoft Office Word</Application>
  <DocSecurity>0</DocSecurity>
  <Lines>240</Lines>
  <Paragraphs>67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UNFFS</dc:creator>
  <cp:keywords>[SEC=OFFICIAL]</cp:keywords>
  <dc:description/>
  <cp:lastModifiedBy>HMM</cp:lastModifiedBy>
  <cp:revision>4</cp:revision>
  <cp:lastPrinted>2023-11-02T16:46:00Z</cp:lastPrinted>
  <dcterms:created xsi:type="dcterms:W3CDTF">2023-11-29T17:00:00Z</dcterms:created>
  <dcterms:modified xsi:type="dcterms:W3CDTF">2023-11-30T18:20:00Z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FB3352AA8BAF4C34901FEA362BC9FD0A</vt:lpwstr>
  </property>
  <property fmtid="{D5CDD505-2E9C-101B-9397-08002B2CF9AE}" pid="9" name="PM_ProtectiveMarkingValue_Footer">
    <vt:lpwstr>OFFICIAL</vt:lpwstr>
  </property>
  <property fmtid="{D5CDD505-2E9C-101B-9397-08002B2CF9AE}" pid="10" name="PM_Originator_Hash_SHA1">
    <vt:lpwstr>6FCB2DC83DFA80FEAD7B5B7487845E1FF6771426</vt:lpwstr>
  </property>
  <property fmtid="{D5CDD505-2E9C-101B-9397-08002B2CF9AE}" pid="11" name="PM_OriginationTimeStamp">
    <vt:lpwstr>2021-11-18T20:03:52Z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70030A249374E34637B0F152FD20A704</vt:lpwstr>
  </property>
  <property fmtid="{D5CDD505-2E9C-101B-9397-08002B2CF9AE}" pid="20" name="PM_Hash_Salt">
    <vt:lpwstr>E7A7684D954112691FF54B8A8C383C6B</vt:lpwstr>
  </property>
  <property fmtid="{D5CDD505-2E9C-101B-9397-08002B2CF9AE}" pid="21" name="PM_Hash_SHA1">
    <vt:lpwstr>6F6A9DA0830AC08820CFAFCE90E0712B0C87C4E9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lassificationContentMarkingHeaderShapeIds">
    <vt:lpwstr>28556e3c,77a36d13,43a41f6b</vt:lpwstr>
  </property>
  <property fmtid="{D5CDD505-2E9C-101B-9397-08002B2CF9AE}" pid="25" name="ClassificationContentMarkingHeaderFontProps">
    <vt:lpwstr>#000000,12,Calibri</vt:lpwstr>
  </property>
  <property fmtid="{D5CDD505-2E9C-101B-9397-08002B2CF9AE}" pid="26" name="ClassificationContentMarkingHeaderText">
    <vt:lpwstr>UNCLASSIFIED - NON CLASSIFIÉ</vt:lpwstr>
  </property>
  <property fmtid="{D5CDD505-2E9C-101B-9397-08002B2CF9AE}" pid="27" name="GrammarlyDocumentId">
    <vt:lpwstr>b2b68bf2e44ab79923535358381eb85fa7fa62dca3e0fc0242be85bd36c360a6</vt:lpwstr>
  </property>
  <property fmtid="{D5CDD505-2E9C-101B-9397-08002B2CF9AE}" pid="28" name="ContentTypeId">
    <vt:lpwstr>0x010100370FA4F095C4904DBDA36630536BEF14</vt:lpwstr>
  </property>
</Properties>
</file>