
<file path=[Content_Types].xml><?xml version="1.0" encoding="utf-8"?>
<Types xmlns="http://schemas.openxmlformats.org/package/2006/content-types"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0CF" w:rsidRDefault="00062F5A" w:rsidP="00062F5A">
      <w:pPr>
        <w:jc w:val="center"/>
      </w:pPr>
      <w:r>
        <w:t>Orman Mühendisleri Odası 2018-2023 Yılları Uluslararası İlişkileri Bilgi Notu</w:t>
      </w:r>
    </w:p>
    <w:p w:rsidR="00062F5A" w:rsidRDefault="00062F5A" w:rsidP="00062F5A">
      <w:pPr>
        <w:jc w:val="center"/>
      </w:pPr>
      <w:r>
        <w:t>Haziran 2023</w:t>
      </w:r>
    </w:p>
    <w:p w:rsidR="00062F5A" w:rsidRDefault="00062F5A"/>
    <w:p w:rsidR="00062F5A" w:rsidRDefault="00062F5A"/>
    <w:p w:rsidR="00062F5A" w:rsidRDefault="00062F5A">
      <w:r>
        <w:rPr>
          <w:noProof/>
          <w:lang w:eastAsia="tr-TR"/>
        </w:rPr>
        <w:drawing>
          <wp:inline distT="0" distB="0" distL="0" distR="0">
            <wp:extent cx="5760720" cy="39306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B4D75B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F5A" w:rsidRDefault="00062F5A"/>
    <w:sdt>
      <w:sdtPr>
        <w:id w:val="125363840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:rsidR="00B72D8F" w:rsidRDefault="00B72D8F">
          <w:pPr>
            <w:pStyle w:val="TBal"/>
          </w:pPr>
          <w:r>
            <w:t>İçindekiler</w:t>
          </w:r>
        </w:p>
        <w:p w:rsidR="00B72D8F" w:rsidRDefault="00B72D8F">
          <w:pPr>
            <w:pStyle w:val="T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8158544" w:history="1">
            <w:r w:rsidRPr="00FB2DE3">
              <w:rPr>
                <w:rStyle w:val="Kpr"/>
                <w:noProof/>
              </w:rPr>
              <w:t>OMO’ca Hazırlanan Proje, Rehber ve Diğer Belgeler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_Toc138158544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72D8F" w:rsidRDefault="00B72D8F">
          <w:pPr>
            <w:pStyle w:val="T1"/>
            <w:tabs>
              <w:tab w:val="right" w:leader="dot" w:pos="9062"/>
            </w:tabs>
            <w:rPr>
              <w:noProof/>
            </w:rPr>
          </w:pPr>
          <w:hyperlink w:anchor="_Toc138158545" w:history="1">
            <w:r w:rsidRPr="00FB2DE3">
              <w:rPr>
                <w:rStyle w:val="Kpr"/>
                <w:noProof/>
              </w:rPr>
              <w:t>OMO’ca Düzenlenen Konferans, Çalıştay ve Eğitimler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_Toc138158545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72D8F" w:rsidRDefault="00B72D8F">
          <w:pPr>
            <w:pStyle w:val="T1"/>
            <w:tabs>
              <w:tab w:val="right" w:leader="dot" w:pos="9062"/>
            </w:tabs>
            <w:rPr>
              <w:noProof/>
            </w:rPr>
          </w:pPr>
          <w:hyperlink w:anchor="_Toc138158546" w:history="1">
            <w:r w:rsidRPr="00FB2DE3">
              <w:rPr>
                <w:rStyle w:val="Kpr"/>
                <w:noProof/>
              </w:rPr>
              <w:t>OMO’ nun İşbirliği ve Üyeliği Bulunan Yabancı Sivil Toplum Kuruluşları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_Toc138158546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72D8F" w:rsidRDefault="00B72D8F">
          <w:r>
            <w:rPr>
              <w:b/>
              <w:bCs/>
            </w:rPr>
            <w:fldChar w:fldCharType="end"/>
          </w:r>
        </w:p>
      </w:sdtContent>
    </w:sdt>
    <w:p w:rsidR="009C79F4" w:rsidRDefault="009C79F4"/>
    <w:p w:rsidR="009C79F4" w:rsidRDefault="009C79F4"/>
    <w:p w:rsidR="009C79F4" w:rsidRDefault="009C79F4"/>
    <w:p w:rsidR="009C79F4" w:rsidRDefault="009C79F4"/>
    <w:p w:rsidR="009C79F4" w:rsidRDefault="009C79F4"/>
    <w:p w:rsidR="009C79F4" w:rsidRDefault="009C79F4"/>
    <w:p w:rsidR="009C79F4" w:rsidRDefault="009C79F4"/>
    <w:p w:rsidR="009C79F4" w:rsidRDefault="009C79F4" w:rsidP="009C79F4">
      <w:pPr>
        <w:pStyle w:val="Balk1"/>
      </w:pPr>
      <w:bookmarkStart w:id="0" w:name="_Toc138158544"/>
      <w:bookmarkStart w:id="1" w:name="_GoBack"/>
      <w:bookmarkEnd w:id="1"/>
      <w:proofErr w:type="spellStart"/>
      <w:r>
        <w:lastRenderedPageBreak/>
        <w:t>OMO’ca</w:t>
      </w:r>
      <w:proofErr w:type="spellEnd"/>
      <w:r>
        <w:t xml:space="preserve"> Hazırlanan Proje, Rehber ve Diğer Belgeler</w:t>
      </w:r>
      <w:bookmarkEnd w:id="0"/>
    </w:p>
    <w:tbl>
      <w:tblPr>
        <w:tblW w:w="98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685"/>
        <w:gridCol w:w="3809"/>
        <w:gridCol w:w="2825"/>
        <w:gridCol w:w="1882"/>
      </w:tblGrid>
      <w:tr w:rsidR="009C79F4" w:rsidRPr="00907D9E" w:rsidTr="009C79F4">
        <w:trPr>
          <w:trHeight w:val="22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Sıra No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Yıl</w:t>
            </w:r>
          </w:p>
        </w:tc>
        <w:tc>
          <w:tcPr>
            <w:tcW w:w="3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val="en-US" w:eastAsia="tr-TR"/>
              </w:rPr>
              <w:t>Adı-English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Türkçe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Haziran 2023 İtibariyle Durum</w:t>
            </w:r>
          </w:p>
        </w:tc>
      </w:tr>
      <w:tr w:rsidR="009C79F4" w:rsidRPr="00907D9E" w:rsidTr="009C79F4">
        <w:trPr>
          <w:trHeight w:val="66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2019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Project on "Restoration of Degraded Forests and Other Lands" for financing under FTFP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Bozulmuş Ormanların ve Diğer Alanların Restorasyonu Projesi-FRIENDS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2022 yılında başladı</w:t>
            </w:r>
          </w:p>
        </w:tc>
      </w:tr>
      <w:tr w:rsidR="009C79F4" w:rsidRPr="00907D9E" w:rsidTr="009C79F4">
        <w:trPr>
          <w:trHeight w:val="66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2019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val="en-US" w:eastAsia="tr-TR"/>
              </w:rPr>
              <w:t>Technical Guidelines on Sustainable Management of Non-Wood Forest Products (NWFPs)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Odun Dışı Orman Ürünlerinin Sürdürülebilir Yönetimi Rehberi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FAO ve OGM'ye teslim edildi</w:t>
            </w:r>
          </w:p>
        </w:tc>
      </w:tr>
      <w:tr w:rsidR="009C79F4" w:rsidRPr="00907D9E" w:rsidTr="009C79F4">
        <w:trPr>
          <w:trHeight w:val="133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2020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 xml:space="preserve">Economic and social impact assessments for developing Feasibility Study and Environmental and Social Instruments for formulation and implementation of the </w:t>
            </w:r>
            <w:r w:rsidRPr="00907D9E">
              <w:rPr>
                <w:rFonts w:ascii="Calibri Light" w:eastAsia="Times New Roman" w:hAnsi="Calibri Light" w:cs="Calibri Light"/>
                <w:b/>
                <w:bCs/>
                <w:color w:val="000000"/>
                <w:lang w:val="en-US" w:eastAsia="tr-TR"/>
              </w:rPr>
              <w:t>Bolaman River Basin</w:t>
            </w: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 xml:space="preserve"> Rehabilitation Project”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“Bolaman Nehri Havzası Rehabilitasyon Projesi' ekonomik ve sosyal etki değerlendirmesi raporu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FAO ve OGM'ye teslim edildi</w:t>
            </w:r>
          </w:p>
        </w:tc>
      </w:tr>
      <w:tr w:rsidR="009C79F4" w:rsidRPr="00907D9E" w:rsidTr="009C79F4">
        <w:trPr>
          <w:trHeight w:val="133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2020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Economic and social impact assessments for developing Feasibility Study and Environmental and Social Instruments for formulation and implementation of the</w:t>
            </w:r>
            <w:r w:rsidRPr="00907D9E">
              <w:rPr>
                <w:rFonts w:ascii="Calibri Light" w:eastAsia="Times New Roman" w:hAnsi="Calibri Light" w:cs="Calibri Light"/>
                <w:b/>
                <w:bCs/>
                <w:color w:val="000000"/>
                <w:lang w:val="en-US" w:eastAsia="tr-TR"/>
              </w:rPr>
              <w:t xml:space="preserve"> Çekerek River Basin </w:t>
            </w: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Rehabilitation Project”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"Çekerek Nehri Havzası Rehabilitasyon Projesi' ekonomik ve sosyal etki değerlendirme raporu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FAO ve OGM'ye teslim edildi</w:t>
            </w:r>
          </w:p>
        </w:tc>
      </w:tr>
      <w:tr w:rsidR="009C79F4" w:rsidRPr="00907D9E" w:rsidTr="009C79F4">
        <w:trPr>
          <w:trHeight w:val="66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2021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 xml:space="preserve">the Guidelines on Sustainable Forest Management under the Impact of Climate Change in Central Asia 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Orta Asya'da Sürdürülebilir Orman Yönetimi Rehberi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FAO'ya teslim edildi</w:t>
            </w:r>
          </w:p>
        </w:tc>
      </w:tr>
      <w:tr w:rsidR="009C79F4" w:rsidRPr="00907D9E" w:rsidTr="009C79F4">
        <w:trPr>
          <w:trHeight w:val="66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2021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The Guidelines on Safeguarding Native Tree Species for Conservation of Genetic Biodiversity in Central Asia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Orta Asya’da Yerli Ağaç Türlerinin Korunması Rehberi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FAO'ya teslim edildi</w:t>
            </w:r>
          </w:p>
        </w:tc>
      </w:tr>
      <w:tr w:rsidR="009C79F4" w:rsidRPr="00907D9E" w:rsidTr="009C79F4">
        <w:trPr>
          <w:trHeight w:val="889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2022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 xml:space="preserve">Project on ‘Strengthening the collaboration between FAO and MAF through enhancing of the capacity of the International forestry training </w:t>
            </w:r>
            <w:proofErr w:type="spellStart"/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centre</w:t>
            </w:r>
            <w:proofErr w:type="spellEnd"/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 xml:space="preserve">` 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Antalya Uluslararası Ormancılık Eğitim Merkezinin Kapasitesinin Artırılması Projesi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FAO'ya teslim edildi</w:t>
            </w:r>
          </w:p>
        </w:tc>
      </w:tr>
      <w:tr w:rsidR="009C79F4" w:rsidRPr="00907D9E" w:rsidTr="009C79F4">
        <w:trPr>
          <w:trHeight w:val="66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2022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Project on "Improving biodiversity and sustainable forestry"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FAOSEC Ülkeleri ve Karadağ'da Biyolojik Çeşitliliğin Ve Sürdürülebilir Ormancılığın Geliştirilmesi Projesi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FAO'ya teslim edildi</w:t>
            </w:r>
          </w:p>
        </w:tc>
      </w:tr>
      <w:tr w:rsidR="009C79F4" w:rsidRPr="00907D9E" w:rsidTr="009C79F4">
        <w:trPr>
          <w:trHeight w:val="443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2022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Turkey's National Basin Rehabilitation Strategy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Türkiye Ulusal Havza Rehabilitasyon Stratejisi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OGM-Dünya Bankasına teslim edildi</w:t>
            </w:r>
          </w:p>
        </w:tc>
      </w:tr>
      <w:tr w:rsidR="009C79F4" w:rsidRPr="00907D9E" w:rsidTr="009C79F4">
        <w:trPr>
          <w:trHeight w:val="889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2023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</w:pPr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Guidelines on the implementation of Nature-based Solutions (</w:t>
            </w:r>
            <w:proofErr w:type="spellStart"/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NbSs</w:t>
            </w:r>
            <w:proofErr w:type="spellEnd"/>
            <w:r w:rsidRPr="00907D9E">
              <w:rPr>
                <w:rFonts w:ascii="Calibri Light" w:eastAsia="Times New Roman" w:hAnsi="Calibri Light" w:cs="Calibri Light"/>
                <w:color w:val="000000"/>
                <w:lang w:val="en-US" w:eastAsia="tr-TR"/>
              </w:rPr>
              <w:t>) to combat negative impact of climate change on forestry for FAOSEC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FAOSEC Bölgesinde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Ormancılıkta </w:t>
            </w: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Doğaya Dayalı Çözümler (</w:t>
            </w:r>
            <w:proofErr w:type="spellStart"/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NbS</w:t>
            </w:r>
            <w:proofErr w:type="spellEnd"/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) Rehberi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9F4" w:rsidRPr="00907D9E" w:rsidRDefault="009C79F4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07D9E">
              <w:rPr>
                <w:rFonts w:ascii="Calibri" w:eastAsia="Times New Roman" w:hAnsi="Calibri" w:cs="Calibri"/>
                <w:color w:val="000000"/>
                <w:lang w:eastAsia="tr-TR"/>
              </w:rPr>
              <w:t>Çalışmalar devam ediyor</w:t>
            </w:r>
          </w:p>
        </w:tc>
      </w:tr>
    </w:tbl>
    <w:p w:rsidR="00062F5A" w:rsidRDefault="00062F5A"/>
    <w:p w:rsidR="00B72D8F" w:rsidRDefault="00B72D8F">
      <w:r>
        <w:br w:type="page"/>
      </w:r>
    </w:p>
    <w:p w:rsidR="009C79F4" w:rsidRDefault="00536D73" w:rsidP="00536D73">
      <w:pPr>
        <w:pStyle w:val="Balk1"/>
      </w:pPr>
      <w:bookmarkStart w:id="2" w:name="_Toc138158545"/>
      <w:proofErr w:type="spellStart"/>
      <w:r>
        <w:t>OMO’ca</w:t>
      </w:r>
      <w:proofErr w:type="spellEnd"/>
      <w:r>
        <w:t xml:space="preserve"> Düzenlenen Konferans, Çalıştay ve Eğitimler</w:t>
      </w:r>
      <w:bookmarkEnd w:id="2"/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2604"/>
        <w:gridCol w:w="2657"/>
        <w:gridCol w:w="847"/>
        <w:gridCol w:w="782"/>
        <w:gridCol w:w="1700"/>
      </w:tblGrid>
      <w:tr w:rsidR="00536D73" w:rsidRPr="00B80721" w:rsidTr="00B72D8F">
        <w:trPr>
          <w:trHeight w:val="264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Sıra No</w:t>
            </w:r>
          </w:p>
        </w:tc>
        <w:tc>
          <w:tcPr>
            <w:tcW w:w="2612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Etkinliğin Adı</w:t>
            </w:r>
          </w:p>
        </w:tc>
        <w:tc>
          <w:tcPr>
            <w:tcW w:w="2666" w:type="dxa"/>
            <w:shd w:val="clear" w:color="auto" w:fill="auto"/>
            <w:noWrap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Event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Tarih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Yıl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Yer</w:t>
            </w:r>
          </w:p>
        </w:tc>
      </w:tr>
      <w:tr w:rsidR="00536D73" w:rsidRPr="00B80721" w:rsidTr="00B72D8F">
        <w:trPr>
          <w:trHeight w:val="1589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Sürdürülebilir Kalkınma ve Küresel Orman Hedeflerine Ulaşmada “Kamu-Sivil Toplum-Özel Sektör İşbirliği ve Uluslararası Ortaklıkların Rolü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Konferansı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proofErr w:type="spellStart"/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Int</w:t>
            </w:r>
            <w:proofErr w:type="spellEnd"/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 xml:space="preserve"> Symposium on the “Role of Public-Civil Society-Private Sector Cooperation and International Partnerships in Achieving Sustainable Development Goals and Global Forest Goals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2-5 Aralık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2018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Antalya/Türkiye</w:t>
            </w:r>
          </w:p>
        </w:tc>
      </w:tr>
      <w:tr w:rsidR="00536D73" w:rsidRPr="00B80721" w:rsidTr="00B72D8F">
        <w:trPr>
          <w:trHeight w:val="1059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Fidanlık Tesisi ve Yönetimi, Tüplü Fidan Üretimi ve Ağaçlandırma Teknikleri Eğitimi 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Nursery Plant and Management Tube Sapling Production and Afforestation Techniques Training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20-29 Mart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2019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İstanbul-Antalya/Türkiye</w:t>
            </w:r>
          </w:p>
        </w:tc>
      </w:tr>
      <w:tr w:rsidR="00536D73" w:rsidRPr="00B80721" w:rsidTr="00B72D8F">
        <w:trPr>
          <w:trHeight w:val="529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Orman Zararlıları ve Hastalıkları Eğitimi</w:t>
            </w:r>
          </w:p>
        </w:tc>
        <w:tc>
          <w:tcPr>
            <w:tcW w:w="2666" w:type="dxa"/>
            <w:shd w:val="clear" w:color="auto" w:fill="auto"/>
            <w:noWrap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Forest Pests and Diseases Training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13-22 Nisan 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2019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İstanbul-Antalya/Türkiye</w:t>
            </w:r>
          </w:p>
        </w:tc>
      </w:tr>
      <w:tr w:rsidR="00536D73" w:rsidRPr="00B80721" w:rsidTr="00B72D8F">
        <w:trPr>
          <w:trHeight w:val="1198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53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Orman Yangınları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ve </w:t>
            </w: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Bilgisayar</w:t>
            </w: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Tabanlı Yangın Yönetim Sistemi Eğitimi 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53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Forest Fire</w:t>
            </w:r>
            <w:r>
              <w:rPr>
                <w:rFonts w:ascii="Calibri" w:eastAsia="Times New Roman" w:hAnsi="Calibri" w:cs="Calibri"/>
                <w:color w:val="000000"/>
                <w:lang w:val="en-GB" w:eastAsia="tr-TR"/>
              </w:rPr>
              <w:t xml:space="preserve">s and </w:t>
            </w: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 xml:space="preserve"> Computer Based Fire Management System Training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20-29 Nisan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2019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İstanbul-Antalya/Türkiye</w:t>
            </w:r>
          </w:p>
        </w:tc>
      </w:tr>
      <w:tr w:rsidR="00536D73" w:rsidRPr="00B80721" w:rsidTr="00B72D8F">
        <w:trPr>
          <w:trHeight w:val="1130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53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Büyük Yeşil Duvar Girişimi Biyofiziksel Veri Değerlendirmesi Eğitimi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Biophysical Data Assessment in support of Monitoring of the Restoration Activities under the Great Green Wall Initiative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7-19 Ekim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2019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Ankara/Türkiye</w:t>
            </w:r>
          </w:p>
        </w:tc>
      </w:tr>
      <w:tr w:rsidR="00536D73" w:rsidRPr="00B80721" w:rsidTr="00B72D8F">
        <w:trPr>
          <w:trHeight w:val="794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İklim Değişikliğinin Orta Asya Ormanları Üzerindeki Etkisi Konferansı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GB" w:eastAsia="tr-TR"/>
              </w:rPr>
            </w:pPr>
            <w:r w:rsidRPr="00536D73">
              <w:rPr>
                <w:rFonts w:ascii="Calibri Light" w:eastAsia="Times New Roman" w:hAnsi="Calibri Light" w:cs="Calibri Light"/>
                <w:color w:val="000000"/>
                <w:lang w:val="en-GB" w:eastAsia="tr-TR"/>
              </w:rPr>
              <w:t xml:space="preserve">Conference on Climate Change Impact on Forests of Central Asia 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2-6 Ağustos 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2021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Ankara/Türkiye</w:t>
            </w:r>
          </w:p>
        </w:tc>
      </w:tr>
      <w:tr w:rsidR="00536D73" w:rsidRPr="00B80721" w:rsidTr="00B72D8F">
        <w:trPr>
          <w:trHeight w:val="1059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53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Orta Asya'da Yerli Ağaç Türlerinin Korunması Eğitimi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53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tr-TR"/>
              </w:rPr>
              <w:t xml:space="preserve">Training on </w:t>
            </w: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Safeguarding Native Tree Species in Central Asia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25-29 Ekim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2021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Bişkek/Kırgızistan</w:t>
            </w:r>
          </w:p>
        </w:tc>
      </w:tr>
      <w:tr w:rsidR="00536D73" w:rsidRPr="00B80721" w:rsidTr="00B72D8F">
        <w:trPr>
          <w:trHeight w:val="529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Uluslararası Ormanlar ve Biyoçeşitlilik Sempozyumu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International Symposium on Forests and Biodiversity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4-7 Kasım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2021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Antalya/Türkiye</w:t>
            </w:r>
          </w:p>
        </w:tc>
      </w:tr>
      <w:tr w:rsidR="00536D73" w:rsidRPr="00B80721" w:rsidTr="00B72D8F">
        <w:trPr>
          <w:trHeight w:val="529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Entegre Yangın Yönetimi Eğitimi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Training on Integrated Fire Management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19-25 Aralık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2021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Antalya/Türkiye</w:t>
            </w:r>
          </w:p>
        </w:tc>
      </w:tr>
      <w:tr w:rsidR="00536D73" w:rsidRPr="00B80721" w:rsidTr="00B72D8F">
        <w:trPr>
          <w:trHeight w:val="529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Orman ve Ekosistem Zirvesi&amp;Fuarı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Forest and Ecosystem Summit &amp; Fair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11-13 Kasım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2022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Ankara/Türkiye</w:t>
            </w:r>
          </w:p>
        </w:tc>
      </w:tr>
      <w:tr w:rsidR="00536D73" w:rsidRPr="00B80721" w:rsidTr="00B72D8F">
        <w:trPr>
          <w:trHeight w:val="794"/>
        </w:trPr>
        <w:tc>
          <w:tcPr>
            <w:tcW w:w="47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2612" w:type="dxa"/>
            <w:shd w:val="clear" w:color="auto" w:fill="auto"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FAOSEC Bölgesinde Doğa Temelli Çözümler Rehberi Eğitimi</w:t>
            </w:r>
          </w:p>
        </w:tc>
        <w:tc>
          <w:tcPr>
            <w:tcW w:w="2666" w:type="dxa"/>
            <w:shd w:val="clear" w:color="auto" w:fill="auto"/>
            <w:vAlign w:val="bottom"/>
            <w:hideMark/>
          </w:tcPr>
          <w:p w:rsidR="00536D73" w:rsidRPr="00536D73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tr-TR"/>
              </w:rPr>
            </w:pPr>
            <w:r w:rsidRPr="00536D73">
              <w:rPr>
                <w:rFonts w:ascii="Calibri" w:eastAsia="Times New Roman" w:hAnsi="Calibri" w:cs="Calibri"/>
                <w:color w:val="000000"/>
                <w:lang w:val="en-GB" w:eastAsia="tr-TR"/>
              </w:rPr>
              <w:t>Nature Based Solutions Guide Training in the FAOSEC Region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26-28 Eylül</w:t>
            </w:r>
          </w:p>
        </w:tc>
        <w:tc>
          <w:tcPr>
            <w:tcW w:w="784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2023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536D73" w:rsidRPr="00B80721" w:rsidRDefault="00536D73" w:rsidP="00E7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80721">
              <w:rPr>
                <w:rFonts w:ascii="Calibri" w:eastAsia="Times New Roman" w:hAnsi="Calibri" w:cs="Calibri"/>
                <w:color w:val="000000"/>
                <w:lang w:eastAsia="tr-TR"/>
              </w:rPr>
              <w:t>İstanbul/Türkiye</w:t>
            </w:r>
          </w:p>
        </w:tc>
      </w:tr>
    </w:tbl>
    <w:p w:rsidR="00B72D8F" w:rsidRDefault="00B72D8F"/>
    <w:p w:rsidR="00B72D8F" w:rsidRDefault="00B72D8F">
      <w:r>
        <w:br w:type="page"/>
      </w:r>
    </w:p>
    <w:p w:rsidR="0085440B" w:rsidRDefault="00B72D8F" w:rsidP="00B72D8F">
      <w:pPr>
        <w:pStyle w:val="Balk1"/>
      </w:pPr>
      <w:bookmarkStart w:id="3" w:name="_Toc138158546"/>
      <w:r>
        <w:t>OMO’ nun İşbirliği ve Üyeliği Bulunan Yabancı Sivil Toplum Kuruluşları</w:t>
      </w:r>
      <w:bookmarkEnd w:id="3"/>
      <w:r>
        <w:t xml:space="preserve"> </w:t>
      </w:r>
    </w:p>
    <w:tbl>
      <w:tblPr>
        <w:tblW w:w="9356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2693"/>
        <w:gridCol w:w="2127"/>
        <w:gridCol w:w="1417"/>
        <w:gridCol w:w="1134"/>
      </w:tblGrid>
      <w:tr w:rsidR="0085440B" w:rsidRPr="0085440B" w:rsidTr="00B72D8F">
        <w:trPr>
          <w:trHeight w:val="49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Ülke Adı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Name of the NGO-English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STK adı-Türkçe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Web Page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Date/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Year</w:t>
            </w:r>
            <w:proofErr w:type="spellEnd"/>
          </w:p>
        </w:tc>
      </w:tr>
      <w:tr w:rsidR="0085440B" w:rsidRPr="0085440B" w:rsidTr="00B72D8F">
        <w:trPr>
          <w:trHeight w:val="73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Arnavutluk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ALBAFOREST CENTER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Arnavutluk Orman Araştırmaları ve Danışmanlık Merkezi (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AlbaForest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6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www.albaforest.com 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95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Azerbaycan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Natural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Wealth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and 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Ecology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 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Workers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 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Trade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 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Union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 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RepublicCommittee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Azerbaycan Tabii Kaynaklar ve Çevre İ</w:t>
            </w:r>
            <w:r>
              <w:rPr>
                <w:rFonts w:ascii="Calibri Light" w:eastAsia="Times New Roman" w:hAnsi="Calibri Light" w:cs="Calibri Light"/>
                <w:color w:val="444444"/>
                <w:lang w:eastAsia="tr-TR"/>
              </w:rPr>
              <w:t>şçileri Sendikası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7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http://ahik.org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208</w:t>
            </w:r>
          </w:p>
        </w:tc>
      </w:tr>
      <w:tr w:rsidR="0085440B" w:rsidRPr="0085440B" w:rsidTr="00B72D8F">
        <w:trPr>
          <w:trHeight w:val="49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Bosna Hersek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Beekepers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Union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of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Sarajevo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Saraybosna Arıcılar Birliği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73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Bosna Hersek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Forestry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Association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of 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Federation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of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Bosnia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and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Herzegovina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Bosna Hersek Federasyonu Ormancılık Derneği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8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http://usitfbih.ba/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73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Bosna Hersek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The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Association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of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Hunting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Organizations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in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Bosnia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and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Herzegovina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Bosna Hersek Avcılar Birliği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9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http://www.slobih.ba/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98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Bosna Hersek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The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Independent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Trade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Union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of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Forestry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,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Wood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Processing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and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Paper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of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Bosnia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and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Herzegovina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Bosna Hersek Federasyonu Bağımsız Ormancılık Ahşap İşleme ve Kâğıt Sendikası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0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http://ssspdp.ba/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98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Fransa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The International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Association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for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Mediterranean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Forests (AIFM)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Uluslararası Akdeniz Ormanları Derneği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1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https://aifm.org/en/home/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49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Macaristan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The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Trade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Union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of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Forestry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and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Wood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 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Industry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Workers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Ormancılık ve Ağaç Sanayii İşçileri Sendikası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2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http://efdsz.hu/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49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Kırgızistan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CAMP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Alatoo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Public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Foundation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CAMP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Alatoo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Halk Vakfı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3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http://en.camp.kg/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2022</w:t>
            </w:r>
          </w:p>
        </w:tc>
      </w:tr>
      <w:tr w:rsidR="0085440B" w:rsidRPr="0085440B" w:rsidTr="00B72D8F">
        <w:trPr>
          <w:trHeight w:val="98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Kırgızistan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KYRGYZ ASSOCIATION OF FOREST AND LAND USERS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Kırgız Orman ve Arazi Kullanıcıları Derneği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4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http://www.landuse-association.kg/  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73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Kırgızistan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National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pasture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users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’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Association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of Kyrgyzstan “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Kyrgyz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Jayity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”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KIRGIZİSTAN ULUSAL MERA KULLANICILARI DERNEĞİ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5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http://www.jayit.kg/en/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2022</w:t>
            </w:r>
          </w:p>
        </w:tc>
      </w:tr>
      <w:tr w:rsidR="0085440B" w:rsidRPr="0085440B" w:rsidTr="00B72D8F">
        <w:trPr>
          <w:trHeight w:val="49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Lebanon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Lebanon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Reforestation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Initiative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Lübnan Ağaçlandırma Girişimi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6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https://www.lri-lb.org/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2022</w:t>
            </w:r>
          </w:p>
        </w:tc>
      </w:tr>
      <w:tr w:rsidR="0085440B" w:rsidRPr="0085440B" w:rsidTr="00B72D8F">
        <w:trPr>
          <w:trHeight w:val="49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Polonya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FOREST FRIENDS ASSOCIATION </w:t>
            </w:r>
            <w:proofErr w:type="gram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of  POLAND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Polonya Orman Dostları Derneği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7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 xml:space="preserve">http://tpl.org.pl/ 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2022</w:t>
            </w:r>
          </w:p>
        </w:tc>
      </w:tr>
      <w:tr w:rsidR="0085440B" w:rsidRPr="0085440B" w:rsidTr="00B72D8F">
        <w:trPr>
          <w:trHeight w:val="49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Romanya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SILVA TRADE UNION FEDERATION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Romanya Ormancılık Sendikaları Federasyonu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8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https://federatiasilva.ro/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50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Romanya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The “Forest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Progress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 xml:space="preserve">”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Society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444444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444444"/>
                <w:lang w:eastAsia="tr-TR"/>
              </w:rPr>
              <w:t>Romanya Ormancılık Gelişim Derneği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563C1"/>
                <w:u w:val="single"/>
                <w:lang w:eastAsia="tr-TR"/>
              </w:rPr>
            </w:pPr>
            <w:hyperlink r:id="rId19" w:history="1">
              <w:r w:rsidRPr="0085440B">
                <w:rPr>
                  <w:rFonts w:ascii="Calibri Light" w:eastAsia="Times New Roman" w:hAnsi="Calibri Light" w:cs="Calibri Light"/>
                  <w:color w:val="0563C1"/>
                  <w:u w:val="single"/>
                  <w:lang w:eastAsia="tr-TR"/>
                </w:rPr>
                <w:t>http://progresulsilvic.ro/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2018</w:t>
            </w:r>
          </w:p>
        </w:tc>
      </w:tr>
      <w:tr w:rsidR="0085440B" w:rsidRPr="0085440B" w:rsidTr="00B72D8F">
        <w:trPr>
          <w:trHeight w:val="739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16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Almanya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The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Unioun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of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European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Foresters</w:t>
            </w:r>
            <w:proofErr w:type="spellEnd"/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Avrupa Ormancılar Birliği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tr-TR"/>
              </w:rPr>
            </w:pPr>
            <w:hyperlink r:id="rId20" w:history="1">
              <w:r w:rsidRPr="0085440B">
                <w:rPr>
                  <w:rFonts w:ascii="Calibri" w:eastAsia="Times New Roman" w:hAnsi="Calibri" w:cs="Calibri"/>
                  <w:color w:val="0563C1"/>
                  <w:u w:val="single"/>
                  <w:lang w:eastAsia="tr-TR"/>
                </w:rPr>
                <w:t>https://european-foresters.eu/</w:t>
              </w:r>
            </w:hyperlink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2015</w:t>
            </w:r>
          </w:p>
        </w:tc>
      </w:tr>
      <w:tr w:rsidR="0085440B" w:rsidRPr="0085440B" w:rsidTr="00B72D8F">
        <w:trPr>
          <w:trHeight w:val="50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Romanya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The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Council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of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European</w:t>
            </w:r>
            <w:proofErr w:type="spellEnd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 xml:space="preserve"> </w:t>
            </w:r>
            <w:proofErr w:type="spellStart"/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Foresters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Avrupa Ormancılar Konseyi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tr-TR"/>
              </w:rPr>
            </w:pPr>
            <w:hyperlink r:id="rId21" w:history="1">
              <w:r w:rsidRPr="0085440B">
                <w:rPr>
                  <w:rFonts w:ascii="Calibri" w:eastAsia="Times New Roman" w:hAnsi="Calibri" w:cs="Calibri"/>
                  <w:color w:val="0563C1"/>
                  <w:u w:val="single"/>
                  <w:lang w:eastAsia="tr-TR"/>
                </w:rPr>
                <w:t>http://www.ceforg.eu/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5440B" w:rsidRPr="0085440B" w:rsidRDefault="0085440B" w:rsidP="0085440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tr-TR"/>
              </w:rPr>
            </w:pPr>
            <w:r w:rsidRPr="0085440B">
              <w:rPr>
                <w:rFonts w:ascii="Calibri Light" w:eastAsia="Times New Roman" w:hAnsi="Calibri Light" w:cs="Calibri Light"/>
                <w:color w:val="000000"/>
                <w:lang w:eastAsia="tr-TR"/>
              </w:rPr>
              <w:t>2015</w:t>
            </w:r>
          </w:p>
        </w:tc>
      </w:tr>
    </w:tbl>
    <w:p w:rsidR="0085440B" w:rsidRDefault="0085440B"/>
    <w:sectPr w:rsidR="00854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65D"/>
    <w:rsid w:val="00062F5A"/>
    <w:rsid w:val="003A6091"/>
    <w:rsid w:val="00536D73"/>
    <w:rsid w:val="00614FF8"/>
    <w:rsid w:val="008350CF"/>
    <w:rsid w:val="0085440B"/>
    <w:rsid w:val="009C79F4"/>
    <w:rsid w:val="00B72D8F"/>
    <w:rsid w:val="00CC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5B2C"/>
  <w15:chartTrackingRefBased/>
  <w15:docId w15:val="{B7334C0C-C75C-4836-AB0A-C94FF5246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C7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C79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pr">
    <w:name w:val="Hyperlink"/>
    <w:basedOn w:val="VarsaylanParagrafYazTipi"/>
    <w:uiPriority w:val="99"/>
    <w:unhideWhenUsed/>
    <w:rsid w:val="0085440B"/>
    <w:rPr>
      <w:color w:val="0563C1"/>
      <w:u w:val="single"/>
    </w:rPr>
  </w:style>
  <w:style w:type="paragraph" w:styleId="TBal">
    <w:name w:val="TOC Heading"/>
    <w:basedOn w:val="Balk1"/>
    <w:next w:val="Normal"/>
    <w:uiPriority w:val="39"/>
    <w:unhideWhenUsed/>
    <w:qFormat/>
    <w:rsid w:val="00B72D8F"/>
    <w:pPr>
      <w:outlineLvl w:val="9"/>
    </w:pPr>
    <w:rPr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72D8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itfbih.ba/" TargetMode="External"/><Relationship Id="rId13" Type="http://schemas.openxmlformats.org/officeDocument/2006/relationships/hyperlink" Target="http://en.camp.kg/" TargetMode="External"/><Relationship Id="rId18" Type="http://schemas.openxmlformats.org/officeDocument/2006/relationships/hyperlink" Target="https://federatiasilva.r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eforg.eu/" TargetMode="External"/><Relationship Id="rId7" Type="http://schemas.openxmlformats.org/officeDocument/2006/relationships/hyperlink" Target="http://ahik.org/" TargetMode="External"/><Relationship Id="rId12" Type="http://schemas.openxmlformats.org/officeDocument/2006/relationships/hyperlink" Target="http://efdsz.hu/" TargetMode="External"/><Relationship Id="rId17" Type="http://schemas.openxmlformats.org/officeDocument/2006/relationships/hyperlink" Target="http://tpl.org.p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ri-lb.org/" TargetMode="External"/><Relationship Id="rId20" Type="http://schemas.openxmlformats.org/officeDocument/2006/relationships/hyperlink" Target="https://european-foresters.e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lbaforest.com/" TargetMode="External"/><Relationship Id="rId11" Type="http://schemas.openxmlformats.org/officeDocument/2006/relationships/hyperlink" Target="https://aifm.org/en/home/" TargetMode="External"/><Relationship Id="rId5" Type="http://schemas.openxmlformats.org/officeDocument/2006/relationships/image" Target="media/image1.tmp"/><Relationship Id="rId15" Type="http://schemas.openxmlformats.org/officeDocument/2006/relationships/hyperlink" Target="http://www.jayit.kg/e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sspdp.ba/" TargetMode="External"/><Relationship Id="rId19" Type="http://schemas.openxmlformats.org/officeDocument/2006/relationships/hyperlink" Target="http://progresulsilvic.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lobih.ba/" TargetMode="External"/><Relationship Id="rId14" Type="http://schemas.openxmlformats.org/officeDocument/2006/relationships/hyperlink" Target="http://www.landuse-association.kg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9A1FB-FC5C-41AC-8BE6-3742541D6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1167</Words>
  <Characters>6658</Characters>
  <Application>Microsoft Office Word</Application>
  <DocSecurity>0</DocSecurity>
  <Lines>55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3</vt:i4>
      </vt:variant>
    </vt:vector>
  </HeadingPairs>
  <TitlesOfParts>
    <vt:vector size="4" baseType="lpstr">
      <vt:lpstr/>
      <vt:lpstr>OMO’ca Hazırlanan Proje, Rehber ve Diğer Belgeler</vt:lpstr>
      <vt:lpstr/>
      <vt:lpstr>OMO’ca Düzenlenen Konferans, Çalıştay ve Eğitimler</vt:lpstr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İsmail Belen</cp:lastModifiedBy>
  <cp:revision>5</cp:revision>
  <dcterms:created xsi:type="dcterms:W3CDTF">2023-06-20T09:45:00Z</dcterms:created>
  <dcterms:modified xsi:type="dcterms:W3CDTF">2023-06-20T10:02:00Z</dcterms:modified>
</cp:coreProperties>
</file>