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66006" w14:textId="706F6D18" w:rsidR="00AE7469" w:rsidRPr="00C06B26" w:rsidRDefault="00A90BF9" w:rsidP="00CA19F6">
      <w:pPr>
        <w:spacing w:after="120" w:line="240" w:lineRule="auto"/>
        <w:jc w:val="center"/>
        <w:rPr>
          <w:rFonts w:cstheme="minorHAnsi"/>
          <w:b/>
        </w:rPr>
      </w:pPr>
      <w:r w:rsidRPr="00C06B26">
        <w:rPr>
          <w:rFonts w:cstheme="minorHAnsi"/>
          <w:b/>
        </w:rPr>
        <w:t>ANGREN</w:t>
      </w:r>
      <w:r w:rsidR="00AE7469" w:rsidRPr="00C06B26">
        <w:rPr>
          <w:rFonts w:cstheme="minorHAnsi"/>
          <w:b/>
        </w:rPr>
        <w:t xml:space="preserve"> ORMAN FİDANLIĞI REVİZE PROJE</w:t>
      </w:r>
      <w:r w:rsidRPr="00C06B26">
        <w:rPr>
          <w:rFonts w:cstheme="minorHAnsi"/>
          <w:b/>
        </w:rPr>
        <w:t>Sİ</w:t>
      </w:r>
    </w:p>
    <w:p w14:paraId="439B6B64" w14:textId="40F1EB23" w:rsidR="00E93F00" w:rsidRPr="00C06B26" w:rsidRDefault="003036F9" w:rsidP="003B426B">
      <w:pPr>
        <w:spacing w:after="120" w:line="240" w:lineRule="auto"/>
        <w:jc w:val="both"/>
        <w:rPr>
          <w:rFonts w:cstheme="minorHAnsi"/>
        </w:rPr>
      </w:pPr>
      <w:r w:rsidRPr="00C06B26">
        <w:rPr>
          <w:rFonts w:cstheme="minorHAnsi"/>
        </w:rPr>
        <w:t xml:space="preserve">Özbekistan'daki orman ekosistemleri, insan refahı, çevre mal ve hizmet üretimi açısından büyük bir potansiyeli temsil etmektedir. Ayrıca, Özbekistan'daki geniş arazi alanlarının orman örtüsü oldukça az olup arazilerin büyük çoğunluğu toprak ve </w:t>
      </w:r>
      <w:r w:rsidR="00E93F00" w:rsidRPr="00C06B26">
        <w:rPr>
          <w:rFonts w:cstheme="minorHAnsi"/>
        </w:rPr>
        <w:t>rüzgâr</w:t>
      </w:r>
      <w:r w:rsidRPr="00C06B26">
        <w:rPr>
          <w:rFonts w:cstheme="minorHAnsi"/>
        </w:rPr>
        <w:t xml:space="preserve"> erozyonu etkisi altındadır. Bu durum tarım alanlarını</w:t>
      </w:r>
      <w:r w:rsidR="00E93F00" w:rsidRPr="00C06B26">
        <w:rPr>
          <w:rFonts w:cstheme="minorHAnsi"/>
        </w:rPr>
        <w:t xml:space="preserve"> dolayısı ile gıda güvenliğini tehdit etmektedir. Ayrıca mevcut ormanların bir kısmı, aşırı ot</w:t>
      </w:r>
      <w:r w:rsidR="00AD5F20" w:rsidRPr="00C06B26">
        <w:rPr>
          <w:rFonts w:cstheme="minorHAnsi"/>
        </w:rPr>
        <w:t xml:space="preserve">latma, kaynakların uygun olmayan yöntemlerle </w:t>
      </w:r>
      <w:r w:rsidR="00E93F00" w:rsidRPr="00C06B26">
        <w:rPr>
          <w:rFonts w:cstheme="minorHAnsi"/>
        </w:rPr>
        <w:t>kullanımı vb. nedenlerle bozulmaktadır.</w:t>
      </w:r>
    </w:p>
    <w:p w14:paraId="3C73B997" w14:textId="609BA046" w:rsidR="0053318D" w:rsidRPr="00C06B26" w:rsidRDefault="00E93F00" w:rsidP="003B426B">
      <w:pPr>
        <w:spacing w:after="120" w:line="240" w:lineRule="auto"/>
        <w:jc w:val="both"/>
        <w:rPr>
          <w:rFonts w:cstheme="minorHAnsi"/>
        </w:rPr>
      </w:pPr>
      <w:r w:rsidRPr="00C06B26">
        <w:rPr>
          <w:rFonts w:cstheme="minorHAnsi"/>
        </w:rPr>
        <w:t>Bu alanların s</w:t>
      </w:r>
      <w:r w:rsidR="003036F9" w:rsidRPr="00C06B26">
        <w:rPr>
          <w:rFonts w:cstheme="minorHAnsi"/>
        </w:rPr>
        <w:t>ürdürülebilir</w:t>
      </w:r>
      <w:r w:rsidR="00FC2271" w:rsidRPr="00C06B26">
        <w:rPr>
          <w:rFonts w:cstheme="minorHAnsi"/>
        </w:rPr>
        <w:t xml:space="preserve"> yöneti</w:t>
      </w:r>
      <w:r w:rsidRPr="00C06B26">
        <w:rPr>
          <w:rFonts w:cstheme="minorHAnsi"/>
        </w:rPr>
        <w:t xml:space="preserve">mi ile </w:t>
      </w:r>
      <w:r w:rsidR="003036F9" w:rsidRPr="00C06B26">
        <w:rPr>
          <w:rFonts w:cstheme="minorHAnsi"/>
        </w:rPr>
        <w:t xml:space="preserve">mal ve hizmetlerin yanı sıra yerel geçim kaynaklarının </w:t>
      </w:r>
      <w:r w:rsidR="00AD5F20" w:rsidRPr="00C06B26">
        <w:rPr>
          <w:rFonts w:cstheme="minorHAnsi"/>
        </w:rPr>
        <w:t xml:space="preserve">keşfedilerek üretimi ile ekonomiye </w:t>
      </w:r>
      <w:r w:rsidR="00A90BF9" w:rsidRPr="00C06B26">
        <w:rPr>
          <w:rFonts w:cstheme="minorHAnsi"/>
        </w:rPr>
        <w:t>kazandırılması</w:t>
      </w:r>
      <w:r w:rsidR="00AD5F20" w:rsidRPr="00C06B26">
        <w:rPr>
          <w:rFonts w:cstheme="minorHAnsi"/>
        </w:rPr>
        <w:t>,</w:t>
      </w:r>
      <w:r w:rsidR="003036F9" w:rsidRPr="00C06B26">
        <w:rPr>
          <w:rFonts w:cstheme="minorHAnsi"/>
        </w:rPr>
        <w:t xml:space="preserve"> doğanın korunmasına katkıda buluna</w:t>
      </w:r>
      <w:r w:rsidR="00AD5F20" w:rsidRPr="00C06B26">
        <w:rPr>
          <w:rFonts w:cstheme="minorHAnsi"/>
        </w:rPr>
        <w:t>caktır.</w:t>
      </w:r>
      <w:r w:rsidR="003036F9" w:rsidRPr="00C06B26">
        <w:rPr>
          <w:rFonts w:cstheme="minorHAnsi"/>
        </w:rPr>
        <w:t xml:space="preserve"> Bozuk orman alanları</w:t>
      </w:r>
      <w:r w:rsidRPr="00C06B26">
        <w:rPr>
          <w:rFonts w:cstheme="minorHAnsi"/>
        </w:rPr>
        <w:t xml:space="preserve">, söz konusu </w:t>
      </w:r>
      <w:r w:rsidR="003036F9" w:rsidRPr="00C06B26">
        <w:rPr>
          <w:rFonts w:cstheme="minorHAnsi"/>
        </w:rPr>
        <w:t xml:space="preserve">kaynakların üretim kapasitesini </w:t>
      </w:r>
      <w:r w:rsidRPr="00C06B26">
        <w:rPr>
          <w:rFonts w:cstheme="minorHAnsi"/>
        </w:rPr>
        <w:t xml:space="preserve">arttırmak, </w:t>
      </w:r>
      <w:r w:rsidR="003036F9" w:rsidRPr="00C06B26">
        <w:rPr>
          <w:rFonts w:cstheme="minorHAnsi"/>
        </w:rPr>
        <w:t>geliştirmek ve geçim kaynaklarına ve ekonomiye katkıları</w:t>
      </w:r>
      <w:r w:rsidR="00AD5F20" w:rsidRPr="00C06B26">
        <w:rPr>
          <w:rFonts w:cstheme="minorHAnsi"/>
        </w:rPr>
        <w:t>nı</w:t>
      </w:r>
      <w:r w:rsidR="003036F9" w:rsidRPr="00C06B26">
        <w:rPr>
          <w:rFonts w:cstheme="minorHAnsi"/>
        </w:rPr>
        <w:t xml:space="preserve"> artırmak için r</w:t>
      </w:r>
      <w:r w:rsidR="00AD5F20" w:rsidRPr="00C06B26">
        <w:rPr>
          <w:rFonts w:cstheme="minorHAnsi"/>
        </w:rPr>
        <w:t>estore</w:t>
      </w:r>
      <w:r w:rsidR="003036F9" w:rsidRPr="00C06B26">
        <w:rPr>
          <w:rFonts w:cstheme="minorHAnsi"/>
        </w:rPr>
        <w:t>/rehabilite edilmelidir.</w:t>
      </w:r>
    </w:p>
    <w:p w14:paraId="3EA39CAA" w14:textId="3447C8C8" w:rsidR="000A1DC5" w:rsidRPr="00C06B26" w:rsidRDefault="000A1DC5" w:rsidP="003B426B">
      <w:pPr>
        <w:spacing w:after="120" w:line="240" w:lineRule="auto"/>
        <w:jc w:val="both"/>
        <w:rPr>
          <w:rFonts w:cstheme="minorHAnsi"/>
        </w:rPr>
      </w:pPr>
      <w:r w:rsidRPr="00C06B26">
        <w:rPr>
          <w:rFonts w:cstheme="minorHAnsi"/>
        </w:rPr>
        <w:t xml:space="preserve">Bozuk ormanların sürdürülebilir orman yönetimi ve rehabilitasyonu/restorasyonu, mevcut bozulma durumunu tersine çevirme, orman örtüsünü arttırma, </w:t>
      </w:r>
      <w:r w:rsidR="00EC2316" w:rsidRPr="00C06B26">
        <w:rPr>
          <w:rFonts w:cstheme="minorHAnsi"/>
        </w:rPr>
        <w:t xml:space="preserve">odun hammaddesinin karşılanması, </w:t>
      </w:r>
      <w:r w:rsidRPr="00C06B26">
        <w:rPr>
          <w:rFonts w:cstheme="minorHAnsi"/>
        </w:rPr>
        <w:t>ormanlardan sosyal ve ekonomik faydaları arttırma, artan mal ve hizmetler ve mevcut ormanların iyileştirilmesini sağlamak</w:t>
      </w:r>
      <w:r w:rsidR="00A90BF9" w:rsidRPr="00C06B26">
        <w:rPr>
          <w:rFonts w:cstheme="minorHAnsi"/>
        </w:rPr>
        <w:t>la birlikte</w:t>
      </w:r>
      <w:r w:rsidRPr="00C06B26">
        <w:rPr>
          <w:rFonts w:cstheme="minorHAnsi"/>
        </w:rPr>
        <w:t xml:space="preserve"> </w:t>
      </w:r>
      <w:r w:rsidR="00AD5F20" w:rsidRPr="00C06B26">
        <w:rPr>
          <w:rFonts w:cstheme="minorHAnsi"/>
        </w:rPr>
        <w:t>iklim değişikliğinin meydana getirdiği olumsuzlukları azaltmaya katkı sağlayacaktır</w:t>
      </w:r>
      <w:r w:rsidRPr="00C06B26">
        <w:rPr>
          <w:rFonts w:cstheme="minorHAnsi"/>
        </w:rPr>
        <w:t>.</w:t>
      </w:r>
    </w:p>
    <w:p w14:paraId="25BDF230" w14:textId="2D563F16" w:rsidR="0006323B" w:rsidRPr="00C06B26" w:rsidRDefault="00EC2316" w:rsidP="003B426B">
      <w:pPr>
        <w:spacing w:after="120" w:line="240" w:lineRule="auto"/>
        <w:jc w:val="both"/>
        <w:rPr>
          <w:rFonts w:cstheme="minorHAnsi"/>
        </w:rPr>
      </w:pPr>
      <w:r w:rsidRPr="00C06B26">
        <w:rPr>
          <w:rFonts w:cstheme="minorHAnsi"/>
        </w:rPr>
        <w:t xml:space="preserve">Ağaçlandırma, erozyon kontrolü, </w:t>
      </w:r>
      <w:r w:rsidR="0006323B" w:rsidRPr="00C06B26">
        <w:rPr>
          <w:rFonts w:cstheme="minorHAnsi"/>
        </w:rPr>
        <w:t xml:space="preserve">rehabilitasyon/restorasyon teknikleri ve bahçecilik </w:t>
      </w:r>
      <w:r w:rsidR="00AD5F20" w:rsidRPr="00C06B26">
        <w:rPr>
          <w:rFonts w:cstheme="minorHAnsi"/>
        </w:rPr>
        <w:t>çalışmalarında,</w:t>
      </w:r>
      <w:r w:rsidR="0006323B" w:rsidRPr="00C06B26">
        <w:rPr>
          <w:rFonts w:cstheme="minorHAnsi"/>
        </w:rPr>
        <w:t xml:space="preserve"> </w:t>
      </w:r>
      <w:r w:rsidR="00AD5F20" w:rsidRPr="00C06B26">
        <w:rPr>
          <w:rFonts w:cstheme="minorHAnsi"/>
        </w:rPr>
        <w:t xml:space="preserve">uygun </w:t>
      </w:r>
      <w:r w:rsidRPr="00C06B26">
        <w:rPr>
          <w:rFonts w:cstheme="minorHAnsi"/>
        </w:rPr>
        <w:t xml:space="preserve">teknik </w:t>
      </w:r>
      <w:r w:rsidR="00A90BF9" w:rsidRPr="00C06B26">
        <w:rPr>
          <w:rFonts w:cstheme="minorHAnsi"/>
        </w:rPr>
        <w:t xml:space="preserve">ve </w:t>
      </w:r>
      <w:r w:rsidRPr="00C06B26">
        <w:rPr>
          <w:rFonts w:cstheme="minorHAnsi"/>
        </w:rPr>
        <w:t>uygulama</w:t>
      </w:r>
      <w:r w:rsidR="00AD5F20" w:rsidRPr="00C06B26">
        <w:rPr>
          <w:rFonts w:cstheme="minorHAnsi"/>
        </w:rPr>
        <w:t xml:space="preserve"> yöntemleri</w:t>
      </w:r>
      <w:r w:rsidR="00A90BF9" w:rsidRPr="00C06B26">
        <w:rPr>
          <w:rFonts w:cstheme="minorHAnsi"/>
        </w:rPr>
        <w:t>nin kullanılması</w:t>
      </w:r>
      <w:r w:rsidR="00AD5F20" w:rsidRPr="00C06B26">
        <w:rPr>
          <w:rFonts w:cstheme="minorHAnsi"/>
        </w:rPr>
        <w:t xml:space="preserve"> ile </w:t>
      </w:r>
      <w:r w:rsidRPr="00C06B26">
        <w:rPr>
          <w:rFonts w:cstheme="minorHAnsi"/>
        </w:rPr>
        <w:t xml:space="preserve">birlikte </w:t>
      </w:r>
      <w:r w:rsidR="0006323B" w:rsidRPr="00C06B26">
        <w:rPr>
          <w:rFonts w:cstheme="minorHAnsi"/>
        </w:rPr>
        <w:t>kaliteli dikim materyalleri</w:t>
      </w:r>
      <w:r w:rsidR="00AD5F20" w:rsidRPr="00C06B26">
        <w:rPr>
          <w:rFonts w:cstheme="minorHAnsi"/>
        </w:rPr>
        <w:t xml:space="preserve"> üretimini de</w:t>
      </w:r>
      <w:r w:rsidR="00585526" w:rsidRPr="00C06B26">
        <w:rPr>
          <w:rFonts w:cstheme="minorHAnsi"/>
        </w:rPr>
        <w:t xml:space="preserve"> gerektirir. D</w:t>
      </w:r>
      <w:r w:rsidR="0006323B" w:rsidRPr="00C06B26">
        <w:rPr>
          <w:rFonts w:cstheme="minorHAnsi"/>
        </w:rPr>
        <w:t xml:space="preserve">ikim materyalleri iyi </w:t>
      </w:r>
      <w:r w:rsidRPr="00C06B26">
        <w:rPr>
          <w:rFonts w:cstheme="minorHAnsi"/>
        </w:rPr>
        <w:t xml:space="preserve">planlanmış, yapılandırılmış, organize edilmiş ve yönetilen </w:t>
      </w:r>
      <w:r w:rsidR="0006323B" w:rsidRPr="00C06B26">
        <w:rPr>
          <w:rFonts w:cstheme="minorHAnsi"/>
        </w:rPr>
        <w:t>fidanlıklarda üretilebilir.</w:t>
      </w:r>
    </w:p>
    <w:p w14:paraId="0300D968" w14:textId="77777777" w:rsidR="000B61BD" w:rsidRPr="00C06B26" w:rsidRDefault="00665DC5" w:rsidP="003B426B">
      <w:pPr>
        <w:spacing w:after="120" w:line="240" w:lineRule="auto"/>
        <w:jc w:val="both"/>
        <w:rPr>
          <w:rFonts w:cstheme="minorHAnsi"/>
        </w:rPr>
      </w:pPr>
      <w:r w:rsidRPr="00C06B26">
        <w:rPr>
          <w:rFonts w:cstheme="minorHAnsi"/>
        </w:rPr>
        <w:t>F</w:t>
      </w:r>
      <w:r w:rsidR="000B61BD" w:rsidRPr="00C06B26">
        <w:rPr>
          <w:rFonts w:cstheme="minorHAnsi"/>
        </w:rPr>
        <w:t xml:space="preserve">idanlık, </w:t>
      </w:r>
      <w:r w:rsidRPr="00C06B26">
        <w:rPr>
          <w:rFonts w:cstheme="minorHAnsi"/>
        </w:rPr>
        <w:t xml:space="preserve">Özbekistan Devlet Orman Komitesi ve diğer kurum ve kuruluşların ağaçlandırma, erozyon kontrolü, </w:t>
      </w:r>
      <w:r w:rsidR="000B61BD" w:rsidRPr="00C06B26">
        <w:rPr>
          <w:rFonts w:cstheme="minorHAnsi"/>
        </w:rPr>
        <w:t xml:space="preserve">bozulmuş ormanların </w:t>
      </w:r>
      <w:r w:rsidRPr="00C06B26">
        <w:rPr>
          <w:rFonts w:cstheme="minorHAnsi"/>
        </w:rPr>
        <w:t xml:space="preserve">ve diğer arazilerin </w:t>
      </w:r>
      <w:r w:rsidR="000B61BD" w:rsidRPr="00C06B26">
        <w:rPr>
          <w:rFonts w:cstheme="minorHAnsi"/>
        </w:rPr>
        <w:t xml:space="preserve">rehabilitasyonu/restorasyonu </w:t>
      </w:r>
      <w:r w:rsidRPr="00C06B26">
        <w:rPr>
          <w:rFonts w:cstheme="minorHAnsi"/>
        </w:rPr>
        <w:t>uygulamaları ile birlikte piyasanın ihtiyaç duyduğu</w:t>
      </w:r>
      <w:r w:rsidR="000B61BD" w:rsidRPr="00C06B26">
        <w:rPr>
          <w:rFonts w:cstheme="minorHAnsi"/>
        </w:rPr>
        <w:t xml:space="preserve"> bahçecilik </w:t>
      </w:r>
      <w:r w:rsidRPr="00C06B26">
        <w:rPr>
          <w:rFonts w:cstheme="minorHAnsi"/>
        </w:rPr>
        <w:t xml:space="preserve">ve dekoratif </w:t>
      </w:r>
      <w:r w:rsidR="000B61BD" w:rsidRPr="00C06B26">
        <w:rPr>
          <w:rFonts w:cstheme="minorHAnsi"/>
        </w:rPr>
        <w:t xml:space="preserve">dikim </w:t>
      </w:r>
      <w:r w:rsidRPr="00C06B26">
        <w:rPr>
          <w:rFonts w:cstheme="minorHAnsi"/>
        </w:rPr>
        <w:t xml:space="preserve">materyallerinin nitelikli olarak </w:t>
      </w:r>
      <w:r w:rsidR="000B61BD" w:rsidRPr="00C06B26">
        <w:rPr>
          <w:rFonts w:cstheme="minorHAnsi"/>
        </w:rPr>
        <w:t>özel koşullar altında yetiştiril</w:t>
      </w:r>
      <w:r w:rsidRPr="00C06B26">
        <w:rPr>
          <w:rFonts w:cstheme="minorHAnsi"/>
        </w:rPr>
        <w:t xml:space="preserve">mesi </w:t>
      </w:r>
      <w:r w:rsidR="000B61BD" w:rsidRPr="00C06B26">
        <w:rPr>
          <w:rFonts w:cstheme="minorHAnsi"/>
        </w:rPr>
        <w:t>için kurul</w:t>
      </w:r>
      <w:r w:rsidRPr="00C06B26">
        <w:rPr>
          <w:rFonts w:cstheme="minorHAnsi"/>
        </w:rPr>
        <w:t>an ve yönetilen bir alandır</w:t>
      </w:r>
      <w:r w:rsidR="000B61BD" w:rsidRPr="00C06B26">
        <w:rPr>
          <w:rFonts w:cstheme="minorHAnsi"/>
        </w:rPr>
        <w:t xml:space="preserve">. </w:t>
      </w:r>
    </w:p>
    <w:p w14:paraId="52A12693" w14:textId="77777777" w:rsidR="000B61BD" w:rsidRPr="00C06B26" w:rsidRDefault="000B61BD" w:rsidP="003B426B">
      <w:pPr>
        <w:spacing w:after="120" w:line="240" w:lineRule="auto"/>
        <w:jc w:val="both"/>
        <w:rPr>
          <w:rFonts w:cstheme="minorHAnsi"/>
        </w:rPr>
      </w:pPr>
      <w:r w:rsidRPr="00C06B26">
        <w:rPr>
          <w:rFonts w:cstheme="minorHAnsi"/>
        </w:rPr>
        <w:t>Fidanl</w:t>
      </w:r>
      <w:r w:rsidR="00665DC5" w:rsidRPr="00C06B26">
        <w:rPr>
          <w:rFonts w:cstheme="minorHAnsi"/>
        </w:rPr>
        <w:t>ıklar;</w:t>
      </w:r>
      <w:r w:rsidRPr="00C06B26">
        <w:rPr>
          <w:rFonts w:cstheme="minorHAnsi"/>
        </w:rPr>
        <w:t xml:space="preserve"> iklim değişikliği, orman </w:t>
      </w:r>
      <w:r w:rsidR="00665DC5" w:rsidRPr="00C06B26">
        <w:rPr>
          <w:rFonts w:cstheme="minorHAnsi"/>
        </w:rPr>
        <w:t>ve</w:t>
      </w:r>
      <w:r w:rsidRPr="00C06B26">
        <w:rPr>
          <w:rFonts w:cstheme="minorHAnsi"/>
        </w:rPr>
        <w:t xml:space="preserve"> arazi bozulması, çölleşme</w:t>
      </w:r>
      <w:r w:rsidR="00665DC5" w:rsidRPr="00C06B26">
        <w:rPr>
          <w:rFonts w:cstheme="minorHAnsi"/>
        </w:rPr>
        <w:t>, kuraklık</w:t>
      </w:r>
      <w:r w:rsidRPr="00C06B26">
        <w:rPr>
          <w:rFonts w:cstheme="minorHAnsi"/>
        </w:rPr>
        <w:t xml:space="preserve"> ve orman ve peyzaj re</w:t>
      </w:r>
      <w:r w:rsidR="00E733D7" w:rsidRPr="00C06B26">
        <w:rPr>
          <w:rFonts w:cstheme="minorHAnsi"/>
        </w:rPr>
        <w:t>storasyon programlarını destekleme</w:t>
      </w:r>
      <w:r w:rsidRPr="00C06B26">
        <w:rPr>
          <w:rFonts w:cstheme="minorHAnsi"/>
        </w:rPr>
        <w:t xml:space="preserve"> çabalar</w:t>
      </w:r>
      <w:r w:rsidR="00E733D7" w:rsidRPr="00C06B26">
        <w:rPr>
          <w:rFonts w:cstheme="minorHAnsi"/>
        </w:rPr>
        <w:t>ın</w:t>
      </w:r>
      <w:r w:rsidRPr="00C06B26">
        <w:rPr>
          <w:rFonts w:cstheme="minorHAnsi"/>
        </w:rPr>
        <w:t>d</w:t>
      </w:r>
      <w:r w:rsidR="00E733D7" w:rsidRPr="00C06B26">
        <w:rPr>
          <w:rFonts w:cstheme="minorHAnsi"/>
        </w:rPr>
        <w:t>a kritik rol oynamaktadır. B</w:t>
      </w:r>
      <w:r w:rsidRPr="00C06B26">
        <w:rPr>
          <w:rFonts w:cstheme="minorHAnsi"/>
        </w:rPr>
        <w:t>ozuk orman ve diğer arazilerin restorasyonu/rehabilitasyonu</w:t>
      </w:r>
      <w:r w:rsidR="00E733D7" w:rsidRPr="00C06B26">
        <w:rPr>
          <w:rFonts w:cstheme="minorHAnsi"/>
        </w:rPr>
        <w:t>,</w:t>
      </w:r>
      <w:r w:rsidRPr="00C06B26">
        <w:rPr>
          <w:rFonts w:cstheme="minorHAnsi"/>
        </w:rPr>
        <w:t xml:space="preserve"> </w:t>
      </w:r>
      <w:r w:rsidR="00E733D7" w:rsidRPr="00C06B26">
        <w:rPr>
          <w:rFonts w:cstheme="minorHAnsi"/>
        </w:rPr>
        <w:t xml:space="preserve">orman yönetimi uygulamalarının desteklenmesi, yeni orman ekosistemlerinin kurulması, tıbbi ve aromatik bitkiler de dahil olmak üzere yüksek kalitede meyve, orman ağacı ve dekoratif </w:t>
      </w:r>
      <w:r w:rsidRPr="00C06B26">
        <w:rPr>
          <w:rFonts w:cstheme="minorHAnsi"/>
        </w:rPr>
        <w:t>fidan</w:t>
      </w:r>
      <w:r w:rsidR="00E04320" w:rsidRPr="00C06B26">
        <w:rPr>
          <w:rFonts w:cstheme="minorHAnsi"/>
        </w:rPr>
        <w:t>ların üretimi iy</w:t>
      </w:r>
      <w:r w:rsidR="00E733D7" w:rsidRPr="00C06B26">
        <w:rPr>
          <w:rFonts w:cstheme="minorHAnsi"/>
        </w:rPr>
        <w:t>i planlanmış ve yönetilen fidanlıklar ile mümkündür.</w:t>
      </w:r>
    </w:p>
    <w:p w14:paraId="0B51AD4D" w14:textId="7884A85C" w:rsidR="00812110" w:rsidRPr="00C06B26" w:rsidRDefault="00812110" w:rsidP="003B426B">
      <w:pPr>
        <w:spacing w:after="120" w:line="240" w:lineRule="auto"/>
        <w:jc w:val="both"/>
        <w:rPr>
          <w:rFonts w:cstheme="minorHAnsi"/>
        </w:rPr>
      </w:pPr>
      <w:r w:rsidRPr="00C06B26">
        <w:rPr>
          <w:rFonts w:cstheme="minorHAnsi"/>
        </w:rPr>
        <w:t xml:space="preserve">Orman ekosistemlerinin sosyal, ekonomik ve ekolojik katkılarının ve bozulmuş ormanların ve diğer arazilerin restorasyonu/rehabilitasyonu yoluyla sağlanan küresel çevresel faydaların tanınması ve iklim değişikliği, arazi bozulması, çölleşme ve biyolojik çeşitliliğin korunması konusunda devam eden uluslararası müzakereler, ülkelerin milyonlarca hektarlık ormanlık ve bozulmuş araziyi restore etme/rehabilite etme taahhütleriyle sonuçlanmıştır. Fidanlıklar, yüksek kaliteli fidanlar sağlayarak bu taahhütlerin yerine getirilmesine </w:t>
      </w:r>
      <w:r w:rsidR="00585526" w:rsidRPr="00C06B26">
        <w:rPr>
          <w:rFonts w:cstheme="minorHAnsi"/>
        </w:rPr>
        <w:t>katkıda bulunmaktadır</w:t>
      </w:r>
      <w:r w:rsidRPr="00C06B26">
        <w:rPr>
          <w:rFonts w:cstheme="minorHAnsi"/>
        </w:rPr>
        <w:t>.</w:t>
      </w:r>
    </w:p>
    <w:p w14:paraId="5772098F" w14:textId="4630D523" w:rsidR="00812110" w:rsidRPr="00C06B26" w:rsidRDefault="00812110" w:rsidP="003B426B">
      <w:pPr>
        <w:spacing w:after="120" w:line="240" w:lineRule="auto"/>
        <w:jc w:val="both"/>
        <w:rPr>
          <w:rFonts w:cstheme="minorHAnsi"/>
        </w:rPr>
      </w:pPr>
      <w:r w:rsidRPr="00C06B26">
        <w:rPr>
          <w:rFonts w:cstheme="minorHAnsi"/>
        </w:rPr>
        <w:t>Fidanlıklar ayrıca bir tohum bankası olarak hizmet verebilmekte</w:t>
      </w:r>
      <w:r w:rsidR="00E538D1" w:rsidRPr="00C06B26">
        <w:rPr>
          <w:rFonts w:cstheme="minorHAnsi"/>
        </w:rPr>
        <w:t xml:space="preserve">dir. </w:t>
      </w:r>
      <w:r w:rsidR="00585526" w:rsidRPr="00C06B26">
        <w:rPr>
          <w:rFonts w:cstheme="minorHAnsi"/>
        </w:rPr>
        <w:t>Fidanlıklarda, t</w:t>
      </w:r>
      <w:r w:rsidR="00E538D1" w:rsidRPr="00C06B26">
        <w:rPr>
          <w:rFonts w:cstheme="minorHAnsi"/>
        </w:rPr>
        <w:t xml:space="preserve">ohum bahçeleri </w:t>
      </w:r>
      <w:r w:rsidRPr="00C06B26">
        <w:rPr>
          <w:rFonts w:cstheme="minorHAnsi"/>
        </w:rPr>
        <w:t xml:space="preserve">ve diğer </w:t>
      </w:r>
      <w:r w:rsidR="00E538D1" w:rsidRPr="00C06B26">
        <w:rPr>
          <w:rFonts w:cstheme="minorHAnsi"/>
        </w:rPr>
        <w:t xml:space="preserve">türler için </w:t>
      </w:r>
      <w:r w:rsidR="00585526" w:rsidRPr="00C06B26">
        <w:rPr>
          <w:rFonts w:cstheme="minorHAnsi"/>
        </w:rPr>
        <w:t xml:space="preserve">ana </w:t>
      </w:r>
      <w:r w:rsidR="00E538D1" w:rsidRPr="00C06B26">
        <w:rPr>
          <w:rFonts w:cstheme="minorHAnsi"/>
        </w:rPr>
        <w:t xml:space="preserve">materyal </w:t>
      </w:r>
      <w:r w:rsidR="00585526" w:rsidRPr="00C06B26">
        <w:rPr>
          <w:rFonts w:cstheme="minorHAnsi"/>
        </w:rPr>
        <w:t>bahçeleri oluşturulabilmektedir.</w:t>
      </w:r>
      <w:r w:rsidR="00E538D1" w:rsidRPr="00C06B26">
        <w:rPr>
          <w:rFonts w:cstheme="minorHAnsi"/>
        </w:rPr>
        <w:t xml:space="preserve"> </w:t>
      </w:r>
      <w:r w:rsidR="00585526" w:rsidRPr="00C06B26">
        <w:rPr>
          <w:rFonts w:cstheme="minorHAnsi"/>
        </w:rPr>
        <w:t>E</w:t>
      </w:r>
      <w:r w:rsidRPr="00C06B26">
        <w:rPr>
          <w:rFonts w:cstheme="minorHAnsi"/>
        </w:rPr>
        <w:t xml:space="preserve">ğitim merkezi olarak kullanılabilmekte ve eğitim programları </w:t>
      </w:r>
      <w:r w:rsidR="00E538D1" w:rsidRPr="00C06B26">
        <w:rPr>
          <w:rFonts w:cstheme="minorHAnsi"/>
        </w:rPr>
        <w:t xml:space="preserve">düzenlenebilmektedir. </w:t>
      </w:r>
      <w:r w:rsidR="00585526" w:rsidRPr="00C06B26">
        <w:rPr>
          <w:rFonts w:cstheme="minorHAnsi"/>
        </w:rPr>
        <w:t>F</w:t>
      </w:r>
      <w:r w:rsidRPr="00C06B26">
        <w:rPr>
          <w:rFonts w:cstheme="minorHAnsi"/>
        </w:rPr>
        <w:t>ide üretim</w:t>
      </w:r>
      <w:r w:rsidR="00E538D1" w:rsidRPr="00C06B26">
        <w:rPr>
          <w:rFonts w:cstheme="minorHAnsi"/>
        </w:rPr>
        <w:t>, hasat</w:t>
      </w:r>
      <w:r w:rsidRPr="00C06B26">
        <w:rPr>
          <w:rFonts w:cstheme="minorHAnsi"/>
        </w:rPr>
        <w:t xml:space="preserve"> tekniklerini ve fide kalitesini iyileştirmek için araştırma faaliyetlerine </w:t>
      </w:r>
      <w:r w:rsidR="007E2CE8" w:rsidRPr="00C06B26">
        <w:rPr>
          <w:rFonts w:cstheme="minorHAnsi"/>
        </w:rPr>
        <w:t>imkân</w:t>
      </w:r>
      <w:r w:rsidR="00E538D1" w:rsidRPr="00C06B26">
        <w:rPr>
          <w:rFonts w:cstheme="minorHAnsi"/>
        </w:rPr>
        <w:t xml:space="preserve"> </w:t>
      </w:r>
      <w:r w:rsidRPr="00C06B26">
        <w:rPr>
          <w:rFonts w:cstheme="minorHAnsi"/>
        </w:rPr>
        <w:t xml:space="preserve">sağlamaktadır. </w:t>
      </w:r>
      <w:r w:rsidR="00E538D1" w:rsidRPr="00C06B26">
        <w:rPr>
          <w:rFonts w:cstheme="minorHAnsi"/>
        </w:rPr>
        <w:t>Ayrıca gelir kaynakları düşük yöre halkına</w:t>
      </w:r>
      <w:r w:rsidRPr="00C06B26">
        <w:rPr>
          <w:rFonts w:cstheme="minorHAnsi"/>
        </w:rPr>
        <w:t xml:space="preserve"> istihdam </w:t>
      </w:r>
      <w:r w:rsidR="00585526" w:rsidRPr="00C06B26">
        <w:rPr>
          <w:rFonts w:cstheme="minorHAnsi"/>
        </w:rPr>
        <w:t xml:space="preserve">imkânı </w:t>
      </w:r>
      <w:r w:rsidRPr="00C06B26">
        <w:rPr>
          <w:rFonts w:cstheme="minorHAnsi"/>
        </w:rPr>
        <w:t>sağla</w:t>
      </w:r>
      <w:r w:rsidR="00E538D1" w:rsidRPr="00C06B26">
        <w:rPr>
          <w:rFonts w:cstheme="minorHAnsi"/>
        </w:rPr>
        <w:t>nmaktadır.</w:t>
      </w:r>
      <w:r w:rsidR="00585526" w:rsidRPr="00C06B26">
        <w:rPr>
          <w:rFonts w:cstheme="minorHAnsi"/>
        </w:rPr>
        <w:t xml:space="preserve"> </w:t>
      </w:r>
    </w:p>
    <w:p w14:paraId="4879D96B" w14:textId="77777777" w:rsidR="00BE18C0" w:rsidRPr="00C06B26" w:rsidRDefault="00161729" w:rsidP="003B426B">
      <w:pPr>
        <w:spacing w:after="120" w:line="240" w:lineRule="auto"/>
        <w:jc w:val="both"/>
        <w:rPr>
          <w:rFonts w:cstheme="minorHAnsi"/>
        </w:rPr>
      </w:pPr>
      <w:r w:rsidRPr="00C06B26">
        <w:rPr>
          <w:rFonts w:cstheme="minorHAnsi"/>
        </w:rPr>
        <w:t>Özbekistan'daki fidanlıklarda üretim ilkel teknikler ile yapılmaktadır. Mevcut yöntemlerle fidan üretimi, toprakta yastık yapılmadan genelde tohumun doğrudan toprağa ekimi ile yapılmaktadır. Sulama ise karık yöntemi ile salma sulama şeklin</w:t>
      </w:r>
      <w:r w:rsidR="00E04320" w:rsidRPr="00C06B26">
        <w:rPr>
          <w:rFonts w:cstheme="minorHAnsi"/>
        </w:rPr>
        <w:t xml:space="preserve">de yapılmaktadır. </w:t>
      </w:r>
    </w:p>
    <w:p w14:paraId="4CE5A1B1" w14:textId="72EA7883" w:rsidR="00E04320" w:rsidRPr="00C06B26" w:rsidRDefault="00E04320" w:rsidP="003B426B">
      <w:pPr>
        <w:spacing w:after="120" w:line="240" w:lineRule="auto"/>
        <w:jc w:val="both"/>
        <w:rPr>
          <w:rFonts w:cstheme="minorHAnsi"/>
        </w:rPr>
      </w:pPr>
      <w:r w:rsidRPr="00C06B26">
        <w:rPr>
          <w:rFonts w:cstheme="minorHAnsi"/>
        </w:rPr>
        <w:t>Bu yöntemde yüksek buharla</w:t>
      </w:r>
      <w:r w:rsidR="00BE18C0" w:rsidRPr="00C06B26">
        <w:rPr>
          <w:rFonts w:cstheme="minorHAnsi"/>
        </w:rPr>
        <w:t xml:space="preserve">şma ile toprak tuzlanabilmekte, ayrıca yoğun </w:t>
      </w:r>
      <w:r w:rsidRPr="00C06B26">
        <w:rPr>
          <w:rFonts w:cstheme="minorHAnsi"/>
        </w:rPr>
        <w:t>ot gelişi ile bakım maliyetleri artmaktadır. Tohum</w:t>
      </w:r>
      <w:r w:rsidR="00BE18C0" w:rsidRPr="00C06B26">
        <w:rPr>
          <w:rFonts w:cstheme="minorHAnsi"/>
        </w:rPr>
        <w:t>un</w:t>
      </w:r>
      <w:r w:rsidRPr="00C06B26">
        <w:rPr>
          <w:rFonts w:cstheme="minorHAnsi"/>
        </w:rPr>
        <w:t xml:space="preserve"> çimlenme oranı düşük olmaktadır. Başarı genellikle %50-60 arasında kalmaktadır.</w:t>
      </w:r>
      <w:r w:rsidR="00585526" w:rsidRPr="00C06B26">
        <w:rPr>
          <w:rFonts w:cstheme="minorHAnsi"/>
        </w:rPr>
        <w:t xml:space="preserve"> Ekstrem durumlarda bu başarı daha da düşük olabilmektedir. </w:t>
      </w:r>
      <w:r w:rsidRPr="00C06B26">
        <w:rPr>
          <w:rFonts w:cstheme="minorHAnsi"/>
        </w:rPr>
        <w:t xml:space="preserve">Ekim alanından diğer alanlara </w:t>
      </w:r>
      <w:r w:rsidR="00BE18C0" w:rsidRPr="00C06B26">
        <w:rPr>
          <w:rFonts w:cstheme="minorHAnsi"/>
        </w:rPr>
        <w:t xml:space="preserve">olan </w:t>
      </w:r>
      <w:proofErr w:type="spellStart"/>
      <w:r w:rsidR="00BE18C0" w:rsidRPr="00C06B26">
        <w:rPr>
          <w:rFonts w:cstheme="minorHAnsi"/>
        </w:rPr>
        <w:t>repikajla</w:t>
      </w:r>
      <w:proofErr w:type="spellEnd"/>
      <w:r w:rsidR="00585526" w:rsidRPr="00C06B26">
        <w:rPr>
          <w:rFonts w:cstheme="minorHAnsi"/>
        </w:rPr>
        <w:t xml:space="preserve"> fidan dikimi,</w:t>
      </w:r>
      <w:r w:rsidRPr="00C06B26">
        <w:rPr>
          <w:rFonts w:cstheme="minorHAnsi"/>
        </w:rPr>
        <w:t xml:space="preserve"> çıplak köklü olarak yapıldığı için bu aşamada da zayiat oluşmaktadır.</w:t>
      </w:r>
    </w:p>
    <w:p w14:paraId="2078EEFA" w14:textId="77777777" w:rsidR="00E04320" w:rsidRPr="00C06B26" w:rsidRDefault="00E04320" w:rsidP="003B426B">
      <w:pPr>
        <w:spacing w:after="120" w:line="240" w:lineRule="auto"/>
        <w:jc w:val="both"/>
        <w:rPr>
          <w:rFonts w:cstheme="minorHAnsi"/>
        </w:rPr>
      </w:pPr>
      <w:r w:rsidRPr="00C06B26">
        <w:rPr>
          <w:rFonts w:cstheme="minorHAnsi"/>
        </w:rPr>
        <w:lastRenderedPageBreak/>
        <w:t xml:space="preserve">Bütün bu olumsuzları gidermek ve Özbekistan’daki bozuk orman ve diğer arazilerin restorasyonu/rehabilitasyonu, orman yönetimi uygulamalarının desteklenmesi, yeni orman ekosistemlerinin kurulması, tıbbi ve aromatik bitkiler de dahil olmak üzere yüksek kalitede meyve, orman ağacı ve dekoratif fidanların üretilmesi ve beklenen hedeflere ulaşmak için yüksek kaliteli fidanların üretilmesi gerektirir. </w:t>
      </w:r>
    </w:p>
    <w:p w14:paraId="5A74A0F8" w14:textId="2D1795CE" w:rsidR="007E2CE8" w:rsidRPr="00C06B26" w:rsidRDefault="00585526" w:rsidP="003B426B">
      <w:pPr>
        <w:spacing w:after="120" w:line="240" w:lineRule="auto"/>
        <w:jc w:val="both"/>
        <w:rPr>
          <w:rFonts w:cstheme="minorHAnsi"/>
        </w:rPr>
      </w:pPr>
      <w:r w:rsidRPr="00C06B26">
        <w:rPr>
          <w:rFonts w:cstheme="minorHAnsi"/>
        </w:rPr>
        <w:t>Fidanlıklar,</w:t>
      </w:r>
      <w:r w:rsidR="007E2CE8" w:rsidRPr="00C06B26">
        <w:rPr>
          <w:rFonts w:cstheme="minorHAnsi"/>
        </w:rPr>
        <w:t xml:space="preserve"> ormancılık faaliyetlerinin önemli bir parçası </w:t>
      </w:r>
      <w:r w:rsidRPr="00C06B26">
        <w:rPr>
          <w:rFonts w:cstheme="minorHAnsi"/>
        </w:rPr>
        <w:t>olup b</w:t>
      </w:r>
      <w:r w:rsidR="0044799A" w:rsidRPr="00C06B26">
        <w:rPr>
          <w:rFonts w:cstheme="minorHAnsi"/>
        </w:rPr>
        <w:t>u proje,</w:t>
      </w:r>
      <w:r w:rsidR="007E2CE8" w:rsidRPr="00C06B26">
        <w:rPr>
          <w:rFonts w:cstheme="minorHAnsi"/>
        </w:rPr>
        <w:t xml:space="preserve"> Özbekistan'daki Bozuk Ormanların Restorasyonu/Rehabilitasyonu</w:t>
      </w:r>
      <w:r w:rsidR="007E7836" w:rsidRPr="00C06B26">
        <w:rPr>
          <w:rFonts w:cstheme="minorHAnsi"/>
        </w:rPr>
        <w:t>, odun hammaddesi üretimi, ağaçlandırma ve erozyon kontrolü çalışmaları ve Devlet Ormancılık Komitesi (SCF) beklentileri ve uygulama stratejileri ile uyumludur.</w:t>
      </w:r>
    </w:p>
    <w:p w14:paraId="4750341E" w14:textId="24BE00B6" w:rsidR="007E2CE8" w:rsidRPr="00C06B26" w:rsidRDefault="00F85C84" w:rsidP="003B426B">
      <w:pPr>
        <w:spacing w:after="120" w:line="240" w:lineRule="auto"/>
        <w:jc w:val="both"/>
        <w:rPr>
          <w:rFonts w:cstheme="minorHAnsi"/>
        </w:rPr>
      </w:pPr>
      <w:r w:rsidRPr="00C06B26">
        <w:rPr>
          <w:rFonts w:cstheme="minorHAnsi"/>
        </w:rPr>
        <w:t>Proje</w:t>
      </w:r>
      <w:r w:rsidR="007E7836" w:rsidRPr="00C06B26">
        <w:rPr>
          <w:rFonts w:cstheme="minorHAnsi"/>
        </w:rPr>
        <w:t>,</w:t>
      </w:r>
      <w:r w:rsidR="007E2CE8" w:rsidRPr="00C06B26">
        <w:rPr>
          <w:rFonts w:cstheme="minorHAnsi"/>
        </w:rPr>
        <w:t xml:space="preserve"> Özbekistan'da fidanlıkların kurulması ve yönetimi konusunda rehberlik ve koordinasyon sağlamak</w:t>
      </w:r>
      <w:r w:rsidR="0044799A" w:rsidRPr="00C06B26">
        <w:rPr>
          <w:rFonts w:cstheme="minorHAnsi"/>
        </w:rPr>
        <w:t>la birlikte f</w:t>
      </w:r>
      <w:r w:rsidR="007E2CE8" w:rsidRPr="00C06B26">
        <w:rPr>
          <w:rFonts w:cstheme="minorHAnsi"/>
        </w:rPr>
        <w:t>idanlıkların</w:t>
      </w:r>
      <w:r w:rsidR="00C049F3" w:rsidRPr="00C06B26">
        <w:rPr>
          <w:rFonts w:cstheme="minorHAnsi"/>
        </w:rPr>
        <w:t>,</w:t>
      </w:r>
      <w:r w:rsidR="007E2CE8" w:rsidRPr="00C06B26">
        <w:rPr>
          <w:rFonts w:cstheme="minorHAnsi"/>
        </w:rPr>
        <w:t xml:space="preserve"> </w:t>
      </w:r>
      <w:r w:rsidR="00C049F3" w:rsidRPr="00C06B26">
        <w:rPr>
          <w:rFonts w:cstheme="minorHAnsi"/>
        </w:rPr>
        <w:t>önemi ve maksatlarını ortaya koy</w:t>
      </w:r>
      <w:r w:rsidR="0044799A" w:rsidRPr="00C06B26">
        <w:rPr>
          <w:rFonts w:cstheme="minorHAnsi"/>
        </w:rPr>
        <w:t>maktadır.</w:t>
      </w:r>
      <w:r w:rsidR="00C049F3" w:rsidRPr="00C06B26">
        <w:rPr>
          <w:rFonts w:cstheme="minorHAnsi"/>
        </w:rPr>
        <w:t xml:space="preserve"> G</w:t>
      </w:r>
      <w:r w:rsidR="007E2CE8" w:rsidRPr="00C06B26">
        <w:rPr>
          <w:rFonts w:cstheme="minorHAnsi"/>
        </w:rPr>
        <w:t xml:space="preserve">erekli bilgileri sağlayarak fidanlıkların kurulması için </w:t>
      </w:r>
      <w:r w:rsidR="00C049F3" w:rsidRPr="00C06B26">
        <w:rPr>
          <w:rFonts w:cstheme="minorHAnsi"/>
        </w:rPr>
        <w:t xml:space="preserve">temel bilgileri kapsayan </w:t>
      </w:r>
      <w:r w:rsidR="007E2CE8" w:rsidRPr="00C06B26">
        <w:rPr>
          <w:rFonts w:cstheme="minorHAnsi"/>
        </w:rPr>
        <w:t>teknik planlama hususlarını ve yatırım maliyetlerini tanımlayarak Devlet Orman Komitesini destekleyecektir.</w:t>
      </w:r>
    </w:p>
    <w:p w14:paraId="04028EEA" w14:textId="26E7863D" w:rsidR="00647954" w:rsidRPr="00C06B26" w:rsidRDefault="00F85C84" w:rsidP="003B426B">
      <w:pPr>
        <w:spacing w:after="120" w:line="240" w:lineRule="auto"/>
        <w:jc w:val="both"/>
        <w:rPr>
          <w:rFonts w:cstheme="minorHAnsi"/>
        </w:rPr>
      </w:pPr>
      <w:r w:rsidRPr="00C06B26">
        <w:rPr>
          <w:rFonts w:cstheme="minorHAnsi"/>
        </w:rPr>
        <w:t>Proje</w:t>
      </w:r>
      <w:r w:rsidR="00647954" w:rsidRPr="00C06B26">
        <w:rPr>
          <w:rFonts w:cstheme="minorHAnsi"/>
        </w:rPr>
        <w:t xml:space="preserve">, işgücü, su ve elektrik mevcudiyeti, tür listesi, makine, alet ve ekipman, tahmini bütçe ve çalışma planı ve diğer gerekli kriterler ve göstergeler dahil olmak üzere önerilen fidanlığın kurulması için ayrıntılı </w:t>
      </w:r>
      <w:r w:rsidRPr="00C06B26">
        <w:rPr>
          <w:rFonts w:cstheme="minorHAnsi"/>
        </w:rPr>
        <w:t>teknik ve mali bilgiler içerir.</w:t>
      </w:r>
    </w:p>
    <w:p w14:paraId="5350ABA8" w14:textId="77777777" w:rsidR="006A2FCB" w:rsidRPr="00C06B26" w:rsidRDefault="001E0047" w:rsidP="003B426B">
      <w:pPr>
        <w:spacing w:after="120" w:line="240" w:lineRule="auto"/>
        <w:jc w:val="both"/>
        <w:rPr>
          <w:rFonts w:cstheme="minorHAnsi"/>
        </w:rPr>
      </w:pPr>
      <w:r w:rsidRPr="00C06B26">
        <w:rPr>
          <w:rFonts w:cstheme="minorHAnsi"/>
        </w:rPr>
        <w:t>Yıllık iş planında belirtilen faaliyetler</w:t>
      </w:r>
      <w:r w:rsidR="00BE18C0" w:rsidRPr="00C06B26">
        <w:rPr>
          <w:rFonts w:cstheme="minorHAnsi"/>
        </w:rPr>
        <w:t>,</w:t>
      </w:r>
      <w:r w:rsidRPr="00C06B26">
        <w:rPr>
          <w:rFonts w:cstheme="minorHAnsi"/>
        </w:rPr>
        <w:t xml:space="preserve"> iş kalemleri itibarı ile öncelikle</w:t>
      </w:r>
      <w:r w:rsidR="00BE18C0" w:rsidRPr="00C06B26">
        <w:rPr>
          <w:rFonts w:cstheme="minorHAnsi"/>
        </w:rPr>
        <w:t xml:space="preserve">ndirilerek belirtilen iş </w:t>
      </w:r>
      <w:r w:rsidRPr="00C06B26">
        <w:rPr>
          <w:rFonts w:cstheme="minorHAnsi"/>
        </w:rPr>
        <w:t xml:space="preserve">takvimi kapsamında verilen bütçe </w:t>
      </w:r>
      <w:r w:rsidR="00BE18C0" w:rsidRPr="00C06B26">
        <w:rPr>
          <w:rFonts w:cstheme="minorHAnsi"/>
        </w:rPr>
        <w:t>imkânları</w:t>
      </w:r>
      <w:r w:rsidRPr="00C06B26">
        <w:rPr>
          <w:rFonts w:cstheme="minorHAnsi"/>
        </w:rPr>
        <w:t xml:space="preserve"> ile gerçekleştirilecektir. </w:t>
      </w:r>
      <w:r w:rsidR="00BE18C0" w:rsidRPr="00C06B26">
        <w:rPr>
          <w:rFonts w:cstheme="minorHAnsi"/>
        </w:rPr>
        <w:t>Yı</w:t>
      </w:r>
      <w:r w:rsidR="00ED3EE9" w:rsidRPr="00C06B26">
        <w:rPr>
          <w:rFonts w:cstheme="minorHAnsi"/>
        </w:rPr>
        <w:t xml:space="preserve">llık </w:t>
      </w:r>
      <w:r w:rsidR="00BE18C0" w:rsidRPr="00C06B26">
        <w:rPr>
          <w:rFonts w:cstheme="minorHAnsi"/>
        </w:rPr>
        <w:t xml:space="preserve">olarak yapılacak iş takvimi ve iş planı </w:t>
      </w:r>
      <w:r w:rsidR="00ED3EE9" w:rsidRPr="00C06B26">
        <w:rPr>
          <w:rFonts w:cstheme="minorHAnsi"/>
        </w:rPr>
        <w:t xml:space="preserve">ile çalışmalar yürütülecektir. </w:t>
      </w:r>
      <w:r w:rsidR="006A2FCB" w:rsidRPr="00C06B26">
        <w:rPr>
          <w:rFonts w:cstheme="minorHAnsi"/>
        </w:rPr>
        <w:t>Bunlar;</w:t>
      </w:r>
    </w:p>
    <w:p w14:paraId="711B9D16" w14:textId="77777777" w:rsidR="006A2FCB" w:rsidRPr="00C06B26" w:rsidRDefault="006A2FCB" w:rsidP="003B426B">
      <w:pPr>
        <w:pStyle w:val="ListeParagraf"/>
        <w:numPr>
          <w:ilvl w:val="0"/>
          <w:numId w:val="42"/>
        </w:numPr>
        <w:spacing w:after="120" w:line="240" w:lineRule="auto"/>
        <w:jc w:val="both"/>
        <w:rPr>
          <w:rFonts w:cstheme="minorHAnsi"/>
        </w:rPr>
      </w:pPr>
      <w:r w:rsidRPr="00CA6C3A">
        <w:rPr>
          <w:rFonts w:cstheme="minorHAnsi"/>
        </w:rPr>
        <w:t>Alanın planlanması,</w:t>
      </w:r>
    </w:p>
    <w:p w14:paraId="31F6FD75" w14:textId="77777777" w:rsidR="006A2FCB" w:rsidRPr="00C06B26" w:rsidRDefault="006A2FCB" w:rsidP="003B426B">
      <w:pPr>
        <w:pStyle w:val="ListeParagraf"/>
        <w:numPr>
          <w:ilvl w:val="0"/>
          <w:numId w:val="42"/>
        </w:numPr>
        <w:spacing w:after="120" w:line="240" w:lineRule="auto"/>
        <w:jc w:val="both"/>
        <w:rPr>
          <w:rFonts w:cstheme="minorHAnsi"/>
        </w:rPr>
      </w:pPr>
      <w:r w:rsidRPr="00CA6C3A">
        <w:rPr>
          <w:rFonts w:cstheme="minorHAnsi"/>
        </w:rPr>
        <w:t>Parselasyonun yapılması,</w:t>
      </w:r>
    </w:p>
    <w:p w14:paraId="3542C738" w14:textId="79399ADD" w:rsidR="006A2FCB" w:rsidRPr="00C06B26" w:rsidRDefault="006A2FCB" w:rsidP="003B426B">
      <w:pPr>
        <w:pStyle w:val="ListeParagraf"/>
        <w:numPr>
          <w:ilvl w:val="0"/>
          <w:numId w:val="42"/>
        </w:numPr>
        <w:spacing w:after="120" w:line="240" w:lineRule="auto"/>
        <w:jc w:val="both"/>
        <w:rPr>
          <w:rFonts w:cstheme="minorHAnsi"/>
        </w:rPr>
      </w:pPr>
      <w:r w:rsidRPr="00CA6C3A">
        <w:rPr>
          <w:rFonts w:cstheme="minorHAnsi"/>
        </w:rPr>
        <w:t>S</w:t>
      </w:r>
      <w:r w:rsidR="00BE18C0" w:rsidRPr="00CA6C3A">
        <w:rPr>
          <w:rFonts w:cstheme="minorHAnsi"/>
        </w:rPr>
        <w:t>ulama maksatlı yapay gölet</w:t>
      </w:r>
      <w:r w:rsidR="001E0047" w:rsidRPr="00CA6C3A">
        <w:rPr>
          <w:rFonts w:cstheme="minorHAnsi"/>
        </w:rPr>
        <w:t xml:space="preserve">, </w:t>
      </w:r>
    </w:p>
    <w:p w14:paraId="20BD5213" w14:textId="77777777" w:rsidR="006A2FCB" w:rsidRPr="00C06B26" w:rsidRDefault="006A2FCB" w:rsidP="003B426B">
      <w:pPr>
        <w:pStyle w:val="ListeParagraf"/>
        <w:numPr>
          <w:ilvl w:val="0"/>
          <w:numId w:val="42"/>
        </w:numPr>
        <w:spacing w:after="120" w:line="240" w:lineRule="auto"/>
        <w:jc w:val="both"/>
        <w:rPr>
          <w:rFonts w:cstheme="minorHAnsi"/>
        </w:rPr>
      </w:pPr>
      <w:r w:rsidRPr="00CA6C3A">
        <w:rPr>
          <w:rFonts w:cstheme="minorHAnsi"/>
        </w:rPr>
        <w:t>T</w:t>
      </w:r>
      <w:r w:rsidR="001E0047" w:rsidRPr="00CA6C3A">
        <w:rPr>
          <w:rFonts w:cstheme="minorHAnsi"/>
        </w:rPr>
        <w:t xml:space="preserve">üplü </w:t>
      </w:r>
      <w:r w:rsidR="00ED3EE9" w:rsidRPr="00CA6C3A">
        <w:rPr>
          <w:rFonts w:cstheme="minorHAnsi"/>
        </w:rPr>
        <w:t>fidan üretim alanının tesisi</w:t>
      </w:r>
      <w:r w:rsidR="001E0047" w:rsidRPr="00CA6C3A">
        <w:rPr>
          <w:rFonts w:cstheme="minorHAnsi"/>
        </w:rPr>
        <w:t xml:space="preserve">, </w:t>
      </w:r>
    </w:p>
    <w:p w14:paraId="7C436DAF" w14:textId="77777777" w:rsidR="006A2FCB" w:rsidRPr="00C06B26" w:rsidRDefault="006A2FCB" w:rsidP="003B426B">
      <w:pPr>
        <w:pStyle w:val="ListeParagraf"/>
        <w:numPr>
          <w:ilvl w:val="0"/>
          <w:numId w:val="42"/>
        </w:numPr>
        <w:spacing w:after="120" w:line="240" w:lineRule="auto"/>
        <w:jc w:val="both"/>
        <w:rPr>
          <w:rFonts w:cstheme="minorHAnsi"/>
        </w:rPr>
      </w:pPr>
      <w:r w:rsidRPr="00CA6C3A">
        <w:rPr>
          <w:rFonts w:cstheme="minorHAnsi"/>
        </w:rPr>
        <w:t>Y</w:t>
      </w:r>
      <w:r w:rsidR="001E0047" w:rsidRPr="00CA6C3A">
        <w:rPr>
          <w:rFonts w:cstheme="minorHAnsi"/>
        </w:rPr>
        <w:t xml:space="preserve">apraklı ve ibreli çıplak köklü fidan üretim parseli </w:t>
      </w:r>
      <w:r w:rsidRPr="00CA6C3A">
        <w:rPr>
          <w:rFonts w:cstheme="minorHAnsi"/>
        </w:rPr>
        <w:t>tesisi</w:t>
      </w:r>
    </w:p>
    <w:p w14:paraId="44AFD67B" w14:textId="533F6B64" w:rsidR="00BE18C0" w:rsidRPr="00CA6C3A" w:rsidRDefault="006A2FCB" w:rsidP="003B426B">
      <w:pPr>
        <w:pStyle w:val="ListeParagraf"/>
        <w:numPr>
          <w:ilvl w:val="0"/>
          <w:numId w:val="42"/>
        </w:numPr>
        <w:spacing w:after="120" w:line="240" w:lineRule="auto"/>
        <w:jc w:val="both"/>
        <w:rPr>
          <w:rFonts w:cstheme="minorHAnsi"/>
        </w:rPr>
      </w:pPr>
      <w:r w:rsidRPr="00CA6C3A">
        <w:rPr>
          <w:rFonts w:cstheme="minorHAnsi"/>
        </w:rPr>
        <w:t xml:space="preserve">Mevcut seraların </w:t>
      </w:r>
      <w:r w:rsidR="00BE18C0" w:rsidRPr="00CA6C3A">
        <w:rPr>
          <w:rFonts w:cstheme="minorHAnsi"/>
        </w:rPr>
        <w:t>tadilatı</w:t>
      </w:r>
      <w:r w:rsidRPr="00CA6C3A">
        <w:rPr>
          <w:rFonts w:cstheme="minorHAnsi"/>
        </w:rPr>
        <w:t>nın yapılması,</w:t>
      </w:r>
    </w:p>
    <w:p w14:paraId="4CD4234C" w14:textId="77777777" w:rsidR="006A2FCB" w:rsidRPr="00CA6C3A" w:rsidRDefault="006A2FCB" w:rsidP="003B426B">
      <w:pPr>
        <w:pStyle w:val="ListeParagraf"/>
        <w:numPr>
          <w:ilvl w:val="0"/>
          <w:numId w:val="42"/>
        </w:numPr>
        <w:spacing w:after="120" w:line="240" w:lineRule="auto"/>
        <w:jc w:val="both"/>
        <w:rPr>
          <w:rFonts w:cstheme="minorHAnsi"/>
        </w:rPr>
      </w:pPr>
      <w:r w:rsidRPr="00CA6C3A">
        <w:rPr>
          <w:rFonts w:cstheme="minorHAnsi"/>
        </w:rPr>
        <w:t>Fidan üretim planının yapılması,</w:t>
      </w:r>
    </w:p>
    <w:p w14:paraId="5654C348" w14:textId="77777777" w:rsidR="006A2FCB" w:rsidRPr="00CA6C3A" w:rsidRDefault="006A2FCB" w:rsidP="003B426B">
      <w:pPr>
        <w:pStyle w:val="ListeParagraf"/>
        <w:numPr>
          <w:ilvl w:val="0"/>
          <w:numId w:val="42"/>
        </w:numPr>
        <w:spacing w:after="120" w:line="240" w:lineRule="auto"/>
        <w:jc w:val="both"/>
        <w:rPr>
          <w:rFonts w:cstheme="minorHAnsi"/>
        </w:rPr>
      </w:pPr>
      <w:r w:rsidRPr="00CA6C3A">
        <w:rPr>
          <w:rFonts w:cstheme="minorHAnsi"/>
        </w:rPr>
        <w:t>Çalışanların kapasitelerinin arttırılmasına yönelik eğitim programlarının uygulanması,</w:t>
      </w:r>
    </w:p>
    <w:p w14:paraId="2D49E7B3" w14:textId="77777777" w:rsidR="006A2FCB" w:rsidRPr="00CA6C3A" w:rsidRDefault="006A2FCB" w:rsidP="003B426B">
      <w:pPr>
        <w:pStyle w:val="ListeParagraf"/>
        <w:numPr>
          <w:ilvl w:val="0"/>
          <w:numId w:val="42"/>
        </w:numPr>
        <w:spacing w:after="120" w:line="240" w:lineRule="auto"/>
        <w:jc w:val="both"/>
        <w:rPr>
          <w:rFonts w:cstheme="minorHAnsi"/>
        </w:rPr>
      </w:pPr>
      <w:r w:rsidRPr="00CA6C3A">
        <w:rPr>
          <w:rFonts w:cstheme="minorHAnsi"/>
        </w:rPr>
        <w:t>Bu alanlara ait</w:t>
      </w:r>
      <w:r w:rsidR="00BE18C0" w:rsidRPr="00CA6C3A">
        <w:rPr>
          <w:rFonts w:cstheme="minorHAnsi"/>
        </w:rPr>
        <w:t xml:space="preserve"> sulama sistemleri</w:t>
      </w:r>
      <w:r w:rsidRPr="00CA6C3A">
        <w:rPr>
          <w:rFonts w:cstheme="minorHAnsi"/>
        </w:rPr>
        <w:t>n kurulması,</w:t>
      </w:r>
    </w:p>
    <w:p w14:paraId="3DF7ABC4" w14:textId="528EEAEF" w:rsidR="001E0047" w:rsidRPr="00CA6C3A" w:rsidRDefault="006A2FCB" w:rsidP="003B426B">
      <w:pPr>
        <w:pStyle w:val="ListeParagraf"/>
        <w:numPr>
          <w:ilvl w:val="0"/>
          <w:numId w:val="42"/>
        </w:numPr>
        <w:spacing w:after="120" w:line="240" w:lineRule="auto"/>
        <w:jc w:val="both"/>
        <w:rPr>
          <w:rFonts w:cstheme="minorHAnsi"/>
        </w:rPr>
      </w:pPr>
      <w:r w:rsidRPr="00CA6C3A">
        <w:rPr>
          <w:rFonts w:cstheme="minorHAnsi"/>
        </w:rPr>
        <w:t xml:space="preserve">Fidan üretim materyallerinin üretilmesi maksadı ile anaçlıklar tesis edilmesi </w:t>
      </w:r>
      <w:r w:rsidR="001E0047" w:rsidRPr="00CA6C3A">
        <w:rPr>
          <w:rFonts w:cstheme="minorHAnsi"/>
        </w:rPr>
        <w:t>planlanacaktır.</w:t>
      </w:r>
    </w:p>
    <w:p w14:paraId="5CF19AF2" w14:textId="4FD7A505" w:rsidR="000E4F75" w:rsidRPr="00C06B26" w:rsidRDefault="00BA03D5" w:rsidP="003B426B">
      <w:pPr>
        <w:spacing w:after="120" w:line="240" w:lineRule="auto"/>
        <w:jc w:val="both"/>
        <w:rPr>
          <w:rFonts w:cstheme="minorHAnsi"/>
        </w:rPr>
      </w:pPr>
      <w:r w:rsidRPr="00C06B26">
        <w:rPr>
          <w:rFonts w:cstheme="minorHAnsi"/>
        </w:rPr>
        <w:t xml:space="preserve">Fidanlık tesisi ile bozuk ormanların ve diğer arazilerin restorasyonu/rehabilitasyonu, yeniden ağaçlandırma, erozyon kontrolü, toprak kaybının önlenmesi, nehir kenarı ağaçlandırma faaliyetleri ve çölleşme ve kuraklıkla mücadele maksatlı yapılacak yeşillendirme çalışmaları için yüksek kaliteli fidanlar sağlayacaktır. Ek olarak, hızlı büyüyen türlerin fidanları </w:t>
      </w:r>
      <w:r w:rsidR="001E0047" w:rsidRPr="00C06B26">
        <w:rPr>
          <w:rFonts w:cstheme="minorHAnsi"/>
        </w:rPr>
        <w:t>üretilerek k</w:t>
      </w:r>
      <w:r w:rsidRPr="00C06B26">
        <w:rPr>
          <w:rFonts w:cstheme="minorHAnsi"/>
        </w:rPr>
        <w:t>ereste üretimi desteklenecektir. İnşaat, mobilya ve paketleme (palet ve kutu) sektörlerinde kereste, ağaçların diğer kısımları yakacak odun ve ısınma amaçlı palet olarak kullanılacaktır. Ayrıca, fidanlıklar kamu ve özel sektör taleplerini desteklemek için tıbbi ve aromatik türler ve süs bitkileri de dahil olmak üzere çeşitli fidanları üretilecektir. Yüksek kaliteli fidanlar, sağlıklı ve dayanıklı orman ekosistemleri ve diğer peyzajlar oluşturmak için kritik bir rol oynayacaktır. Uzun vadede, orman komitesinin bölgedeki hedeflerini karşılamaya hizmet edecek ve gelir getiren türlerin üretimi sayesinde yerel toplulukların istihdamı ile geçim kaynaklarına katkıda bulunacaktır.</w:t>
      </w:r>
      <w:r w:rsidR="000E4F75" w:rsidRPr="00C06B26">
        <w:rPr>
          <w:rFonts w:cstheme="minorHAnsi"/>
        </w:rPr>
        <w:t xml:space="preserve"> </w:t>
      </w:r>
    </w:p>
    <w:p w14:paraId="3BD22C27" w14:textId="6868785D" w:rsidR="000E4F75" w:rsidRPr="00C06B26" w:rsidRDefault="00EB5601" w:rsidP="003B426B">
      <w:pPr>
        <w:pStyle w:val="ListeParagraf"/>
        <w:numPr>
          <w:ilvl w:val="0"/>
          <w:numId w:val="17"/>
        </w:numPr>
        <w:spacing w:after="120" w:line="240" w:lineRule="auto"/>
        <w:jc w:val="both"/>
        <w:rPr>
          <w:rFonts w:cstheme="minorHAnsi"/>
          <w:b/>
        </w:rPr>
      </w:pPr>
      <w:r w:rsidRPr="00C06B26">
        <w:rPr>
          <w:rFonts w:cstheme="minorHAnsi"/>
          <w:b/>
        </w:rPr>
        <w:t>Özbekistan</w:t>
      </w:r>
      <w:r w:rsidR="000E4F75" w:rsidRPr="00C06B26">
        <w:rPr>
          <w:rFonts w:cstheme="minorHAnsi"/>
          <w:b/>
        </w:rPr>
        <w:t xml:space="preserve"> Hakkında Kısa Bilgi</w:t>
      </w:r>
    </w:p>
    <w:p w14:paraId="2BA22CF9" w14:textId="77777777" w:rsidR="000E4F75" w:rsidRPr="00C06B26" w:rsidRDefault="000E4F75" w:rsidP="003B426B">
      <w:pPr>
        <w:spacing w:after="120" w:line="240" w:lineRule="auto"/>
        <w:jc w:val="both"/>
        <w:rPr>
          <w:rFonts w:cstheme="minorHAnsi"/>
        </w:rPr>
      </w:pPr>
      <w:r w:rsidRPr="00C06B26">
        <w:rPr>
          <w:rFonts w:cstheme="minorHAnsi"/>
        </w:rPr>
        <w:t xml:space="preserve">Özbekistan Cumhuriyeti, toplam 447.400 km2'lik alana sahip bir Orta Asya ülkesidir. FRA tanımına göre toplam orman alanı 450.2 ± </w:t>
      </w:r>
      <w:proofErr w:type="gramStart"/>
      <w:r w:rsidRPr="00C06B26">
        <w:rPr>
          <w:rFonts w:cstheme="minorHAnsi"/>
        </w:rPr>
        <w:t>81.8</w:t>
      </w:r>
      <w:proofErr w:type="gramEnd"/>
      <w:r w:rsidRPr="00C06B26">
        <w:rPr>
          <w:rFonts w:cstheme="minorHAnsi"/>
        </w:rPr>
        <w:t xml:space="preserve"> bin ha, Özbekistan'ın yaklaşık </w:t>
      </w:r>
      <w:proofErr w:type="gramStart"/>
      <w:r w:rsidRPr="00C06B26">
        <w:rPr>
          <w:rFonts w:cstheme="minorHAnsi"/>
        </w:rPr>
        <w:t>% 1</w:t>
      </w:r>
      <w:proofErr w:type="gramEnd"/>
      <w:r w:rsidRPr="00C06B26">
        <w:rPr>
          <w:rFonts w:cstheme="minorHAnsi"/>
        </w:rPr>
        <w:t xml:space="preserve"> 'i kadardır. Diğer ağaçlı arazilerin toplam alanı çok daha büyüktür (9.230,4 ± </w:t>
      </w:r>
      <w:proofErr w:type="gramStart"/>
      <w:r w:rsidRPr="00C06B26">
        <w:rPr>
          <w:rFonts w:cstheme="minorHAnsi"/>
        </w:rPr>
        <w:t>257.8</w:t>
      </w:r>
      <w:proofErr w:type="gramEnd"/>
      <w:r w:rsidRPr="00C06B26">
        <w:rPr>
          <w:rFonts w:cstheme="minorHAnsi"/>
        </w:rPr>
        <w:t xml:space="preserve"> bin ha, ülkenin yaklaşık </w:t>
      </w:r>
      <w:proofErr w:type="gramStart"/>
      <w:r w:rsidRPr="00C06B26">
        <w:rPr>
          <w:rFonts w:cstheme="minorHAnsi"/>
        </w:rPr>
        <w:t>% 20.6</w:t>
      </w:r>
      <w:proofErr w:type="gramEnd"/>
      <w:r w:rsidRPr="00C06B26">
        <w:rPr>
          <w:rFonts w:cstheme="minorHAnsi"/>
        </w:rPr>
        <w:t xml:space="preserve"> '</w:t>
      </w:r>
      <w:proofErr w:type="spellStart"/>
      <w:r w:rsidRPr="00C06B26">
        <w:rPr>
          <w:rFonts w:cstheme="minorHAnsi"/>
        </w:rPr>
        <w:t>sı</w:t>
      </w:r>
      <w:proofErr w:type="spellEnd"/>
      <w:r w:rsidRPr="00C06B26">
        <w:rPr>
          <w:rFonts w:cstheme="minorHAnsi"/>
        </w:rPr>
        <w:t xml:space="preserve">). </w:t>
      </w:r>
      <w:r w:rsidR="00DA4BD6" w:rsidRPr="00C06B26">
        <w:rPr>
          <w:rFonts w:cstheme="minorHAnsi"/>
        </w:rPr>
        <w:t xml:space="preserve">Ülkede ağaçlarla kaplı </w:t>
      </w:r>
      <w:proofErr w:type="gramStart"/>
      <w:r w:rsidR="00DA4BD6" w:rsidRPr="00C06B26">
        <w:rPr>
          <w:rFonts w:cstheme="minorHAnsi"/>
        </w:rPr>
        <w:t xml:space="preserve">alan, </w:t>
      </w:r>
      <w:r w:rsidRPr="00C06B26">
        <w:rPr>
          <w:rFonts w:cstheme="minorHAnsi"/>
        </w:rPr>
        <w:t xml:space="preserve"> ormanlarla</w:t>
      </w:r>
      <w:proofErr w:type="gramEnd"/>
      <w:r w:rsidRPr="00C06B26">
        <w:rPr>
          <w:rFonts w:cstheme="minorHAnsi"/>
        </w:rPr>
        <w:t xml:space="preserve"> kaplı 3 milyon hektar da </w:t>
      </w:r>
      <w:r w:rsidR="00DA4BD6" w:rsidRPr="00C06B26">
        <w:rPr>
          <w:rFonts w:cstheme="minorHAnsi"/>
        </w:rPr>
        <w:t>dâhil</w:t>
      </w:r>
      <w:r w:rsidRPr="00C06B26">
        <w:rPr>
          <w:rFonts w:cstheme="minorHAnsi"/>
        </w:rPr>
        <w:t xml:space="preserve"> olmak üzere yaklaşık 9,75 milyon hektar olarak tahmin edilmektedir. Bu, ülke alanının yaklaşık </w:t>
      </w:r>
      <w:proofErr w:type="gramStart"/>
      <w:r w:rsidRPr="00C06B26">
        <w:rPr>
          <w:rFonts w:cstheme="minorHAnsi"/>
        </w:rPr>
        <w:t>% 6,8</w:t>
      </w:r>
      <w:proofErr w:type="gramEnd"/>
      <w:r w:rsidRPr="00C06B26">
        <w:rPr>
          <w:rFonts w:cstheme="minorHAnsi"/>
        </w:rPr>
        <w:t xml:space="preserve"> 'ine tekabül etmektedir.</w:t>
      </w:r>
    </w:p>
    <w:p w14:paraId="07A40F39" w14:textId="77777777" w:rsidR="000E4F75" w:rsidRPr="00C06B26" w:rsidRDefault="000E4F75" w:rsidP="003B426B">
      <w:pPr>
        <w:spacing w:after="120" w:line="240" w:lineRule="auto"/>
        <w:jc w:val="both"/>
        <w:rPr>
          <w:rFonts w:cstheme="minorHAnsi"/>
        </w:rPr>
      </w:pPr>
      <w:r w:rsidRPr="00C06B26">
        <w:rPr>
          <w:rFonts w:cstheme="minorHAnsi"/>
        </w:rPr>
        <w:lastRenderedPageBreak/>
        <w:t>1999 yılında onaylanan Orman Kanunu, Özbekistan'da orman yönetimi için temel oluşturmaktadır. Orman Kanunu'na göre, vatandaşlar kendi ihtiyaçları için tıbbi bitkilere, gıda bitkilerine, dutlara ve mantarlara erişme ve hasat etme hakkına sahiptir.</w:t>
      </w:r>
      <w:r w:rsidR="00DA4BD6" w:rsidRPr="00C06B26">
        <w:rPr>
          <w:rFonts w:cstheme="minorHAnsi"/>
        </w:rPr>
        <w:t xml:space="preserve"> Bu alanlar çiftçilere kiralanmak üzere tahsisi edilmektedir. Bütün araziler devlet mülkiyetindedir.</w:t>
      </w:r>
    </w:p>
    <w:p w14:paraId="3BE8AB1D" w14:textId="77777777" w:rsidR="000E4F75" w:rsidRPr="00C06B26" w:rsidRDefault="000E4F75" w:rsidP="003B426B">
      <w:pPr>
        <w:spacing w:after="120" w:line="240" w:lineRule="auto"/>
        <w:jc w:val="both"/>
        <w:rPr>
          <w:rFonts w:cstheme="minorHAnsi"/>
        </w:rPr>
      </w:pPr>
      <w:r w:rsidRPr="00C06B26">
        <w:rPr>
          <w:rFonts w:cstheme="minorHAnsi"/>
        </w:rPr>
        <w:t xml:space="preserve">Özbekistan ormanları çöl benzeri ovalar, </w:t>
      </w:r>
      <w:proofErr w:type="gramStart"/>
      <w:r w:rsidRPr="00C06B26">
        <w:rPr>
          <w:rFonts w:cstheme="minorHAnsi"/>
        </w:rPr>
        <w:t>vadi -</w:t>
      </w:r>
      <w:proofErr w:type="gramEnd"/>
      <w:r w:rsidRPr="00C06B26">
        <w:rPr>
          <w:rFonts w:cstheme="minorHAnsi"/>
        </w:rPr>
        <w:t xml:space="preserve"> tugay (taşkın ovaları) ormanları ve dağlık alan ormanları olmak üzere </w:t>
      </w:r>
      <w:r w:rsidR="00B02714" w:rsidRPr="00C06B26">
        <w:rPr>
          <w:rFonts w:cstheme="minorHAnsi"/>
        </w:rPr>
        <w:t>üç</w:t>
      </w:r>
      <w:r w:rsidRPr="00C06B26">
        <w:rPr>
          <w:rFonts w:cstheme="minorHAnsi"/>
        </w:rPr>
        <w:t xml:space="preserve"> kategori</w:t>
      </w:r>
      <w:r w:rsidR="00B02714" w:rsidRPr="00C06B26">
        <w:rPr>
          <w:rFonts w:cstheme="minorHAnsi"/>
        </w:rPr>
        <w:t>ye</w:t>
      </w:r>
      <w:r w:rsidRPr="00C06B26">
        <w:rPr>
          <w:rFonts w:cstheme="minorHAnsi"/>
        </w:rPr>
        <w:t xml:space="preserve"> ayrılır.</w:t>
      </w:r>
    </w:p>
    <w:p w14:paraId="67F95438" w14:textId="77777777" w:rsidR="000E4F75" w:rsidRPr="00C06B26" w:rsidRDefault="000E4F75" w:rsidP="003B426B">
      <w:pPr>
        <w:spacing w:after="120" w:line="240" w:lineRule="auto"/>
        <w:jc w:val="both"/>
        <w:rPr>
          <w:rFonts w:cstheme="minorHAnsi"/>
        </w:rPr>
      </w:pPr>
      <w:r w:rsidRPr="00C06B26">
        <w:rPr>
          <w:rFonts w:cstheme="minorHAnsi"/>
        </w:rPr>
        <w:t xml:space="preserve">Dağ ormanları çoğunlukla Batı </w:t>
      </w:r>
      <w:proofErr w:type="spellStart"/>
      <w:r w:rsidRPr="00C06B26">
        <w:rPr>
          <w:rFonts w:cstheme="minorHAnsi"/>
        </w:rPr>
        <w:t>Tien</w:t>
      </w:r>
      <w:proofErr w:type="spellEnd"/>
      <w:r w:rsidRPr="00C06B26">
        <w:rPr>
          <w:rFonts w:cstheme="minorHAnsi"/>
        </w:rPr>
        <w:t xml:space="preserve"> </w:t>
      </w:r>
      <w:proofErr w:type="spellStart"/>
      <w:r w:rsidRPr="00C06B26">
        <w:rPr>
          <w:rFonts w:cstheme="minorHAnsi"/>
        </w:rPr>
        <w:t>Shan'ın</w:t>
      </w:r>
      <w:proofErr w:type="spellEnd"/>
      <w:r w:rsidRPr="00C06B26">
        <w:rPr>
          <w:rFonts w:cstheme="minorHAnsi"/>
        </w:rPr>
        <w:t xml:space="preserve"> yamaçlarında bulunur. Dağ bitki örtüsü bölgesel bir karaktere sahiptir</w:t>
      </w:r>
      <w:r w:rsidR="00B02714" w:rsidRPr="00C06B26">
        <w:rPr>
          <w:rFonts w:cstheme="minorHAnsi"/>
        </w:rPr>
        <w:t>.</w:t>
      </w:r>
      <w:r w:rsidRPr="00C06B26">
        <w:rPr>
          <w:rFonts w:cstheme="minorHAnsi"/>
        </w:rPr>
        <w:t xml:space="preserve"> </w:t>
      </w:r>
      <w:r w:rsidR="00B02714" w:rsidRPr="00C06B26">
        <w:rPr>
          <w:rFonts w:cstheme="minorHAnsi"/>
        </w:rPr>
        <w:t>Ç</w:t>
      </w:r>
      <w:r w:rsidRPr="00C06B26">
        <w:rPr>
          <w:rFonts w:cstheme="minorHAnsi"/>
        </w:rPr>
        <w:t xml:space="preserve">öl benzeri kuru bozkırlardan, çayır bozkırlarından, çalılardan, yaprak dökenlerden ve iğne yapraklı (ardıç) ormanlardan ve nihayetinde </w:t>
      </w:r>
      <w:proofErr w:type="spellStart"/>
      <w:r w:rsidRPr="00C06B26">
        <w:rPr>
          <w:rFonts w:cstheme="minorHAnsi"/>
        </w:rPr>
        <w:t>subalpin</w:t>
      </w:r>
      <w:proofErr w:type="spellEnd"/>
      <w:r w:rsidRPr="00C06B26">
        <w:rPr>
          <w:rFonts w:cstheme="minorHAnsi"/>
        </w:rPr>
        <w:t xml:space="preserve"> ve </w:t>
      </w:r>
      <w:proofErr w:type="spellStart"/>
      <w:r w:rsidRPr="00C06B26">
        <w:rPr>
          <w:rFonts w:cstheme="minorHAnsi"/>
        </w:rPr>
        <w:t>alpin</w:t>
      </w:r>
      <w:proofErr w:type="spellEnd"/>
      <w:r w:rsidRPr="00C06B26">
        <w:rPr>
          <w:rFonts w:cstheme="minorHAnsi"/>
        </w:rPr>
        <w:t xml:space="preserve"> çayırlardan oluşur. Dağ ormanları ardıç, Antep fıstığı, badem, ceviz ağacı, elma ağacı, alıç, karışık ormanlar ve çalı gibi türlere göre sınıflandırılabilir. Kapsama alanı açısından en önemli</w:t>
      </w:r>
      <w:r w:rsidR="00B02714" w:rsidRPr="00C06B26">
        <w:rPr>
          <w:rFonts w:cstheme="minorHAnsi"/>
        </w:rPr>
        <w:t xml:space="preserve"> ağaç türleri ardıç,</w:t>
      </w:r>
      <w:r w:rsidRPr="00C06B26">
        <w:rPr>
          <w:rFonts w:cstheme="minorHAnsi"/>
        </w:rPr>
        <w:t xml:space="preserve"> </w:t>
      </w:r>
      <w:r w:rsidR="00B02714" w:rsidRPr="00C06B26">
        <w:rPr>
          <w:rFonts w:cstheme="minorHAnsi"/>
        </w:rPr>
        <w:t>yabani</w:t>
      </w:r>
      <w:r w:rsidRPr="00C06B26">
        <w:rPr>
          <w:rFonts w:cstheme="minorHAnsi"/>
        </w:rPr>
        <w:t xml:space="preserve"> fıstığı</w:t>
      </w:r>
      <w:r w:rsidR="00B02714" w:rsidRPr="00C06B26">
        <w:rPr>
          <w:rFonts w:cstheme="minorHAnsi"/>
        </w:rPr>
        <w:t>, badem</w:t>
      </w:r>
      <w:r w:rsidRPr="00C06B26">
        <w:rPr>
          <w:rFonts w:cstheme="minorHAnsi"/>
        </w:rPr>
        <w:t xml:space="preserve"> ve cevizdir. </w:t>
      </w:r>
    </w:p>
    <w:p w14:paraId="6320DCA1" w14:textId="77777777" w:rsidR="002350F8" w:rsidRPr="00C06B26" w:rsidRDefault="000E4F75" w:rsidP="003B426B">
      <w:pPr>
        <w:spacing w:after="120" w:line="240" w:lineRule="auto"/>
        <w:jc w:val="both"/>
        <w:rPr>
          <w:rFonts w:cstheme="minorHAnsi"/>
        </w:rPr>
      </w:pPr>
      <w:proofErr w:type="gramStart"/>
      <w:r w:rsidRPr="00C06B26">
        <w:rPr>
          <w:rFonts w:cstheme="minorHAnsi"/>
        </w:rPr>
        <w:t>Vadi -</w:t>
      </w:r>
      <w:proofErr w:type="gramEnd"/>
      <w:r w:rsidRPr="00C06B26">
        <w:rPr>
          <w:rFonts w:cstheme="minorHAnsi"/>
        </w:rPr>
        <w:t xml:space="preserve"> tugay ormanları nehir </w:t>
      </w:r>
      <w:r w:rsidR="008C2D80" w:rsidRPr="00C06B26">
        <w:rPr>
          <w:rFonts w:cstheme="minorHAnsi"/>
        </w:rPr>
        <w:t>ve nehir taşkın ovaların şeritler halinde doğal olarak oluşur. Ülkede,</w:t>
      </w:r>
      <w:r w:rsidRPr="00C06B26">
        <w:rPr>
          <w:rFonts w:cstheme="minorHAnsi"/>
        </w:rPr>
        <w:t xml:space="preserve"> toplam alanın 103.300 hektar olduğu tahmin edilmektedir. Tugay ormanlar</w:t>
      </w:r>
      <w:r w:rsidR="008C2D80" w:rsidRPr="00C06B26">
        <w:rPr>
          <w:rFonts w:cstheme="minorHAnsi"/>
        </w:rPr>
        <w:t>ının en büyük konsan</w:t>
      </w:r>
      <w:r w:rsidR="0065045E" w:rsidRPr="00C06B26">
        <w:rPr>
          <w:rFonts w:cstheme="minorHAnsi"/>
        </w:rPr>
        <w:t xml:space="preserve">trasyonları </w:t>
      </w:r>
      <w:proofErr w:type="spellStart"/>
      <w:r w:rsidR="0065045E" w:rsidRPr="00C06B26">
        <w:rPr>
          <w:rFonts w:cstheme="minorHAnsi"/>
        </w:rPr>
        <w:t>Harezem</w:t>
      </w:r>
      <w:proofErr w:type="spellEnd"/>
      <w:r w:rsidR="0065045E" w:rsidRPr="00C06B26">
        <w:rPr>
          <w:rFonts w:cstheme="minorHAnsi"/>
        </w:rPr>
        <w:t xml:space="preserve"> vilayeti ve</w:t>
      </w:r>
      <w:r w:rsidRPr="00C06B26">
        <w:rPr>
          <w:rFonts w:cstheme="minorHAnsi"/>
        </w:rPr>
        <w:t xml:space="preserve"> </w:t>
      </w:r>
      <w:proofErr w:type="spellStart"/>
      <w:r w:rsidRPr="00C06B26">
        <w:rPr>
          <w:rFonts w:cstheme="minorHAnsi"/>
        </w:rPr>
        <w:t>Karakalpakistan</w:t>
      </w:r>
      <w:proofErr w:type="spellEnd"/>
      <w:r w:rsidRPr="00C06B26">
        <w:rPr>
          <w:rFonts w:cstheme="minorHAnsi"/>
        </w:rPr>
        <w:t xml:space="preserve"> Cumhuriyeti'ndeki </w:t>
      </w:r>
      <w:proofErr w:type="spellStart"/>
      <w:r w:rsidRPr="00C06B26">
        <w:rPr>
          <w:rFonts w:cstheme="minorHAnsi"/>
        </w:rPr>
        <w:t>Amudarya</w:t>
      </w:r>
      <w:proofErr w:type="spellEnd"/>
      <w:r w:rsidRPr="00C06B26">
        <w:rPr>
          <w:rFonts w:cstheme="minorHAnsi"/>
        </w:rPr>
        <w:t xml:space="preserve"> </w:t>
      </w:r>
      <w:r w:rsidR="002350F8" w:rsidRPr="00C06B26">
        <w:rPr>
          <w:rFonts w:cstheme="minorHAnsi"/>
        </w:rPr>
        <w:t xml:space="preserve">Nehri'nin deltasının yanı sıra </w:t>
      </w:r>
      <w:proofErr w:type="spellStart"/>
      <w:r w:rsidRPr="00C06B26">
        <w:rPr>
          <w:rFonts w:cstheme="minorHAnsi"/>
        </w:rPr>
        <w:t>Chirchik</w:t>
      </w:r>
      <w:proofErr w:type="spellEnd"/>
      <w:r w:rsidRPr="00C06B26">
        <w:rPr>
          <w:rFonts w:cstheme="minorHAnsi"/>
        </w:rPr>
        <w:t xml:space="preserve"> Nehri'nin alt kısmında ve Semerkant'a yakın </w:t>
      </w:r>
      <w:proofErr w:type="spellStart"/>
      <w:r w:rsidRPr="00C06B26">
        <w:rPr>
          <w:rFonts w:cstheme="minorHAnsi"/>
        </w:rPr>
        <w:t>Zerafshan</w:t>
      </w:r>
      <w:proofErr w:type="spellEnd"/>
      <w:r w:rsidRPr="00C06B26">
        <w:rPr>
          <w:rFonts w:cstheme="minorHAnsi"/>
        </w:rPr>
        <w:t xml:space="preserve"> Nehri boyunca bulun</w:t>
      </w:r>
      <w:r w:rsidR="008C2D80" w:rsidRPr="00C06B26">
        <w:rPr>
          <w:rFonts w:cstheme="minorHAnsi"/>
        </w:rPr>
        <w:t>maktadır.</w:t>
      </w:r>
      <w:r w:rsidRPr="00C06B26">
        <w:rPr>
          <w:rFonts w:cstheme="minorHAnsi"/>
        </w:rPr>
        <w:t xml:space="preserve"> </w:t>
      </w:r>
    </w:p>
    <w:p w14:paraId="7EBD0917" w14:textId="77777777" w:rsidR="002350F8" w:rsidRPr="00C06B26" w:rsidRDefault="002350F8" w:rsidP="003B426B">
      <w:pPr>
        <w:spacing w:after="120" w:line="240" w:lineRule="auto"/>
        <w:jc w:val="both"/>
        <w:rPr>
          <w:rFonts w:cstheme="minorHAnsi"/>
        </w:rPr>
      </w:pPr>
      <w:r w:rsidRPr="00C06B26">
        <w:rPr>
          <w:rFonts w:cstheme="minorHAnsi"/>
        </w:rPr>
        <w:t>Devlet Orman Komitesi, çöl alanları ile nehir vadilerindeki Tugay Ormanlarının oluşturduğu geniş alanları yönetmektedir. Doğal orman, esas olarak ardıç türlerinden oluşmaktadır. Orman üstü alanlar ise genel olarak otlatma için kullanılmaktadır. Aral gölü havzasında BM katkıları ile kurulan fon sayesinde son yıllarda ortalama 400-450 bin hektar alanda çalışma yapılmaktadır.  Son yıllarda özellikle gelir kaynağı oluşturma maksatlı olarak gelir getirici tür ağaçlandırmaları ile birlikte yeşillendirme maksatlı çalışmalarda yapılmaktadır.</w:t>
      </w:r>
    </w:p>
    <w:p w14:paraId="3512BA2E" w14:textId="77777777" w:rsidR="002350F8" w:rsidRPr="00C06B26" w:rsidRDefault="002350F8" w:rsidP="003B426B">
      <w:pPr>
        <w:spacing w:after="120" w:line="240" w:lineRule="auto"/>
        <w:jc w:val="both"/>
        <w:rPr>
          <w:rFonts w:cstheme="minorHAnsi"/>
        </w:rPr>
      </w:pPr>
      <w:r w:rsidRPr="00C06B26">
        <w:rPr>
          <w:rFonts w:cstheme="minorHAnsi"/>
        </w:rPr>
        <w:t xml:space="preserve">Ağaçlandırma faaliyetleri, sulamaya erişimi olan dağ yamaçlarının alt kısımlarındaki arazilerde yoğunlaşmaktadır. Orman teşkilatı, tıbbi ve aromatik bitkilerin korunması ve üretimi konusunda önemli çalışmalar yaparak ülke ekonomisine katkı sağlamaktadır. </w:t>
      </w:r>
    </w:p>
    <w:p w14:paraId="2A7D563F" w14:textId="18235AB5" w:rsidR="000E4F75" w:rsidRPr="00C06B26" w:rsidRDefault="008C2D80" w:rsidP="003B426B">
      <w:pPr>
        <w:spacing w:after="120" w:line="240" w:lineRule="auto"/>
        <w:jc w:val="both"/>
        <w:rPr>
          <w:rFonts w:cstheme="minorHAnsi"/>
        </w:rPr>
      </w:pPr>
      <w:r w:rsidRPr="00C06B26">
        <w:rPr>
          <w:rFonts w:cstheme="minorHAnsi"/>
        </w:rPr>
        <w:t>Ayrıca, geleneksel olarak, dikili</w:t>
      </w:r>
      <w:r w:rsidR="000E4F75" w:rsidRPr="00C06B26">
        <w:rPr>
          <w:rFonts w:cstheme="minorHAnsi"/>
        </w:rPr>
        <w:t xml:space="preserve"> </w:t>
      </w:r>
      <w:r w:rsidRPr="00C06B26">
        <w:rPr>
          <w:rFonts w:cstheme="minorHAnsi"/>
        </w:rPr>
        <w:t>rüzgâr perdeleri (çoğunlukla kavak)</w:t>
      </w:r>
      <w:r w:rsidR="000E4F75" w:rsidRPr="00C06B26">
        <w:rPr>
          <w:rFonts w:cstheme="minorHAnsi"/>
        </w:rPr>
        <w:t>, Özbekistan'daki v</w:t>
      </w:r>
      <w:r w:rsidRPr="00C06B26">
        <w:rPr>
          <w:rFonts w:cstheme="minorHAnsi"/>
        </w:rPr>
        <w:t>adilerde ekosistemin</w:t>
      </w:r>
      <w:r w:rsidR="000E4F75" w:rsidRPr="00C06B26">
        <w:rPr>
          <w:rFonts w:cstheme="minorHAnsi"/>
        </w:rPr>
        <w:t>, toprağın ve tarım</w:t>
      </w:r>
      <w:r w:rsidRPr="00C06B26">
        <w:rPr>
          <w:rFonts w:cstheme="minorHAnsi"/>
        </w:rPr>
        <w:t>ın</w:t>
      </w:r>
      <w:r w:rsidR="000E4F75" w:rsidRPr="00C06B26">
        <w:rPr>
          <w:rFonts w:cstheme="minorHAnsi"/>
        </w:rPr>
        <w:t xml:space="preserve"> </w:t>
      </w:r>
      <w:r w:rsidRPr="00C06B26">
        <w:rPr>
          <w:rFonts w:cstheme="minorHAnsi"/>
        </w:rPr>
        <w:t xml:space="preserve">korunmasında </w:t>
      </w:r>
      <w:r w:rsidR="000E4F75" w:rsidRPr="00C06B26">
        <w:rPr>
          <w:rFonts w:cstheme="minorHAnsi"/>
        </w:rPr>
        <w:t>önemli bir rol oynam</w:t>
      </w:r>
      <w:r w:rsidRPr="00C06B26">
        <w:rPr>
          <w:rFonts w:cstheme="minorHAnsi"/>
        </w:rPr>
        <w:t xml:space="preserve">aktadır. </w:t>
      </w:r>
      <w:r w:rsidR="0065045E" w:rsidRPr="00C06B26">
        <w:rPr>
          <w:rFonts w:cstheme="minorHAnsi"/>
        </w:rPr>
        <w:t>Rüzgâr</w:t>
      </w:r>
      <w:r w:rsidR="000E4F75" w:rsidRPr="00C06B26">
        <w:rPr>
          <w:rFonts w:cstheme="minorHAnsi"/>
        </w:rPr>
        <w:t xml:space="preserve"> </w:t>
      </w:r>
      <w:r w:rsidRPr="00C06B26">
        <w:rPr>
          <w:rFonts w:cstheme="minorHAnsi"/>
        </w:rPr>
        <w:t>perdeleri</w:t>
      </w:r>
      <w:r w:rsidR="000E4F75" w:rsidRPr="00C06B26">
        <w:rPr>
          <w:rFonts w:cstheme="minorHAnsi"/>
        </w:rPr>
        <w:t xml:space="preserve"> geleneksel olarak an</w:t>
      </w:r>
      <w:r w:rsidRPr="00C06B26">
        <w:rPr>
          <w:rFonts w:cstheme="minorHAnsi"/>
        </w:rPr>
        <w:t xml:space="preserve">a nehirlerin yakınındaki </w:t>
      </w:r>
      <w:r w:rsidR="000E4F75" w:rsidRPr="00C06B26">
        <w:rPr>
          <w:rFonts w:cstheme="minorHAnsi"/>
        </w:rPr>
        <w:t>değerli sulu tarım arazilerini korum</w:t>
      </w:r>
      <w:r w:rsidRPr="00C06B26">
        <w:rPr>
          <w:rFonts w:cstheme="minorHAnsi"/>
        </w:rPr>
        <w:t>aktadır. B</w:t>
      </w:r>
      <w:r w:rsidR="00F51559" w:rsidRPr="00C06B26">
        <w:rPr>
          <w:rFonts w:cstheme="minorHAnsi"/>
        </w:rPr>
        <w:t>u verimli ve önemli araziler,</w:t>
      </w:r>
      <w:r w:rsidRPr="00C06B26">
        <w:rPr>
          <w:rFonts w:cstheme="minorHAnsi"/>
        </w:rPr>
        <w:t xml:space="preserve"> yanlış kullanım ve sulama yöntemleri nedeni ile </w:t>
      </w:r>
      <w:r w:rsidR="000E4F75" w:rsidRPr="00C06B26">
        <w:rPr>
          <w:rFonts w:cstheme="minorHAnsi"/>
        </w:rPr>
        <w:t>son yirmi yılda 40.000 hektardan</w:t>
      </w:r>
      <w:r w:rsidRPr="00C06B26">
        <w:rPr>
          <w:rFonts w:cstheme="minorHAnsi"/>
        </w:rPr>
        <w:t xml:space="preserve"> 20.000 hektarın altına düşmüştür.</w:t>
      </w:r>
    </w:p>
    <w:p w14:paraId="25627911" w14:textId="5FCB4FD7" w:rsidR="004E77FF" w:rsidRPr="00C06B26" w:rsidRDefault="00F51559" w:rsidP="003B426B">
      <w:pPr>
        <w:spacing w:after="120" w:line="240" w:lineRule="auto"/>
        <w:jc w:val="both"/>
        <w:rPr>
          <w:rFonts w:cstheme="minorHAnsi"/>
        </w:rPr>
      </w:pPr>
      <w:r w:rsidRPr="00C06B26">
        <w:rPr>
          <w:rFonts w:cstheme="minorHAnsi"/>
        </w:rPr>
        <w:t>Proje ile</w:t>
      </w:r>
      <w:r w:rsidR="008C2D80" w:rsidRPr="00C06B26">
        <w:rPr>
          <w:rFonts w:cstheme="minorHAnsi"/>
        </w:rPr>
        <w:t xml:space="preserve"> </w:t>
      </w:r>
      <w:r w:rsidR="000E4F75" w:rsidRPr="00C06B26">
        <w:rPr>
          <w:rFonts w:cstheme="minorHAnsi"/>
        </w:rPr>
        <w:t>Özbekistan'da</w:t>
      </w:r>
      <w:r w:rsidR="008C2D80" w:rsidRPr="00C06B26">
        <w:rPr>
          <w:rFonts w:cstheme="minorHAnsi"/>
        </w:rPr>
        <w:t xml:space="preserve"> sürdürülebilir orman yönetimi kapsamında yapılacak ağaçlandırma ve iyileştirme çalışmaları için kul</w:t>
      </w:r>
      <w:r w:rsidR="004E77FF" w:rsidRPr="00C06B26">
        <w:rPr>
          <w:rFonts w:cstheme="minorHAnsi"/>
        </w:rPr>
        <w:t>lanılacak fidan materyalleri için tohum kaynaklarının oluşturulması, nitelikli fidan yetiştirilmesi ve fidan dikiminde başarı oranı</w:t>
      </w:r>
      <w:r w:rsidRPr="00C06B26">
        <w:rPr>
          <w:rFonts w:cstheme="minorHAnsi"/>
        </w:rPr>
        <w:t>nın yükseltilmesine katkı sağlan</w:t>
      </w:r>
      <w:r w:rsidR="004E77FF" w:rsidRPr="00C06B26">
        <w:rPr>
          <w:rFonts w:cstheme="minorHAnsi"/>
        </w:rPr>
        <w:t>acaktır.</w:t>
      </w:r>
    </w:p>
    <w:p w14:paraId="4DCB5445" w14:textId="441994FE" w:rsidR="000C2C64" w:rsidRPr="00C06B26" w:rsidRDefault="000C2C64" w:rsidP="003B426B">
      <w:pPr>
        <w:pStyle w:val="ListeParagraf"/>
        <w:numPr>
          <w:ilvl w:val="0"/>
          <w:numId w:val="17"/>
        </w:numPr>
        <w:spacing w:after="120" w:line="240" w:lineRule="auto"/>
        <w:jc w:val="both"/>
        <w:rPr>
          <w:rFonts w:cstheme="minorHAnsi"/>
          <w:b/>
        </w:rPr>
      </w:pPr>
      <w:r w:rsidRPr="00C06B26">
        <w:rPr>
          <w:rFonts w:cstheme="minorHAnsi"/>
          <w:b/>
        </w:rPr>
        <w:t xml:space="preserve">Özbekistan'daki Fidanlıkların Mevcut Durumu </w:t>
      </w:r>
    </w:p>
    <w:p w14:paraId="0C6CC5C5" w14:textId="77777777" w:rsidR="000C2C64" w:rsidRPr="00C06B26" w:rsidRDefault="000C2C64" w:rsidP="003B426B">
      <w:pPr>
        <w:spacing w:after="120" w:line="240" w:lineRule="auto"/>
        <w:jc w:val="both"/>
        <w:rPr>
          <w:rFonts w:cstheme="minorHAnsi"/>
        </w:rPr>
      </w:pPr>
      <w:r w:rsidRPr="00C06B26">
        <w:rPr>
          <w:rFonts w:cstheme="minorHAnsi"/>
        </w:rPr>
        <w:t>Arazi Kanunu (1998), Özbekistan'daki tüm arazileri sekiz kategoriye ayırmaktadır: orman arazileri, tarım arazileri, rezerv arazileri, özel araziler, endüstriyel araziler, rekreasyon araziler, miras ve mimari araziler ve su kütleleri. Bu sekiz kategoriden herhangi birinde orman örtüsü veya ağaçların olması önemlidir. Hem tarımsal hem de rezerv araziler önemli ağaç ve orman örtüsü alanlarını içerir.</w:t>
      </w:r>
    </w:p>
    <w:p w14:paraId="45B8F06E" w14:textId="6F714266" w:rsidR="000C2C64" w:rsidRPr="00C06B26" w:rsidRDefault="000C2C64" w:rsidP="003B426B">
      <w:pPr>
        <w:spacing w:after="120" w:line="240" w:lineRule="auto"/>
        <w:jc w:val="both"/>
        <w:rPr>
          <w:rFonts w:cstheme="minorHAnsi"/>
        </w:rPr>
      </w:pPr>
      <w:r w:rsidRPr="00C06B26">
        <w:rPr>
          <w:rFonts w:cstheme="minorHAnsi"/>
        </w:rPr>
        <w:t>1999 yılında onaylanan Orman Kanunu (ve değişiklikler), Özbekistan'da orman yönetimi için temel teşkil etmektedir. Ormanlar devlete aitken, orman arazilerinin ‘kullanımı’ sürekli veya geçici kiralamalarla devredilebili</w:t>
      </w:r>
      <w:r w:rsidR="00F51559" w:rsidRPr="00C06B26">
        <w:rPr>
          <w:rFonts w:cstheme="minorHAnsi"/>
        </w:rPr>
        <w:t>yo</w:t>
      </w:r>
      <w:r w:rsidRPr="00C06B26">
        <w:rPr>
          <w:rFonts w:cstheme="minorHAnsi"/>
        </w:rPr>
        <w:t xml:space="preserve">r. Bununla birlikte, Orman Fonu arazilerinin büyük çoğunluğu doğrudan devlet kurumları, özellikle Devlet Orman Komitesi tarafından yönetilmektedir. Orman Fonu'nun yaklaşık </w:t>
      </w:r>
      <w:proofErr w:type="gramStart"/>
      <w:r w:rsidRPr="00C06B26">
        <w:rPr>
          <w:rFonts w:cstheme="minorHAnsi"/>
        </w:rPr>
        <w:t>% 84</w:t>
      </w:r>
      <w:proofErr w:type="gramEnd"/>
      <w:r w:rsidRPr="00C06B26">
        <w:rPr>
          <w:rFonts w:cstheme="minorHAnsi"/>
        </w:rPr>
        <w:t xml:space="preserve"> 'ü Devlet Orman Komitesi tarafından yönetilmektedir.</w:t>
      </w:r>
    </w:p>
    <w:p w14:paraId="62EC81C1" w14:textId="77777777" w:rsidR="000C2C64" w:rsidRPr="00C06B26" w:rsidRDefault="000C2C64" w:rsidP="003B426B">
      <w:pPr>
        <w:spacing w:after="120" w:line="240" w:lineRule="auto"/>
        <w:jc w:val="both"/>
        <w:rPr>
          <w:rFonts w:cstheme="minorHAnsi"/>
        </w:rPr>
      </w:pPr>
      <w:r w:rsidRPr="00C06B26">
        <w:rPr>
          <w:rFonts w:cstheme="minorHAnsi"/>
        </w:rPr>
        <w:t>Ormanlık alanlar devletin malıdır. Ormanların özel mülkiyeti yoktur. Hükümet ormancılık sektörünü güçlendirmeye büyük önem vermektedir.</w:t>
      </w:r>
    </w:p>
    <w:p w14:paraId="326A9DBC" w14:textId="582F616E" w:rsidR="000C2C64" w:rsidRPr="00C06B26" w:rsidRDefault="000C2C64" w:rsidP="003B426B">
      <w:pPr>
        <w:spacing w:after="120" w:line="240" w:lineRule="auto"/>
        <w:jc w:val="both"/>
        <w:rPr>
          <w:rFonts w:cstheme="minorHAnsi"/>
        </w:rPr>
      </w:pPr>
      <w:r w:rsidRPr="00C06B26">
        <w:rPr>
          <w:rFonts w:cstheme="minorHAnsi"/>
        </w:rPr>
        <w:t xml:space="preserve">Fidanlıklar, Devlet Orman Komitesi için dikim malzemeleri, bozuk ormanların ve diğer arazilerin rehabilitasyonu/restorasyonu ve bahçecilik uygulamaları yoluyla yerel halkın geçim kaynaklarının </w:t>
      </w:r>
      <w:r w:rsidRPr="00C06B26">
        <w:rPr>
          <w:rFonts w:cstheme="minorHAnsi"/>
        </w:rPr>
        <w:lastRenderedPageBreak/>
        <w:t>iyileştirilmesi yoluyla Özbekistan'daki engellerin kaldırılması</w:t>
      </w:r>
      <w:r w:rsidR="0050567C" w:rsidRPr="00C06B26">
        <w:rPr>
          <w:rFonts w:cstheme="minorHAnsi"/>
        </w:rPr>
        <w:t xml:space="preserve">nda kilit bir rol oynamaktadır. </w:t>
      </w:r>
      <w:r w:rsidRPr="00C06B26">
        <w:rPr>
          <w:rFonts w:cstheme="minorHAnsi"/>
        </w:rPr>
        <w:t xml:space="preserve">Özbekistan fidanlıklarında orman ağacı fidanları, meyve ağacı fidanları ve sınırlı sayıda tıbbi ve aromatik bitkiler özel çiftçilerden ve kurumlardan gelen talebe göre yetiştirilmektedir. </w:t>
      </w:r>
    </w:p>
    <w:p w14:paraId="3F3215A8" w14:textId="1DBBBF88" w:rsidR="000C2C64" w:rsidRPr="00C06B26" w:rsidRDefault="000C2C64" w:rsidP="003B426B">
      <w:pPr>
        <w:spacing w:after="120" w:line="240" w:lineRule="auto"/>
        <w:jc w:val="both"/>
        <w:rPr>
          <w:rFonts w:cstheme="minorHAnsi"/>
        </w:rPr>
      </w:pPr>
      <w:r w:rsidRPr="00C06B26">
        <w:rPr>
          <w:rFonts w:cstheme="minorHAnsi"/>
        </w:rPr>
        <w:t xml:space="preserve">Özbekistan'da fidanlıklar geniş alanları kaplayabilmekte ve bir bölgede birden fazla fidanlık bulunabilmektedir. Ancak teknik çalışmaya uygun bir altyapı mevcut değildir. Aşılı dikim materyalleri de dâhil olmak üzere dikim materyallerinin üretimine ek olarak fidanlıklarda kavak plantasyonları da kurulmaktadır. </w:t>
      </w:r>
    </w:p>
    <w:p w14:paraId="7F759822" w14:textId="77777777" w:rsidR="000C2C64" w:rsidRPr="00C06B26" w:rsidRDefault="000C2C64" w:rsidP="003B426B">
      <w:pPr>
        <w:spacing w:after="120" w:line="240" w:lineRule="auto"/>
        <w:jc w:val="both"/>
        <w:rPr>
          <w:rFonts w:cstheme="minorHAnsi"/>
        </w:rPr>
      </w:pPr>
      <w:r w:rsidRPr="00C06B26">
        <w:rPr>
          <w:rFonts w:cstheme="minorHAnsi"/>
        </w:rPr>
        <w:t>Fidan üretimi, güncel olmayan teknikler ve teknolojiler ile yapılmaktadır. Fidanlıklardaki mevcut sorunlardan bazıları şunlardır:</w:t>
      </w:r>
    </w:p>
    <w:p w14:paraId="5D5A42D7" w14:textId="77777777" w:rsidR="000C2C64" w:rsidRPr="00C06B26" w:rsidRDefault="000C2C64" w:rsidP="003B426B">
      <w:pPr>
        <w:pStyle w:val="ListeParagraf"/>
        <w:numPr>
          <w:ilvl w:val="0"/>
          <w:numId w:val="6"/>
        </w:numPr>
        <w:spacing w:after="120" w:line="240" w:lineRule="auto"/>
        <w:jc w:val="both"/>
        <w:rPr>
          <w:rFonts w:cstheme="minorHAnsi"/>
        </w:rPr>
      </w:pPr>
      <w:r w:rsidRPr="00C06B26">
        <w:rPr>
          <w:rFonts w:cstheme="minorHAnsi"/>
        </w:rPr>
        <w:t>Mekanizasyon yerine işçi gücü kullanımı,</w:t>
      </w:r>
    </w:p>
    <w:p w14:paraId="6AC320EC" w14:textId="77777777" w:rsidR="000C2C64" w:rsidRPr="00C06B26" w:rsidRDefault="000C2C64" w:rsidP="003B426B">
      <w:pPr>
        <w:pStyle w:val="ListeParagraf"/>
        <w:numPr>
          <w:ilvl w:val="0"/>
          <w:numId w:val="6"/>
        </w:numPr>
        <w:spacing w:after="120" w:line="240" w:lineRule="auto"/>
        <w:jc w:val="both"/>
        <w:rPr>
          <w:rFonts w:cstheme="minorHAnsi"/>
        </w:rPr>
      </w:pPr>
      <w:r w:rsidRPr="00C06B26">
        <w:rPr>
          <w:rFonts w:cstheme="minorHAnsi"/>
        </w:rPr>
        <w:t>Modern makine, araç ve gereçler yoktur,</w:t>
      </w:r>
    </w:p>
    <w:p w14:paraId="5AD2F060" w14:textId="77777777" w:rsidR="000C2C64" w:rsidRPr="00C06B26" w:rsidRDefault="000C2C64" w:rsidP="003B426B">
      <w:pPr>
        <w:pStyle w:val="ListeParagraf"/>
        <w:numPr>
          <w:ilvl w:val="0"/>
          <w:numId w:val="6"/>
        </w:numPr>
        <w:spacing w:after="120" w:line="240" w:lineRule="auto"/>
        <w:jc w:val="both"/>
        <w:rPr>
          <w:rFonts w:cstheme="minorHAnsi"/>
        </w:rPr>
      </w:pPr>
      <w:r w:rsidRPr="00C06B26">
        <w:rPr>
          <w:rFonts w:cstheme="minorHAnsi"/>
        </w:rPr>
        <w:t>Yeterli altyapı, tesis ve bina eksikliği,</w:t>
      </w:r>
    </w:p>
    <w:p w14:paraId="695C6944" w14:textId="77777777" w:rsidR="000C2C64" w:rsidRPr="00C06B26" w:rsidRDefault="000C2C64" w:rsidP="003B426B">
      <w:pPr>
        <w:pStyle w:val="ListeParagraf"/>
        <w:numPr>
          <w:ilvl w:val="0"/>
          <w:numId w:val="6"/>
        </w:numPr>
        <w:spacing w:after="120" w:line="240" w:lineRule="auto"/>
        <w:jc w:val="both"/>
        <w:rPr>
          <w:rFonts w:cstheme="minorHAnsi"/>
        </w:rPr>
      </w:pPr>
      <w:r w:rsidRPr="00C06B26">
        <w:rPr>
          <w:rFonts w:cstheme="minorHAnsi"/>
        </w:rPr>
        <w:t>Modern sulama sistemlerinin olmaması,</w:t>
      </w:r>
    </w:p>
    <w:p w14:paraId="193F401B" w14:textId="77777777" w:rsidR="000C2C64" w:rsidRPr="00C06B26" w:rsidRDefault="000C2C64" w:rsidP="003B426B">
      <w:pPr>
        <w:pStyle w:val="ListeParagraf"/>
        <w:numPr>
          <w:ilvl w:val="0"/>
          <w:numId w:val="6"/>
        </w:numPr>
        <w:spacing w:after="120" w:line="240" w:lineRule="auto"/>
        <w:jc w:val="both"/>
        <w:rPr>
          <w:rFonts w:cstheme="minorHAnsi"/>
        </w:rPr>
      </w:pPr>
      <w:r w:rsidRPr="00C06B26">
        <w:rPr>
          <w:rFonts w:cstheme="minorHAnsi"/>
        </w:rPr>
        <w:t>Modern fide üretim teknikleri hakkında sınırlı bilgi,</w:t>
      </w:r>
    </w:p>
    <w:p w14:paraId="2A8AFC97" w14:textId="77777777" w:rsidR="000C2C64" w:rsidRPr="00C06B26" w:rsidRDefault="000C2C64" w:rsidP="003B426B">
      <w:pPr>
        <w:pStyle w:val="ListeParagraf"/>
        <w:numPr>
          <w:ilvl w:val="0"/>
          <w:numId w:val="6"/>
        </w:numPr>
        <w:spacing w:after="120" w:line="240" w:lineRule="auto"/>
        <w:jc w:val="both"/>
        <w:rPr>
          <w:rFonts w:cstheme="minorHAnsi"/>
        </w:rPr>
      </w:pPr>
      <w:r w:rsidRPr="00C06B26">
        <w:rPr>
          <w:rFonts w:cstheme="minorHAnsi"/>
        </w:rPr>
        <w:t>Standart dışı fide yetiştirilmesi,</w:t>
      </w:r>
    </w:p>
    <w:p w14:paraId="3108E9D9" w14:textId="77777777" w:rsidR="000C2C64" w:rsidRPr="00C06B26" w:rsidRDefault="000C2C64" w:rsidP="003B426B">
      <w:pPr>
        <w:pStyle w:val="ListeParagraf"/>
        <w:numPr>
          <w:ilvl w:val="0"/>
          <w:numId w:val="6"/>
        </w:numPr>
        <w:spacing w:after="120" w:line="240" w:lineRule="auto"/>
        <w:jc w:val="both"/>
        <w:rPr>
          <w:rFonts w:cstheme="minorHAnsi"/>
        </w:rPr>
      </w:pPr>
      <w:r w:rsidRPr="00C06B26">
        <w:rPr>
          <w:rFonts w:cstheme="minorHAnsi"/>
        </w:rPr>
        <w:t>Fidan üretim başarı oranının ve nitelikli fidan üretiminin düşük olması,</w:t>
      </w:r>
    </w:p>
    <w:p w14:paraId="3DFFFE20" w14:textId="77777777" w:rsidR="000C2C64" w:rsidRPr="00C06B26" w:rsidRDefault="000C2C64" w:rsidP="003B426B">
      <w:pPr>
        <w:pStyle w:val="ListeParagraf"/>
        <w:numPr>
          <w:ilvl w:val="0"/>
          <w:numId w:val="6"/>
        </w:numPr>
        <w:spacing w:after="120" w:line="240" w:lineRule="auto"/>
        <w:jc w:val="both"/>
        <w:rPr>
          <w:rFonts w:cstheme="minorHAnsi"/>
        </w:rPr>
      </w:pPr>
      <w:r w:rsidRPr="00C06B26">
        <w:rPr>
          <w:rFonts w:cstheme="minorHAnsi"/>
        </w:rPr>
        <w:t>Tüplü fide üretiminin olmaması,</w:t>
      </w:r>
    </w:p>
    <w:p w14:paraId="20C4F8BB" w14:textId="77777777" w:rsidR="000C2C64" w:rsidRPr="00C06B26" w:rsidRDefault="000C2C64" w:rsidP="003B426B">
      <w:pPr>
        <w:pStyle w:val="ListeParagraf"/>
        <w:numPr>
          <w:ilvl w:val="0"/>
          <w:numId w:val="6"/>
        </w:numPr>
        <w:spacing w:after="120" w:line="240" w:lineRule="auto"/>
        <w:jc w:val="both"/>
        <w:rPr>
          <w:rFonts w:cstheme="minorHAnsi"/>
        </w:rPr>
      </w:pPr>
      <w:proofErr w:type="spellStart"/>
      <w:r w:rsidRPr="00C06B26">
        <w:rPr>
          <w:rFonts w:cstheme="minorHAnsi"/>
        </w:rPr>
        <w:t>Repikajlı</w:t>
      </w:r>
      <w:proofErr w:type="spellEnd"/>
      <w:r w:rsidRPr="00C06B26">
        <w:rPr>
          <w:rFonts w:cstheme="minorHAnsi"/>
        </w:rPr>
        <w:t xml:space="preserve"> ve kaplı fidan yetiştirmede bilgi eksikliği,</w:t>
      </w:r>
    </w:p>
    <w:p w14:paraId="3F86CF03" w14:textId="77777777" w:rsidR="000C2C64" w:rsidRPr="00C06B26" w:rsidRDefault="000C2C64" w:rsidP="003B426B">
      <w:pPr>
        <w:pStyle w:val="ListeParagraf"/>
        <w:numPr>
          <w:ilvl w:val="0"/>
          <w:numId w:val="6"/>
        </w:numPr>
        <w:spacing w:after="120" w:line="240" w:lineRule="auto"/>
        <w:jc w:val="both"/>
        <w:rPr>
          <w:rFonts w:cstheme="minorHAnsi"/>
        </w:rPr>
      </w:pPr>
      <w:r w:rsidRPr="00C06B26">
        <w:rPr>
          <w:rFonts w:cstheme="minorHAnsi"/>
        </w:rPr>
        <w:t>Mevcut sulama yöntemleri nedeniyle toprakta tuzlanma ve yoğun ot gelmesi,</w:t>
      </w:r>
    </w:p>
    <w:p w14:paraId="31C07EF5" w14:textId="77777777" w:rsidR="000C2C64" w:rsidRPr="00C06B26" w:rsidRDefault="000C2C64" w:rsidP="003B426B">
      <w:pPr>
        <w:pStyle w:val="ListeParagraf"/>
        <w:numPr>
          <w:ilvl w:val="0"/>
          <w:numId w:val="6"/>
        </w:numPr>
        <w:spacing w:after="120" w:line="240" w:lineRule="auto"/>
        <w:jc w:val="both"/>
        <w:rPr>
          <w:rFonts w:cstheme="minorHAnsi"/>
        </w:rPr>
      </w:pPr>
      <w:r w:rsidRPr="00C06B26">
        <w:rPr>
          <w:rFonts w:cstheme="minorHAnsi"/>
        </w:rPr>
        <w:t xml:space="preserve">İşçi ve makine ile bakım tekniklerinin uygulanmaması. </w:t>
      </w:r>
    </w:p>
    <w:p w14:paraId="2A15BA3F" w14:textId="34A77050" w:rsidR="000C2C64" w:rsidRPr="00C06B26" w:rsidRDefault="000C2C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Proje ile </w:t>
      </w:r>
      <w:proofErr w:type="spellStart"/>
      <w:r w:rsidR="00F51559" w:rsidRPr="00C06B26">
        <w:rPr>
          <w:rFonts w:asciiTheme="minorHAnsi" w:hAnsiTheme="minorHAnsi" w:cstheme="minorHAnsi"/>
          <w:sz w:val="22"/>
          <w:szCs w:val="22"/>
        </w:rPr>
        <w:t>Angren</w:t>
      </w:r>
      <w:proofErr w:type="spellEnd"/>
      <w:r w:rsidRPr="00C06B26">
        <w:rPr>
          <w:rFonts w:asciiTheme="minorHAnsi" w:hAnsiTheme="minorHAnsi" w:cstheme="minorHAnsi"/>
          <w:sz w:val="22"/>
          <w:szCs w:val="22"/>
        </w:rPr>
        <w:t xml:space="preserve"> fidanlığının </w:t>
      </w:r>
      <w:r w:rsidR="00F51559" w:rsidRPr="00C06B26">
        <w:rPr>
          <w:rFonts w:asciiTheme="minorHAnsi" w:hAnsiTheme="minorHAnsi" w:cstheme="minorHAnsi"/>
          <w:sz w:val="22"/>
          <w:szCs w:val="22"/>
        </w:rPr>
        <w:t xml:space="preserve">revize edilerek günümüz koşullarına uygun bir fidanlık olarak </w:t>
      </w:r>
      <w:r w:rsidRPr="00C06B26">
        <w:rPr>
          <w:rFonts w:asciiTheme="minorHAnsi" w:hAnsiTheme="minorHAnsi" w:cstheme="minorHAnsi"/>
          <w:sz w:val="22"/>
          <w:szCs w:val="22"/>
        </w:rPr>
        <w:t>modernizasyonunu sağlanacaktır. Gelecekte deneyimli ve eğitimli personel tarafından yüksek kaliteli dikim materyallerinin üretimi, sulama yöntemleri ve teknikleri, modern makine, alet, ekipman kullanımı sağlanacaktır.  Kapasite geliştirme faaliyetleri</w:t>
      </w:r>
      <w:r w:rsidR="00F51559" w:rsidRPr="00C06B26">
        <w:rPr>
          <w:rFonts w:asciiTheme="minorHAnsi" w:hAnsiTheme="minorHAnsi" w:cstheme="minorHAnsi"/>
          <w:sz w:val="22"/>
          <w:szCs w:val="22"/>
        </w:rPr>
        <w:t xml:space="preserve"> ile</w:t>
      </w:r>
      <w:r w:rsidRPr="00C06B26">
        <w:rPr>
          <w:rFonts w:asciiTheme="minorHAnsi" w:hAnsiTheme="minorHAnsi" w:cstheme="minorHAnsi"/>
          <w:sz w:val="22"/>
          <w:szCs w:val="22"/>
        </w:rPr>
        <w:t xml:space="preserve"> (eğitimler, çalışma turları, personel değişimi) daha nitelikli ve ekonomik fidan üretimi yapılacaktır. </w:t>
      </w:r>
    </w:p>
    <w:p w14:paraId="6D67EFAA" w14:textId="4FD46FA9" w:rsidR="005435D4" w:rsidRPr="00C06B26" w:rsidRDefault="005435D4" w:rsidP="003B426B">
      <w:pPr>
        <w:pStyle w:val="ListeParagraf"/>
        <w:numPr>
          <w:ilvl w:val="0"/>
          <w:numId w:val="17"/>
        </w:numPr>
        <w:spacing w:after="120" w:line="240" w:lineRule="auto"/>
        <w:jc w:val="both"/>
        <w:rPr>
          <w:rFonts w:cstheme="minorHAnsi"/>
          <w:b/>
        </w:rPr>
      </w:pPr>
      <w:r w:rsidRPr="00C06B26">
        <w:rPr>
          <w:rFonts w:cstheme="minorHAnsi"/>
          <w:b/>
        </w:rPr>
        <w:t xml:space="preserve">Projenin </w:t>
      </w:r>
      <w:r w:rsidR="005F7954" w:rsidRPr="00C06B26">
        <w:rPr>
          <w:rFonts w:cstheme="minorHAnsi"/>
          <w:b/>
        </w:rPr>
        <w:t>Maksadı</w:t>
      </w:r>
    </w:p>
    <w:p w14:paraId="47624FE2" w14:textId="581E7C1C" w:rsidR="00AD6264" w:rsidRPr="00C06B26" w:rsidRDefault="00A270B7" w:rsidP="003B426B">
      <w:pPr>
        <w:spacing w:after="120" w:line="240" w:lineRule="auto"/>
        <w:jc w:val="both"/>
        <w:rPr>
          <w:rFonts w:cstheme="minorHAnsi"/>
        </w:rPr>
      </w:pPr>
      <w:proofErr w:type="spellStart"/>
      <w:r w:rsidRPr="00C06B26">
        <w:rPr>
          <w:rFonts w:cstheme="minorHAnsi"/>
        </w:rPr>
        <w:t>Angren</w:t>
      </w:r>
      <w:proofErr w:type="spellEnd"/>
      <w:r w:rsidR="005435D4" w:rsidRPr="00C06B26">
        <w:rPr>
          <w:rFonts w:cstheme="minorHAnsi"/>
        </w:rPr>
        <w:t xml:space="preserve"> Orman Fidanlığının yeniden planlanarak </w:t>
      </w:r>
      <w:r w:rsidR="00AD6264" w:rsidRPr="00C06B26">
        <w:rPr>
          <w:rFonts w:cstheme="minorHAnsi"/>
        </w:rPr>
        <w:t xml:space="preserve">öncelikle ilkel yöntemlerle fidan üretimi yerine </w:t>
      </w:r>
      <w:r w:rsidR="005435D4" w:rsidRPr="00C06B26">
        <w:rPr>
          <w:rFonts w:cstheme="minorHAnsi"/>
        </w:rPr>
        <w:t xml:space="preserve">günümüz </w:t>
      </w:r>
      <w:r w:rsidR="00AD6264" w:rsidRPr="00C06B26">
        <w:rPr>
          <w:rFonts w:cstheme="minorHAnsi"/>
        </w:rPr>
        <w:t xml:space="preserve">tekniklere uygun fidan üretimi yapılmasına </w:t>
      </w:r>
      <w:r w:rsidR="00945729" w:rsidRPr="00C06B26">
        <w:rPr>
          <w:rFonts w:cstheme="minorHAnsi"/>
        </w:rPr>
        <w:t>imkân</w:t>
      </w:r>
      <w:r w:rsidR="00AD6264" w:rsidRPr="00C06B26">
        <w:rPr>
          <w:rFonts w:cstheme="minorHAnsi"/>
        </w:rPr>
        <w:t xml:space="preserve"> verecek alt yapı ve üretim planlamasının yapılması sağlanacaktır.</w:t>
      </w:r>
    </w:p>
    <w:p w14:paraId="71D0B0B6" w14:textId="77777777" w:rsidR="00A270B7" w:rsidRPr="00C06B26" w:rsidRDefault="00A270B7" w:rsidP="003B426B">
      <w:pPr>
        <w:spacing w:after="120" w:line="240" w:lineRule="auto"/>
        <w:jc w:val="both"/>
        <w:rPr>
          <w:rFonts w:cstheme="minorHAnsi"/>
        </w:rPr>
      </w:pPr>
      <w:r w:rsidRPr="00C06B26">
        <w:rPr>
          <w:rFonts w:cstheme="minorHAnsi"/>
        </w:rPr>
        <w:t xml:space="preserve">Ülkenin bölgeye hitap eden bir fidan üretim ve eğitim merkezine dönüştürülmesi hedeflenerek ülke ve bölge ülkelerin fidan ihtiyacına yönelik üretim yapılması planlanmaktadır. </w:t>
      </w:r>
    </w:p>
    <w:p w14:paraId="7B1E797F" w14:textId="24126C47" w:rsidR="00945729" w:rsidRPr="00C06B26" w:rsidRDefault="00144118" w:rsidP="003B426B">
      <w:pPr>
        <w:spacing w:after="120" w:line="240" w:lineRule="auto"/>
        <w:jc w:val="both"/>
        <w:rPr>
          <w:rFonts w:cstheme="minorHAnsi"/>
        </w:rPr>
      </w:pPr>
      <w:r w:rsidRPr="00C06B26">
        <w:rPr>
          <w:rFonts w:cstheme="minorHAnsi"/>
        </w:rPr>
        <w:t xml:space="preserve">Burada üretilecek fidanlar ile </w:t>
      </w:r>
      <w:proofErr w:type="spellStart"/>
      <w:r w:rsidR="00A270B7" w:rsidRPr="00C06B26">
        <w:rPr>
          <w:rFonts w:cstheme="minorHAnsi"/>
        </w:rPr>
        <w:t>Angren</w:t>
      </w:r>
      <w:proofErr w:type="spellEnd"/>
      <w:r w:rsidRPr="00C06B26">
        <w:rPr>
          <w:rFonts w:cstheme="minorHAnsi"/>
        </w:rPr>
        <w:t xml:space="preserve"> geneli ile birlikte komşu illerin </w:t>
      </w:r>
      <w:r w:rsidR="002350F8" w:rsidRPr="00C06B26">
        <w:rPr>
          <w:rFonts w:cstheme="minorHAnsi"/>
        </w:rPr>
        <w:t>bozulmuş orman alanlarının restorasyonu/rehabilitasyonu</w:t>
      </w:r>
      <w:r w:rsidR="00A270B7" w:rsidRPr="00C06B26">
        <w:rPr>
          <w:rFonts w:cstheme="minorHAnsi"/>
        </w:rPr>
        <w:t>,</w:t>
      </w:r>
      <w:r w:rsidR="002350F8" w:rsidRPr="00C06B26">
        <w:rPr>
          <w:rFonts w:cstheme="minorHAnsi"/>
        </w:rPr>
        <w:t xml:space="preserve"> </w:t>
      </w:r>
      <w:r w:rsidR="00945729" w:rsidRPr="00C06B26">
        <w:rPr>
          <w:rFonts w:cstheme="minorHAnsi"/>
        </w:rPr>
        <w:t>ağaçlandırma, hızlı gelişen tür ağaçlandırmaları, yeşillendirme ağaçlandırmaları konusundaki proje müdahaleleri</w:t>
      </w:r>
      <w:r w:rsidR="002350F8" w:rsidRPr="00C06B26">
        <w:rPr>
          <w:rFonts w:cstheme="minorHAnsi"/>
        </w:rPr>
        <w:t xml:space="preserve"> destekle</w:t>
      </w:r>
      <w:r w:rsidR="00945729" w:rsidRPr="00C06B26">
        <w:rPr>
          <w:rFonts w:cstheme="minorHAnsi"/>
        </w:rPr>
        <w:t>necek</w:t>
      </w:r>
      <w:r w:rsidR="002350F8" w:rsidRPr="00C06B26">
        <w:rPr>
          <w:rFonts w:cstheme="minorHAnsi"/>
        </w:rPr>
        <w:t xml:space="preserve">, meyve </w:t>
      </w:r>
      <w:r w:rsidR="00945729" w:rsidRPr="00C06B26">
        <w:rPr>
          <w:rFonts w:cstheme="minorHAnsi"/>
        </w:rPr>
        <w:t>ağaçları il</w:t>
      </w:r>
      <w:r w:rsidR="002350F8" w:rsidRPr="00C06B26">
        <w:rPr>
          <w:rFonts w:cstheme="minorHAnsi"/>
        </w:rPr>
        <w:t>e tıbbi ve aromatik bitkiler aracıl</w:t>
      </w:r>
      <w:r w:rsidR="00945729" w:rsidRPr="00C06B26">
        <w:rPr>
          <w:rFonts w:cstheme="minorHAnsi"/>
        </w:rPr>
        <w:t>ığıyla bahçecilik faaliyetleri</w:t>
      </w:r>
      <w:r w:rsidR="002350F8" w:rsidRPr="00C06B26">
        <w:rPr>
          <w:rFonts w:cstheme="minorHAnsi"/>
        </w:rPr>
        <w:t xml:space="preserve"> destekle</w:t>
      </w:r>
      <w:r w:rsidR="00945729" w:rsidRPr="00C06B26">
        <w:rPr>
          <w:rFonts w:cstheme="minorHAnsi"/>
        </w:rPr>
        <w:t xml:space="preserve">necek olup bu alanlar </w:t>
      </w:r>
      <w:r w:rsidR="002350F8" w:rsidRPr="00C06B26">
        <w:rPr>
          <w:rFonts w:cstheme="minorHAnsi"/>
        </w:rPr>
        <w:t xml:space="preserve">için </w:t>
      </w:r>
      <w:r w:rsidR="00945729" w:rsidRPr="00C06B26">
        <w:rPr>
          <w:rFonts w:cstheme="minorHAnsi"/>
        </w:rPr>
        <w:t xml:space="preserve">ihtiyaç duyulan </w:t>
      </w:r>
      <w:r w:rsidR="002350F8" w:rsidRPr="00C06B26">
        <w:rPr>
          <w:rFonts w:cstheme="minorHAnsi"/>
        </w:rPr>
        <w:t>yüksek kaliteli dikim materyalleri</w:t>
      </w:r>
      <w:r w:rsidR="00945729" w:rsidRPr="00C06B26">
        <w:rPr>
          <w:rFonts w:cstheme="minorHAnsi"/>
        </w:rPr>
        <w:t>nin daha ekonomik</w:t>
      </w:r>
      <w:r w:rsidR="002350F8" w:rsidRPr="00C06B26">
        <w:rPr>
          <w:rFonts w:cstheme="minorHAnsi"/>
        </w:rPr>
        <w:t xml:space="preserve"> üret</w:t>
      </w:r>
      <w:r w:rsidR="000C2C64" w:rsidRPr="00C06B26">
        <w:rPr>
          <w:rFonts w:cstheme="minorHAnsi"/>
        </w:rPr>
        <w:t>imi</w:t>
      </w:r>
      <w:r w:rsidR="002350F8" w:rsidRPr="00C06B26">
        <w:rPr>
          <w:rFonts w:cstheme="minorHAnsi"/>
        </w:rPr>
        <w:t xml:space="preserve"> </w:t>
      </w:r>
      <w:r w:rsidR="00945729" w:rsidRPr="00C06B26">
        <w:rPr>
          <w:rFonts w:cstheme="minorHAnsi"/>
        </w:rPr>
        <w:t>yapılacaktır.</w:t>
      </w:r>
    </w:p>
    <w:p w14:paraId="5B27F818" w14:textId="77777777" w:rsidR="00F21DFD" w:rsidRPr="00C06B26" w:rsidRDefault="00E006D8" w:rsidP="003B426B">
      <w:pPr>
        <w:spacing w:after="120" w:line="240" w:lineRule="auto"/>
        <w:jc w:val="both"/>
        <w:rPr>
          <w:rFonts w:cstheme="minorHAnsi"/>
        </w:rPr>
      </w:pPr>
      <w:r w:rsidRPr="00C06B26">
        <w:rPr>
          <w:rFonts w:cstheme="minorHAnsi"/>
        </w:rPr>
        <w:t xml:space="preserve">Bu kapsamında, </w:t>
      </w:r>
      <w:r w:rsidR="00683CE8" w:rsidRPr="00C06B26">
        <w:rPr>
          <w:rFonts w:cstheme="minorHAnsi"/>
        </w:rPr>
        <w:t xml:space="preserve">orman sektörünün, </w:t>
      </w:r>
      <w:r w:rsidRPr="00C06B26">
        <w:rPr>
          <w:rFonts w:cstheme="minorHAnsi"/>
        </w:rPr>
        <w:t xml:space="preserve">özel </w:t>
      </w:r>
      <w:r w:rsidR="00683CE8" w:rsidRPr="00C06B26">
        <w:rPr>
          <w:rFonts w:cstheme="minorHAnsi"/>
        </w:rPr>
        <w:t xml:space="preserve">ve diğer kuruluşların </w:t>
      </w:r>
      <w:r w:rsidR="000C2C64" w:rsidRPr="00C06B26">
        <w:rPr>
          <w:rFonts w:cstheme="minorHAnsi"/>
        </w:rPr>
        <w:t>dekoratif maksatlı</w:t>
      </w:r>
      <w:r w:rsidR="00F21DFD" w:rsidRPr="00C06B26">
        <w:rPr>
          <w:rFonts w:cstheme="minorHAnsi"/>
        </w:rPr>
        <w:t xml:space="preserve"> kaliteli fidanlar</w:t>
      </w:r>
      <w:r w:rsidR="000C2C64" w:rsidRPr="00C06B26">
        <w:rPr>
          <w:rFonts w:cstheme="minorHAnsi"/>
        </w:rPr>
        <w:t>da</w:t>
      </w:r>
      <w:r w:rsidR="00F21DFD" w:rsidRPr="00C06B26">
        <w:rPr>
          <w:rFonts w:cstheme="minorHAnsi"/>
        </w:rPr>
        <w:t xml:space="preserve"> üretilecektir.</w:t>
      </w:r>
    </w:p>
    <w:p w14:paraId="697A6DB8" w14:textId="38BEE684" w:rsidR="00073227" w:rsidRDefault="000C2C64" w:rsidP="003B426B">
      <w:pPr>
        <w:spacing w:after="120" w:line="240" w:lineRule="auto"/>
        <w:jc w:val="both"/>
        <w:rPr>
          <w:rFonts w:cstheme="minorHAnsi"/>
        </w:rPr>
      </w:pPr>
      <w:r w:rsidRPr="00C06B26">
        <w:rPr>
          <w:rFonts w:cstheme="minorHAnsi"/>
        </w:rPr>
        <w:t>Yer seçim prosedürü</w:t>
      </w:r>
      <w:r w:rsidR="00F21DFD" w:rsidRPr="00C06B26">
        <w:rPr>
          <w:rFonts w:cstheme="minorHAnsi"/>
        </w:rPr>
        <w:t>, uygun fidan</w:t>
      </w:r>
      <w:r w:rsidR="00E006D8" w:rsidRPr="00C06B26">
        <w:rPr>
          <w:rFonts w:cstheme="minorHAnsi"/>
        </w:rPr>
        <w:t xml:space="preserve"> s</w:t>
      </w:r>
      <w:r w:rsidR="00F21DFD" w:rsidRPr="00C06B26">
        <w:rPr>
          <w:rFonts w:cstheme="minorHAnsi"/>
        </w:rPr>
        <w:t>eçimi</w:t>
      </w:r>
      <w:r w:rsidR="00E006D8" w:rsidRPr="00C06B26">
        <w:rPr>
          <w:rFonts w:cstheme="minorHAnsi"/>
        </w:rPr>
        <w:t>, sulama ve gübreleme ihtiyaçlarının tanımlandığı</w:t>
      </w:r>
      <w:r w:rsidR="00F21DFD" w:rsidRPr="00C06B26">
        <w:rPr>
          <w:rFonts w:cstheme="minorHAnsi"/>
        </w:rPr>
        <w:t xml:space="preserve">, ekim teknikleri, başarı </w:t>
      </w:r>
      <w:r w:rsidR="00E006D8" w:rsidRPr="00C06B26">
        <w:rPr>
          <w:rFonts w:cstheme="minorHAnsi"/>
        </w:rPr>
        <w:t>oranlarını</w:t>
      </w:r>
      <w:r w:rsidR="00F21DFD" w:rsidRPr="00C06B26">
        <w:rPr>
          <w:rFonts w:cstheme="minorHAnsi"/>
        </w:rPr>
        <w:t>n yükseltilmesi,</w:t>
      </w:r>
      <w:r w:rsidR="00E006D8" w:rsidRPr="00C06B26">
        <w:rPr>
          <w:rFonts w:cstheme="minorHAnsi"/>
        </w:rPr>
        <w:t xml:space="preserve"> ekimden sonra pazarlanabilir ürünleri yetiştirmek</w:t>
      </w:r>
      <w:r w:rsidR="00F21DFD" w:rsidRPr="00C06B26">
        <w:rPr>
          <w:rFonts w:cstheme="minorHAnsi"/>
        </w:rPr>
        <w:t xml:space="preserve"> için yapılan işlemler</w:t>
      </w:r>
      <w:r w:rsidR="00E006D8" w:rsidRPr="00C06B26">
        <w:rPr>
          <w:rFonts w:cstheme="minorHAnsi"/>
        </w:rPr>
        <w:t xml:space="preserve"> ve hasat ürünlerinin en iyi kalitede olmasını sağlamak için hasat tekniklerini tanımlayan kılavuzların geliştirilmesi ile </w:t>
      </w:r>
      <w:r w:rsidR="00F21DFD" w:rsidRPr="00C06B26">
        <w:rPr>
          <w:rFonts w:cstheme="minorHAnsi"/>
        </w:rPr>
        <w:t xml:space="preserve">proje </w:t>
      </w:r>
      <w:r w:rsidR="00E006D8" w:rsidRPr="00C06B26">
        <w:rPr>
          <w:rFonts w:cstheme="minorHAnsi"/>
        </w:rPr>
        <w:t xml:space="preserve">desteklenecektir. </w:t>
      </w:r>
    </w:p>
    <w:p w14:paraId="0E9E3172" w14:textId="65DB8D92" w:rsidR="00C06B26" w:rsidRDefault="00C06B26" w:rsidP="003B426B">
      <w:pPr>
        <w:spacing w:after="120" w:line="240" w:lineRule="auto"/>
        <w:jc w:val="both"/>
        <w:rPr>
          <w:rFonts w:cstheme="minorHAnsi"/>
        </w:rPr>
      </w:pPr>
    </w:p>
    <w:p w14:paraId="32D30BDB" w14:textId="657AA706" w:rsidR="00C06B26" w:rsidRDefault="00C06B26" w:rsidP="003B426B">
      <w:pPr>
        <w:spacing w:after="120" w:line="240" w:lineRule="auto"/>
        <w:jc w:val="both"/>
        <w:rPr>
          <w:rFonts w:cstheme="minorHAnsi"/>
        </w:rPr>
      </w:pPr>
    </w:p>
    <w:p w14:paraId="2D66828C" w14:textId="77777777" w:rsidR="00C06B26" w:rsidRPr="00C06B26" w:rsidRDefault="00C06B26" w:rsidP="003B426B">
      <w:pPr>
        <w:spacing w:after="120" w:line="240" w:lineRule="auto"/>
        <w:jc w:val="both"/>
        <w:rPr>
          <w:rFonts w:cstheme="minorHAnsi"/>
        </w:rPr>
      </w:pPr>
    </w:p>
    <w:p w14:paraId="45D6A4C3" w14:textId="77E24D85" w:rsidR="00027632" w:rsidRPr="00C06B26" w:rsidRDefault="00027632" w:rsidP="003B426B">
      <w:pPr>
        <w:pStyle w:val="P68B1DB1-Normal13"/>
        <w:numPr>
          <w:ilvl w:val="0"/>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lastRenderedPageBreak/>
        <w:t xml:space="preserve">SAHANIN GENEL TANIMI </w:t>
      </w:r>
    </w:p>
    <w:p w14:paraId="75AC4EE3" w14:textId="2873F8C9" w:rsidR="00C06B26" w:rsidRDefault="00027632" w:rsidP="003B426B">
      <w:pPr>
        <w:pStyle w:val="P68B1DB1-Normal13"/>
        <w:numPr>
          <w:ilvl w:val="1"/>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Coğrafi Yeri</w:t>
      </w:r>
    </w:p>
    <w:p w14:paraId="70FAC7F6" w14:textId="77777777" w:rsidR="00C06B26" w:rsidRPr="00C06B26" w:rsidRDefault="00C06B26" w:rsidP="003B426B">
      <w:pPr>
        <w:jc w:val="both"/>
        <w:rPr>
          <w:rFonts w:cstheme="minorHAnsi"/>
          <w:sz w:val="24"/>
          <w:szCs w:val="24"/>
        </w:rPr>
      </w:pPr>
      <w:r w:rsidRPr="00C06B26">
        <w:rPr>
          <w:rFonts w:cstheme="minorHAnsi"/>
          <w:sz w:val="24"/>
          <w:szCs w:val="24"/>
        </w:rPr>
        <w:t>Fidanlık alanının yeri arazinin köşe koordinat değerleri 41</w:t>
      </w:r>
      <w:r w:rsidRPr="00C06B26">
        <w:rPr>
          <w:rFonts w:cstheme="minorHAnsi"/>
          <w:color w:val="1F1F1F"/>
          <w:spacing w:val="1"/>
          <w:sz w:val="24"/>
          <w:szCs w:val="24"/>
          <w:shd w:val="clear" w:color="auto" w:fill="FFFFFF"/>
        </w:rPr>
        <w:t>°</w:t>
      </w:r>
      <w:r w:rsidRPr="00C06B26">
        <w:rPr>
          <w:rFonts w:cstheme="minorHAnsi"/>
          <w:sz w:val="24"/>
          <w:szCs w:val="24"/>
        </w:rPr>
        <w:t>01</w:t>
      </w:r>
      <w:r w:rsidRPr="00C06B26">
        <w:rPr>
          <w:rFonts w:cstheme="minorHAnsi"/>
          <w:color w:val="1F1F1F"/>
          <w:spacing w:val="1"/>
          <w:sz w:val="24"/>
          <w:szCs w:val="24"/>
          <w:shd w:val="clear" w:color="auto" w:fill="FFFFFF"/>
        </w:rPr>
        <w:t>'</w:t>
      </w:r>
      <w:r w:rsidRPr="00C06B26">
        <w:rPr>
          <w:rFonts w:cstheme="minorHAnsi"/>
          <w:sz w:val="24"/>
          <w:szCs w:val="24"/>
        </w:rPr>
        <w:t>41</w:t>
      </w:r>
      <w:r w:rsidRPr="00C06B26">
        <w:rPr>
          <w:rFonts w:cstheme="minorHAnsi"/>
          <w:color w:val="1F1F1F"/>
          <w:spacing w:val="1"/>
          <w:sz w:val="24"/>
          <w:szCs w:val="24"/>
          <w:shd w:val="clear" w:color="auto" w:fill="FFFFFF"/>
        </w:rPr>
        <w:t>.</w:t>
      </w:r>
      <w:r w:rsidRPr="00C06B26">
        <w:rPr>
          <w:rFonts w:cstheme="minorHAnsi"/>
          <w:sz w:val="24"/>
          <w:szCs w:val="24"/>
        </w:rPr>
        <w:t>02</w:t>
      </w:r>
      <w:r w:rsidRPr="00C06B26">
        <w:rPr>
          <w:rFonts w:cstheme="minorHAnsi"/>
          <w:color w:val="1F1F1F"/>
          <w:spacing w:val="1"/>
          <w:sz w:val="24"/>
          <w:szCs w:val="24"/>
          <w:shd w:val="clear" w:color="auto" w:fill="FFFFFF"/>
        </w:rPr>
        <w:t>"K</w:t>
      </w:r>
      <w:r w:rsidRPr="00C06B26">
        <w:rPr>
          <w:rFonts w:cstheme="minorHAnsi"/>
          <w:sz w:val="24"/>
          <w:szCs w:val="24"/>
        </w:rPr>
        <w:t xml:space="preserve"> ve 70</w:t>
      </w:r>
      <w:r w:rsidRPr="00C06B26">
        <w:rPr>
          <w:rFonts w:cstheme="minorHAnsi"/>
          <w:color w:val="1F1F1F"/>
          <w:spacing w:val="1"/>
          <w:sz w:val="24"/>
          <w:szCs w:val="24"/>
          <w:shd w:val="clear" w:color="auto" w:fill="FFFFFF"/>
        </w:rPr>
        <w:t>°</w:t>
      </w:r>
      <w:r w:rsidRPr="00C06B26">
        <w:rPr>
          <w:rFonts w:cstheme="minorHAnsi"/>
          <w:sz w:val="24"/>
          <w:szCs w:val="24"/>
        </w:rPr>
        <w:t>06</w:t>
      </w:r>
      <w:r w:rsidRPr="00C06B26">
        <w:rPr>
          <w:rFonts w:cstheme="minorHAnsi"/>
          <w:color w:val="1F1F1F"/>
          <w:spacing w:val="1"/>
          <w:sz w:val="24"/>
          <w:szCs w:val="24"/>
          <w:shd w:val="clear" w:color="auto" w:fill="FFFFFF"/>
        </w:rPr>
        <w:t>'</w:t>
      </w:r>
      <w:r w:rsidRPr="00C06B26">
        <w:rPr>
          <w:rFonts w:cstheme="minorHAnsi"/>
          <w:sz w:val="24"/>
          <w:szCs w:val="24"/>
        </w:rPr>
        <w:t>02</w:t>
      </w:r>
      <w:r w:rsidRPr="00C06B26">
        <w:rPr>
          <w:rFonts w:cstheme="minorHAnsi"/>
          <w:color w:val="1F1F1F"/>
          <w:spacing w:val="1"/>
          <w:sz w:val="24"/>
          <w:szCs w:val="24"/>
          <w:shd w:val="clear" w:color="auto" w:fill="FFFFFF"/>
        </w:rPr>
        <w:t>.</w:t>
      </w:r>
      <w:r w:rsidRPr="00C06B26">
        <w:rPr>
          <w:rFonts w:cstheme="minorHAnsi"/>
          <w:sz w:val="24"/>
          <w:szCs w:val="24"/>
        </w:rPr>
        <w:t>60</w:t>
      </w:r>
      <w:r w:rsidRPr="00C06B26">
        <w:rPr>
          <w:rFonts w:cstheme="minorHAnsi"/>
          <w:color w:val="1F1F1F"/>
          <w:spacing w:val="1"/>
          <w:sz w:val="24"/>
          <w:szCs w:val="24"/>
          <w:shd w:val="clear" w:color="auto" w:fill="FFFFFF"/>
        </w:rPr>
        <w:t>"D</w:t>
      </w:r>
      <w:r w:rsidRPr="00C06B26">
        <w:rPr>
          <w:rFonts w:cstheme="minorHAnsi"/>
          <w:sz w:val="24"/>
          <w:szCs w:val="24"/>
        </w:rPr>
        <w:t xml:space="preserve"> olup Özbekistan Taşkent vilayeti </w:t>
      </w:r>
      <w:proofErr w:type="spellStart"/>
      <w:r w:rsidRPr="00C06B26">
        <w:rPr>
          <w:rFonts w:cstheme="minorHAnsi"/>
          <w:sz w:val="24"/>
          <w:szCs w:val="24"/>
        </w:rPr>
        <w:t>Angren</w:t>
      </w:r>
      <w:proofErr w:type="spellEnd"/>
      <w:r w:rsidRPr="00C06B26">
        <w:rPr>
          <w:rFonts w:cstheme="minorHAnsi"/>
          <w:sz w:val="24"/>
          <w:szCs w:val="24"/>
        </w:rPr>
        <w:t xml:space="preserve"> şehrindeki fidanlık yeri aşağıda </w:t>
      </w:r>
      <w:proofErr w:type="gramStart"/>
      <w:r w:rsidRPr="00C06B26">
        <w:rPr>
          <w:rFonts w:cstheme="minorHAnsi"/>
          <w:sz w:val="24"/>
          <w:szCs w:val="24"/>
        </w:rPr>
        <w:t>gösterilmiştir(</w:t>
      </w:r>
      <w:proofErr w:type="gramEnd"/>
      <w:r w:rsidRPr="00C06B26">
        <w:rPr>
          <w:rFonts w:cstheme="minorHAnsi"/>
          <w:b/>
          <w:sz w:val="24"/>
          <w:szCs w:val="24"/>
        </w:rPr>
        <w:t>Şekil: 1)</w:t>
      </w:r>
      <w:r w:rsidRPr="00C06B26">
        <w:rPr>
          <w:rFonts w:cstheme="minorHAnsi"/>
          <w:sz w:val="24"/>
          <w:szCs w:val="24"/>
        </w:rPr>
        <w:t>.</w:t>
      </w:r>
      <w:r w:rsidRPr="00C06B26">
        <w:rPr>
          <w:rFonts w:cstheme="minorHAnsi"/>
          <w:noProof/>
          <w:sz w:val="24"/>
          <w:szCs w:val="24"/>
          <w:lang w:eastAsia="tr-TR"/>
        </w:rPr>
        <w:t xml:space="preserve"> </w:t>
      </w:r>
    </w:p>
    <w:p w14:paraId="5FD62353" w14:textId="77777777" w:rsidR="00C06B26" w:rsidRPr="007A4715" w:rsidRDefault="00C06B26" w:rsidP="003B426B">
      <w:pPr>
        <w:pStyle w:val="P68B1DB1-Normal13"/>
        <w:spacing w:after="120"/>
        <w:jc w:val="both"/>
        <w:rPr>
          <w:rFonts w:asciiTheme="minorHAnsi" w:eastAsiaTheme="minorHAnsi" w:hAnsiTheme="minorHAnsi" w:cstheme="minorHAnsi"/>
          <w:szCs w:val="24"/>
          <w:lang w:eastAsia="en-US"/>
        </w:rPr>
      </w:pPr>
      <w:r w:rsidRPr="007A4715">
        <w:rPr>
          <w:rFonts w:asciiTheme="minorHAnsi" w:eastAsiaTheme="minorHAnsi" w:hAnsiTheme="minorHAnsi" w:cstheme="minorHAnsi"/>
          <w:szCs w:val="24"/>
          <w:lang w:eastAsia="en-US"/>
        </w:rPr>
        <w:t>Sahanın denizden ortalama yüksekliği 950 m’dir. Genel bakısı güney olup sahanın tamamı düzlüktür.</w:t>
      </w:r>
    </w:p>
    <w:p w14:paraId="63EAE25D" w14:textId="0C9D73AA" w:rsidR="00694991" w:rsidRPr="00C06B26" w:rsidRDefault="00D865D2" w:rsidP="003B426B">
      <w:pPr>
        <w:pStyle w:val="P68B1DB1-Normal13"/>
        <w:jc w:val="both"/>
        <w:rPr>
          <w:rFonts w:asciiTheme="minorHAnsi" w:hAnsiTheme="minorHAnsi" w:cstheme="minorHAnsi"/>
          <w:b/>
          <w:sz w:val="22"/>
          <w:szCs w:val="22"/>
        </w:rPr>
      </w:pPr>
      <w:r w:rsidRPr="00C06B26">
        <w:rPr>
          <w:rFonts w:asciiTheme="minorHAnsi" w:hAnsiTheme="minorHAnsi" w:cstheme="minorHAnsi"/>
          <w:noProof/>
          <w:sz w:val="22"/>
          <w:szCs w:val="22"/>
          <w:lang w:val="ru-RU" w:eastAsia="ru-RU"/>
        </w:rPr>
        <w:drawing>
          <wp:inline distT="0" distB="0" distL="0" distR="0" wp14:anchorId="14C62F88" wp14:editId="71BAF6AA">
            <wp:extent cx="5731164" cy="4655493"/>
            <wp:effectExtent l="4445" t="0" r="7620" b="7620"/>
            <wp:docPr id="1536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 name="Resim 1"/>
                    <pic:cNvPicPr>
                      <a:picLocks noChangeAspect="1"/>
                    </pic:cNvPicPr>
                  </pic:nvPicPr>
                  <pic:blipFill>
                    <a:blip r:embed="rId8">
                      <a:extLst>
                        <a:ext uri="{28A0092B-C50C-407E-A947-70E740481C1C}">
                          <a14:useLocalDpi xmlns:a14="http://schemas.microsoft.com/office/drawing/2010/main" val="0"/>
                        </a:ext>
                      </a:extLst>
                    </a:blip>
                    <a:srcRect l="9534" t="31007" r="8473" b="43542"/>
                    <a:stretch>
                      <a:fillRect/>
                    </a:stretch>
                  </pic:blipFill>
                  <pic:spPr bwMode="auto">
                    <a:xfrm rot="5400000">
                      <a:off x="0" y="0"/>
                      <a:ext cx="5991187" cy="4866713"/>
                    </a:xfrm>
                    <a:prstGeom prst="rect">
                      <a:avLst/>
                    </a:prstGeom>
                    <a:noFill/>
                    <a:ln>
                      <a:noFill/>
                    </a:ln>
                  </pic:spPr>
                </pic:pic>
              </a:graphicData>
            </a:graphic>
          </wp:inline>
        </w:drawing>
      </w:r>
    </w:p>
    <w:p w14:paraId="61BBEDCB" w14:textId="0EA15B2F" w:rsidR="00A9178F" w:rsidRPr="00C06B26" w:rsidRDefault="007A4715" w:rsidP="003B426B">
      <w:pPr>
        <w:pStyle w:val="P68B1DB1-Normal13"/>
        <w:jc w:val="both"/>
        <w:rPr>
          <w:rFonts w:asciiTheme="minorHAnsi" w:hAnsiTheme="minorHAnsi" w:cstheme="minorHAnsi"/>
          <w:i/>
          <w:sz w:val="18"/>
          <w:szCs w:val="22"/>
        </w:rPr>
      </w:pPr>
      <w:r w:rsidRPr="00C06B26">
        <w:rPr>
          <w:rFonts w:asciiTheme="minorHAnsi" w:hAnsiTheme="minorHAnsi" w:cstheme="minorHAnsi"/>
          <w:b/>
          <w:sz w:val="22"/>
          <w:szCs w:val="22"/>
        </w:rPr>
        <w:t xml:space="preserve"> </w:t>
      </w:r>
      <w:r w:rsidR="00C06B26">
        <w:rPr>
          <w:rFonts w:asciiTheme="minorHAnsi" w:hAnsiTheme="minorHAnsi" w:cstheme="minorHAnsi"/>
          <w:b/>
          <w:sz w:val="22"/>
          <w:szCs w:val="22"/>
        </w:rPr>
        <w:t xml:space="preserve">                </w:t>
      </w:r>
      <w:r w:rsidR="00A9178F" w:rsidRPr="00C06B26">
        <w:rPr>
          <w:rFonts w:asciiTheme="minorHAnsi" w:hAnsiTheme="minorHAnsi" w:cstheme="minorHAnsi"/>
          <w:b/>
          <w:i/>
          <w:sz w:val="18"/>
          <w:szCs w:val="22"/>
        </w:rPr>
        <w:t>Şekil:1 Fidanlık konumu</w:t>
      </w:r>
    </w:p>
    <w:p w14:paraId="60685922" w14:textId="0B3F95F6" w:rsidR="00D865D2" w:rsidRPr="00C06B26" w:rsidRDefault="00D865D2" w:rsidP="003B426B">
      <w:pPr>
        <w:pStyle w:val="P68B1DB1-Normal13"/>
        <w:numPr>
          <w:ilvl w:val="1"/>
          <w:numId w:val="17"/>
        </w:numPr>
        <w:spacing w:after="120"/>
        <w:ind w:left="794"/>
        <w:jc w:val="both"/>
        <w:rPr>
          <w:rFonts w:asciiTheme="minorHAnsi" w:hAnsiTheme="minorHAnsi" w:cstheme="minorHAnsi"/>
          <w:b/>
          <w:sz w:val="22"/>
          <w:szCs w:val="22"/>
        </w:rPr>
      </w:pPr>
      <w:r w:rsidRPr="00C06B26">
        <w:rPr>
          <w:rFonts w:asciiTheme="minorHAnsi" w:hAnsiTheme="minorHAnsi" w:cstheme="minorHAnsi"/>
          <w:b/>
          <w:sz w:val="22"/>
          <w:szCs w:val="22"/>
        </w:rPr>
        <w:t>İl Kuruluşuna Göre Yeri</w:t>
      </w:r>
    </w:p>
    <w:p w14:paraId="1E305654" w14:textId="126E2B5B" w:rsidR="00D865D2" w:rsidRPr="00C06B26" w:rsidRDefault="00D865D2" w:rsidP="003B426B">
      <w:pPr>
        <w:pStyle w:val="P68B1DB1-Normal13"/>
        <w:ind w:left="794"/>
        <w:jc w:val="both"/>
        <w:rPr>
          <w:rFonts w:asciiTheme="minorHAnsi" w:hAnsiTheme="minorHAnsi" w:cstheme="minorHAnsi"/>
          <w:b/>
          <w:sz w:val="22"/>
          <w:szCs w:val="22"/>
        </w:rPr>
      </w:pPr>
      <w:r w:rsidRPr="00C06B26">
        <w:rPr>
          <w:rFonts w:asciiTheme="minorHAnsi" w:hAnsiTheme="minorHAnsi" w:cstheme="minorHAnsi"/>
          <w:b/>
          <w:sz w:val="22"/>
          <w:szCs w:val="22"/>
        </w:rPr>
        <w:tab/>
      </w:r>
      <w:r w:rsidR="0008007B" w:rsidRPr="00C06B26">
        <w:rPr>
          <w:rFonts w:asciiTheme="minorHAnsi" w:hAnsiTheme="minorHAnsi" w:cstheme="minorHAnsi"/>
          <w:b/>
          <w:sz w:val="22"/>
          <w:szCs w:val="22"/>
        </w:rPr>
        <w:t xml:space="preserve">İli: </w:t>
      </w:r>
      <w:r w:rsidR="0008007B" w:rsidRPr="00C06B26">
        <w:rPr>
          <w:rFonts w:asciiTheme="minorHAnsi" w:hAnsiTheme="minorHAnsi" w:cstheme="minorHAnsi"/>
          <w:sz w:val="22"/>
          <w:szCs w:val="22"/>
        </w:rPr>
        <w:t>Taşkent</w:t>
      </w:r>
    </w:p>
    <w:p w14:paraId="3F6C9A59" w14:textId="2EEB1404" w:rsidR="00D865D2" w:rsidRPr="00C06B26" w:rsidRDefault="00D865D2" w:rsidP="003B426B">
      <w:pPr>
        <w:pStyle w:val="P68B1DB1-Normal13"/>
        <w:ind w:left="794"/>
        <w:jc w:val="both"/>
        <w:rPr>
          <w:rFonts w:asciiTheme="minorHAnsi" w:hAnsiTheme="minorHAnsi" w:cstheme="minorHAnsi"/>
          <w:b/>
          <w:sz w:val="22"/>
          <w:szCs w:val="22"/>
        </w:rPr>
      </w:pPr>
      <w:r w:rsidRPr="00C06B26">
        <w:rPr>
          <w:rFonts w:asciiTheme="minorHAnsi" w:hAnsiTheme="minorHAnsi" w:cstheme="minorHAnsi"/>
          <w:b/>
          <w:sz w:val="22"/>
          <w:szCs w:val="22"/>
        </w:rPr>
        <w:tab/>
        <w:t xml:space="preserve">İlçesi: </w:t>
      </w:r>
      <w:proofErr w:type="spellStart"/>
      <w:r w:rsidR="0008007B" w:rsidRPr="00C06B26">
        <w:rPr>
          <w:rFonts w:asciiTheme="minorHAnsi" w:hAnsiTheme="minorHAnsi" w:cstheme="minorHAnsi"/>
          <w:sz w:val="22"/>
          <w:szCs w:val="22"/>
        </w:rPr>
        <w:t>Angren</w:t>
      </w:r>
      <w:proofErr w:type="spellEnd"/>
    </w:p>
    <w:p w14:paraId="78E640D7" w14:textId="77777777" w:rsidR="0008007B" w:rsidRPr="00C06B26" w:rsidRDefault="00D865D2" w:rsidP="003B426B">
      <w:pPr>
        <w:pStyle w:val="P68B1DB1-Normal13"/>
        <w:ind w:left="794"/>
        <w:jc w:val="both"/>
        <w:rPr>
          <w:rFonts w:asciiTheme="minorHAnsi" w:hAnsiTheme="minorHAnsi" w:cstheme="minorHAnsi"/>
          <w:sz w:val="22"/>
          <w:szCs w:val="22"/>
        </w:rPr>
      </w:pPr>
      <w:r w:rsidRPr="00C06B26">
        <w:rPr>
          <w:rFonts w:asciiTheme="minorHAnsi" w:hAnsiTheme="minorHAnsi" w:cstheme="minorHAnsi"/>
          <w:b/>
          <w:sz w:val="22"/>
          <w:szCs w:val="22"/>
        </w:rPr>
        <w:tab/>
      </w:r>
      <w:r w:rsidR="0008007B" w:rsidRPr="00C06B26">
        <w:rPr>
          <w:rFonts w:asciiTheme="minorHAnsi" w:hAnsiTheme="minorHAnsi" w:cstheme="minorHAnsi"/>
          <w:sz w:val="22"/>
          <w:szCs w:val="22"/>
        </w:rPr>
        <w:t xml:space="preserve">Saha, </w:t>
      </w:r>
      <w:proofErr w:type="spellStart"/>
      <w:r w:rsidR="0008007B" w:rsidRPr="00C06B26">
        <w:rPr>
          <w:rFonts w:asciiTheme="minorHAnsi" w:hAnsiTheme="minorHAnsi" w:cstheme="minorHAnsi"/>
          <w:sz w:val="22"/>
          <w:szCs w:val="22"/>
        </w:rPr>
        <w:t>Angren</w:t>
      </w:r>
      <w:proofErr w:type="spellEnd"/>
      <w:r w:rsidR="0008007B" w:rsidRPr="00C06B26">
        <w:rPr>
          <w:rFonts w:asciiTheme="minorHAnsi" w:hAnsiTheme="minorHAnsi" w:cstheme="minorHAnsi"/>
          <w:sz w:val="22"/>
          <w:szCs w:val="22"/>
        </w:rPr>
        <w:t xml:space="preserve"> şehir merkezinde olup yerleşim alanı içerisindedir.</w:t>
      </w:r>
    </w:p>
    <w:p w14:paraId="41585D45" w14:textId="06B898D9" w:rsidR="0008007B" w:rsidRPr="00C06B26" w:rsidRDefault="0008007B" w:rsidP="003B426B">
      <w:pPr>
        <w:pStyle w:val="P68B1DB1-Normal13"/>
        <w:numPr>
          <w:ilvl w:val="1"/>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Teşkilat Kuruluşundaki Yeri</w:t>
      </w:r>
    </w:p>
    <w:p w14:paraId="75FEF688" w14:textId="406F9115" w:rsidR="0008007B" w:rsidRPr="00C06B26" w:rsidRDefault="0008007B" w:rsidP="003B426B">
      <w:pPr>
        <w:pStyle w:val="ListeParagraf"/>
        <w:spacing w:after="120" w:line="240" w:lineRule="auto"/>
        <w:jc w:val="both"/>
        <w:rPr>
          <w:rFonts w:cstheme="minorHAnsi"/>
          <w:b/>
        </w:rPr>
      </w:pPr>
      <w:r w:rsidRPr="00C06B26">
        <w:rPr>
          <w:rFonts w:cstheme="minorHAnsi"/>
          <w:b/>
        </w:rPr>
        <w:tab/>
        <w:t>Devlet Orman Hocalığı</w:t>
      </w:r>
      <w:r w:rsidRPr="00C06B26">
        <w:rPr>
          <w:rFonts w:cstheme="minorHAnsi"/>
          <w:b/>
        </w:rPr>
        <w:tab/>
        <w:t xml:space="preserve">: </w:t>
      </w:r>
      <w:r w:rsidRPr="00C06B26">
        <w:rPr>
          <w:rFonts w:cstheme="minorHAnsi"/>
        </w:rPr>
        <w:t>Taşkent</w:t>
      </w:r>
    </w:p>
    <w:p w14:paraId="5144B0C6" w14:textId="59E41FA7" w:rsidR="0008007B" w:rsidRPr="00C06B26" w:rsidRDefault="0008007B" w:rsidP="003B426B">
      <w:pPr>
        <w:pStyle w:val="ListeParagraf"/>
        <w:spacing w:after="120" w:line="240" w:lineRule="auto"/>
        <w:jc w:val="both"/>
        <w:rPr>
          <w:rFonts w:cstheme="minorHAnsi"/>
          <w:b/>
        </w:rPr>
      </w:pPr>
      <w:r w:rsidRPr="00C06B26">
        <w:rPr>
          <w:rFonts w:cstheme="minorHAnsi"/>
          <w:b/>
        </w:rPr>
        <w:tab/>
        <w:t>Fidanlık/İşletme Müdürlüğü</w:t>
      </w:r>
      <w:r w:rsidRPr="00C06B26">
        <w:rPr>
          <w:rFonts w:cstheme="minorHAnsi"/>
          <w:b/>
        </w:rPr>
        <w:tab/>
        <w:t xml:space="preserve">: </w:t>
      </w:r>
      <w:proofErr w:type="spellStart"/>
      <w:r w:rsidRPr="00C06B26">
        <w:rPr>
          <w:rFonts w:cstheme="minorHAnsi"/>
        </w:rPr>
        <w:t>Ang</w:t>
      </w:r>
      <w:r w:rsidR="00B57AAC" w:rsidRPr="00C06B26">
        <w:rPr>
          <w:rFonts w:cstheme="minorHAnsi"/>
        </w:rPr>
        <w:t>r</w:t>
      </w:r>
      <w:r w:rsidRPr="00C06B26">
        <w:rPr>
          <w:rFonts w:cstheme="minorHAnsi"/>
        </w:rPr>
        <w:t>en</w:t>
      </w:r>
      <w:proofErr w:type="spellEnd"/>
    </w:p>
    <w:p w14:paraId="3D8D7B31" w14:textId="274DEB8B" w:rsidR="00027632" w:rsidRPr="00C06B26" w:rsidRDefault="0008007B" w:rsidP="003B426B">
      <w:pPr>
        <w:pStyle w:val="ListeParagraf"/>
        <w:spacing w:after="120" w:line="240" w:lineRule="auto"/>
        <w:jc w:val="both"/>
        <w:rPr>
          <w:rFonts w:cstheme="minorHAnsi"/>
        </w:rPr>
      </w:pPr>
      <w:r w:rsidRPr="00C06B26">
        <w:rPr>
          <w:rFonts w:cstheme="minorHAnsi"/>
          <w:b/>
        </w:rPr>
        <w:tab/>
        <w:t>Fidanlık /İşletme Şefliği</w:t>
      </w:r>
      <w:r w:rsidRPr="00C06B26">
        <w:rPr>
          <w:rFonts w:cstheme="minorHAnsi"/>
          <w:b/>
        </w:rPr>
        <w:tab/>
        <w:t xml:space="preserve">: </w:t>
      </w:r>
      <w:proofErr w:type="spellStart"/>
      <w:r w:rsidR="00B57AAC" w:rsidRPr="00B57AAC">
        <w:rPr>
          <w:rFonts w:cstheme="minorHAnsi"/>
        </w:rPr>
        <w:t>Angren</w:t>
      </w:r>
      <w:proofErr w:type="spellEnd"/>
    </w:p>
    <w:p w14:paraId="0BB19EC1" w14:textId="51F456C8" w:rsidR="0008007B" w:rsidRPr="00C06B26" w:rsidRDefault="0008007B" w:rsidP="003B426B">
      <w:pPr>
        <w:pStyle w:val="NormalkiYanaYasla"/>
        <w:numPr>
          <w:ilvl w:val="0"/>
          <w:numId w:val="17"/>
        </w:numPr>
        <w:spacing w:after="120"/>
        <w:rPr>
          <w:rFonts w:asciiTheme="minorHAnsi" w:hAnsiTheme="minorHAnsi" w:cstheme="minorHAnsi"/>
          <w:b/>
          <w:sz w:val="22"/>
          <w:szCs w:val="22"/>
        </w:rPr>
      </w:pPr>
      <w:r w:rsidRPr="00C06B26">
        <w:rPr>
          <w:rFonts w:asciiTheme="minorHAnsi" w:hAnsiTheme="minorHAnsi" w:cstheme="minorHAnsi"/>
          <w:b/>
          <w:sz w:val="22"/>
          <w:szCs w:val="22"/>
        </w:rPr>
        <w:lastRenderedPageBreak/>
        <w:t>MÜLKİYET DURUMU</w:t>
      </w:r>
    </w:p>
    <w:p w14:paraId="25B226AD" w14:textId="3D57145A" w:rsidR="0008007B" w:rsidRPr="00C06B26" w:rsidRDefault="0008007B" w:rsidP="003B426B">
      <w:pPr>
        <w:spacing w:after="120" w:line="240" w:lineRule="auto"/>
        <w:jc w:val="both"/>
        <w:rPr>
          <w:rFonts w:cstheme="minorHAnsi"/>
          <w:lang w:eastAsia="tr-TR"/>
        </w:rPr>
      </w:pPr>
      <w:r w:rsidRPr="00C06B26">
        <w:rPr>
          <w:rFonts w:cstheme="minorHAnsi"/>
          <w:lang w:eastAsia="tr-TR"/>
        </w:rPr>
        <w:t xml:space="preserve">Orman vasıflı olup mülkiyetinin tamamı Devlete aittir. Arazinin tamamı devlet fidanlığı olarak kullanılmaktadır. Ancak bu alanın tamamının günümüz şartlarına uygun olarak projelendirilmesi ve üretime yeniden konu edilmesi </w:t>
      </w:r>
      <w:r w:rsidR="00E54A9B" w:rsidRPr="00C06B26">
        <w:rPr>
          <w:rFonts w:cstheme="minorHAnsi"/>
          <w:lang w:eastAsia="tr-TR"/>
        </w:rPr>
        <w:t>planlanmıştır.</w:t>
      </w:r>
    </w:p>
    <w:p w14:paraId="18A14853" w14:textId="535CD409" w:rsidR="006C09B3" w:rsidRPr="004946D9" w:rsidRDefault="006C09B3" w:rsidP="003B426B">
      <w:pPr>
        <w:pStyle w:val="ListeParagraf"/>
        <w:numPr>
          <w:ilvl w:val="0"/>
          <w:numId w:val="17"/>
        </w:numPr>
        <w:spacing w:after="120" w:line="240" w:lineRule="auto"/>
        <w:jc w:val="both"/>
        <w:rPr>
          <w:rFonts w:cstheme="minorHAnsi"/>
          <w:lang w:eastAsia="tr-TR"/>
        </w:rPr>
      </w:pPr>
      <w:r w:rsidRPr="00C06B26">
        <w:rPr>
          <w:rFonts w:cstheme="minorHAnsi"/>
          <w:b/>
          <w:lang w:eastAsia="tr-TR"/>
        </w:rPr>
        <w:t>FİDANLIĞIN GENEL VE UYGULAMA ALANI:</w:t>
      </w:r>
      <w:r w:rsidRPr="00C06B26">
        <w:rPr>
          <w:rFonts w:cstheme="minorHAnsi"/>
          <w:lang w:eastAsia="tr-TR"/>
        </w:rPr>
        <w:t xml:space="preserve"> </w:t>
      </w:r>
      <w:r w:rsidRPr="004946D9">
        <w:rPr>
          <w:rFonts w:cstheme="minorHAnsi"/>
          <w:lang w:eastAsia="tr-TR"/>
        </w:rPr>
        <w:t xml:space="preserve">Genel alanı </w:t>
      </w:r>
      <w:r w:rsidR="004946D9" w:rsidRPr="004946D9">
        <w:rPr>
          <w:rFonts w:cstheme="minorHAnsi"/>
          <w:lang w:eastAsia="tr-TR"/>
        </w:rPr>
        <w:t>52 ha</w:t>
      </w:r>
      <w:r w:rsidRPr="004946D9">
        <w:rPr>
          <w:rFonts w:cstheme="minorHAnsi"/>
          <w:lang w:eastAsia="tr-TR"/>
        </w:rPr>
        <w:t xml:space="preserve"> olup uygulama alanı </w:t>
      </w:r>
      <w:r w:rsidR="004946D9" w:rsidRPr="004946D9">
        <w:rPr>
          <w:rFonts w:cstheme="minorHAnsi"/>
          <w:lang w:eastAsia="tr-TR"/>
        </w:rPr>
        <w:t>35 ha’dır.</w:t>
      </w:r>
    </w:p>
    <w:p w14:paraId="6D1BA182" w14:textId="17895423" w:rsidR="006C09B3" w:rsidRPr="00C06B26" w:rsidRDefault="006C09B3" w:rsidP="003B426B">
      <w:pPr>
        <w:pStyle w:val="ListeParagraf"/>
        <w:numPr>
          <w:ilvl w:val="0"/>
          <w:numId w:val="17"/>
        </w:numPr>
        <w:spacing w:after="120" w:line="240" w:lineRule="auto"/>
        <w:jc w:val="both"/>
        <w:rPr>
          <w:rFonts w:cstheme="minorHAnsi"/>
          <w:lang w:eastAsia="tr-TR"/>
        </w:rPr>
      </w:pPr>
      <w:r w:rsidRPr="00C06B26">
        <w:rPr>
          <w:rFonts w:cstheme="minorHAnsi"/>
          <w:lang w:eastAsia="tr-TR"/>
        </w:rPr>
        <w:t>ARAZİNİN ŞİMDİKİ DURUMU: Orman fidanlığı olarak kullanılmaktadır.</w:t>
      </w:r>
    </w:p>
    <w:p w14:paraId="44B8FA3C" w14:textId="61677AC6" w:rsidR="006C09B3" w:rsidRPr="00C06B26" w:rsidRDefault="008004CA" w:rsidP="003B426B">
      <w:pPr>
        <w:pStyle w:val="ListeParagraf"/>
        <w:numPr>
          <w:ilvl w:val="0"/>
          <w:numId w:val="17"/>
        </w:numPr>
        <w:spacing w:after="120" w:line="240" w:lineRule="auto"/>
        <w:jc w:val="both"/>
        <w:rPr>
          <w:rFonts w:cstheme="minorHAnsi"/>
          <w:lang w:eastAsia="tr-TR"/>
        </w:rPr>
      </w:pPr>
      <w:r w:rsidRPr="00C06B26">
        <w:rPr>
          <w:rFonts w:cstheme="minorHAnsi"/>
          <w:lang w:eastAsia="tr-TR"/>
        </w:rPr>
        <w:t>Y</w:t>
      </w:r>
      <w:r w:rsidR="006C09B3" w:rsidRPr="00C06B26">
        <w:rPr>
          <w:rFonts w:cstheme="minorHAnsi"/>
          <w:lang w:eastAsia="tr-TR"/>
        </w:rPr>
        <w:t>ETİŞME MUHİTİ TANITIMI</w:t>
      </w:r>
    </w:p>
    <w:p w14:paraId="02360142" w14:textId="33AFE878" w:rsidR="00B15365" w:rsidRPr="00C06B26" w:rsidRDefault="006C09B3" w:rsidP="003B426B">
      <w:pPr>
        <w:pStyle w:val="ListeParagraf"/>
        <w:numPr>
          <w:ilvl w:val="1"/>
          <w:numId w:val="17"/>
        </w:numPr>
        <w:spacing w:after="120" w:line="240" w:lineRule="auto"/>
        <w:jc w:val="both"/>
        <w:rPr>
          <w:rFonts w:cstheme="minorHAnsi"/>
          <w:lang w:eastAsia="tr-TR"/>
        </w:rPr>
      </w:pPr>
      <w:r w:rsidRPr="00C06B26">
        <w:rPr>
          <w:rFonts w:cstheme="minorHAnsi"/>
          <w:lang w:eastAsia="tr-TR"/>
        </w:rPr>
        <w:t xml:space="preserve">İklim: </w:t>
      </w:r>
      <w:proofErr w:type="spellStart"/>
      <w:r w:rsidR="00B15365" w:rsidRPr="00C06B26">
        <w:rPr>
          <w:rFonts w:cstheme="minorHAnsi"/>
          <w:lang w:eastAsia="tr-TR"/>
        </w:rPr>
        <w:t>Angren</w:t>
      </w:r>
      <w:proofErr w:type="spellEnd"/>
      <w:r w:rsidR="00B15365" w:rsidRPr="00C06B26">
        <w:rPr>
          <w:rFonts w:cstheme="minorHAnsi"/>
          <w:lang w:eastAsia="tr-TR"/>
        </w:rPr>
        <w:t xml:space="preserve"> bölgesinde yazlar ılık, kurak ve açık ve kışlar çok soğuk, karlı ve parçalı bulutlu. Yıl içerisinde sıcaklık normalde -4°C ila 31°C arasında değişiklik gösterir ve nadiren -11°C altında ve 34°C üzerinde olur.</w:t>
      </w:r>
      <w:r w:rsidR="008004CA" w:rsidRPr="00C06B26">
        <w:rPr>
          <w:rFonts w:cstheme="minorHAnsi"/>
        </w:rPr>
        <w:t xml:space="preserve"> </w:t>
      </w:r>
    </w:p>
    <w:p w14:paraId="2F5D070B" w14:textId="02FAAA5A" w:rsidR="006C09B3" w:rsidRPr="000378F4" w:rsidRDefault="006C09B3" w:rsidP="003B426B">
      <w:pPr>
        <w:pStyle w:val="ListeParagraf"/>
        <w:numPr>
          <w:ilvl w:val="1"/>
          <w:numId w:val="17"/>
        </w:numPr>
        <w:spacing w:after="120" w:line="240" w:lineRule="auto"/>
        <w:jc w:val="both"/>
        <w:rPr>
          <w:rFonts w:cstheme="minorHAnsi"/>
          <w:lang w:eastAsia="tr-TR"/>
        </w:rPr>
      </w:pPr>
      <w:r w:rsidRPr="000378F4">
        <w:rPr>
          <w:rFonts w:cstheme="minorHAnsi"/>
          <w:lang w:eastAsia="tr-TR"/>
        </w:rPr>
        <w:t xml:space="preserve">Toprak Durumu: Toprak yapı itibariyle </w:t>
      </w:r>
      <w:r w:rsidR="004946D9" w:rsidRPr="000378F4">
        <w:rPr>
          <w:rFonts w:cstheme="minorHAnsi"/>
          <w:lang w:eastAsia="tr-TR"/>
        </w:rPr>
        <w:t xml:space="preserve">hafif </w:t>
      </w:r>
      <w:proofErr w:type="spellStart"/>
      <w:proofErr w:type="gramStart"/>
      <w:r w:rsidRPr="000378F4">
        <w:rPr>
          <w:rFonts w:cstheme="minorHAnsi"/>
          <w:lang w:eastAsia="tr-TR"/>
        </w:rPr>
        <w:t>kum</w:t>
      </w:r>
      <w:r w:rsidR="004946D9" w:rsidRPr="000378F4">
        <w:rPr>
          <w:rFonts w:cstheme="minorHAnsi"/>
          <w:lang w:eastAsia="tr-TR"/>
        </w:rPr>
        <w:t>lıdur</w:t>
      </w:r>
      <w:proofErr w:type="spellEnd"/>
      <w:r w:rsidRPr="000378F4">
        <w:rPr>
          <w:rFonts w:cstheme="minorHAnsi"/>
          <w:lang w:eastAsia="tr-TR"/>
        </w:rPr>
        <w:t>..</w:t>
      </w:r>
      <w:proofErr w:type="gramEnd"/>
      <w:r w:rsidRPr="000378F4">
        <w:rPr>
          <w:rFonts w:cstheme="minorHAnsi"/>
          <w:lang w:eastAsia="tr-TR"/>
        </w:rPr>
        <w:t xml:space="preserve"> Kaba tekstür özelliğine sahiptir. Saha</w:t>
      </w:r>
      <w:r w:rsidR="004946D9" w:rsidRPr="000378F4">
        <w:rPr>
          <w:rFonts w:cstheme="minorHAnsi"/>
          <w:lang w:eastAsia="tr-TR"/>
        </w:rPr>
        <w:t xml:space="preserve">da drenaja gerek yoktur. </w:t>
      </w:r>
      <w:r w:rsidRPr="000378F4">
        <w:rPr>
          <w:rFonts w:cstheme="minorHAnsi"/>
          <w:lang w:eastAsia="tr-TR"/>
        </w:rPr>
        <w:t xml:space="preserve">Sahada </w:t>
      </w:r>
      <w:r w:rsidR="004946D9" w:rsidRPr="000378F4">
        <w:rPr>
          <w:rFonts w:cstheme="minorHAnsi"/>
          <w:lang w:eastAsia="tr-TR"/>
        </w:rPr>
        <w:t>alınan toprak numunesine göre (</w:t>
      </w:r>
      <w:r w:rsidR="004946D9" w:rsidRPr="000378F4">
        <w:rPr>
          <w:rFonts w:cstheme="minorHAnsi"/>
          <w:b/>
          <w:lang w:eastAsia="tr-TR"/>
        </w:rPr>
        <w:t>tahlil raporu ek:1</w:t>
      </w:r>
      <w:r w:rsidR="004946D9" w:rsidRPr="000378F4">
        <w:rPr>
          <w:rFonts w:cstheme="minorHAnsi"/>
          <w:lang w:eastAsia="tr-TR"/>
        </w:rPr>
        <w:t xml:space="preserve">) </w:t>
      </w:r>
      <w:r w:rsidRPr="000378F4">
        <w:rPr>
          <w:rFonts w:cstheme="minorHAnsi"/>
          <w:lang w:eastAsia="tr-TR"/>
        </w:rPr>
        <w:t xml:space="preserve">el aletleri ile yapılan </w:t>
      </w:r>
      <w:r w:rsidR="000378F4" w:rsidRPr="000378F4">
        <w:rPr>
          <w:rFonts w:cstheme="minorHAnsi"/>
          <w:lang w:eastAsia="tr-TR"/>
        </w:rPr>
        <w:t>tahlillere göre; toprağın pH’ı 7,6</w:t>
      </w:r>
      <w:r w:rsidRPr="000378F4">
        <w:rPr>
          <w:rFonts w:cstheme="minorHAnsi"/>
          <w:lang w:eastAsia="tr-TR"/>
        </w:rPr>
        <w:t>, tuzluluk 0,</w:t>
      </w:r>
      <w:r w:rsidR="000378F4" w:rsidRPr="000378F4">
        <w:rPr>
          <w:rFonts w:cstheme="minorHAnsi"/>
          <w:lang w:eastAsia="tr-TR"/>
        </w:rPr>
        <w:t>089</w:t>
      </w:r>
      <w:r w:rsidRPr="000378F4">
        <w:rPr>
          <w:rFonts w:cstheme="minorHAnsi"/>
          <w:lang w:eastAsia="tr-TR"/>
        </w:rPr>
        <w:t xml:space="preserve"> </w:t>
      </w:r>
      <w:proofErr w:type="spellStart"/>
      <w:r w:rsidRPr="000378F4">
        <w:rPr>
          <w:rFonts w:cstheme="minorHAnsi"/>
          <w:lang w:eastAsia="tr-TR"/>
        </w:rPr>
        <w:t>mS</w:t>
      </w:r>
      <w:proofErr w:type="spellEnd"/>
      <w:r w:rsidRPr="000378F4">
        <w:rPr>
          <w:rFonts w:cstheme="minorHAnsi"/>
          <w:lang w:eastAsia="tr-TR"/>
        </w:rPr>
        <w:t xml:space="preserve">/cm </w:t>
      </w:r>
      <w:proofErr w:type="spellStart"/>
      <w:r w:rsidRPr="000378F4">
        <w:rPr>
          <w:rFonts w:cstheme="minorHAnsi"/>
          <w:lang w:eastAsia="tr-TR"/>
        </w:rPr>
        <w:t>dir</w:t>
      </w:r>
      <w:proofErr w:type="spellEnd"/>
      <w:r w:rsidRPr="000378F4">
        <w:rPr>
          <w:rFonts w:cstheme="minorHAnsi"/>
          <w:lang w:eastAsia="tr-TR"/>
        </w:rPr>
        <w:t>. Elektrik iletkenliği (EC) ölçülerek yapılan tuzluluk tayininde 0,</w:t>
      </w:r>
      <w:r w:rsidR="000378F4" w:rsidRPr="000378F4">
        <w:rPr>
          <w:rFonts w:cstheme="minorHAnsi"/>
          <w:lang w:eastAsia="tr-TR"/>
        </w:rPr>
        <w:t>07</w:t>
      </w:r>
      <w:r w:rsidRPr="000378F4">
        <w:rPr>
          <w:rFonts w:cstheme="minorHAnsi"/>
          <w:lang w:eastAsia="tr-TR"/>
        </w:rPr>
        <w:t xml:space="preserve"> </w:t>
      </w:r>
      <w:proofErr w:type="spellStart"/>
      <w:r w:rsidRPr="000378F4">
        <w:rPr>
          <w:rFonts w:cstheme="minorHAnsi"/>
          <w:lang w:eastAsia="tr-TR"/>
        </w:rPr>
        <w:t>mS</w:t>
      </w:r>
      <w:proofErr w:type="spellEnd"/>
      <w:r w:rsidRPr="000378F4">
        <w:rPr>
          <w:rFonts w:cstheme="minorHAnsi"/>
          <w:lang w:eastAsia="tr-TR"/>
        </w:rPr>
        <w:t xml:space="preserve">/cm değeri ile tuzsuz toprak sınıfına girdiği belirlenmiştir. Toprak analiz sonuçlarına göre </w:t>
      </w:r>
      <w:r w:rsidR="000378F4" w:rsidRPr="000378F4">
        <w:rPr>
          <w:rFonts w:cstheme="minorHAnsi"/>
          <w:lang w:eastAsia="tr-TR"/>
        </w:rPr>
        <w:t>fidan yetiştirilmesine uygun bir topraktır.</w:t>
      </w:r>
    </w:p>
    <w:p w14:paraId="471EC619" w14:textId="322DDD72" w:rsidR="006C09B3" w:rsidRPr="007071DE" w:rsidRDefault="006C09B3" w:rsidP="003B426B">
      <w:pPr>
        <w:pStyle w:val="ListeParagraf"/>
        <w:numPr>
          <w:ilvl w:val="1"/>
          <w:numId w:val="17"/>
        </w:numPr>
        <w:spacing w:after="120" w:line="240" w:lineRule="auto"/>
        <w:jc w:val="both"/>
        <w:rPr>
          <w:rFonts w:cstheme="minorHAnsi"/>
          <w:lang w:eastAsia="tr-TR"/>
        </w:rPr>
      </w:pPr>
      <w:r w:rsidRPr="007071DE">
        <w:rPr>
          <w:rFonts w:cstheme="minorHAnsi"/>
          <w:lang w:eastAsia="tr-TR"/>
        </w:rPr>
        <w:t xml:space="preserve">Su Durumu: Sulama için gerekli olan su, </w:t>
      </w:r>
      <w:proofErr w:type="spellStart"/>
      <w:r w:rsidR="001820DF">
        <w:rPr>
          <w:rFonts w:cstheme="minorHAnsi"/>
          <w:lang w:eastAsia="tr-TR"/>
        </w:rPr>
        <w:t>Yengiabad</w:t>
      </w:r>
      <w:proofErr w:type="spellEnd"/>
      <w:r w:rsidR="001820DF">
        <w:rPr>
          <w:rFonts w:cstheme="minorHAnsi"/>
          <w:lang w:eastAsia="tr-TR"/>
        </w:rPr>
        <w:t xml:space="preserve"> çayından </w:t>
      </w:r>
      <w:r w:rsidR="007071DE" w:rsidRPr="007071DE">
        <w:rPr>
          <w:rFonts w:cstheme="minorHAnsi"/>
          <w:lang w:eastAsia="tr-TR"/>
        </w:rPr>
        <w:t xml:space="preserve">alınacak </w:t>
      </w:r>
      <w:r w:rsidR="001820DF">
        <w:rPr>
          <w:rFonts w:cstheme="minorHAnsi"/>
          <w:lang w:eastAsia="tr-TR"/>
        </w:rPr>
        <w:t>olup alınan su analiz sonuçlarına göre suyun</w:t>
      </w:r>
      <w:r w:rsidRPr="001820DF">
        <w:rPr>
          <w:rFonts w:cstheme="minorHAnsi"/>
          <w:lang w:eastAsia="tr-TR"/>
        </w:rPr>
        <w:t xml:space="preserve"> </w:t>
      </w:r>
      <w:r w:rsidR="001820DF" w:rsidRPr="001820DF">
        <w:rPr>
          <w:rFonts w:cstheme="minorHAnsi"/>
          <w:lang w:eastAsia="tr-TR"/>
        </w:rPr>
        <w:t>pH</w:t>
      </w:r>
      <w:r w:rsidRPr="001820DF">
        <w:rPr>
          <w:rFonts w:cstheme="minorHAnsi"/>
          <w:lang w:eastAsia="tr-TR"/>
        </w:rPr>
        <w:t xml:space="preserve"> </w:t>
      </w:r>
      <w:r w:rsidR="001820DF" w:rsidRPr="001820DF">
        <w:rPr>
          <w:rFonts w:cstheme="minorHAnsi"/>
          <w:lang w:eastAsia="tr-TR"/>
        </w:rPr>
        <w:t>değeri 7,2</w:t>
      </w:r>
      <w:r w:rsidRPr="001820DF">
        <w:rPr>
          <w:rFonts w:cstheme="minorHAnsi"/>
          <w:lang w:eastAsia="tr-TR"/>
        </w:rPr>
        <w:t xml:space="preserve"> </w:t>
      </w:r>
      <w:r w:rsidR="001820DF">
        <w:rPr>
          <w:rFonts w:cstheme="minorHAnsi"/>
          <w:lang w:eastAsia="tr-TR"/>
        </w:rPr>
        <w:t xml:space="preserve">tuzluluk oranı 0,282 </w:t>
      </w:r>
      <w:r w:rsidRPr="007071DE">
        <w:rPr>
          <w:rFonts w:cstheme="minorHAnsi"/>
          <w:lang w:eastAsia="tr-TR"/>
        </w:rPr>
        <w:t xml:space="preserve">olup </w:t>
      </w:r>
      <w:r w:rsidR="001820DF">
        <w:rPr>
          <w:rFonts w:cstheme="minorHAnsi"/>
          <w:lang w:eastAsia="tr-TR"/>
        </w:rPr>
        <w:t>uygun</w:t>
      </w:r>
      <w:r w:rsidRPr="007071DE">
        <w:rPr>
          <w:rFonts w:cstheme="minorHAnsi"/>
          <w:lang w:eastAsia="tr-TR"/>
        </w:rPr>
        <w:t xml:space="preserve"> </w:t>
      </w:r>
      <w:r w:rsidR="001820DF">
        <w:rPr>
          <w:rFonts w:cstheme="minorHAnsi"/>
          <w:lang w:eastAsia="tr-TR"/>
        </w:rPr>
        <w:t>değerler</w:t>
      </w:r>
      <w:r w:rsidRPr="007071DE">
        <w:rPr>
          <w:rFonts w:cstheme="minorHAnsi"/>
          <w:lang w:eastAsia="tr-TR"/>
        </w:rPr>
        <w:t xml:space="preserve"> göstermektedir. </w:t>
      </w:r>
    </w:p>
    <w:p w14:paraId="1FD9A400" w14:textId="0DAB6ED6" w:rsidR="00BE54A0" w:rsidRPr="007071DE" w:rsidRDefault="00BE54A0" w:rsidP="003B426B">
      <w:pPr>
        <w:spacing w:after="120" w:line="240" w:lineRule="auto"/>
        <w:jc w:val="both"/>
        <w:rPr>
          <w:rFonts w:cstheme="minorHAnsi"/>
          <w:lang w:eastAsia="tr-TR"/>
        </w:rPr>
      </w:pPr>
      <w:r w:rsidRPr="007071DE">
        <w:rPr>
          <w:rFonts w:cstheme="minorHAnsi"/>
          <w:b/>
          <w:lang w:eastAsia="tr-TR"/>
        </w:rPr>
        <w:t xml:space="preserve">Su Kaynağı </w:t>
      </w:r>
      <w:r w:rsidRPr="007071DE">
        <w:rPr>
          <w:rFonts w:cstheme="minorHAnsi"/>
          <w:b/>
          <w:lang w:eastAsia="tr-TR"/>
        </w:rPr>
        <w:tab/>
      </w:r>
      <w:r w:rsidRPr="007071DE">
        <w:rPr>
          <w:rFonts w:cstheme="minorHAnsi"/>
          <w:b/>
          <w:lang w:eastAsia="tr-TR"/>
        </w:rPr>
        <w:tab/>
      </w:r>
      <w:r w:rsidRPr="007071DE">
        <w:rPr>
          <w:rFonts w:cstheme="minorHAnsi"/>
          <w:b/>
          <w:lang w:eastAsia="tr-TR"/>
        </w:rPr>
        <w:tab/>
      </w:r>
      <w:r w:rsidRPr="007071DE">
        <w:rPr>
          <w:rFonts w:cstheme="minorHAnsi"/>
          <w:b/>
          <w:lang w:eastAsia="tr-TR"/>
        </w:rPr>
        <w:tab/>
        <w:t>:</w:t>
      </w:r>
      <w:r w:rsidRPr="007071DE">
        <w:rPr>
          <w:rFonts w:cstheme="minorHAnsi"/>
          <w:lang w:eastAsia="tr-TR"/>
        </w:rPr>
        <w:t xml:space="preserve"> </w:t>
      </w:r>
      <w:proofErr w:type="spellStart"/>
      <w:r w:rsidR="001820DF">
        <w:rPr>
          <w:rFonts w:cstheme="minorHAnsi"/>
          <w:lang w:eastAsia="tr-TR"/>
        </w:rPr>
        <w:t>Yengı</w:t>
      </w:r>
      <w:r w:rsidR="001820DF" w:rsidRPr="001820DF">
        <w:rPr>
          <w:rFonts w:cstheme="minorHAnsi"/>
          <w:lang w:eastAsia="tr-TR"/>
        </w:rPr>
        <w:t>abad</w:t>
      </w:r>
      <w:proofErr w:type="spellEnd"/>
      <w:r w:rsidR="001820DF" w:rsidRPr="001820DF">
        <w:rPr>
          <w:rFonts w:cstheme="minorHAnsi"/>
          <w:lang w:eastAsia="tr-TR"/>
        </w:rPr>
        <w:t xml:space="preserve"> çayı</w:t>
      </w:r>
    </w:p>
    <w:p w14:paraId="7B754E71" w14:textId="5175DE4E" w:rsidR="00BE54A0" w:rsidRPr="007071DE" w:rsidRDefault="00BE54A0" w:rsidP="003B426B">
      <w:pPr>
        <w:spacing w:after="120" w:line="240" w:lineRule="auto"/>
        <w:jc w:val="both"/>
        <w:rPr>
          <w:rFonts w:cstheme="minorHAnsi"/>
          <w:lang w:eastAsia="tr-TR"/>
        </w:rPr>
      </w:pPr>
      <w:r w:rsidRPr="007071DE">
        <w:rPr>
          <w:rFonts w:cstheme="minorHAnsi"/>
          <w:b/>
          <w:lang w:eastAsia="tr-TR"/>
        </w:rPr>
        <w:t>Suyun Kaynaktan Fidanlığa Getirilişi</w:t>
      </w:r>
      <w:r w:rsidRPr="007071DE">
        <w:rPr>
          <w:rFonts w:cstheme="minorHAnsi"/>
          <w:b/>
          <w:lang w:eastAsia="tr-TR"/>
        </w:rPr>
        <w:tab/>
        <w:t>:</w:t>
      </w:r>
      <w:r w:rsidRPr="007071DE">
        <w:rPr>
          <w:rFonts w:cstheme="minorHAnsi"/>
          <w:lang w:eastAsia="tr-TR"/>
        </w:rPr>
        <w:t xml:space="preserve"> </w:t>
      </w:r>
      <w:r w:rsidR="007071DE" w:rsidRPr="007071DE">
        <w:rPr>
          <w:rFonts w:cstheme="minorHAnsi"/>
          <w:lang w:eastAsia="tr-TR"/>
        </w:rPr>
        <w:t xml:space="preserve">Ark ile gelen su tesis edilecek su ambarına ve buradan alana </w:t>
      </w:r>
      <w:r w:rsidRPr="007071DE">
        <w:rPr>
          <w:rFonts w:cstheme="minorHAnsi"/>
          <w:lang w:eastAsia="tr-TR"/>
        </w:rPr>
        <w:t xml:space="preserve">motopomp ile </w:t>
      </w:r>
      <w:r w:rsidR="007071DE" w:rsidRPr="007071DE">
        <w:rPr>
          <w:rFonts w:cstheme="minorHAnsi"/>
          <w:lang w:eastAsia="tr-TR"/>
        </w:rPr>
        <w:t>sulama</w:t>
      </w:r>
      <w:r w:rsidRPr="007071DE">
        <w:rPr>
          <w:rFonts w:cstheme="minorHAnsi"/>
          <w:lang w:eastAsia="tr-TR"/>
        </w:rPr>
        <w:t>.</w:t>
      </w:r>
    </w:p>
    <w:p w14:paraId="5E4F38F7" w14:textId="3A29969A" w:rsidR="00BE54A0" w:rsidRPr="007071DE" w:rsidRDefault="00BE54A0" w:rsidP="003B426B">
      <w:pPr>
        <w:spacing w:after="120" w:line="240" w:lineRule="auto"/>
        <w:jc w:val="both"/>
        <w:rPr>
          <w:rFonts w:cstheme="minorHAnsi"/>
          <w:lang w:eastAsia="tr-TR"/>
        </w:rPr>
      </w:pPr>
      <w:r w:rsidRPr="007071DE">
        <w:rPr>
          <w:rFonts w:cstheme="minorHAnsi"/>
          <w:b/>
          <w:lang w:eastAsia="tr-TR"/>
        </w:rPr>
        <w:t>Su Verimi (Litre/Saniye) ve Yeterlilik Durumu:</w:t>
      </w:r>
      <w:r w:rsidRPr="007071DE">
        <w:rPr>
          <w:rFonts w:cstheme="minorHAnsi"/>
          <w:lang w:eastAsia="tr-TR"/>
        </w:rPr>
        <w:t xml:space="preserve"> </w:t>
      </w:r>
      <w:r w:rsidR="001820DF">
        <w:rPr>
          <w:rFonts w:cstheme="minorHAnsi"/>
          <w:lang w:eastAsia="tr-TR"/>
        </w:rPr>
        <w:t>Tesis edilecek su ambarı ile kurak dönemde yaşanan su sorunu giderilecektir.</w:t>
      </w:r>
    </w:p>
    <w:p w14:paraId="3BBFA81D" w14:textId="69116DA4" w:rsidR="00BE54A0" w:rsidRPr="007071DE" w:rsidRDefault="00BE54A0" w:rsidP="003B426B">
      <w:pPr>
        <w:pStyle w:val="ListeParagraf"/>
        <w:numPr>
          <w:ilvl w:val="1"/>
          <w:numId w:val="17"/>
        </w:numPr>
        <w:spacing w:after="120" w:line="240" w:lineRule="auto"/>
        <w:jc w:val="both"/>
        <w:rPr>
          <w:rFonts w:cstheme="minorHAnsi"/>
          <w:lang w:eastAsia="tr-TR"/>
        </w:rPr>
      </w:pPr>
      <w:r w:rsidRPr="007071DE">
        <w:rPr>
          <w:rFonts w:cstheme="minorHAnsi"/>
          <w:b/>
          <w:lang w:eastAsia="tr-TR"/>
        </w:rPr>
        <w:t>Toprağın Yetiştirilmesi İstenen Fidan Türüne Uygunluk Durumu ve Topraktaki Organik Madde Miktarı (Toprak Analiz Raporları Örnekleri):</w:t>
      </w:r>
      <w:r w:rsidRPr="007071DE">
        <w:rPr>
          <w:rFonts w:cstheme="minorHAnsi"/>
          <w:lang w:eastAsia="tr-TR"/>
        </w:rPr>
        <w:t xml:space="preserve"> Toprak, yetiştirilmek istenen fidan türlerine uygundur. Organik madde miktarı </w:t>
      </w:r>
      <w:r w:rsidR="007071DE" w:rsidRPr="007071DE">
        <w:rPr>
          <w:rFonts w:cstheme="minorHAnsi"/>
          <w:lang w:eastAsia="tr-TR"/>
        </w:rPr>
        <w:t>yeterlidir</w:t>
      </w:r>
      <w:r w:rsidRPr="007071DE">
        <w:rPr>
          <w:rFonts w:cstheme="minorHAnsi"/>
          <w:lang w:eastAsia="tr-TR"/>
        </w:rPr>
        <w:t>.</w:t>
      </w:r>
    </w:p>
    <w:p w14:paraId="14F1DCE6" w14:textId="62C598ED" w:rsidR="006C09B3" w:rsidRPr="00C06B26" w:rsidRDefault="006C09B3" w:rsidP="003B426B">
      <w:pPr>
        <w:pStyle w:val="ListeParagraf"/>
        <w:numPr>
          <w:ilvl w:val="1"/>
          <w:numId w:val="17"/>
        </w:numPr>
        <w:spacing w:after="120" w:line="240" w:lineRule="auto"/>
        <w:jc w:val="both"/>
        <w:rPr>
          <w:rFonts w:cstheme="minorHAnsi"/>
          <w:lang w:eastAsia="tr-TR"/>
        </w:rPr>
      </w:pPr>
      <w:r w:rsidRPr="00C06B26">
        <w:rPr>
          <w:rFonts w:cstheme="minorHAnsi"/>
          <w:b/>
          <w:lang w:eastAsia="tr-TR"/>
        </w:rPr>
        <w:t>Yol Durumu:</w:t>
      </w:r>
      <w:r w:rsidRPr="00C06B26">
        <w:rPr>
          <w:rFonts w:cstheme="minorHAnsi"/>
          <w:lang w:eastAsia="tr-TR"/>
        </w:rPr>
        <w:t xml:space="preserve"> Fidanlık sahası</w:t>
      </w:r>
      <w:r w:rsidR="00D435CE" w:rsidRPr="00C06B26">
        <w:rPr>
          <w:rFonts w:cstheme="minorHAnsi"/>
          <w:lang w:eastAsia="tr-TR"/>
        </w:rPr>
        <w:t xml:space="preserve">, yerleşim yeri içerisinde olup </w:t>
      </w:r>
      <w:r w:rsidRPr="00C06B26">
        <w:rPr>
          <w:rFonts w:cstheme="minorHAnsi"/>
          <w:lang w:eastAsia="tr-TR"/>
        </w:rPr>
        <w:t>ulaşım sorunu yoktur.</w:t>
      </w:r>
    </w:p>
    <w:p w14:paraId="1DB427F7" w14:textId="1A695076" w:rsidR="006C09B3" w:rsidRPr="00C06B26" w:rsidRDefault="006C09B3" w:rsidP="003B426B">
      <w:pPr>
        <w:pStyle w:val="ListeParagraf"/>
        <w:numPr>
          <w:ilvl w:val="1"/>
          <w:numId w:val="17"/>
        </w:numPr>
        <w:spacing w:after="120" w:line="240" w:lineRule="auto"/>
        <w:jc w:val="both"/>
        <w:rPr>
          <w:rFonts w:cstheme="minorHAnsi"/>
          <w:lang w:eastAsia="tr-TR"/>
        </w:rPr>
      </w:pPr>
      <w:r w:rsidRPr="00C06B26">
        <w:rPr>
          <w:rFonts w:cstheme="minorHAnsi"/>
          <w:b/>
          <w:lang w:eastAsia="tr-TR"/>
        </w:rPr>
        <w:t>Fidanlık İçi Ana Yollar Genişliği:</w:t>
      </w:r>
      <w:r w:rsidRPr="00C06B26">
        <w:rPr>
          <w:rFonts w:cstheme="minorHAnsi"/>
          <w:lang w:eastAsia="tr-TR"/>
        </w:rPr>
        <w:t xml:space="preserve"> Fidanlık alanında</w:t>
      </w:r>
      <w:r w:rsidR="00D435CE" w:rsidRPr="00C06B26">
        <w:rPr>
          <w:rFonts w:cstheme="minorHAnsi"/>
          <w:lang w:eastAsia="tr-TR"/>
        </w:rPr>
        <w:t>ki</w:t>
      </w:r>
      <w:r w:rsidRPr="00C06B26">
        <w:rPr>
          <w:rFonts w:cstheme="minorHAnsi"/>
          <w:lang w:eastAsia="tr-TR"/>
        </w:rPr>
        <w:t xml:space="preserve"> parseller</w:t>
      </w:r>
      <w:r w:rsidR="007071DE">
        <w:rPr>
          <w:rFonts w:cstheme="minorHAnsi"/>
          <w:lang w:eastAsia="tr-TR"/>
        </w:rPr>
        <w:t>, 5</w:t>
      </w:r>
      <w:r w:rsidR="00D435CE" w:rsidRPr="00C06B26">
        <w:rPr>
          <w:rFonts w:cstheme="minorHAnsi"/>
          <w:lang w:eastAsia="tr-TR"/>
        </w:rPr>
        <w:t xml:space="preserve"> metre ana yol ve </w:t>
      </w:r>
      <w:r w:rsidR="007071DE">
        <w:rPr>
          <w:rFonts w:cstheme="minorHAnsi"/>
          <w:lang w:eastAsia="tr-TR"/>
        </w:rPr>
        <w:t>4</w:t>
      </w:r>
      <w:r w:rsidRPr="00C06B26">
        <w:rPr>
          <w:rFonts w:cstheme="minorHAnsi"/>
          <w:lang w:eastAsia="tr-TR"/>
        </w:rPr>
        <w:t xml:space="preserve"> m genişliğinde </w:t>
      </w:r>
      <w:r w:rsidR="00D435CE" w:rsidRPr="00C06B26">
        <w:rPr>
          <w:rFonts w:cstheme="minorHAnsi"/>
          <w:lang w:eastAsia="tr-TR"/>
        </w:rPr>
        <w:t>tali</w:t>
      </w:r>
      <w:r w:rsidRPr="00C06B26">
        <w:rPr>
          <w:rFonts w:cstheme="minorHAnsi"/>
          <w:lang w:eastAsia="tr-TR"/>
        </w:rPr>
        <w:t xml:space="preserve"> servis yolu </w:t>
      </w:r>
      <w:r w:rsidR="00D435CE" w:rsidRPr="00C06B26">
        <w:rPr>
          <w:rFonts w:cstheme="minorHAnsi"/>
          <w:lang w:eastAsia="tr-TR"/>
        </w:rPr>
        <w:t>planlanmıştır.</w:t>
      </w:r>
    </w:p>
    <w:p w14:paraId="4B43961E" w14:textId="77777777" w:rsidR="003C3F6C" w:rsidRPr="00C06B26" w:rsidRDefault="006C09B3" w:rsidP="003B426B">
      <w:pPr>
        <w:pStyle w:val="ListeParagraf"/>
        <w:numPr>
          <w:ilvl w:val="1"/>
          <w:numId w:val="17"/>
        </w:numPr>
        <w:spacing w:after="120" w:line="240" w:lineRule="auto"/>
        <w:jc w:val="both"/>
        <w:rPr>
          <w:rFonts w:cstheme="minorHAnsi"/>
          <w:lang w:eastAsia="tr-TR"/>
        </w:rPr>
      </w:pPr>
      <w:r w:rsidRPr="00C06B26">
        <w:rPr>
          <w:rFonts w:cstheme="minorHAnsi"/>
          <w:b/>
          <w:lang w:eastAsia="tr-TR"/>
        </w:rPr>
        <w:t>İşgücü Temin İmkânları:</w:t>
      </w:r>
      <w:r w:rsidRPr="00C06B26">
        <w:rPr>
          <w:rFonts w:cstheme="minorHAnsi"/>
          <w:lang w:eastAsia="tr-TR"/>
        </w:rPr>
        <w:t xml:space="preserve"> İş gücü, fidanlıkta çalışmakta olan kadrolu ve geçici işçi ile yapılacaktır.</w:t>
      </w:r>
    </w:p>
    <w:p w14:paraId="5BBB7731" w14:textId="79A21F40" w:rsidR="00BA3775" w:rsidRPr="00C06B26" w:rsidRDefault="00BA3775" w:rsidP="003B426B">
      <w:pPr>
        <w:pStyle w:val="ListeParagraf"/>
        <w:numPr>
          <w:ilvl w:val="1"/>
          <w:numId w:val="17"/>
        </w:numPr>
        <w:spacing w:after="120" w:line="240" w:lineRule="auto"/>
        <w:jc w:val="both"/>
        <w:rPr>
          <w:rFonts w:cstheme="minorHAnsi"/>
          <w:lang w:eastAsia="tr-TR"/>
        </w:rPr>
      </w:pPr>
      <w:r w:rsidRPr="00C06B26">
        <w:rPr>
          <w:rFonts w:cstheme="minorHAnsi"/>
          <w:b/>
        </w:rPr>
        <w:t>Sulama suyu</w:t>
      </w:r>
    </w:p>
    <w:p w14:paraId="2CC69200" w14:textId="71BF5CC4" w:rsidR="00241E7E" w:rsidRPr="00C06B26" w:rsidRDefault="00241E7E" w:rsidP="003B426B">
      <w:pPr>
        <w:pStyle w:val="P68B1DB1-Normal13"/>
        <w:spacing w:after="120"/>
        <w:ind w:left="360"/>
        <w:jc w:val="both"/>
        <w:rPr>
          <w:rFonts w:asciiTheme="minorHAnsi" w:eastAsiaTheme="minorHAnsi" w:hAnsiTheme="minorHAnsi" w:cstheme="minorHAnsi"/>
          <w:sz w:val="22"/>
          <w:szCs w:val="22"/>
        </w:rPr>
      </w:pPr>
      <w:proofErr w:type="spellStart"/>
      <w:r w:rsidRPr="00C06B26">
        <w:rPr>
          <w:rFonts w:asciiTheme="minorHAnsi" w:eastAsiaTheme="minorHAnsi" w:hAnsiTheme="minorHAnsi" w:cstheme="minorHAnsi"/>
          <w:sz w:val="22"/>
          <w:szCs w:val="22"/>
        </w:rPr>
        <w:t>Angren</w:t>
      </w:r>
      <w:proofErr w:type="spellEnd"/>
      <w:r w:rsidRPr="00C06B26">
        <w:rPr>
          <w:rFonts w:asciiTheme="minorHAnsi" w:eastAsiaTheme="minorHAnsi" w:hAnsiTheme="minorHAnsi" w:cstheme="minorHAnsi"/>
          <w:sz w:val="22"/>
          <w:szCs w:val="22"/>
        </w:rPr>
        <w:t xml:space="preserve"> orman fidanlığında, mevcut hali ile açık kanal sistemi ile su getirilerek salma sulama ile sulama yapılmaktadır. Ancak yıl içerisinde su yeterli olmadığı için kanaldan su gelmemektedir. Alana 1-1.5 hektar </w:t>
      </w:r>
      <w:r w:rsidR="007071DE">
        <w:rPr>
          <w:rFonts w:asciiTheme="minorHAnsi" w:eastAsiaTheme="minorHAnsi" w:hAnsiTheme="minorHAnsi" w:cstheme="minorHAnsi"/>
          <w:sz w:val="22"/>
          <w:szCs w:val="22"/>
        </w:rPr>
        <w:t>büyüklüğünde</w:t>
      </w:r>
      <w:r w:rsidRPr="00C06B26">
        <w:rPr>
          <w:rFonts w:asciiTheme="minorHAnsi" w:eastAsiaTheme="minorHAnsi" w:hAnsiTheme="minorHAnsi" w:cstheme="minorHAnsi"/>
          <w:sz w:val="22"/>
          <w:szCs w:val="22"/>
        </w:rPr>
        <w:t xml:space="preserve"> ve 10 metre derinliğinde yapay gölet yapılarak su sıkıntısının giderilmesi sağlanacaktır.</w:t>
      </w:r>
    </w:p>
    <w:p w14:paraId="58DBCF75" w14:textId="3622EBC2" w:rsidR="00241E7E" w:rsidRDefault="00241E7E" w:rsidP="003B426B">
      <w:pPr>
        <w:pStyle w:val="P68B1DB1-Normal13"/>
        <w:spacing w:after="120"/>
        <w:ind w:left="360"/>
        <w:jc w:val="both"/>
        <w:rPr>
          <w:rFonts w:asciiTheme="minorHAnsi" w:eastAsiaTheme="minorHAnsi" w:hAnsiTheme="minorHAnsi" w:cstheme="minorHAnsi"/>
          <w:sz w:val="22"/>
          <w:szCs w:val="22"/>
        </w:rPr>
      </w:pPr>
      <w:r w:rsidRPr="00C06B26">
        <w:rPr>
          <w:rFonts w:asciiTheme="minorHAnsi" w:eastAsiaTheme="minorHAnsi" w:hAnsiTheme="minorHAnsi" w:cstheme="minorHAnsi"/>
          <w:sz w:val="22"/>
          <w:szCs w:val="22"/>
        </w:rPr>
        <w:t>Sulama, mevcut ilkel yöntemle salma sulama ve karıkta su birikimi yöntemi yerine su tasarrufunun sağlandığı ve toprağı olumsuz etkilemeyecek şekilde alana kurulacak gölet ve motopomp vasıtasıyla alanın yağmurlama ve damlama sistemi ile sulanması sağlanacaktır.</w:t>
      </w:r>
    </w:p>
    <w:p w14:paraId="74BB4997" w14:textId="50031712" w:rsidR="00835234" w:rsidRDefault="00835234" w:rsidP="003B426B">
      <w:pPr>
        <w:pStyle w:val="P68B1DB1-Normal13"/>
        <w:spacing w:after="120"/>
        <w:ind w:left="360"/>
        <w:jc w:val="both"/>
        <w:rPr>
          <w:rFonts w:asciiTheme="minorHAnsi" w:eastAsiaTheme="minorHAnsi" w:hAnsiTheme="minorHAnsi" w:cstheme="minorHAnsi"/>
          <w:sz w:val="22"/>
          <w:szCs w:val="22"/>
        </w:rPr>
      </w:pPr>
    </w:p>
    <w:p w14:paraId="2198F910" w14:textId="0497A765" w:rsidR="00835234" w:rsidRDefault="00835234" w:rsidP="003B426B">
      <w:pPr>
        <w:pStyle w:val="P68B1DB1-Normal13"/>
        <w:spacing w:after="120"/>
        <w:ind w:left="360"/>
        <w:jc w:val="both"/>
        <w:rPr>
          <w:rFonts w:asciiTheme="minorHAnsi" w:eastAsiaTheme="minorHAnsi" w:hAnsiTheme="minorHAnsi" w:cstheme="minorHAnsi"/>
          <w:sz w:val="22"/>
          <w:szCs w:val="22"/>
        </w:rPr>
      </w:pPr>
    </w:p>
    <w:p w14:paraId="48FD733B" w14:textId="3E3A7859" w:rsidR="00835234" w:rsidRDefault="00835234" w:rsidP="003B426B">
      <w:pPr>
        <w:pStyle w:val="P68B1DB1-Normal13"/>
        <w:spacing w:after="120"/>
        <w:ind w:left="360"/>
        <w:jc w:val="both"/>
        <w:rPr>
          <w:rFonts w:asciiTheme="minorHAnsi" w:eastAsiaTheme="minorHAnsi" w:hAnsiTheme="minorHAnsi" w:cstheme="minorHAnsi"/>
          <w:sz w:val="22"/>
          <w:szCs w:val="22"/>
        </w:rPr>
      </w:pPr>
    </w:p>
    <w:p w14:paraId="6427C6F8" w14:textId="650913B9" w:rsidR="00835234" w:rsidRDefault="00835234" w:rsidP="003B426B">
      <w:pPr>
        <w:pStyle w:val="P68B1DB1-Normal13"/>
        <w:spacing w:after="120"/>
        <w:ind w:left="360"/>
        <w:jc w:val="both"/>
        <w:rPr>
          <w:rFonts w:asciiTheme="minorHAnsi" w:eastAsiaTheme="minorHAnsi" w:hAnsiTheme="minorHAnsi" w:cstheme="minorHAnsi"/>
          <w:sz w:val="22"/>
          <w:szCs w:val="22"/>
        </w:rPr>
      </w:pPr>
    </w:p>
    <w:p w14:paraId="2846952C" w14:textId="36D58137" w:rsidR="00835234" w:rsidRDefault="00835234" w:rsidP="003B426B">
      <w:pPr>
        <w:pStyle w:val="P68B1DB1-Normal13"/>
        <w:spacing w:after="120"/>
        <w:ind w:left="360"/>
        <w:jc w:val="both"/>
        <w:rPr>
          <w:rFonts w:asciiTheme="minorHAnsi" w:eastAsiaTheme="minorHAnsi" w:hAnsiTheme="minorHAnsi" w:cstheme="minorHAnsi"/>
          <w:sz w:val="22"/>
          <w:szCs w:val="22"/>
        </w:rPr>
      </w:pPr>
    </w:p>
    <w:p w14:paraId="7F45A6BC" w14:textId="1B07B8B6" w:rsidR="00835234" w:rsidRDefault="00835234" w:rsidP="003B426B">
      <w:pPr>
        <w:pStyle w:val="P68B1DB1-Normal13"/>
        <w:spacing w:after="120"/>
        <w:ind w:left="360"/>
        <w:jc w:val="both"/>
        <w:rPr>
          <w:rFonts w:asciiTheme="minorHAnsi" w:eastAsiaTheme="minorHAnsi" w:hAnsiTheme="minorHAnsi" w:cstheme="minorHAnsi"/>
          <w:sz w:val="22"/>
          <w:szCs w:val="22"/>
        </w:rPr>
      </w:pPr>
    </w:p>
    <w:p w14:paraId="1245DB7D" w14:textId="77777777" w:rsidR="005E111B" w:rsidRDefault="005E111B" w:rsidP="003B426B">
      <w:pPr>
        <w:pStyle w:val="P68B1DB1-Normal13"/>
        <w:spacing w:after="120"/>
        <w:ind w:left="360"/>
        <w:jc w:val="both"/>
        <w:rPr>
          <w:rFonts w:asciiTheme="minorHAnsi" w:eastAsiaTheme="minorHAnsi" w:hAnsiTheme="minorHAnsi" w:cstheme="minorHAnsi"/>
          <w:sz w:val="22"/>
          <w:szCs w:val="22"/>
        </w:rPr>
        <w:sectPr w:rsidR="005E111B" w:rsidSect="00506E16">
          <w:pgSz w:w="11906" w:h="16838"/>
          <w:pgMar w:top="1418" w:right="1418" w:bottom="1418" w:left="1418" w:header="709" w:footer="709" w:gutter="0"/>
          <w:cols w:space="708"/>
          <w:docGrid w:linePitch="360"/>
        </w:sectPr>
      </w:pPr>
    </w:p>
    <w:p w14:paraId="34F78918" w14:textId="6D9E6518" w:rsidR="005E111B" w:rsidRDefault="005E111B" w:rsidP="005E111B">
      <w:pPr>
        <w:spacing w:after="0" w:line="240" w:lineRule="auto"/>
        <w:jc w:val="right"/>
        <w:rPr>
          <w:rFonts w:cstheme="minorHAnsi"/>
          <w:b/>
          <w:lang w:eastAsia="tr-TR"/>
        </w:rPr>
      </w:pPr>
      <w:r w:rsidRPr="000378F4">
        <w:rPr>
          <w:rFonts w:cstheme="minorHAnsi"/>
          <w:b/>
          <w:lang w:eastAsia="tr-TR"/>
        </w:rPr>
        <w:lastRenderedPageBreak/>
        <w:t>Tahlil Raporu Ek:1</w:t>
      </w:r>
    </w:p>
    <w:p w14:paraId="606067E8" w14:textId="5A9C3058" w:rsidR="00835234" w:rsidRPr="00835234" w:rsidRDefault="00835234" w:rsidP="005E111B">
      <w:pPr>
        <w:spacing w:after="0" w:line="240" w:lineRule="auto"/>
        <w:jc w:val="center"/>
        <w:rPr>
          <w:rFonts w:ascii="Times New Roman" w:eastAsia="Times New Roman" w:hAnsi="Times New Roman" w:cs="Times New Roman"/>
          <w:noProof/>
          <w:szCs w:val="20"/>
          <w:lang w:val="uz-Cyrl-UZ" w:bidi="en-US"/>
        </w:rPr>
      </w:pPr>
      <w:r w:rsidRPr="00835234">
        <w:rPr>
          <w:rFonts w:ascii="Times New Roman" w:eastAsia="Times New Roman" w:hAnsi="Times New Roman" w:cs="Times New Roman"/>
          <w:sz w:val="28"/>
          <w:szCs w:val="24"/>
          <w:lang w:val="uz-Cyrl-UZ" w:bidi="en-US"/>
        </w:rPr>
        <w:t xml:space="preserve">1-жадвал. </w:t>
      </w:r>
      <w:r w:rsidRPr="00835234">
        <w:rPr>
          <w:rFonts w:ascii="Times New Roman" w:eastAsia="Times New Roman" w:hAnsi="Times New Roman" w:cs="Times New Roman"/>
          <w:b/>
          <w:sz w:val="28"/>
          <w:szCs w:val="24"/>
          <w:lang w:val="uz-Cyrl-UZ" w:bidi="en-US"/>
        </w:rPr>
        <w:t>Тупроқларнинг с</w:t>
      </w:r>
      <w:r w:rsidRPr="00835234">
        <w:rPr>
          <w:rFonts w:ascii="Times New Roman" w:eastAsia="Times New Roman" w:hAnsi="Times New Roman" w:cs="Times New Roman"/>
          <w:b/>
          <w:noProof/>
          <w:sz w:val="28"/>
          <w:szCs w:val="24"/>
          <w:lang w:val="uz-Cyrl-UZ" w:bidi="en-US"/>
        </w:rPr>
        <w:t>увли-сўрим таркиби, % ҳисобида</w:t>
      </w:r>
    </w:p>
    <w:tbl>
      <w:tblPr>
        <w:tblW w:w="14879" w:type="dxa"/>
        <w:tblInd w:w="113" w:type="dxa"/>
        <w:tblLayout w:type="fixed"/>
        <w:tblLook w:val="04A0" w:firstRow="1" w:lastRow="0" w:firstColumn="1" w:lastColumn="0" w:noHBand="0" w:noVBand="1"/>
      </w:tblPr>
      <w:tblGrid>
        <w:gridCol w:w="591"/>
        <w:gridCol w:w="777"/>
        <w:gridCol w:w="871"/>
        <w:gridCol w:w="638"/>
        <w:gridCol w:w="918"/>
        <w:gridCol w:w="668"/>
        <w:gridCol w:w="919"/>
        <w:gridCol w:w="639"/>
        <w:gridCol w:w="919"/>
        <w:gridCol w:w="678"/>
        <w:gridCol w:w="919"/>
        <w:gridCol w:w="754"/>
        <w:gridCol w:w="819"/>
        <w:gridCol w:w="800"/>
        <w:gridCol w:w="703"/>
        <w:gridCol w:w="893"/>
        <w:gridCol w:w="1126"/>
        <w:gridCol w:w="575"/>
        <w:gridCol w:w="672"/>
      </w:tblGrid>
      <w:tr w:rsidR="00835234" w:rsidRPr="00835234" w14:paraId="052EF5FE" w14:textId="77777777" w:rsidTr="0032283B">
        <w:trPr>
          <w:gridAfter w:val="1"/>
          <w:wAfter w:w="672" w:type="dxa"/>
          <w:trHeight w:val="276"/>
        </w:trPr>
        <w:tc>
          <w:tcPr>
            <w:tcW w:w="14207" w:type="dxa"/>
            <w:gridSpan w:val="18"/>
            <w:tcBorders>
              <w:top w:val="single" w:sz="4" w:space="0" w:color="auto"/>
              <w:left w:val="single" w:sz="4" w:space="0" w:color="auto"/>
              <w:bottom w:val="single" w:sz="4" w:space="0" w:color="auto"/>
              <w:right w:val="single" w:sz="4" w:space="0" w:color="auto"/>
            </w:tcBorders>
            <w:shd w:val="clear" w:color="auto" w:fill="auto"/>
            <w:hideMark/>
          </w:tcPr>
          <w:p w14:paraId="1F8D2772" w14:textId="77777777" w:rsidR="00835234" w:rsidRPr="00835234" w:rsidRDefault="00835234" w:rsidP="005E111B">
            <w:pPr>
              <w:spacing w:after="0" w:line="240" w:lineRule="auto"/>
              <w:jc w:val="center"/>
              <w:rPr>
                <w:rFonts w:ascii="Times New Roman" w:eastAsia="Times New Roman" w:hAnsi="Times New Roman" w:cs="Times New Roman"/>
                <w:b/>
                <w:sz w:val="24"/>
                <w:szCs w:val="20"/>
                <w:lang w:val="uz-Cyrl-UZ" w:eastAsia="ru-RU"/>
              </w:rPr>
            </w:pPr>
            <w:r w:rsidRPr="00835234">
              <w:rPr>
                <w:rFonts w:ascii="Times New Roman" w:eastAsia="Times New Roman" w:hAnsi="Times New Roman" w:cs="Times New Roman"/>
                <w:b/>
                <w:sz w:val="24"/>
                <w:szCs w:val="20"/>
                <w:lang w:val="uz-Cyrl-UZ" w:eastAsia="ru-RU"/>
              </w:rPr>
              <w:t xml:space="preserve">Кимёвий таҳлил натижаларининг ҳисоботи     </w:t>
            </w:r>
          </w:p>
        </w:tc>
      </w:tr>
      <w:tr w:rsidR="00835234" w:rsidRPr="00835234" w14:paraId="26133E7C" w14:textId="77777777" w:rsidTr="0032283B">
        <w:trPr>
          <w:trHeight w:val="297"/>
        </w:trPr>
        <w:tc>
          <w:tcPr>
            <w:tcW w:w="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9FBFE0"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Кес-ма</w:t>
            </w:r>
          </w:p>
        </w:tc>
        <w:tc>
          <w:tcPr>
            <w:tcW w:w="16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90F3D5" w14:textId="77777777" w:rsidR="00835234" w:rsidRPr="00835234" w:rsidRDefault="00835234" w:rsidP="00835234">
            <w:pPr>
              <w:spacing w:after="0" w:line="240" w:lineRule="auto"/>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Ишқорийлик</w:t>
            </w:r>
          </w:p>
        </w:tc>
        <w:tc>
          <w:tcPr>
            <w:tcW w:w="155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E6E4CF" w14:textId="77777777" w:rsidR="00835234" w:rsidRPr="00835234" w:rsidRDefault="00835234" w:rsidP="00835234">
            <w:pPr>
              <w:spacing w:after="0" w:line="240" w:lineRule="auto"/>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Cl</w:t>
            </w:r>
          </w:p>
        </w:tc>
        <w:tc>
          <w:tcPr>
            <w:tcW w:w="158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E4960A" w14:textId="77777777" w:rsidR="00835234" w:rsidRPr="00835234" w:rsidRDefault="00835234" w:rsidP="00835234">
            <w:pPr>
              <w:spacing w:after="0" w:line="240" w:lineRule="auto"/>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SO</w:t>
            </w:r>
            <w:r w:rsidRPr="00835234">
              <w:rPr>
                <w:rFonts w:ascii="Times New Roman" w:eastAsia="Times New Roman" w:hAnsi="Times New Roman" w:cs="Times New Roman"/>
                <w:b/>
                <w:bCs/>
                <w:sz w:val="20"/>
                <w:szCs w:val="20"/>
                <w:vertAlign w:val="subscript"/>
                <w:lang w:val="uz-Cyrl-UZ" w:eastAsia="ru-RU"/>
              </w:rPr>
              <w:t>4</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5CEA5B" w14:textId="77777777" w:rsidR="00835234" w:rsidRPr="00835234" w:rsidRDefault="00835234" w:rsidP="00835234">
            <w:pPr>
              <w:spacing w:after="0" w:line="240" w:lineRule="auto"/>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Ca</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76E0A" w14:textId="77777777" w:rsidR="00835234" w:rsidRPr="00835234" w:rsidRDefault="00835234" w:rsidP="00835234">
            <w:pPr>
              <w:spacing w:after="0" w:line="240" w:lineRule="auto"/>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Mg</w:t>
            </w:r>
          </w:p>
        </w:tc>
        <w:tc>
          <w:tcPr>
            <w:tcW w:w="7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54C52"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Анион</w:t>
            </w:r>
          </w:p>
        </w:tc>
        <w:tc>
          <w:tcPr>
            <w:tcW w:w="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2DEC10"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 xml:space="preserve"> Катион</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C5E879"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 xml:space="preserve">Na </w:t>
            </w:r>
          </w:p>
          <w:p w14:paraId="6E742872"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мг/экв</w:t>
            </w:r>
          </w:p>
        </w:tc>
        <w:tc>
          <w:tcPr>
            <w:tcW w:w="7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4089FB"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Na,</w:t>
            </w:r>
          </w:p>
          <w:p w14:paraId="3BFA6A07"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w:t>
            </w:r>
          </w:p>
        </w:tc>
        <w:tc>
          <w:tcPr>
            <w:tcW w:w="8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C27486"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Қуруқ қолдиқ</w:t>
            </w:r>
          </w:p>
        </w:tc>
        <w:tc>
          <w:tcPr>
            <w:tcW w:w="1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FCF453"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Тузлар йиғиндиси</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35DE1C"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sz w:val="24"/>
                <w:szCs w:val="24"/>
                <w:lang w:val="uz-Cyrl-UZ" w:eastAsia="ru-RU"/>
              </w:rPr>
              <w:t>рН</w:t>
            </w:r>
          </w:p>
        </w:tc>
        <w:tc>
          <w:tcPr>
            <w:tcW w:w="672" w:type="dxa"/>
            <w:vMerge w:val="restart"/>
            <w:tcBorders>
              <w:top w:val="single" w:sz="4" w:space="0" w:color="auto"/>
              <w:left w:val="single" w:sz="4" w:space="0" w:color="auto"/>
              <w:right w:val="single" w:sz="4" w:space="0" w:color="auto"/>
            </w:tcBorders>
            <w:vAlign w:val="center"/>
            <w:hideMark/>
          </w:tcPr>
          <w:p w14:paraId="4296965D" w14:textId="77777777" w:rsidR="00835234" w:rsidRPr="00835234" w:rsidRDefault="00835234" w:rsidP="00835234">
            <w:pPr>
              <w:spacing w:after="0" w:line="240" w:lineRule="auto"/>
              <w:rPr>
                <w:rFonts w:ascii="Times New Roman" w:eastAsia="Times New Roman" w:hAnsi="Times New Roman" w:cs="Times New Roman"/>
                <w:sz w:val="20"/>
                <w:szCs w:val="20"/>
                <w:lang w:val="uz-Cyrl-UZ" w:eastAsia="ru-RU"/>
              </w:rPr>
            </w:pPr>
            <w:r w:rsidRPr="00835234">
              <w:rPr>
                <w:rFonts w:ascii="Times New Roman" w:eastAsia="Times New Roman" w:hAnsi="Times New Roman" w:cs="Times New Roman"/>
                <w:sz w:val="24"/>
                <w:szCs w:val="24"/>
                <w:lang w:val="uz-Cyrl-UZ" w:eastAsia="ru-RU"/>
              </w:rPr>
              <w:t>Es</w:t>
            </w:r>
          </w:p>
        </w:tc>
      </w:tr>
      <w:tr w:rsidR="00835234" w:rsidRPr="00835234" w14:paraId="4CB9A639" w14:textId="77777777" w:rsidTr="0032283B">
        <w:trPr>
          <w:trHeight w:val="513"/>
        </w:trPr>
        <w:tc>
          <w:tcPr>
            <w:tcW w:w="591" w:type="dxa"/>
            <w:vMerge/>
            <w:tcBorders>
              <w:top w:val="single" w:sz="4" w:space="0" w:color="auto"/>
              <w:left w:val="single" w:sz="8" w:space="0" w:color="auto"/>
              <w:bottom w:val="single" w:sz="8" w:space="0" w:color="000000"/>
              <w:right w:val="single" w:sz="8" w:space="0" w:color="auto"/>
            </w:tcBorders>
            <w:vAlign w:val="center"/>
            <w:hideMark/>
          </w:tcPr>
          <w:p w14:paraId="4B50E693"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777" w:type="dxa"/>
            <w:tcBorders>
              <w:top w:val="single" w:sz="4" w:space="0" w:color="auto"/>
              <w:left w:val="nil"/>
              <w:bottom w:val="nil"/>
              <w:right w:val="single" w:sz="8" w:space="0" w:color="auto"/>
            </w:tcBorders>
            <w:shd w:val="clear" w:color="auto" w:fill="auto"/>
            <w:vAlign w:val="center"/>
            <w:hideMark/>
          </w:tcPr>
          <w:p w14:paraId="79AA72D6"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умумий НСО</w:t>
            </w:r>
            <w:r w:rsidRPr="00835234">
              <w:rPr>
                <w:rFonts w:ascii="Times New Roman" w:eastAsia="Times New Roman" w:hAnsi="Times New Roman" w:cs="Times New Roman"/>
                <w:b/>
                <w:bCs/>
                <w:sz w:val="20"/>
                <w:szCs w:val="20"/>
                <w:vertAlign w:val="subscript"/>
                <w:lang w:val="uz-Cyrl-UZ" w:eastAsia="ru-RU"/>
              </w:rPr>
              <w:t>3, %</w:t>
            </w:r>
          </w:p>
        </w:tc>
        <w:tc>
          <w:tcPr>
            <w:tcW w:w="871" w:type="dxa"/>
            <w:tcBorders>
              <w:top w:val="single" w:sz="4" w:space="0" w:color="auto"/>
              <w:left w:val="nil"/>
              <w:bottom w:val="single" w:sz="8" w:space="0" w:color="auto"/>
              <w:right w:val="single" w:sz="8" w:space="0" w:color="auto"/>
            </w:tcBorders>
            <w:shd w:val="clear" w:color="auto" w:fill="auto"/>
            <w:vAlign w:val="center"/>
            <w:hideMark/>
          </w:tcPr>
          <w:p w14:paraId="1B0468FD"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 xml:space="preserve">умумий </w:t>
            </w:r>
            <w:r w:rsidRPr="00835234">
              <w:rPr>
                <w:rFonts w:ascii="Times New Roman" w:eastAsia="Times New Roman" w:hAnsi="Times New Roman" w:cs="Times New Roman"/>
                <w:b/>
                <w:bCs/>
                <w:sz w:val="18"/>
                <w:szCs w:val="20"/>
                <w:lang w:val="uz-Cyrl-UZ" w:eastAsia="ru-RU"/>
              </w:rPr>
              <w:t>НСО</w:t>
            </w:r>
            <w:r w:rsidRPr="00835234">
              <w:rPr>
                <w:rFonts w:ascii="Times New Roman" w:eastAsia="Times New Roman" w:hAnsi="Times New Roman" w:cs="Times New Roman"/>
                <w:b/>
                <w:bCs/>
                <w:sz w:val="18"/>
                <w:szCs w:val="20"/>
                <w:vertAlign w:val="subscript"/>
                <w:lang w:val="uz-Cyrl-UZ" w:eastAsia="ru-RU"/>
              </w:rPr>
              <w:t>3, м.э.</w:t>
            </w:r>
          </w:p>
        </w:tc>
        <w:tc>
          <w:tcPr>
            <w:tcW w:w="638" w:type="dxa"/>
            <w:tcBorders>
              <w:top w:val="single" w:sz="4" w:space="0" w:color="auto"/>
              <w:left w:val="nil"/>
              <w:bottom w:val="single" w:sz="8" w:space="0" w:color="auto"/>
              <w:right w:val="single" w:sz="8" w:space="0" w:color="auto"/>
            </w:tcBorders>
            <w:shd w:val="clear" w:color="auto" w:fill="auto"/>
            <w:vAlign w:val="center"/>
            <w:hideMark/>
          </w:tcPr>
          <w:p w14:paraId="133C8575"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w:t>
            </w:r>
          </w:p>
        </w:tc>
        <w:tc>
          <w:tcPr>
            <w:tcW w:w="918" w:type="dxa"/>
            <w:tcBorders>
              <w:top w:val="single" w:sz="4" w:space="0" w:color="auto"/>
              <w:left w:val="nil"/>
              <w:bottom w:val="nil"/>
              <w:right w:val="single" w:sz="8" w:space="0" w:color="auto"/>
            </w:tcBorders>
            <w:shd w:val="clear" w:color="auto" w:fill="auto"/>
            <w:vAlign w:val="center"/>
            <w:hideMark/>
          </w:tcPr>
          <w:p w14:paraId="13D8A14A"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милигр. эквивал</w:t>
            </w:r>
          </w:p>
        </w:tc>
        <w:tc>
          <w:tcPr>
            <w:tcW w:w="668" w:type="dxa"/>
            <w:tcBorders>
              <w:top w:val="single" w:sz="4" w:space="0" w:color="auto"/>
              <w:left w:val="nil"/>
              <w:bottom w:val="single" w:sz="8" w:space="0" w:color="auto"/>
              <w:right w:val="single" w:sz="8" w:space="0" w:color="auto"/>
            </w:tcBorders>
            <w:shd w:val="clear" w:color="auto" w:fill="auto"/>
            <w:vAlign w:val="center"/>
            <w:hideMark/>
          </w:tcPr>
          <w:p w14:paraId="78B047CE"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w:t>
            </w:r>
          </w:p>
        </w:tc>
        <w:tc>
          <w:tcPr>
            <w:tcW w:w="919" w:type="dxa"/>
            <w:tcBorders>
              <w:top w:val="single" w:sz="4" w:space="0" w:color="auto"/>
              <w:left w:val="nil"/>
              <w:bottom w:val="single" w:sz="8" w:space="0" w:color="auto"/>
              <w:right w:val="single" w:sz="8" w:space="0" w:color="auto"/>
            </w:tcBorders>
            <w:shd w:val="clear" w:color="auto" w:fill="auto"/>
            <w:vAlign w:val="center"/>
            <w:hideMark/>
          </w:tcPr>
          <w:p w14:paraId="1DBFA552"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милигр. эквивал</w:t>
            </w:r>
          </w:p>
        </w:tc>
        <w:tc>
          <w:tcPr>
            <w:tcW w:w="639" w:type="dxa"/>
            <w:tcBorders>
              <w:top w:val="single" w:sz="4" w:space="0" w:color="auto"/>
              <w:left w:val="nil"/>
              <w:bottom w:val="nil"/>
              <w:right w:val="single" w:sz="8" w:space="0" w:color="auto"/>
            </w:tcBorders>
            <w:shd w:val="clear" w:color="auto" w:fill="auto"/>
            <w:vAlign w:val="center"/>
            <w:hideMark/>
          </w:tcPr>
          <w:p w14:paraId="5C35FB73"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w:t>
            </w:r>
          </w:p>
        </w:tc>
        <w:tc>
          <w:tcPr>
            <w:tcW w:w="919" w:type="dxa"/>
            <w:tcBorders>
              <w:top w:val="single" w:sz="4" w:space="0" w:color="auto"/>
              <w:left w:val="nil"/>
              <w:bottom w:val="nil"/>
              <w:right w:val="single" w:sz="8" w:space="0" w:color="auto"/>
            </w:tcBorders>
            <w:shd w:val="clear" w:color="auto" w:fill="auto"/>
            <w:vAlign w:val="center"/>
            <w:hideMark/>
          </w:tcPr>
          <w:p w14:paraId="1DFC619E"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милигр. эквивал</w:t>
            </w:r>
          </w:p>
        </w:tc>
        <w:tc>
          <w:tcPr>
            <w:tcW w:w="678" w:type="dxa"/>
            <w:tcBorders>
              <w:top w:val="single" w:sz="4" w:space="0" w:color="auto"/>
              <w:left w:val="nil"/>
              <w:bottom w:val="single" w:sz="8" w:space="0" w:color="auto"/>
              <w:right w:val="single" w:sz="8" w:space="0" w:color="auto"/>
            </w:tcBorders>
            <w:shd w:val="clear" w:color="auto" w:fill="auto"/>
            <w:vAlign w:val="center"/>
            <w:hideMark/>
          </w:tcPr>
          <w:p w14:paraId="7639A105"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w:t>
            </w:r>
          </w:p>
        </w:tc>
        <w:tc>
          <w:tcPr>
            <w:tcW w:w="919" w:type="dxa"/>
            <w:tcBorders>
              <w:top w:val="single" w:sz="4" w:space="0" w:color="auto"/>
              <w:left w:val="nil"/>
              <w:bottom w:val="single" w:sz="8" w:space="0" w:color="auto"/>
              <w:right w:val="single" w:sz="8" w:space="0" w:color="auto"/>
            </w:tcBorders>
            <w:shd w:val="clear" w:color="auto" w:fill="auto"/>
            <w:vAlign w:val="center"/>
            <w:hideMark/>
          </w:tcPr>
          <w:p w14:paraId="1BE3269E"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милигр. эквивал</w:t>
            </w:r>
          </w:p>
        </w:tc>
        <w:tc>
          <w:tcPr>
            <w:tcW w:w="754" w:type="dxa"/>
            <w:vMerge/>
            <w:tcBorders>
              <w:top w:val="single" w:sz="4" w:space="0" w:color="auto"/>
              <w:left w:val="single" w:sz="8" w:space="0" w:color="auto"/>
              <w:bottom w:val="single" w:sz="4" w:space="0" w:color="auto"/>
              <w:right w:val="single" w:sz="8" w:space="0" w:color="auto"/>
            </w:tcBorders>
            <w:vAlign w:val="center"/>
            <w:hideMark/>
          </w:tcPr>
          <w:p w14:paraId="744D4127"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819" w:type="dxa"/>
            <w:vMerge/>
            <w:tcBorders>
              <w:top w:val="single" w:sz="4" w:space="0" w:color="auto"/>
              <w:left w:val="single" w:sz="8" w:space="0" w:color="auto"/>
              <w:bottom w:val="single" w:sz="4" w:space="0" w:color="auto"/>
              <w:right w:val="single" w:sz="8" w:space="0" w:color="auto"/>
            </w:tcBorders>
            <w:vAlign w:val="center"/>
            <w:hideMark/>
          </w:tcPr>
          <w:p w14:paraId="52C9797E"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800" w:type="dxa"/>
            <w:vMerge/>
            <w:tcBorders>
              <w:top w:val="single" w:sz="4" w:space="0" w:color="auto"/>
              <w:left w:val="single" w:sz="8" w:space="0" w:color="auto"/>
              <w:bottom w:val="single" w:sz="4" w:space="0" w:color="auto"/>
              <w:right w:val="single" w:sz="8" w:space="0" w:color="auto"/>
            </w:tcBorders>
            <w:vAlign w:val="center"/>
            <w:hideMark/>
          </w:tcPr>
          <w:p w14:paraId="1646A839"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703" w:type="dxa"/>
            <w:vMerge/>
            <w:tcBorders>
              <w:top w:val="single" w:sz="4" w:space="0" w:color="auto"/>
              <w:left w:val="single" w:sz="8" w:space="0" w:color="auto"/>
              <w:bottom w:val="single" w:sz="8" w:space="0" w:color="000000"/>
              <w:right w:val="single" w:sz="8" w:space="0" w:color="auto"/>
            </w:tcBorders>
            <w:vAlign w:val="center"/>
            <w:hideMark/>
          </w:tcPr>
          <w:p w14:paraId="2FB05731"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893" w:type="dxa"/>
            <w:vMerge/>
            <w:tcBorders>
              <w:top w:val="single" w:sz="4" w:space="0" w:color="auto"/>
              <w:left w:val="single" w:sz="8" w:space="0" w:color="auto"/>
              <w:bottom w:val="single" w:sz="8" w:space="0" w:color="000000"/>
              <w:right w:val="single" w:sz="8" w:space="0" w:color="auto"/>
            </w:tcBorders>
            <w:vAlign w:val="center"/>
            <w:hideMark/>
          </w:tcPr>
          <w:p w14:paraId="1B0DCD64"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1126" w:type="dxa"/>
            <w:vMerge/>
            <w:tcBorders>
              <w:top w:val="single" w:sz="4" w:space="0" w:color="auto"/>
              <w:left w:val="single" w:sz="8" w:space="0" w:color="auto"/>
              <w:bottom w:val="nil"/>
              <w:right w:val="single" w:sz="4" w:space="0" w:color="auto"/>
            </w:tcBorders>
            <w:vAlign w:val="center"/>
            <w:hideMark/>
          </w:tcPr>
          <w:p w14:paraId="7B8D3FF4"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575" w:type="dxa"/>
            <w:vMerge/>
            <w:tcBorders>
              <w:top w:val="single" w:sz="4" w:space="0" w:color="auto"/>
              <w:left w:val="single" w:sz="4" w:space="0" w:color="auto"/>
              <w:bottom w:val="single" w:sz="4" w:space="0" w:color="auto"/>
              <w:right w:val="single" w:sz="4" w:space="0" w:color="auto"/>
            </w:tcBorders>
            <w:vAlign w:val="center"/>
            <w:hideMark/>
          </w:tcPr>
          <w:p w14:paraId="74DB708B"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672" w:type="dxa"/>
            <w:vMerge/>
            <w:tcBorders>
              <w:left w:val="single" w:sz="4" w:space="0" w:color="auto"/>
              <w:bottom w:val="single" w:sz="4" w:space="0" w:color="auto"/>
              <w:right w:val="single" w:sz="4" w:space="0" w:color="auto"/>
            </w:tcBorders>
            <w:vAlign w:val="center"/>
            <w:hideMark/>
          </w:tcPr>
          <w:p w14:paraId="21797CE8" w14:textId="77777777" w:rsidR="00835234" w:rsidRPr="00835234" w:rsidRDefault="00835234" w:rsidP="00835234">
            <w:pPr>
              <w:spacing w:after="0" w:line="240" w:lineRule="auto"/>
              <w:rPr>
                <w:rFonts w:ascii="Times New Roman" w:eastAsia="Times New Roman" w:hAnsi="Times New Roman" w:cs="Times New Roman"/>
                <w:sz w:val="20"/>
                <w:szCs w:val="20"/>
                <w:lang w:val="uz-Cyrl-UZ" w:eastAsia="ru-RU"/>
              </w:rPr>
            </w:pPr>
          </w:p>
        </w:tc>
      </w:tr>
      <w:tr w:rsidR="00835234" w:rsidRPr="00835234" w14:paraId="673A4D31" w14:textId="77777777" w:rsidTr="0032283B">
        <w:trPr>
          <w:trHeight w:val="33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ABFAA"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Тупроқ</w:t>
            </w:r>
          </w:p>
        </w:tc>
        <w:tc>
          <w:tcPr>
            <w:tcW w:w="777" w:type="dxa"/>
            <w:tcBorders>
              <w:top w:val="single" w:sz="4" w:space="0" w:color="auto"/>
              <w:left w:val="nil"/>
              <w:bottom w:val="single" w:sz="4" w:space="0" w:color="auto"/>
              <w:right w:val="single" w:sz="4" w:space="0" w:color="auto"/>
            </w:tcBorders>
            <w:shd w:val="clear" w:color="auto" w:fill="auto"/>
            <w:noWrap/>
            <w:vAlign w:val="center"/>
          </w:tcPr>
          <w:p w14:paraId="48077FE6"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0,024</w:t>
            </w:r>
          </w:p>
        </w:tc>
        <w:tc>
          <w:tcPr>
            <w:tcW w:w="871" w:type="dxa"/>
            <w:tcBorders>
              <w:top w:val="single" w:sz="4" w:space="0" w:color="auto"/>
              <w:left w:val="nil"/>
              <w:bottom w:val="single" w:sz="4" w:space="0" w:color="auto"/>
              <w:right w:val="single" w:sz="4" w:space="0" w:color="auto"/>
            </w:tcBorders>
            <w:shd w:val="clear" w:color="auto" w:fill="auto"/>
            <w:noWrap/>
            <w:vAlign w:val="center"/>
          </w:tcPr>
          <w:p w14:paraId="62C27BA9"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0,394</w:t>
            </w:r>
          </w:p>
        </w:tc>
        <w:tc>
          <w:tcPr>
            <w:tcW w:w="638" w:type="dxa"/>
            <w:tcBorders>
              <w:top w:val="single" w:sz="4" w:space="0" w:color="auto"/>
              <w:left w:val="nil"/>
              <w:bottom w:val="single" w:sz="4" w:space="0" w:color="auto"/>
              <w:right w:val="single" w:sz="4" w:space="0" w:color="auto"/>
            </w:tcBorders>
            <w:shd w:val="clear" w:color="auto" w:fill="auto"/>
            <w:noWrap/>
            <w:vAlign w:val="center"/>
          </w:tcPr>
          <w:p w14:paraId="5A0EEBD1" w14:textId="77777777" w:rsidR="00835234" w:rsidRPr="00835234" w:rsidRDefault="00835234" w:rsidP="00835234">
            <w:pPr>
              <w:spacing w:after="0" w:line="240" w:lineRule="auto"/>
              <w:ind w:left="-57" w:right="-57"/>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0,011</w:t>
            </w:r>
          </w:p>
        </w:tc>
        <w:tc>
          <w:tcPr>
            <w:tcW w:w="918" w:type="dxa"/>
            <w:tcBorders>
              <w:top w:val="single" w:sz="4" w:space="0" w:color="auto"/>
              <w:left w:val="nil"/>
              <w:bottom w:val="single" w:sz="4" w:space="0" w:color="auto"/>
              <w:right w:val="single" w:sz="4" w:space="0" w:color="auto"/>
            </w:tcBorders>
            <w:shd w:val="clear" w:color="auto" w:fill="auto"/>
            <w:noWrap/>
            <w:vAlign w:val="center"/>
          </w:tcPr>
          <w:p w14:paraId="0979A093"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0,310</w:t>
            </w:r>
          </w:p>
        </w:tc>
        <w:tc>
          <w:tcPr>
            <w:tcW w:w="668" w:type="dxa"/>
            <w:tcBorders>
              <w:top w:val="single" w:sz="4" w:space="0" w:color="auto"/>
              <w:left w:val="nil"/>
              <w:bottom w:val="single" w:sz="4" w:space="0" w:color="auto"/>
              <w:right w:val="single" w:sz="4" w:space="0" w:color="auto"/>
            </w:tcBorders>
            <w:shd w:val="clear" w:color="auto" w:fill="auto"/>
            <w:noWrap/>
            <w:vAlign w:val="center"/>
          </w:tcPr>
          <w:p w14:paraId="1A11CD3E"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0,037</w:t>
            </w:r>
          </w:p>
        </w:tc>
        <w:tc>
          <w:tcPr>
            <w:tcW w:w="919" w:type="dxa"/>
            <w:tcBorders>
              <w:top w:val="single" w:sz="4" w:space="0" w:color="auto"/>
              <w:left w:val="nil"/>
              <w:bottom w:val="single" w:sz="4" w:space="0" w:color="auto"/>
              <w:right w:val="single" w:sz="4" w:space="0" w:color="auto"/>
            </w:tcBorders>
            <w:shd w:val="clear" w:color="auto" w:fill="auto"/>
            <w:noWrap/>
            <w:vAlign w:val="center"/>
          </w:tcPr>
          <w:p w14:paraId="37FB92F3"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0,77</w:t>
            </w:r>
          </w:p>
        </w:tc>
        <w:tc>
          <w:tcPr>
            <w:tcW w:w="639" w:type="dxa"/>
            <w:tcBorders>
              <w:top w:val="single" w:sz="4" w:space="0" w:color="auto"/>
              <w:left w:val="nil"/>
              <w:bottom w:val="single" w:sz="4" w:space="0" w:color="auto"/>
              <w:right w:val="single" w:sz="4" w:space="0" w:color="auto"/>
            </w:tcBorders>
            <w:shd w:val="clear" w:color="auto" w:fill="auto"/>
            <w:noWrap/>
            <w:vAlign w:val="center"/>
          </w:tcPr>
          <w:p w14:paraId="49413C6F" w14:textId="77777777" w:rsidR="00835234" w:rsidRPr="00835234" w:rsidRDefault="00835234" w:rsidP="00835234">
            <w:pPr>
              <w:spacing w:after="0" w:line="240" w:lineRule="auto"/>
              <w:ind w:left="-57" w:right="-57"/>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0,015</w:t>
            </w:r>
          </w:p>
        </w:tc>
        <w:tc>
          <w:tcPr>
            <w:tcW w:w="919" w:type="dxa"/>
            <w:tcBorders>
              <w:top w:val="single" w:sz="4" w:space="0" w:color="auto"/>
              <w:left w:val="nil"/>
              <w:bottom w:val="single" w:sz="4" w:space="0" w:color="auto"/>
              <w:right w:val="single" w:sz="4" w:space="0" w:color="auto"/>
            </w:tcBorders>
            <w:shd w:val="clear" w:color="auto" w:fill="auto"/>
            <w:noWrap/>
            <w:vAlign w:val="center"/>
          </w:tcPr>
          <w:p w14:paraId="66B84517"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0,75</w:t>
            </w:r>
          </w:p>
        </w:tc>
        <w:tc>
          <w:tcPr>
            <w:tcW w:w="678" w:type="dxa"/>
            <w:tcBorders>
              <w:top w:val="single" w:sz="4" w:space="0" w:color="auto"/>
              <w:left w:val="nil"/>
              <w:bottom w:val="single" w:sz="4" w:space="0" w:color="auto"/>
              <w:right w:val="single" w:sz="4" w:space="0" w:color="auto"/>
            </w:tcBorders>
            <w:shd w:val="clear" w:color="auto" w:fill="auto"/>
            <w:noWrap/>
            <w:vAlign w:val="center"/>
          </w:tcPr>
          <w:p w14:paraId="463F6A3B"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0,003</w:t>
            </w:r>
          </w:p>
        </w:tc>
        <w:tc>
          <w:tcPr>
            <w:tcW w:w="919" w:type="dxa"/>
            <w:tcBorders>
              <w:top w:val="single" w:sz="4" w:space="0" w:color="auto"/>
              <w:left w:val="nil"/>
              <w:bottom w:val="single" w:sz="4" w:space="0" w:color="auto"/>
              <w:right w:val="single" w:sz="4" w:space="0" w:color="auto"/>
            </w:tcBorders>
            <w:shd w:val="clear" w:color="auto" w:fill="auto"/>
            <w:noWrap/>
            <w:vAlign w:val="center"/>
          </w:tcPr>
          <w:p w14:paraId="09DB4256"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0,25</w:t>
            </w:r>
          </w:p>
        </w:tc>
        <w:tc>
          <w:tcPr>
            <w:tcW w:w="754" w:type="dxa"/>
            <w:tcBorders>
              <w:top w:val="single" w:sz="4" w:space="0" w:color="auto"/>
              <w:left w:val="nil"/>
              <w:bottom w:val="single" w:sz="4" w:space="0" w:color="auto"/>
              <w:right w:val="single" w:sz="4" w:space="0" w:color="auto"/>
            </w:tcBorders>
            <w:shd w:val="clear" w:color="auto" w:fill="auto"/>
            <w:noWrap/>
            <w:vAlign w:val="center"/>
          </w:tcPr>
          <w:p w14:paraId="3B8C9C1C"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1,474</w:t>
            </w:r>
          </w:p>
        </w:tc>
        <w:tc>
          <w:tcPr>
            <w:tcW w:w="819" w:type="dxa"/>
            <w:tcBorders>
              <w:top w:val="single" w:sz="4" w:space="0" w:color="auto"/>
              <w:left w:val="nil"/>
              <w:bottom w:val="single" w:sz="4" w:space="0" w:color="auto"/>
              <w:right w:val="single" w:sz="4" w:space="0" w:color="auto"/>
            </w:tcBorders>
            <w:shd w:val="clear" w:color="auto" w:fill="auto"/>
            <w:noWrap/>
            <w:vAlign w:val="center"/>
          </w:tcPr>
          <w:p w14:paraId="1C4DA0DC"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1,00</w:t>
            </w:r>
          </w:p>
        </w:tc>
        <w:tc>
          <w:tcPr>
            <w:tcW w:w="800" w:type="dxa"/>
            <w:tcBorders>
              <w:top w:val="single" w:sz="4" w:space="0" w:color="auto"/>
              <w:left w:val="nil"/>
              <w:bottom w:val="single" w:sz="4" w:space="0" w:color="auto"/>
              <w:right w:val="single" w:sz="4" w:space="0" w:color="auto"/>
            </w:tcBorders>
            <w:shd w:val="clear" w:color="auto" w:fill="auto"/>
            <w:noWrap/>
            <w:vAlign w:val="center"/>
          </w:tcPr>
          <w:p w14:paraId="6920E4B9"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0,474</w:t>
            </w:r>
          </w:p>
        </w:tc>
        <w:tc>
          <w:tcPr>
            <w:tcW w:w="703" w:type="dxa"/>
            <w:tcBorders>
              <w:top w:val="single" w:sz="4" w:space="0" w:color="auto"/>
              <w:left w:val="nil"/>
              <w:bottom w:val="single" w:sz="4" w:space="0" w:color="auto"/>
              <w:right w:val="single" w:sz="4" w:space="0" w:color="auto"/>
            </w:tcBorders>
            <w:shd w:val="clear" w:color="auto" w:fill="auto"/>
            <w:noWrap/>
            <w:vAlign w:val="center"/>
          </w:tcPr>
          <w:p w14:paraId="2DF36E04"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0,011</w:t>
            </w:r>
          </w:p>
        </w:tc>
        <w:tc>
          <w:tcPr>
            <w:tcW w:w="893" w:type="dxa"/>
            <w:tcBorders>
              <w:top w:val="single" w:sz="4" w:space="0" w:color="auto"/>
              <w:left w:val="nil"/>
              <w:bottom w:val="single" w:sz="4" w:space="0" w:color="auto"/>
              <w:right w:val="single" w:sz="4" w:space="0" w:color="auto"/>
            </w:tcBorders>
            <w:shd w:val="clear" w:color="auto" w:fill="auto"/>
            <w:noWrap/>
            <w:vAlign w:val="center"/>
          </w:tcPr>
          <w:p w14:paraId="6ED05D00"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0,110</w:t>
            </w:r>
          </w:p>
        </w:tc>
        <w:tc>
          <w:tcPr>
            <w:tcW w:w="1126" w:type="dxa"/>
            <w:tcBorders>
              <w:top w:val="single" w:sz="4" w:space="0" w:color="auto"/>
              <w:left w:val="nil"/>
              <w:bottom w:val="single" w:sz="4" w:space="0" w:color="auto"/>
              <w:right w:val="single" w:sz="4" w:space="0" w:color="auto"/>
            </w:tcBorders>
            <w:shd w:val="clear" w:color="auto" w:fill="auto"/>
            <w:noWrap/>
            <w:vAlign w:val="center"/>
          </w:tcPr>
          <w:p w14:paraId="4A8CC921"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0,089</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160CC1D8"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en-US" w:eastAsia="ru-RU"/>
              </w:rPr>
            </w:pPr>
            <w:r w:rsidRPr="00835234">
              <w:rPr>
                <w:rFonts w:ascii="Times New Roman" w:eastAsia="Times New Roman" w:hAnsi="Times New Roman" w:cs="Times New Roman"/>
                <w:sz w:val="18"/>
                <w:szCs w:val="18"/>
                <w:lang w:val="en-US" w:eastAsia="ru-RU"/>
              </w:rPr>
              <w:t>7,60</w:t>
            </w:r>
          </w:p>
        </w:tc>
        <w:tc>
          <w:tcPr>
            <w:tcW w:w="672" w:type="dxa"/>
            <w:tcBorders>
              <w:top w:val="single" w:sz="4" w:space="0" w:color="auto"/>
              <w:bottom w:val="single" w:sz="4" w:space="0" w:color="auto"/>
              <w:right w:val="single" w:sz="4" w:space="0" w:color="auto"/>
            </w:tcBorders>
            <w:vAlign w:val="center"/>
            <w:hideMark/>
          </w:tcPr>
          <w:p w14:paraId="0275408F" w14:textId="77777777" w:rsidR="00835234" w:rsidRPr="00835234" w:rsidRDefault="00835234" w:rsidP="00835234">
            <w:pPr>
              <w:spacing w:after="0" w:line="240" w:lineRule="auto"/>
              <w:rPr>
                <w:rFonts w:ascii="Times New Roman" w:eastAsia="Times New Roman" w:hAnsi="Times New Roman" w:cs="Times New Roman"/>
                <w:sz w:val="20"/>
                <w:szCs w:val="20"/>
                <w:lang w:val="uz-Cyrl-UZ" w:eastAsia="ru-RU"/>
              </w:rPr>
            </w:pPr>
            <w:r w:rsidRPr="00835234">
              <w:rPr>
                <w:rFonts w:ascii="Times New Roman" w:eastAsia="Times New Roman" w:hAnsi="Times New Roman" w:cs="Times New Roman"/>
                <w:sz w:val="20"/>
                <w:szCs w:val="20"/>
                <w:lang w:val="uz-Cyrl-UZ" w:eastAsia="ru-RU"/>
              </w:rPr>
              <w:t>0,07</w:t>
            </w:r>
          </w:p>
        </w:tc>
      </w:tr>
    </w:tbl>
    <w:p w14:paraId="4AB77CC7" w14:textId="23E28E4C" w:rsidR="00835234" w:rsidRDefault="00835234" w:rsidP="003B426B">
      <w:pPr>
        <w:pStyle w:val="P68B1DB1-Normal13"/>
        <w:spacing w:after="120"/>
        <w:ind w:left="360"/>
        <w:jc w:val="both"/>
        <w:rPr>
          <w:rFonts w:asciiTheme="minorHAnsi" w:eastAsiaTheme="minorHAnsi" w:hAnsiTheme="minorHAnsi" w:cstheme="minorHAnsi"/>
          <w:sz w:val="22"/>
          <w:szCs w:val="22"/>
        </w:rPr>
      </w:pPr>
    </w:p>
    <w:tbl>
      <w:tblPr>
        <w:tblW w:w="14879" w:type="dxa"/>
        <w:tblInd w:w="113" w:type="dxa"/>
        <w:tblLayout w:type="fixed"/>
        <w:tblLook w:val="04A0" w:firstRow="1" w:lastRow="0" w:firstColumn="1" w:lastColumn="0" w:noHBand="0" w:noVBand="1"/>
      </w:tblPr>
      <w:tblGrid>
        <w:gridCol w:w="498"/>
        <w:gridCol w:w="870"/>
        <w:gridCol w:w="871"/>
        <w:gridCol w:w="638"/>
        <w:gridCol w:w="918"/>
        <w:gridCol w:w="668"/>
        <w:gridCol w:w="919"/>
        <w:gridCol w:w="639"/>
        <w:gridCol w:w="919"/>
        <w:gridCol w:w="678"/>
        <w:gridCol w:w="919"/>
        <w:gridCol w:w="754"/>
        <w:gridCol w:w="819"/>
        <w:gridCol w:w="800"/>
        <w:gridCol w:w="703"/>
        <w:gridCol w:w="893"/>
        <w:gridCol w:w="1126"/>
        <w:gridCol w:w="575"/>
        <w:gridCol w:w="672"/>
      </w:tblGrid>
      <w:tr w:rsidR="00835234" w:rsidRPr="00835234" w14:paraId="2F24474C" w14:textId="77777777" w:rsidTr="0032283B">
        <w:trPr>
          <w:gridAfter w:val="1"/>
          <w:wAfter w:w="672" w:type="dxa"/>
          <w:trHeight w:val="310"/>
        </w:trPr>
        <w:tc>
          <w:tcPr>
            <w:tcW w:w="14207" w:type="dxa"/>
            <w:gridSpan w:val="18"/>
            <w:tcBorders>
              <w:top w:val="single" w:sz="4" w:space="0" w:color="auto"/>
              <w:left w:val="single" w:sz="4" w:space="0" w:color="auto"/>
              <w:bottom w:val="single" w:sz="4" w:space="0" w:color="auto"/>
              <w:right w:val="single" w:sz="4" w:space="0" w:color="auto"/>
            </w:tcBorders>
            <w:shd w:val="clear" w:color="auto" w:fill="auto"/>
            <w:hideMark/>
          </w:tcPr>
          <w:p w14:paraId="4250C1B6" w14:textId="77777777" w:rsidR="00835234" w:rsidRPr="00835234" w:rsidRDefault="00835234" w:rsidP="00835234">
            <w:pPr>
              <w:spacing w:after="0" w:line="240" w:lineRule="auto"/>
              <w:jc w:val="center"/>
              <w:rPr>
                <w:rFonts w:ascii="Times New Roman" w:eastAsia="Times New Roman" w:hAnsi="Times New Roman" w:cs="Times New Roman"/>
                <w:b/>
                <w:sz w:val="24"/>
                <w:szCs w:val="20"/>
                <w:lang w:val="uz-Cyrl-UZ" w:eastAsia="ru-RU"/>
              </w:rPr>
            </w:pPr>
            <w:r w:rsidRPr="00835234">
              <w:rPr>
                <w:rFonts w:ascii="Times New Roman" w:eastAsia="Times New Roman" w:hAnsi="Times New Roman" w:cs="Times New Roman"/>
                <w:b/>
                <w:sz w:val="24"/>
                <w:szCs w:val="20"/>
                <w:lang w:val="uz-Cyrl-UZ" w:eastAsia="ru-RU"/>
              </w:rPr>
              <w:t xml:space="preserve">Кимёвий таҳлил натижаларининг ҳисоботи     </w:t>
            </w:r>
          </w:p>
        </w:tc>
      </w:tr>
      <w:tr w:rsidR="00835234" w:rsidRPr="00835234" w14:paraId="4997F498" w14:textId="77777777" w:rsidTr="008903BE">
        <w:trPr>
          <w:trHeight w:val="297"/>
        </w:trPr>
        <w:tc>
          <w:tcPr>
            <w:tcW w:w="4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D002D5"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Кес-ма</w:t>
            </w:r>
          </w:p>
        </w:tc>
        <w:tc>
          <w:tcPr>
            <w:tcW w:w="17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095F26" w14:textId="77777777" w:rsidR="00835234" w:rsidRPr="00835234" w:rsidRDefault="00835234" w:rsidP="00835234">
            <w:pPr>
              <w:spacing w:after="0" w:line="240" w:lineRule="auto"/>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Ишқорийлик</w:t>
            </w:r>
          </w:p>
        </w:tc>
        <w:tc>
          <w:tcPr>
            <w:tcW w:w="155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4105F" w14:textId="77777777" w:rsidR="00835234" w:rsidRPr="00835234" w:rsidRDefault="00835234" w:rsidP="00835234">
            <w:pPr>
              <w:spacing w:after="0" w:line="240" w:lineRule="auto"/>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Cl</w:t>
            </w:r>
          </w:p>
        </w:tc>
        <w:tc>
          <w:tcPr>
            <w:tcW w:w="158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44BEA3" w14:textId="77777777" w:rsidR="00835234" w:rsidRPr="00835234" w:rsidRDefault="00835234" w:rsidP="00835234">
            <w:pPr>
              <w:spacing w:after="0" w:line="240" w:lineRule="auto"/>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SO</w:t>
            </w:r>
            <w:r w:rsidRPr="00835234">
              <w:rPr>
                <w:rFonts w:ascii="Times New Roman" w:eastAsia="Times New Roman" w:hAnsi="Times New Roman" w:cs="Times New Roman"/>
                <w:b/>
                <w:bCs/>
                <w:sz w:val="20"/>
                <w:szCs w:val="20"/>
                <w:vertAlign w:val="subscript"/>
                <w:lang w:val="uz-Cyrl-UZ" w:eastAsia="ru-RU"/>
              </w:rPr>
              <w:t>4</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5260E9" w14:textId="77777777" w:rsidR="00835234" w:rsidRPr="00835234" w:rsidRDefault="00835234" w:rsidP="00835234">
            <w:pPr>
              <w:spacing w:after="0" w:line="240" w:lineRule="auto"/>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Ca</w:t>
            </w:r>
          </w:p>
        </w:tc>
        <w:tc>
          <w:tcPr>
            <w:tcW w:w="159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CA17C" w14:textId="77777777" w:rsidR="00835234" w:rsidRPr="00835234" w:rsidRDefault="00835234" w:rsidP="00835234">
            <w:pPr>
              <w:spacing w:after="0" w:line="240" w:lineRule="auto"/>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Mg</w:t>
            </w:r>
          </w:p>
        </w:tc>
        <w:tc>
          <w:tcPr>
            <w:tcW w:w="7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BFFE5"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Анион</w:t>
            </w:r>
          </w:p>
        </w:tc>
        <w:tc>
          <w:tcPr>
            <w:tcW w:w="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84B2C2"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 xml:space="preserve"> Катион</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CA89A6"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 xml:space="preserve">Na </w:t>
            </w:r>
          </w:p>
          <w:p w14:paraId="6B0FA8F4"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гр/л</w:t>
            </w:r>
          </w:p>
        </w:tc>
        <w:tc>
          <w:tcPr>
            <w:tcW w:w="7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D17806"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Na,</w:t>
            </w:r>
          </w:p>
          <w:p w14:paraId="48F660DC"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w:t>
            </w:r>
          </w:p>
        </w:tc>
        <w:tc>
          <w:tcPr>
            <w:tcW w:w="8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EEBA3B"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Қуруқ қолдиқ</w:t>
            </w:r>
          </w:p>
        </w:tc>
        <w:tc>
          <w:tcPr>
            <w:tcW w:w="1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6B28E7"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Тузлар йиғиндиси</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0CD3A1"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sz w:val="24"/>
                <w:szCs w:val="24"/>
                <w:lang w:val="uz-Cyrl-UZ" w:eastAsia="ru-RU"/>
              </w:rPr>
              <w:t>рН</w:t>
            </w:r>
          </w:p>
        </w:tc>
        <w:tc>
          <w:tcPr>
            <w:tcW w:w="672" w:type="dxa"/>
            <w:vMerge w:val="restart"/>
            <w:tcBorders>
              <w:top w:val="single" w:sz="4" w:space="0" w:color="auto"/>
              <w:left w:val="single" w:sz="4" w:space="0" w:color="auto"/>
              <w:bottom w:val="single" w:sz="4" w:space="0" w:color="auto"/>
              <w:right w:val="single" w:sz="4" w:space="0" w:color="auto"/>
            </w:tcBorders>
            <w:vAlign w:val="center"/>
            <w:hideMark/>
          </w:tcPr>
          <w:p w14:paraId="581F7352" w14:textId="77777777" w:rsidR="00835234" w:rsidRPr="00835234" w:rsidRDefault="00835234" w:rsidP="00835234">
            <w:pPr>
              <w:spacing w:after="0" w:line="240" w:lineRule="auto"/>
              <w:rPr>
                <w:rFonts w:ascii="Times New Roman" w:eastAsia="Times New Roman" w:hAnsi="Times New Roman" w:cs="Times New Roman"/>
                <w:sz w:val="20"/>
                <w:szCs w:val="20"/>
                <w:lang w:val="uz-Cyrl-UZ" w:eastAsia="ru-RU"/>
              </w:rPr>
            </w:pPr>
            <w:r w:rsidRPr="00835234">
              <w:rPr>
                <w:rFonts w:ascii="Times New Roman" w:eastAsia="Times New Roman" w:hAnsi="Times New Roman" w:cs="Times New Roman"/>
                <w:sz w:val="24"/>
                <w:szCs w:val="24"/>
                <w:lang w:val="uz-Cyrl-UZ" w:eastAsia="ru-RU"/>
              </w:rPr>
              <w:t>Es</w:t>
            </w:r>
          </w:p>
        </w:tc>
      </w:tr>
      <w:tr w:rsidR="00835234" w:rsidRPr="00835234" w14:paraId="43014309" w14:textId="77777777" w:rsidTr="0032283B">
        <w:trPr>
          <w:trHeight w:val="691"/>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658F42F5"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8A5BE"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умумий НСО</w:t>
            </w:r>
            <w:r w:rsidRPr="00835234">
              <w:rPr>
                <w:rFonts w:ascii="Times New Roman" w:eastAsia="Times New Roman" w:hAnsi="Times New Roman" w:cs="Times New Roman"/>
                <w:b/>
                <w:bCs/>
                <w:sz w:val="20"/>
                <w:szCs w:val="20"/>
                <w:vertAlign w:val="subscript"/>
                <w:lang w:val="uz-Cyrl-UZ" w:eastAsia="ru-RU"/>
              </w:rPr>
              <w:t>3, %</w:t>
            </w:r>
          </w:p>
        </w:tc>
        <w:tc>
          <w:tcPr>
            <w:tcW w:w="8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B43B7"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 xml:space="preserve">умумий </w:t>
            </w:r>
            <w:r w:rsidRPr="00835234">
              <w:rPr>
                <w:rFonts w:ascii="Times New Roman" w:eastAsia="Times New Roman" w:hAnsi="Times New Roman" w:cs="Times New Roman"/>
                <w:b/>
                <w:bCs/>
                <w:sz w:val="18"/>
                <w:szCs w:val="20"/>
                <w:lang w:val="uz-Cyrl-UZ" w:eastAsia="ru-RU"/>
              </w:rPr>
              <w:t>НСО</w:t>
            </w:r>
            <w:r w:rsidRPr="00835234">
              <w:rPr>
                <w:rFonts w:ascii="Times New Roman" w:eastAsia="Times New Roman" w:hAnsi="Times New Roman" w:cs="Times New Roman"/>
                <w:b/>
                <w:bCs/>
                <w:sz w:val="18"/>
                <w:szCs w:val="20"/>
                <w:vertAlign w:val="subscript"/>
                <w:lang w:val="uz-Cyrl-UZ" w:eastAsia="ru-RU"/>
              </w:rPr>
              <w:t>3, м.э.</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18738"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D2A9E"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гр/л</w:t>
            </w:r>
          </w:p>
        </w:tc>
        <w:tc>
          <w:tcPr>
            <w:tcW w:w="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89683"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w:t>
            </w:r>
          </w:p>
        </w:tc>
        <w:tc>
          <w:tcPr>
            <w:tcW w:w="9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30961"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гр/л</w:t>
            </w:r>
          </w:p>
        </w:tc>
        <w:tc>
          <w:tcPr>
            <w:tcW w:w="6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BAB3A"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w:t>
            </w:r>
          </w:p>
        </w:tc>
        <w:tc>
          <w:tcPr>
            <w:tcW w:w="9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49382"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гр/л</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BA7FC"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w:t>
            </w:r>
          </w:p>
        </w:tc>
        <w:tc>
          <w:tcPr>
            <w:tcW w:w="9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84C82" w14:textId="77777777" w:rsidR="00835234" w:rsidRPr="00835234" w:rsidRDefault="00835234" w:rsidP="00835234">
            <w:pPr>
              <w:spacing w:after="0" w:line="240" w:lineRule="auto"/>
              <w:ind w:left="-57" w:right="-57"/>
              <w:jc w:val="center"/>
              <w:rPr>
                <w:rFonts w:ascii="Times New Roman" w:eastAsia="Times New Roman" w:hAnsi="Times New Roman" w:cs="Times New Roman"/>
                <w:b/>
                <w:bCs/>
                <w:sz w:val="20"/>
                <w:szCs w:val="20"/>
                <w:lang w:val="uz-Cyrl-UZ" w:eastAsia="ru-RU"/>
              </w:rPr>
            </w:pPr>
            <w:r w:rsidRPr="00835234">
              <w:rPr>
                <w:rFonts w:ascii="Times New Roman" w:eastAsia="Times New Roman" w:hAnsi="Times New Roman" w:cs="Times New Roman"/>
                <w:b/>
                <w:bCs/>
                <w:sz w:val="20"/>
                <w:szCs w:val="20"/>
                <w:lang w:val="uz-Cyrl-UZ" w:eastAsia="ru-RU"/>
              </w:rPr>
              <w:t>гр/л</w:t>
            </w:r>
          </w:p>
        </w:tc>
        <w:tc>
          <w:tcPr>
            <w:tcW w:w="754" w:type="dxa"/>
            <w:vMerge/>
            <w:tcBorders>
              <w:top w:val="single" w:sz="4" w:space="0" w:color="auto"/>
              <w:left w:val="single" w:sz="4" w:space="0" w:color="auto"/>
              <w:bottom w:val="single" w:sz="4" w:space="0" w:color="auto"/>
              <w:right w:val="single" w:sz="4" w:space="0" w:color="auto"/>
            </w:tcBorders>
            <w:vAlign w:val="center"/>
            <w:hideMark/>
          </w:tcPr>
          <w:p w14:paraId="458BE886"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819" w:type="dxa"/>
            <w:vMerge/>
            <w:tcBorders>
              <w:top w:val="single" w:sz="4" w:space="0" w:color="auto"/>
              <w:left w:val="single" w:sz="4" w:space="0" w:color="auto"/>
              <w:bottom w:val="single" w:sz="4" w:space="0" w:color="auto"/>
              <w:right w:val="single" w:sz="4" w:space="0" w:color="auto"/>
            </w:tcBorders>
            <w:vAlign w:val="center"/>
            <w:hideMark/>
          </w:tcPr>
          <w:p w14:paraId="23643998"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570238AF"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703" w:type="dxa"/>
            <w:vMerge/>
            <w:tcBorders>
              <w:top w:val="single" w:sz="4" w:space="0" w:color="auto"/>
              <w:left w:val="single" w:sz="4" w:space="0" w:color="auto"/>
              <w:bottom w:val="single" w:sz="4" w:space="0" w:color="auto"/>
              <w:right w:val="single" w:sz="4" w:space="0" w:color="auto"/>
            </w:tcBorders>
            <w:vAlign w:val="center"/>
            <w:hideMark/>
          </w:tcPr>
          <w:p w14:paraId="0B4581D2"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893" w:type="dxa"/>
            <w:vMerge/>
            <w:tcBorders>
              <w:top w:val="single" w:sz="4" w:space="0" w:color="auto"/>
              <w:left w:val="single" w:sz="4" w:space="0" w:color="auto"/>
              <w:bottom w:val="single" w:sz="4" w:space="0" w:color="auto"/>
              <w:right w:val="single" w:sz="4" w:space="0" w:color="auto"/>
            </w:tcBorders>
            <w:vAlign w:val="center"/>
            <w:hideMark/>
          </w:tcPr>
          <w:p w14:paraId="04920C84"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1126" w:type="dxa"/>
            <w:vMerge/>
            <w:tcBorders>
              <w:top w:val="single" w:sz="4" w:space="0" w:color="auto"/>
              <w:left w:val="single" w:sz="4" w:space="0" w:color="auto"/>
              <w:bottom w:val="single" w:sz="4" w:space="0" w:color="auto"/>
              <w:right w:val="single" w:sz="4" w:space="0" w:color="auto"/>
            </w:tcBorders>
            <w:vAlign w:val="center"/>
            <w:hideMark/>
          </w:tcPr>
          <w:p w14:paraId="71F6D268"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575" w:type="dxa"/>
            <w:vMerge/>
            <w:tcBorders>
              <w:top w:val="single" w:sz="4" w:space="0" w:color="auto"/>
              <w:left w:val="single" w:sz="4" w:space="0" w:color="auto"/>
              <w:bottom w:val="single" w:sz="4" w:space="0" w:color="auto"/>
              <w:right w:val="single" w:sz="4" w:space="0" w:color="auto"/>
            </w:tcBorders>
            <w:vAlign w:val="center"/>
            <w:hideMark/>
          </w:tcPr>
          <w:p w14:paraId="24F2D14D" w14:textId="77777777" w:rsidR="00835234" w:rsidRPr="00835234" w:rsidRDefault="00835234" w:rsidP="00835234">
            <w:pPr>
              <w:spacing w:after="0" w:line="240" w:lineRule="auto"/>
              <w:rPr>
                <w:rFonts w:ascii="Times New Roman" w:eastAsia="Times New Roman" w:hAnsi="Times New Roman" w:cs="Times New Roman"/>
                <w:b/>
                <w:bCs/>
                <w:sz w:val="20"/>
                <w:szCs w:val="20"/>
                <w:lang w:val="uz-Cyrl-UZ" w:eastAsia="ru-RU"/>
              </w:rPr>
            </w:pPr>
          </w:p>
        </w:tc>
        <w:tc>
          <w:tcPr>
            <w:tcW w:w="672" w:type="dxa"/>
            <w:vMerge/>
            <w:tcBorders>
              <w:top w:val="single" w:sz="4" w:space="0" w:color="auto"/>
              <w:left w:val="single" w:sz="4" w:space="0" w:color="auto"/>
              <w:bottom w:val="single" w:sz="4" w:space="0" w:color="auto"/>
              <w:right w:val="single" w:sz="4" w:space="0" w:color="auto"/>
            </w:tcBorders>
            <w:vAlign w:val="center"/>
            <w:hideMark/>
          </w:tcPr>
          <w:p w14:paraId="125431A5" w14:textId="77777777" w:rsidR="00835234" w:rsidRPr="00835234" w:rsidRDefault="00835234" w:rsidP="00835234">
            <w:pPr>
              <w:spacing w:after="0" w:line="240" w:lineRule="auto"/>
              <w:rPr>
                <w:rFonts w:ascii="Times New Roman" w:eastAsia="Times New Roman" w:hAnsi="Times New Roman" w:cs="Times New Roman"/>
                <w:sz w:val="20"/>
                <w:szCs w:val="20"/>
                <w:lang w:val="uz-Cyrl-UZ" w:eastAsia="ru-RU"/>
              </w:rPr>
            </w:pPr>
          </w:p>
        </w:tc>
      </w:tr>
      <w:tr w:rsidR="00835234" w:rsidRPr="00835234" w14:paraId="129D3433" w14:textId="77777777" w:rsidTr="008903BE">
        <w:trPr>
          <w:trHeight w:val="332"/>
        </w:trPr>
        <w:tc>
          <w:tcPr>
            <w:tcW w:w="49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57DAC"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сув</w:t>
            </w:r>
          </w:p>
        </w:tc>
        <w:tc>
          <w:tcPr>
            <w:tcW w:w="870" w:type="dxa"/>
            <w:tcBorders>
              <w:top w:val="single" w:sz="4" w:space="0" w:color="auto"/>
              <w:left w:val="nil"/>
              <w:bottom w:val="single" w:sz="4" w:space="0" w:color="auto"/>
              <w:right w:val="single" w:sz="4" w:space="0" w:color="auto"/>
            </w:tcBorders>
            <w:shd w:val="clear" w:color="auto" w:fill="auto"/>
            <w:noWrap/>
            <w:vAlign w:val="center"/>
          </w:tcPr>
          <w:p w14:paraId="1062FB51"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0,08</w:t>
            </w:r>
          </w:p>
        </w:tc>
        <w:tc>
          <w:tcPr>
            <w:tcW w:w="871" w:type="dxa"/>
            <w:tcBorders>
              <w:top w:val="single" w:sz="4" w:space="0" w:color="auto"/>
              <w:left w:val="nil"/>
              <w:bottom w:val="single" w:sz="4" w:space="0" w:color="auto"/>
              <w:right w:val="single" w:sz="4" w:space="0" w:color="auto"/>
            </w:tcBorders>
            <w:shd w:val="clear" w:color="auto" w:fill="auto"/>
            <w:noWrap/>
            <w:vAlign w:val="center"/>
          </w:tcPr>
          <w:p w14:paraId="404FFF02"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1,29</w:t>
            </w:r>
          </w:p>
        </w:tc>
        <w:tc>
          <w:tcPr>
            <w:tcW w:w="638" w:type="dxa"/>
            <w:tcBorders>
              <w:top w:val="single" w:sz="4" w:space="0" w:color="auto"/>
              <w:left w:val="nil"/>
              <w:bottom w:val="single" w:sz="4" w:space="0" w:color="auto"/>
              <w:right w:val="single" w:sz="4" w:space="0" w:color="auto"/>
            </w:tcBorders>
            <w:shd w:val="clear" w:color="auto" w:fill="auto"/>
            <w:noWrap/>
            <w:vAlign w:val="center"/>
          </w:tcPr>
          <w:p w14:paraId="57F6CC7D" w14:textId="77777777" w:rsidR="00835234" w:rsidRPr="00835234" w:rsidRDefault="00835234" w:rsidP="00835234">
            <w:pPr>
              <w:spacing w:after="0" w:line="240" w:lineRule="auto"/>
              <w:ind w:left="-57" w:right="-57"/>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0,021</w:t>
            </w:r>
          </w:p>
        </w:tc>
        <w:tc>
          <w:tcPr>
            <w:tcW w:w="918" w:type="dxa"/>
            <w:tcBorders>
              <w:top w:val="single" w:sz="4" w:space="0" w:color="auto"/>
              <w:left w:val="nil"/>
              <w:bottom w:val="single" w:sz="4" w:space="0" w:color="auto"/>
              <w:right w:val="single" w:sz="4" w:space="0" w:color="auto"/>
            </w:tcBorders>
            <w:shd w:val="clear" w:color="auto" w:fill="auto"/>
            <w:noWrap/>
            <w:vAlign w:val="center"/>
          </w:tcPr>
          <w:p w14:paraId="320FAC4E"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0,592</w:t>
            </w:r>
          </w:p>
        </w:tc>
        <w:tc>
          <w:tcPr>
            <w:tcW w:w="668" w:type="dxa"/>
            <w:tcBorders>
              <w:top w:val="single" w:sz="4" w:space="0" w:color="auto"/>
              <w:left w:val="nil"/>
              <w:bottom w:val="single" w:sz="4" w:space="0" w:color="auto"/>
              <w:right w:val="single" w:sz="4" w:space="0" w:color="auto"/>
            </w:tcBorders>
            <w:shd w:val="clear" w:color="auto" w:fill="auto"/>
            <w:noWrap/>
            <w:vAlign w:val="center"/>
          </w:tcPr>
          <w:p w14:paraId="1E51FE76"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0,099</w:t>
            </w:r>
          </w:p>
        </w:tc>
        <w:tc>
          <w:tcPr>
            <w:tcW w:w="919" w:type="dxa"/>
            <w:tcBorders>
              <w:top w:val="single" w:sz="4" w:space="0" w:color="auto"/>
              <w:left w:val="nil"/>
              <w:bottom w:val="single" w:sz="4" w:space="0" w:color="auto"/>
              <w:right w:val="single" w:sz="4" w:space="0" w:color="auto"/>
            </w:tcBorders>
            <w:shd w:val="clear" w:color="auto" w:fill="auto"/>
            <w:noWrap/>
            <w:vAlign w:val="center"/>
          </w:tcPr>
          <w:p w14:paraId="4A9BAB57"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2,055</w:t>
            </w:r>
          </w:p>
        </w:tc>
        <w:tc>
          <w:tcPr>
            <w:tcW w:w="639" w:type="dxa"/>
            <w:tcBorders>
              <w:top w:val="single" w:sz="4" w:space="0" w:color="auto"/>
              <w:left w:val="nil"/>
              <w:bottom w:val="single" w:sz="4" w:space="0" w:color="auto"/>
              <w:right w:val="single" w:sz="4" w:space="0" w:color="auto"/>
            </w:tcBorders>
            <w:shd w:val="clear" w:color="auto" w:fill="auto"/>
            <w:noWrap/>
            <w:vAlign w:val="center"/>
          </w:tcPr>
          <w:p w14:paraId="51090478" w14:textId="77777777" w:rsidR="00835234" w:rsidRPr="00835234" w:rsidRDefault="00835234" w:rsidP="00835234">
            <w:pPr>
              <w:spacing w:after="0" w:line="240" w:lineRule="auto"/>
              <w:ind w:left="-57" w:right="-57"/>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0,02</w:t>
            </w:r>
          </w:p>
        </w:tc>
        <w:tc>
          <w:tcPr>
            <w:tcW w:w="919" w:type="dxa"/>
            <w:tcBorders>
              <w:top w:val="single" w:sz="4" w:space="0" w:color="auto"/>
              <w:left w:val="nil"/>
              <w:bottom w:val="single" w:sz="4" w:space="0" w:color="auto"/>
              <w:right w:val="single" w:sz="4" w:space="0" w:color="auto"/>
            </w:tcBorders>
            <w:shd w:val="clear" w:color="auto" w:fill="auto"/>
            <w:noWrap/>
            <w:vAlign w:val="center"/>
          </w:tcPr>
          <w:p w14:paraId="61FD3D98"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0,998</w:t>
            </w:r>
          </w:p>
        </w:tc>
        <w:tc>
          <w:tcPr>
            <w:tcW w:w="678" w:type="dxa"/>
            <w:tcBorders>
              <w:top w:val="single" w:sz="4" w:space="0" w:color="auto"/>
              <w:left w:val="nil"/>
              <w:bottom w:val="single" w:sz="4" w:space="0" w:color="auto"/>
              <w:right w:val="single" w:sz="4" w:space="0" w:color="auto"/>
            </w:tcBorders>
            <w:shd w:val="clear" w:color="auto" w:fill="auto"/>
            <w:noWrap/>
            <w:vAlign w:val="center"/>
          </w:tcPr>
          <w:p w14:paraId="4B30CD6E"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0,006</w:t>
            </w:r>
          </w:p>
        </w:tc>
        <w:tc>
          <w:tcPr>
            <w:tcW w:w="919" w:type="dxa"/>
            <w:tcBorders>
              <w:top w:val="single" w:sz="4" w:space="0" w:color="auto"/>
              <w:left w:val="nil"/>
              <w:bottom w:val="single" w:sz="4" w:space="0" w:color="auto"/>
              <w:right w:val="single" w:sz="4" w:space="0" w:color="auto"/>
            </w:tcBorders>
            <w:shd w:val="clear" w:color="auto" w:fill="auto"/>
            <w:noWrap/>
            <w:vAlign w:val="center"/>
          </w:tcPr>
          <w:p w14:paraId="2A45CD4E"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0,494</w:t>
            </w:r>
          </w:p>
        </w:tc>
        <w:tc>
          <w:tcPr>
            <w:tcW w:w="754" w:type="dxa"/>
            <w:tcBorders>
              <w:top w:val="single" w:sz="4" w:space="0" w:color="auto"/>
              <w:left w:val="nil"/>
              <w:bottom w:val="single" w:sz="4" w:space="0" w:color="auto"/>
              <w:right w:val="single" w:sz="4" w:space="0" w:color="auto"/>
            </w:tcBorders>
            <w:shd w:val="clear" w:color="auto" w:fill="auto"/>
            <w:noWrap/>
            <w:vAlign w:val="center"/>
          </w:tcPr>
          <w:p w14:paraId="52E1E2BB"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3,937</w:t>
            </w:r>
          </w:p>
        </w:tc>
        <w:tc>
          <w:tcPr>
            <w:tcW w:w="819" w:type="dxa"/>
            <w:tcBorders>
              <w:top w:val="single" w:sz="4" w:space="0" w:color="auto"/>
              <w:left w:val="nil"/>
              <w:bottom w:val="single" w:sz="4" w:space="0" w:color="auto"/>
              <w:right w:val="single" w:sz="4" w:space="0" w:color="auto"/>
            </w:tcBorders>
            <w:shd w:val="clear" w:color="auto" w:fill="auto"/>
            <w:noWrap/>
            <w:vAlign w:val="center"/>
          </w:tcPr>
          <w:p w14:paraId="3EC3FF05"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1,492</w:t>
            </w:r>
          </w:p>
        </w:tc>
        <w:tc>
          <w:tcPr>
            <w:tcW w:w="800" w:type="dxa"/>
            <w:tcBorders>
              <w:top w:val="single" w:sz="4" w:space="0" w:color="auto"/>
              <w:left w:val="nil"/>
              <w:bottom w:val="single" w:sz="4" w:space="0" w:color="auto"/>
              <w:right w:val="single" w:sz="4" w:space="0" w:color="auto"/>
            </w:tcBorders>
            <w:shd w:val="clear" w:color="auto" w:fill="auto"/>
            <w:noWrap/>
            <w:vAlign w:val="center"/>
          </w:tcPr>
          <w:p w14:paraId="001B298E"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2,445</w:t>
            </w:r>
          </w:p>
        </w:tc>
        <w:tc>
          <w:tcPr>
            <w:tcW w:w="703" w:type="dxa"/>
            <w:tcBorders>
              <w:top w:val="single" w:sz="4" w:space="0" w:color="auto"/>
              <w:left w:val="nil"/>
              <w:bottom w:val="single" w:sz="4" w:space="0" w:color="auto"/>
              <w:right w:val="single" w:sz="4" w:space="0" w:color="auto"/>
            </w:tcBorders>
            <w:shd w:val="clear" w:color="auto" w:fill="auto"/>
            <w:noWrap/>
            <w:vAlign w:val="center"/>
          </w:tcPr>
          <w:p w14:paraId="2D15CBAF"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0,056</w:t>
            </w:r>
          </w:p>
        </w:tc>
        <w:tc>
          <w:tcPr>
            <w:tcW w:w="893" w:type="dxa"/>
            <w:tcBorders>
              <w:top w:val="single" w:sz="4" w:space="0" w:color="auto"/>
              <w:left w:val="nil"/>
              <w:bottom w:val="single" w:sz="4" w:space="0" w:color="auto"/>
              <w:right w:val="single" w:sz="4" w:space="0" w:color="auto"/>
            </w:tcBorders>
            <w:shd w:val="clear" w:color="auto" w:fill="auto"/>
            <w:noWrap/>
            <w:vAlign w:val="center"/>
          </w:tcPr>
          <w:p w14:paraId="3833BAAA"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0,226</w:t>
            </w:r>
          </w:p>
        </w:tc>
        <w:tc>
          <w:tcPr>
            <w:tcW w:w="1126" w:type="dxa"/>
            <w:tcBorders>
              <w:top w:val="single" w:sz="4" w:space="0" w:color="auto"/>
              <w:left w:val="nil"/>
              <w:bottom w:val="single" w:sz="4" w:space="0" w:color="auto"/>
              <w:right w:val="single" w:sz="4" w:space="0" w:color="auto"/>
            </w:tcBorders>
            <w:shd w:val="clear" w:color="auto" w:fill="auto"/>
            <w:noWrap/>
            <w:vAlign w:val="center"/>
          </w:tcPr>
          <w:p w14:paraId="338CD590"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0,282</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3CE9CBEE" w14:textId="77777777" w:rsidR="00835234" w:rsidRPr="00835234" w:rsidRDefault="00835234" w:rsidP="00835234">
            <w:pPr>
              <w:spacing w:after="0" w:line="240" w:lineRule="auto"/>
              <w:jc w:val="center"/>
              <w:rPr>
                <w:rFonts w:ascii="Times New Roman" w:eastAsia="Times New Roman" w:hAnsi="Times New Roman" w:cs="Times New Roman"/>
                <w:sz w:val="18"/>
                <w:szCs w:val="18"/>
                <w:lang w:val="uz-Cyrl-UZ" w:eastAsia="ru-RU"/>
              </w:rPr>
            </w:pPr>
            <w:r w:rsidRPr="00835234">
              <w:rPr>
                <w:rFonts w:ascii="Times New Roman" w:eastAsia="Times New Roman" w:hAnsi="Times New Roman" w:cs="Times New Roman"/>
                <w:sz w:val="18"/>
                <w:szCs w:val="18"/>
                <w:lang w:val="uz-Cyrl-UZ" w:eastAsia="ru-RU"/>
              </w:rPr>
              <w:t>7,2</w:t>
            </w:r>
          </w:p>
        </w:tc>
        <w:tc>
          <w:tcPr>
            <w:tcW w:w="672" w:type="dxa"/>
            <w:tcBorders>
              <w:top w:val="single" w:sz="4" w:space="0" w:color="auto"/>
              <w:bottom w:val="single" w:sz="4" w:space="0" w:color="auto"/>
              <w:right w:val="single" w:sz="4" w:space="0" w:color="auto"/>
            </w:tcBorders>
            <w:vAlign w:val="center"/>
            <w:hideMark/>
          </w:tcPr>
          <w:p w14:paraId="70414266" w14:textId="77777777" w:rsidR="00835234" w:rsidRPr="00835234" w:rsidRDefault="00835234" w:rsidP="00835234">
            <w:pPr>
              <w:spacing w:after="0" w:line="240" w:lineRule="auto"/>
              <w:rPr>
                <w:rFonts w:ascii="Times New Roman" w:eastAsia="Times New Roman" w:hAnsi="Times New Roman" w:cs="Times New Roman"/>
                <w:sz w:val="20"/>
                <w:szCs w:val="20"/>
                <w:lang w:val="uz-Cyrl-UZ" w:eastAsia="ru-RU"/>
              </w:rPr>
            </w:pPr>
            <w:r w:rsidRPr="00835234">
              <w:rPr>
                <w:rFonts w:ascii="Times New Roman" w:eastAsia="Times New Roman" w:hAnsi="Times New Roman" w:cs="Times New Roman"/>
                <w:sz w:val="20"/>
                <w:szCs w:val="20"/>
                <w:lang w:val="uz-Cyrl-UZ" w:eastAsia="ru-RU"/>
              </w:rPr>
              <w:t>0,10</w:t>
            </w:r>
          </w:p>
        </w:tc>
      </w:tr>
    </w:tbl>
    <w:p w14:paraId="4579B4BA" w14:textId="34EAB44D" w:rsidR="00835234" w:rsidRDefault="00835234" w:rsidP="003B426B">
      <w:pPr>
        <w:pStyle w:val="P68B1DB1-Normal13"/>
        <w:spacing w:after="120"/>
        <w:ind w:left="360"/>
        <w:jc w:val="both"/>
        <w:rPr>
          <w:rFonts w:asciiTheme="minorHAnsi" w:eastAsiaTheme="minorHAnsi" w:hAnsiTheme="minorHAnsi" w:cstheme="minorHAnsi"/>
          <w:sz w:val="22"/>
          <w:szCs w:val="22"/>
        </w:rPr>
      </w:pPr>
    </w:p>
    <w:p w14:paraId="28A084A5" w14:textId="77777777" w:rsidR="0032283B" w:rsidRDefault="0032283B" w:rsidP="0032283B">
      <w:pPr>
        <w:spacing w:after="0" w:line="240" w:lineRule="auto"/>
        <w:ind w:firstLine="709"/>
        <w:rPr>
          <w:rFonts w:ascii="Times New Roman" w:eastAsia="Times New Roman" w:hAnsi="Times New Roman" w:cs="Times New Roman"/>
          <w:b/>
          <w:sz w:val="28"/>
          <w:szCs w:val="28"/>
          <w:lang w:val="uz-Cyrl-UZ" w:eastAsia="ru-RU"/>
        </w:rPr>
      </w:pPr>
      <w:r w:rsidRPr="0032283B">
        <w:rPr>
          <w:rFonts w:ascii="Times New Roman" w:eastAsia="Times New Roman" w:hAnsi="Times New Roman" w:cs="Times New Roman"/>
          <w:b/>
          <w:sz w:val="28"/>
          <w:szCs w:val="28"/>
          <w:lang w:val="uz-Cyrl-UZ" w:eastAsia="ru-RU"/>
        </w:rPr>
        <w:t>Суғориладиган тупроқларнинг механик таркиби, % ҳисобида</w:t>
      </w:r>
    </w:p>
    <w:tbl>
      <w:tblPr>
        <w:tblW w:w="142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1"/>
        <w:gridCol w:w="1113"/>
        <w:gridCol w:w="1338"/>
        <w:gridCol w:w="1237"/>
        <w:gridCol w:w="1078"/>
        <w:gridCol w:w="1298"/>
        <w:gridCol w:w="1347"/>
        <w:gridCol w:w="1069"/>
        <w:gridCol w:w="1338"/>
        <w:gridCol w:w="2448"/>
      </w:tblGrid>
      <w:tr w:rsidR="0032283B" w:rsidRPr="0032283B" w14:paraId="696E32B0" w14:textId="77777777" w:rsidTr="0032283B">
        <w:trPr>
          <w:trHeight w:val="406"/>
        </w:trPr>
        <w:tc>
          <w:tcPr>
            <w:tcW w:w="1991" w:type="dxa"/>
            <w:vMerge w:val="restart"/>
            <w:vAlign w:val="center"/>
          </w:tcPr>
          <w:p w14:paraId="38F19778" w14:textId="77777777" w:rsidR="0032283B" w:rsidRPr="0032283B" w:rsidRDefault="0032283B" w:rsidP="008903BE">
            <w:pPr>
              <w:spacing w:after="0" w:line="240" w:lineRule="auto"/>
              <w:jc w:val="center"/>
              <w:rPr>
                <w:rFonts w:ascii="Times New Roman" w:eastAsia="Times New Roman" w:hAnsi="Times New Roman" w:cs="Times New Roman"/>
                <w:b/>
                <w:bCs/>
                <w:sz w:val="24"/>
                <w:szCs w:val="24"/>
                <w:lang w:val="ru-RU" w:eastAsia="ru-RU"/>
              </w:rPr>
            </w:pPr>
            <w:r w:rsidRPr="0032283B">
              <w:rPr>
                <w:rFonts w:ascii="Times New Roman" w:eastAsia="Times New Roman" w:hAnsi="Times New Roman" w:cs="Times New Roman"/>
                <w:b/>
                <w:bCs/>
                <w:sz w:val="24"/>
                <w:szCs w:val="24"/>
                <w:lang w:val="uz-Cyrl-UZ" w:eastAsia="ru-RU"/>
              </w:rPr>
              <w:t>Тупроқ намунаси</w:t>
            </w:r>
          </w:p>
        </w:tc>
        <w:tc>
          <w:tcPr>
            <w:tcW w:w="8480" w:type="dxa"/>
            <w:gridSpan w:val="7"/>
            <w:tcBorders>
              <w:top w:val="single" w:sz="4" w:space="0" w:color="auto"/>
              <w:bottom w:val="single" w:sz="4" w:space="0" w:color="auto"/>
              <w:right w:val="single" w:sz="4" w:space="0" w:color="auto"/>
            </w:tcBorders>
            <w:vAlign w:val="center"/>
          </w:tcPr>
          <w:p w14:paraId="274CA379" w14:textId="77777777" w:rsidR="0032283B" w:rsidRPr="0032283B" w:rsidRDefault="0032283B" w:rsidP="008903BE">
            <w:pPr>
              <w:spacing w:after="0" w:line="240" w:lineRule="auto"/>
              <w:jc w:val="center"/>
              <w:rPr>
                <w:rFonts w:ascii="Times New Roman" w:eastAsia="Times New Roman" w:hAnsi="Times New Roman" w:cs="Times New Roman"/>
                <w:b/>
                <w:bCs/>
                <w:sz w:val="24"/>
                <w:szCs w:val="24"/>
                <w:lang w:val="uz-Cyrl-UZ" w:eastAsia="ru-RU"/>
              </w:rPr>
            </w:pPr>
            <w:r w:rsidRPr="0032283B">
              <w:rPr>
                <w:rFonts w:ascii="Times New Roman" w:eastAsia="Times New Roman" w:hAnsi="Times New Roman" w:cs="Times New Roman"/>
                <w:b/>
                <w:bCs/>
                <w:sz w:val="24"/>
                <w:szCs w:val="24"/>
                <w:lang w:val="uz-Cyrl-UZ" w:eastAsia="ru-RU"/>
              </w:rPr>
              <w:t>Тупроқ заррачалари миқдори % да</w:t>
            </w:r>
            <w:r w:rsidRPr="0032283B">
              <w:rPr>
                <w:rFonts w:ascii="Times New Roman" w:eastAsia="Times New Roman" w:hAnsi="Times New Roman" w:cs="Times New Roman"/>
                <w:b/>
                <w:bCs/>
                <w:sz w:val="24"/>
                <w:szCs w:val="24"/>
                <w:lang w:val="ru-RU" w:eastAsia="ru-RU"/>
              </w:rPr>
              <w:t xml:space="preserve">, </w:t>
            </w:r>
            <w:r w:rsidRPr="0032283B">
              <w:rPr>
                <w:rFonts w:ascii="Times New Roman" w:eastAsia="Times New Roman" w:hAnsi="Times New Roman" w:cs="Times New Roman"/>
                <w:b/>
                <w:bCs/>
                <w:sz w:val="24"/>
                <w:szCs w:val="24"/>
                <w:lang w:val="uz-Cyrl-UZ" w:eastAsia="ru-RU"/>
              </w:rPr>
              <w:t>ў</w:t>
            </w:r>
            <w:r w:rsidRPr="0032283B">
              <w:rPr>
                <w:rFonts w:ascii="Times New Roman" w:eastAsia="Times New Roman" w:hAnsi="Times New Roman" w:cs="Times New Roman"/>
                <w:b/>
                <w:bCs/>
                <w:sz w:val="24"/>
                <w:szCs w:val="24"/>
                <w:lang w:val="ru-RU" w:eastAsia="ru-RU"/>
              </w:rPr>
              <w:t>лчами</w:t>
            </w:r>
            <w:r w:rsidRPr="0032283B">
              <w:rPr>
                <w:rFonts w:ascii="Times New Roman" w:eastAsia="Times New Roman" w:hAnsi="Times New Roman" w:cs="Times New Roman"/>
                <w:b/>
                <w:bCs/>
                <w:sz w:val="24"/>
                <w:szCs w:val="24"/>
                <w:lang w:val="uz-Cyrl-UZ" w:eastAsia="ru-RU"/>
              </w:rPr>
              <w:t>, мм да</w:t>
            </w:r>
          </w:p>
        </w:tc>
        <w:tc>
          <w:tcPr>
            <w:tcW w:w="1338" w:type="dxa"/>
            <w:vMerge w:val="restart"/>
            <w:tcBorders>
              <w:top w:val="single" w:sz="4" w:space="0" w:color="auto"/>
              <w:right w:val="single" w:sz="4" w:space="0" w:color="auto"/>
            </w:tcBorders>
            <w:vAlign w:val="center"/>
          </w:tcPr>
          <w:p w14:paraId="42281A5F" w14:textId="77777777" w:rsidR="0032283B" w:rsidRPr="0032283B" w:rsidRDefault="0032283B" w:rsidP="008903BE">
            <w:pPr>
              <w:spacing w:after="0" w:line="240" w:lineRule="auto"/>
              <w:ind w:left="-57" w:right="-57"/>
              <w:jc w:val="center"/>
              <w:rPr>
                <w:rFonts w:ascii="Times New Roman" w:eastAsia="Times New Roman" w:hAnsi="Times New Roman" w:cs="Times New Roman"/>
                <w:b/>
                <w:bCs/>
                <w:sz w:val="24"/>
                <w:szCs w:val="24"/>
                <w:lang w:val="uz-Cyrl-UZ" w:eastAsia="ru-RU"/>
              </w:rPr>
            </w:pPr>
            <w:r w:rsidRPr="0032283B">
              <w:rPr>
                <w:rFonts w:ascii="Times New Roman" w:eastAsia="Times New Roman" w:hAnsi="Times New Roman" w:cs="Times New Roman"/>
                <w:b/>
                <w:bCs/>
                <w:sz w:val="24"/>
                <w:szCs w:val="24"/>
                <w:lang w:val="uz-Cyrl-UZ" w:eastAsia="ru-RU"/>
              </w:rPr>
              <w:t>физик лой</w:t>
            </w:r>
          </w:p>
        </w:tc>
        <w:tc>
          <w:tcPr>
            <w:tcW w:w="2448" w:type="dxa"/>
            <w:vMerge w:val="restart"/>
            <w:tcBorders>
              <w:left w:val="single" w:sz="4" w:space="0" w:color="auto"/>
            </w:tcBorders>
            <w:vAlign w:val="center"/>
          </w:tcPr>
          <w:p w14:paraId="178877F2" w14:textId="512787A4" w:rsidR="0032283B" w:rsidRPr="0032283B" w:rsidRDefault="0032283B" w:rsidP="008903BE">
            <w:pPr>
              <w:spacing w:after="0" w:line="240" w:lineRule="auto"/>
              <w:jc w:val="center"/>
              <w:rPr>
                <w:rFonts w:ascii="Times New Roman" w:eastAsia="Times New Roman" w:hAnsi="Times New Roman" w:cs="Times New Roman"/>
                <w:b/>
                <w:bCs/>
                <w:sz w:val="24"/>
                <w:szCs w:val="24"/>
                <w:lang w:val="uz-Cyrl-UZ" w:eastAsia="ru-RU"/>
              </w:rPr>
            </w:pPr>
            <w:r w:rsidRPr="0032283B">
              <w:rPr>
                <w:rFonts w:ascii="Times New Roman" w:eastAsia="Times New Roman" w:hAnsi="Times New Roman" w:cs="Times New Roman"/>
                <w:b/>
                <w:bCs/>
                <w:sz w:val="24"/>
                <w:szCs w:val="24"/>
                <w:lang w:val="ru-RU" w:eastAsia="ru-RU"/>
              </w:rPr>
              <w:t>Механик тарк</w:t>
            </w:r>
            <w:r>
              <w:rPr>
                <w:rFonts w:ascii="Times New Roman" w:eastAsia="Times New Roman" w:hAnsi="Times New Roman" w:cs="Times New Roman"/>
                <w:b/>
                <w:bCs/>
                <w:sz w:val="24"/>
                <w:szCs w:val="24"/>
                <w:lang w:eastAsia="ru-RU"/>
              </w:rPr>
              <w:t xml:space="preserve"> </w:t>
            </w:r>
            <w:r w:rsidRPr="0032283B">
              <w:rPr>
                <w:rFonts w:ascii="Times New Roman" w:eastAsia="Times New Roman" w:hAnsi="Times New Roman" w:cs="Times New Roman"/>
                <w:b/>
                <w:bCs/>
                <w:sz w:val="24"/>
                <w:szCs w:val="24"/>
                <w:lang w:val="ru-RU" w:eastAsia="ru-RU"/>
              </w:rPr>
              <w:t>иб номи</w:t>
            </w:r>
          </w:p>
        </w:tc>
      </w:tr>
      <w:tr w:rsidR="0032283B" w:rsidRPr="0032283B" w14:paraId="63C5F64D" w14:textId="77777777" w:rsidTr="0032283B">
        <w:trPr>
          <w:trHeight w:val="320"/>
        </w:trPr>
        <w:tc>
          <w:tcPr>
            <w:tcW w:w="1991" w:type="dxa"/>
            <w:vMerge/>
            <w:vAlign w:val="center"/>
          </w:tcPr>
          <w:p w14:paraId="439B777C" w14:textId="77777777" w:rsidR="0032283B" w:rsidRPr="0032283B" w:rsidRDefault="0032283B" w:rsidP="008903BE">
            <w:pPr>
              <w:spacing w:after="0" w:line="240" w:lineRule="auto"/>
              <w:jc w:val="center"/>
              <w:rPr>
                <w:rFonts w:ascii="Times New Roman" w:eastAsia="Times New Roman" w:hAnsi="Times New Roman" w:cs="Times New Roman"/>
                <w:b/>
                <w:bCs/>
                <w:sz w:val="24"/>
                <w:szCs w:val="24"/>
                <w:lang w:val="uz-Cyrl-UZ" w:eastAsia="ru-RU"/>
              </w:rPr>
            </w:pPr>
          </w:p>
        </w:tc>
        <w:tc>
          <w:tcPr>
            <w:tcW w:w="3688" w:type="dxa"/>
            <w:gridSpan w:val="3"/>
            <w:tcBorders>
              <w:top w:val="single" w:sz="4" w:space="0" w:color="auto"/>
              <w:right w:val="single" w:sz="4" w:space="0" w:color="auto"/>
            </w:tcBorders>
            <w:vAlign w:val="center"/>
          </w:tcPr>
          <w:p w14:paraId="3E4398F4" w14:textId="77777777" w:rsidR="0032283B" w:rsidRPr="0032283B" w:rsidRDefault="0032283B" w:rsidP="008903BE">
            <w:pPr>
              <w:spacing w:after="0" w:line="240" w:lineRule="auto"/>
              <w:jc w:val="center"/>
              <w:rPr>
                <w:rFonts w:ascii="Times New Roman" w:eastAsia="Times New Roman" w:hAnsi="Times New Roman" w:cs="Times New Roman"/>
                <w:b/>
                <w:bCs/>
                <w:sz w:val="24"/>
                <w:szCs w:val="24"/>
                <w:lang w:val="uz-Cyrl-UZ" w:eastAsia="ru-RU"/>
              </w:rPr>
            </w:pPr>
            <w:r w:rsidRPr="0032283B">
              <w:rPr>
                <w:rFonts w:ascii="Times New Roman" w:eastAsia="Times New Roman" w:hAnsi="Times New Roman" w:cs="Times New Roman"/>
                <w:b/>
                <w:bCs/>
                <w:sz w:val="24"/>
                <w:szCs w:val="24"/>
                <w:lang w:val="uz-Cyrl-UZ" w:eastAsia="ru-RU"/>
              </w:rPr>
              <w:t>Қум</w:t>
            </w:r>
          </w:p>
        </w:tc>
        <w:tc>
          <w:tcPr>
            <w:tcW w:w="3723" w:type="dxa"/>
            <w:gridSpan w:val="3"/>
            <w:tcBorders>
              <w:top w:val="single" w:sz="4" w:space="0" w:color="auto"/>
              <w:right w:val="single" w:sz="4" w:space="0" w:color="auto"/>
            </w:tcBorders>
            <w:vAlign w:val="center"/>
          </w:tcPr>
          <w:p w14:paraId="424F985D" w14:textId="77777777" w:rsidR="0032283B" w:rsidRPr="0032283B" w:rsidRDefault="0032283B" w:rsidP="008903BE">
            <w:pPr>
              <w:spacing w:after="0" w:line="240" w:lineRule="auto"/>
              <w:jc w:val="center"/>
              <w:rPr>
                <w:rFonts w:ascii="Times New Roman" w:eastAsia="Times New Roman" w:hAnsi="Times New Roman" w:cs="Times New Roman"/>
                <w:b/>
                <w:bCs/>
                <w:sz w:val="24"/>
                <w:szCs w:val="24"/>
                <w:lang w:val="uz-Cyrl-UZ" w:eastAsia="ru-RU"/>
              </w:rPr>
            </w:pPr>
            <w:r w:rsidRPr="0032283B">
              <w:rPr>
                <w:rFonts w:ascii="Times New Roman" w:eastAsia="Times New Roman" w:hAnsi="Times New Roman" w:cs="Times New Roman"/>
                <w:b/>
                <w:bCs/>
                <w:sz w:val="24"/>
                <w:szCs w:val="24"/>
                <w:lang w:val="uz-Cyrl-UZ" w:eastAsia="ru-RU"/>
              </w:rPr>
              <w:t>Чанг</w:t>
            </w:r>
          </w:p>
        </w:tc>
        <w:tc>
          <w:tcPr>
            <w:tcW w:w="1069" w:type="dxa"/>
            <w:tcBorders>
              <w:top w:val="single" w:sz="4" w:space="0" w:color="auto"/>
              <w:right w:val="single" w:sz="4" w:space="0" w:color="auto"/>
            </w:tcBorders>
            <w:vAlign w:val="center"/>
          </w:tcPr>
          <w:p w14:paraId="02950BD2" w14:textId="77777777" w:rsidR="0032283B" w:rsidRPr="0032283B" w:rsidRDefault="0032283B" w:rsidP="008903BE">
            <w:pPr>
              <w:spacing w:after="0" w:line="240" w:lineRule="auto"/>
              <w:jc w:val="center"/>
              <w:rPr>
                <w:rFonts w:ascii="Times New Roman" w:eastAsia="Times New Roman" w:hAnsi="Times New Roman" w:cs="Times New Roman"/>
                <w:b/>
                <w:bCs/>
                <w:sz w:val="24"/>
                <w:szCs w:val="24"/>
                <w:lang w:val="uz-Cyrl-UZ" w:eastAsia="ru-RU"/>
              </w:rPr>
            </w:pPr>
            <w:r w:rsidRPr="0032283B">
              <w:rPr>
                <w:rFonts w:ascii="Times New Roman" w:eastAsia="Times New Roman" w:hAnsi="Times New Roman" w:cs="Times New Roman"/>
                <w:b/>
                <w:bCs/>
                <w:sz w:val="24"/>
                <w:szCs w:val="24"/>
                <w:lang w:val="uz-Cyrl-UZ" w:eastAsia="ru-RU"/>
              </w:rPr>
              <w:t>Ил</w:t>
            </w:r>
          </w:p>
        </w:tc>
        <w:tc>
          <w:tcPr>
            <w:tcW w:w="1338" w:type="dxa"/>
            <w:vMerge/>
            <w:tcBorders>
              <w:bottom w:val="single" w:sz="4" w:space="0" w:color="auto"/>
              <w:right w:val="single" w:sz="4" w:space="0" w:color="auto"/>
            </w:tcBorders>
            <w:vAlign w:val="center"/>
          </w:tcPr>
          <w:p w14:paraId="2AF31736" w14:textId="77777777" w:rsidR="0032283B" w:rsidRPr="0032283B" w:rsidRDefault="0032283B" w:rsidP="008903BE">
            <w:pPr>
              <w:spacing w:after="0" w:line="240" w:lineRule="auto"/>
              <w:jc w:val="center"/>
              <w:rPr>
                <w:rFonts w:ascii="Times New Roman" w:eastAsia="Times New Roman" w:hAnsi="Times New Roman" w:cs="Times New Roman"/>
                <w:b/>
                <w:bCs/>
                <w:sz w:val="24"/>
                <w:szCs w:val="24"/>
                <w:lang w:val="uz-Cyrl-UZ" w:eastAsia="ru-RU"/>
              </w:rPr>
            </w:pPr>
          </w:p>
        </w:tc>
        <w:tc>
          <w:tcPr>
            <w:tcW w:w="2448" w:type="dxa"/>
            <w:vMerge/>
            <w:tcBorders>
              <w:left w:val="single" w:sz="4" w:space="0" w:color="auto"/>
            </w:tcBorders>
            <w:vAlign w:val="center"/>
          </w:tcPr>
          <w:p w14:paraId="4ACE34A2" w14:textId="77777777" w:rsidR="0032283B" w:rsidRPr="0032283B" w:rsidRDefault="0032283B" w:rsidP="008903BE">
            <w:pPr>
              <w:spacing w:after="0" w:line="240" w:lineRule="auto"/>
              <w:jc w:val="center"/>
              <w:rPr>
                <w:rFonts w:ascii="Times New Roman" w:eastAsia="Times New Roman" w:hAnsi="Times New Roman" w:cs="Times New Roman"/>
                <w:b/>
                <w:bCs/>
                <w:sz w:val="24"/>
                <w:szCs w:val="24"/>
                <w:lang w:val="ru-RU" w:eastAsia="ru-RU"/>
              </w:rPr>
            </w:pPr>
          </w:p>
        </w:tc>
      </w:tr>
      <w:tr w:rsidR="0032283B" w:rsidRPr="0032283B" w14:paraId="69F9BE96" w14:textId="77777777" w:rsidTr="0032283B">
        <w:trPr>
          <w:trHeight w:val="518"/>
        </w:trPr>
        <w:tc>
          <w:tcPr>
            <w:tcW w:w="1991" w:type="dxa"/>
            <w:vMerge/>
            <w:vAlign w:val="center"/>
          </w:tcPr>
          <w:p w14:paraId="3C86E4CE"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p>
        </w:tc>
        <w:tc>
          <w:tcPr>
            <w:tcW w:w="1113" w:type="dxa"/>
            <w:vAlign w:val="center"/>
          </w:tcPr>
          <w:p w14:paraId="1E047DD7" w14:textId="77777777" w:rsidR="0032283B" w:rsidRPr="0032283B" w:rsidRDefault="0032283B" w:rsidP="008903BE">
            <w:pPr>
              <w:spacing w:after="0" w:line="240" w:lineRule="auto"/>
              <w:ind w:left="-57" w:right="-57"/>
              <w:jc w:val="center"/>
              <w:rPr>
                <w:rFonts w:ascii="Times New Roman" w:eastAsia="Times New Roman" w:hAnsi="Times New Roman" w:cs="Times New Roman"/>
                <w:b/>
                <w:bCs/>
                <w:sz w:val="24"/>
                <w:szCs w:val="24"/>
                <w:lang w:val="en-US" w:eastAsia="ru-RU"/>
              </w:rPr>
            </w:pPr>
            <w:r w:rsidRPr="0032283B">
              <w:rPr>
                <w:rFonts w:ascii="Times New Roman" w:eastAsia="Times New Roman" w:hAnsi="Times New Roman" w:cs="Times New Roman"/>
                <w:b/>
                <w:bCs/>
                <w:sz w:val="24"/>
                <w:szCs w:val="24"/>
                <w:lang w:val="en-US" w:eastAsia="ru-RU"/>
              </w:rPr>
              <w:t>&gt;0,25</w:t>
            </w:r>
          </w:p>
        </w:tc>
        <w:tc>
          <w:tcPr>
            <w:tcW w:w="1338" w:type="dxa"/>
            <w:vAlign w:val="center"/>
          </w:tcPr>
          <w:p w14:paraId="2D5C7421" w14:textId="77777777" w:rsidR="0032283B" w:rsidRPr="0032283B" w:rsidRDefault="0032283B" w:rsidP="008903BE">
            <w:pPr>
              <w:spacing w:after="0" w:line="240" w:lineRule="auto"/>
              <w:ind w:left="-57" w:right="-57"/>
              <w:jc w:val="center"/>
              <w:rPr>
                <w:rFonts w:ascii="Times New Roman" w:eastAsia="Times New Roman" w:hAnsi="Times New Roman" w:cs="Times New Roman"/>
                <w:b/>
                <w:bCs/>
                <w:sz w:val="24"/>
                <w:szCs w:val="24"/>
                <w:lang w:val="ru-RU" w:eastAsia="ru-RU"/>
              </w:rPr>
            </w:pPr>
            <w:r w:rsidRPr="0032283B">
              <w:rPr>
                <w:rFonts w:ascii="Times New Roman" w:eastAsia="Times New Roman" w:hAnsi="Times New Roman" w:cs="Times New Roman"/>
                <w:b/>
                <w:bCs/>
                <w:sz w:val="24"/>
                <w:szCs w:val="24"/>
                <w:lang w:val="ru-RU" w:eastAsia="ru-RU"/>
              </w:rPr>
              <w:t>0,25-0,1</w:t>
            </w:r>
          </w:p>
        </w:tc>
        <w:tc>
          <w:tcPr>
            <w:tcW w:w="1237" w:type="dxa"/>
            <w:tcBorders>
              <w:right w:val="single" w:sz="4" w:space="0" w:color="auto"/>
            </w:tcBorders>
            <w:vAlign w:val="center"/>
          </w:tcPr>
          <w:p w14:paraId="4EDFD35B" w14:textId="77777777" w:rsidR="0032283B" w:rsidRPr="0032283B" w:rsidRDefault="0032283B" w:rsidP="008903BE">
            <w:pPr>
              <w:spacing w:after="0" w:line="240" w:lineRule="auto"/>
              <w:ind w:left="-57" w:right="-57"/>
              <w:jc w:val="center"/>
              <w:rPr>
                <w:rFonts w:ascii="Times New Roman" w:eastAsia="Times New Roman" w:hAnsi="Times New Roman" w:cs="Times New Roman"/>
                <w:b/>
                <w:bCs/>
                <w:sz w:val="24"/>
                <w:szCs w:val="24"/>
                <w:lang w:val="ru-RU" w:eastAsia="ru-RU"/>
              </w:rPr>
            </w:pPr>
            <w:r w:rsidRPr="0032283B">
              <w:rPr>
                <w:rFonts w:ascii="Times New Roman" w:eastAsia="Times New Roman" w:hAnsi="Times New Roman" w:cs="Times New Roman"/>
                <w:b/>
                <w:bCs/>
                <w:sz w:val="24"/>
                <w:szCs w:val="24"/>
                <w:lang w:val="ru-RU" w:eastAsia="ru-RU"/>
              </w:rPr>
              <w:t>0,1-0,05</w:t>
            </w:r>
          </w:p>
        </w:tc>
        <w:tc>
          <w:tcPr>
            <w:tcW w:w="1078" w:type="dxa"/>
            <w:tcBorders>
              <w:left w:val="single" w:sz="4" w:space="0" w:color="auto"/>
              <w:right w:val="single" w:sz="4" w:space="0" w:color="auto"/>
            </w:tcBorders>
            <w:vAlign w:val="center"/>
          </w:tcPr>
          <w:p w14:paraId="7BBC1AD4" w14:textId="77777777" w:rsidR="0032283B" w:rsidRPr="0032283B" w:rsidRDefault="0032283B" w:rsidP="008903BE">
            <w:pPr>
              <w:spacing w:after="0" w:line="240" w:lineRule="auto"/>
              <w:ind w:left="-57" w:right="-57"/>
              <w:jc w:val="center"/>
              <w:rPr>
                <w:rFonts w:ascii="Times New Roman" w:eastAsia="Times New Roman" w:hAnsi="Times New Roman" w:cs="Times New Roman"/>
                <w:b/>
                <w:bCs/>
                <w:sz w:val="24"/>
                <w:szCs w:val="24"/>
                <w:lang w:val="ru-RU" w:eastAsia="ru-RU"/>
              </w:rPr>
            </w:pPr>
            <w:r w:rsidRPr="0032283B">
              <w:rPr>
                <w:rFonts w:ascii="Times New Roman" w:eastAsia="Times New Roman" w:hAnsi="Times New Roman" w:cs="Times New Roman"/>
                <w:b/>
                <w:bCs/>
                <w:sz w:val="24"/>
                <w:szCs w:val="24"/>
                <w:lang w:val="ru-RU" w:eastAsia="ru-RU"/>
              </w:rPr>
              <w:t>0,05-0,01</w:t>
            </w:r>
          </w:p>
        </w:tc>
        <w:tc>
          <w:tcPr>
            <w:tcW w:w="1298" w:type="dxa"/>
            <w:vAlign w:val="center"/>
          </w:tcPr>
          <w:p w14:paraId="7A5E2FDF" w14:textId="77777777" w:rsidR="0032283B" w:rsidRPr="0032283B" w:rsidRDefault="0032283B" w:rsidP="008903BE">
            <w:pPr>
              <w:spacing w:after="0" w:line="240" w:lineRule="auto"/>
              <w:ind w:left="-57" w:right="-57"/>
              <w:jc w:val="center"/>
              <w:rPr>
                <w:rFonts w:ascii="Times New Roman" w:eastAsia="Times New Roman" w:hAnsi="Times New Roman" w:cs="Times New Roman"/>
                <w:b/>
                <w:bCs/>
                <w:sz w:val="24"/>
                <w:szCs w:val="24"/>
                <w:lang w:val="uz-Cyrl-UZ" w:eastAsia="ru-RU"/>
              </w:rPr>
            </w:pPr>
            <w:r w:rsidRPr="0032283B">
              <w:rPr>
                <w:rFonts w:ascii="Times New Roman" w:eastAsia="Times New Roman" w:hAnsi="Times New Roman" w:cs="Times New Roman"/>
                <w:b/>
                <w:bCs/>
                <w:sz w:val="24"/>
                <w:szCs w:val="24"/>
                <w:lang w:val="uz-Cyrl-UZ" w:eastAsia="ru-RU"/>
              </w:rPr>
              <w:t>0,01-0,005</w:t>
            </w:r>
          </w:p>
        </w:tc>
        <w:tc>
          <w:tcPr>
            <w:tcW w:w="1347" w:type="dxa"/>
            <w:tcBorders>
              <w:right w:val="single" w:sz="4" w:space="0" w:color="auto"/>
            </w:tcBorders>
            <w:vAlign w:val="center"/>
          </w:tcPr>
          <w:p w14:paraId="0A5F7DC5" w14:textId="77777777" w:rsidR="0032283B" w:rsidRPr="0032283B" w:rsidRDefault="0032283B" w:rsidP="008903BE">
            <w:pPr>
              <w:spacing w:after="0" w:line="240" w:lineRule="auto"/>
              <w:ind w:left="-57" w:right="-57"/>
              <w:jc w:val="center"/>
              <w:rPr>
                <w:rFonts w:ascii="Times New Roman" w:eastAsia="Times New Roman" w:hAnsi="Times New Roman" w:cs="Times New Roman"/>
                <w:b/>
                <w:bCs/>
                <w:sz w:val="24"/>
                <w:szCs w:val="24"/>
                <w:lang w:val="uz-Cyrl-UZ" w:eastAsia="ru-RU"/>
              </w:rPr>
            </w:pPr>
            <w:r w:rsidRPr="0032283B">
              <w:rPr>
                <w:rFonts w:ascii="Times New Roman" w:eastAsia="Times New Roman" w:hAnsi="Times New Roman" w:cs="Times New Roman"/>
                <w:b/>
                <w:bCs/>
                <w:sz w:val="24"/>
                <w:szCs w:val="24"/>
                <w:lang w:val="uz-Cyrl-UZ" w:eastAsia="ru-RU"/>
              </w:rPr>
              <w:t>0,005-0,001</w:t>
            </w:r>
          </w:p>
        </w:tc>
        <w:tc>
          <w:tcPr>
            <w:tcW w:w="1069" w:type="dxa"/>
            <w:tcBorders>
              <w:left w:val="single" w:sz="4" w:space="0" w:color="auto"/>
            </w:tcBorders>
            <w:vAlign w:val="center"/>
          </w:tcPr>
          <w:p w14:paraId="0C689682" w14:textId="77777777" w:rsidR="0032283B" w:rsidRPr="0032283B" w:rsidRDefault="0032283B" w:rsidP="008903BE">
            <w:pPr>
              <w:spacing w:after="0" w:line="240" w:lineRule="auto"/>
              <w:ind w:left="-57" w:right="-57"/>
              <w:jc w:val="center"/>
              <w:rPr>
                <w:rFonts w:ascii="Times New Roman" w:eastAsia="Times New Roman" w:hAnsi="Times New Roman" w:cs="Times New Roman"/>
                <w:b/>
                <w:bCs/>
                <w:sz w:val="24"/>
                <w:szCs w:val="24"/>
                <w:lang w:val="uz-Cyrl-UZ" w:eastAsia="ru-RU"/>
              </w:rPr>
            </w:pPr>
            <w:r w:rsidRPr="0032283B">
              <w:rPr>
                <w:rFonts w:ascii="Times New Roman" w:eastAsia="Times New Roman" w:hAnsi="Times New Roman" w:cs="Times New Roman"/>
                <w:b/>
                <w:bCs/>
                <w:sz w:val="24"/>
                <w:szCs w:val="24"/>
                <w:lang w:val="uz-Cyrl-UZ" w:eastAsia="ru-RU"/>
              </w:rPr>
              <w:t>0,001</w:t>
            </w:r>
          </w:p>
        </w:tc>
        <w:tc>
          <w:tcPr>
            <w:tcW w:w="1338" w:type="dxa"/>
            <w:tcBorders>
              <w:top w:val="single" w:sz="4" w:space="0" w:color="auto"/>
              <w:right w:val="single" w:sz="4" w:space="0" w:color="auto"/>
            </w:tcBorders>
            <w:vAlign w:val="center"/>
          </w:tcPr>
          <w:p w14:paraId="2362A596" w14:textId="77777777" w:rsidR="0032283B" w:rsidRPr="0032283B" w:rsidRDefault="0032283B" w:rsidP="008903BE">
            <w:pPr>
              <w:spacing w:after="0" w:line="240" w:lineRule="auto"/>
              <w:ind w:left="-57" w:right="-57"/>
              <w:jc w:val="center"/>
              <w:rPr>
                <w:rFonts w:ascii="Times New Roman" w:eastAsia="Times New Roman" w:hAnsi="Times New Roman" w:cs="Times New Roman"/>
                <w:b/>
                <w:bCs/>
                <w:sz w:val="24"/>
                <w:szCs w:val="24"/>
                <w:lang w:val="uz-Cyrl-UZ" w:eastAsia="ru-RU"/>
              </w:rPr>
            </w:pPr>
            <w:r w:rsidRPr="0032283B">
              <w:rPr>
                <w:rFonts w:ascii="Times New Roman" w:eastAsia="Times New Roman" w:hAnsi="Times New Roman" w:cs="Times New Roman"/>
                <w:b/>
                <w:bCs/>
                <w:sz w:val="24"/>
                <w:szCs w:val="24"/>
                <w:lang w:val="en-US" w:eastAsia="ru-RU"/>
              </w:rPr>
              <w:t>&lt;</w:t>
            </w:r>
            <w:r w:rsidRPr="0032283B">
              <w:rPr>
                <w:rFonts w:ascii="Times New Roman" w:eastAsia="Times New Roman" w:hAnsi="Times New Roman" w:cs="Times New Roman"/>
                <w:b/>
                <w:bCs/>
                <w:sz w:val="24"/>
                <w:szCs w:val="24"/>
                <w:lang w:val="uz-Cyrl-UZ" w:eastAsia="ru-RU"/>
              </w:rPr>
              <w:t>0,01 мм</w:t>
            </w:r>
          </w:p>
        </w:tc>
        <w:tc>
          <w:tcPr>
            <w:tcW w:w="2448" w:type="dxa"/>
            <w:vMerge/>
            <w:tcBorders>
              <w:left w:val="single" w:sz="4" w:space="0" w:color="auto"/>
            </w:tcBorders>
            <w:vAlign w:val="center"/>
          </w:tcPr>
          <w:p w14:paraId="1A77335A"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p>
        </w:tc>
      </w:tr>
      <w:tr w:rsidR="0032283B" w:rsidRPr="0032283B" w14:paraId="0BFF0320" w14:textId="77777777" w:rsidTr="0032283B">
        <w:trPr>
          <w:trHeight w:val="157"/>
        </w:trPr>
        <w:tc>
          <w:tcPr>
            <w:tcW w:w="1991" w:type="dxa"/>
            <w:tcBorders>
              <w:left w:val="single" w:sz="4" w:space="0" w:color="auto"/>
            </w:tcBorders>
            <w:vAlign w:val="center"/>
          </w:tcPr>
          <w:p w14:paraId="2D1177DB"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тупроқ</w:t>
            </w:r>
          </w:p>
        </w:tc>
        <w:tc>
          <w:tcPr>
            <w:tcW w:w="1113" w:type="dxa"/>
            <w:vAlign w:val="center"/>
          </w:tcPr>
          <w:p w14:paraId="122FCD99"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5,2</w:t>
            </w:r>
          </w:p>
        </w:tc>
        <w:tc>
          <w:tcPr>
            <w:tcW w:w="1338" w:type="dxa"/>
            <w:vAlign w:val="center"/>
          </w:tcPr>
          <w:p w14:paraId="4EEF3388"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1,3</w:t>
            </w:r>
          </w:p>
        </w:tc>
        <w:tc>
          <w:tcPr>
            <w:tcW w:w="1237" w:type="dxa"/>
            <w:vAlign w:val="center"/>
          </w:tcPr>
          <w:p w14:paraId="4998D726"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14,1</w:t>
            </w:r>
          </w:p>
        </w:tc>
        <w:tc>
          <w:tcPr>
            <w:tcW w:w="1078" w:type="dxa"/>
            <w:tcBorders>
              <w:right w:val="single" w:sz="4" w:space="0" w:color="auto"/>
            </w:tcBorders>
            <w:vAlign w:val="center"/>
          </w:tcPr>
          <w:p w14:paraId="0782B87B"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32,3</w:t>
            </w:r>
          </w:p>
        </w:tc>
        <w:tc>
          <w:tcPr>
            <w:tcW w:w="1298" w:type="dxa"/>
            <w:vAlign w:val="center"/>
          </w:tcPr>
          <w:p w14:paraId="3CEBFAD6"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16,6</w:t>
            </w:r>
          </w:p>
        </w:tc>
        <w:tc>
          <w:tcPr>
            <w:tcW w:w="1347" w:type="dxa"/>
            <w:vAlign w:val="center"/>
          </w:tcPr>
          <w:p w14:paraId="4402A767"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20,1</w:t>
            </w:r>
          </w:p>
        </w:tc>
        <w:tc>
          <w:tcPr>
            <w:tcW w:w="1069" w:type="dxa"/>
            <w:vAlign w:val="center"/>
          </w:tcPr>
          <w:p w14:paraId="34DCF515"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10,4</w:t>
            </w:r>
          </w:p>
        </w:tc>
        <w:tc>
          <w:tcPr>
            <w:tcW w:w="1338" w:type="dxa"/>
            <w:tcBorders>
              <w:right w:val="single" w:sz="4" w:space="0" w:color="auto"/>
            </w:tcBorders>
            <w:vAlign w:val="center"/>
          </w:tcPr>
          <w:p w14:paraId="1BB2F83A"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47,1</w:t>
            </w:r>
          </w:p>
        </w:tc>
        <w:tc>
          <w:tcPr>
            <w:tcW w:w="2448" w:type="dxa"/>
            <w:tcBorders>
              <w:left w:val="single" w:sz="4" w:space="0" w:color="auto"/>
            </w:tcBorders>
            <w:vAlign w:val="center"/>
          </w:tcPr>
          <w:p w14:paraId="3BE99B7E"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Ўрта қумоқ</w:t>
            </w:r>
          </w:p>
        </w:tc>
      </w:tr>
    </w:tbl>
    <w:p w14:paraId="3ED8F800" w14:textId="77777777" w:rsidR="0032283B" w:rsidRDefault="0032283B" w:rsidP="0032283B">
      <w:pPr>
        <w:spacing w:after="0" w:line="240" w:lineRule="auto"/>
        <w:jc w:val="center"/>
        <w:rPr>
          <w:rFonts w:ascii="Times New Roman" w:eastAsia="Times New Roman" w:hAnsi="Times New Roman" w:cs="Times New Roman"/>
          <w:b/>
          <w:sz w:val="28"/>
          <w:szCs w:val="28"/>
          <w:lang w:val="uz-Cyrl-UZ" w:eastAsia="ru-RU"/>
        </w:rPr>
      </w:pPr>
    </w:p>
    <w:p w14:paraId="6DC92013" w14:textId="156AD779" w:rsidR="0032283B" w:rsidRPr="0032283B" w:rsidRDefault="0032283B" w:rsidP="0032283B">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b/>
          <w:sz w:val="28"/>
          <w:szCs w:val="28"/>
          <w:lang w:val="uz-Cyrl-UZ" w:eastAsia="ru-RU"/>
        </w:rPr>
        <w:t>Тупроқдаги гумус ва озиқа моддалари миқдори</w:t>
      </w:r>
    </w:p>
    <w:tbl>
      <w:tblPr>
        <w:tblW w:w="12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966"/>
        <w:gridCol w:w="1966"/>
        <w:gridCol w:w="1966"/>
        <w:gridCol w:w="1966"/>
        <w:gridCol w:w="1966"/>
      </w:tblGrid>
      <w:tr w:rsidR="0032283B" w:rsidRPr="0032283B" w14:paraId="560BD4D4" w14:textId="77777777" w:rsidTr="0032283B">
        <w:trPr>
          <w:trHeight w:val="523"/>
          <w:jc w:val="center"/>
        </w:trPr>
        <w:tc>
          <w:tcPr>
            <w:tcW w:w="2410" w:type="dxa"/>
            <w:vMerge w:val="restart"/>
            <w:shd w:val="clear" w:color="auto" w:fill="auto"/>
            <w:vAlign w:val="center"/>
            <w:hideMark/>
          </w:tcPr>
          <w:p w14:paraId="705EEB3E"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ru-RU" w:eastAsia="ru-RU"/>
              </w:rPr>
            </w:pPr>
            <w:r w:rsidRPr="0032283B">
              <w:rPr>
                <w:rFonts w:ascii="Times New Roman" w:eastAsia="Times New Roman" w:hAnsi="Times New Roman" w:cs="Times New Roman"/>
                <w:b/>
                <w:bCs/>
                <w:color w:val="000000"/>
                <w:sz w:val="24"/>
                <w:szCs w:val="24"/>
                <w:lang w:val="ru-RU" w:eastAsia="ru-RU"/>
              </w:rPr>
              <w:t>Қатлам чуқурлиги, см</w:t>
            </w:r>
          </w:p>
        </w:tc>
        <w:tc>
          <w:tcPr>
            <w:tcW w:w="1966" w:type="dxa"/>
            <w:shd w:val="clear" w:color="auto" w:fill="auto"/>
            <w:vAlign w:val="center"/>
            <w:hideMark/>
          </w:tcPr>
          <w:p w14:paraId="0473AA7B"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ru-RU" w:eastAsia="ru-RU"/>
              </w:rPr>
            </w:pPr>
            <w:r w:rsidRPr="0032283B">
              <w:rPr>
                <w:rFonts w:ascii="Times New Roman" w:eastAsia="Times New Roman" w:hAnsi="Times New Roman" w:cs="Times New Roman"/>
                <w:b/>
                <w:bCs/>
                <w:color w:val="000000"/>
                <w:sz w:val="24"/>
                <w:szCs w:val="24"/>
                <w:lang w:val="ru-RU" w:eastAsia="ru-RU"/>
              </w:rPr>
              <w:t>Гумус</w:t>
            </w:r>
          </w:p>
        </w:tc>
        <w:tc>
          <w:tcPr>
            <w:tcW w:w="1966" w:type="dxa"/>
          </w:tcPr>
          <w:p w14:paraId="645FD506"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uz-Cyrl-UZ" w:eastAsia="ru-RU"/>
              </w:rPr>
            </w:pPr>
            <w:r w:rsidRPr="0032283B">
              <w:rPr>
                <w:rFonts w:ascii="Times New Roman" w:eastAsia="Times New Roman" w:hAnsi="Times New Roman" w:cs="Times New Roman"/>
                <w:b/>
                <w:bCs/>
                <w:color w:val="000000"/>
                <w:sz w:val="24"/>
                <w:szCs w:val="24"/>
                <w:lang w:val="uz-Cyrl-UZ" w:eastAsia="ru-RU"/>
              </w:rPr>
              <w:t>Азот</w:t>
            </w:r>
          </w:p>
          <w:p w14:paraId="4B7C24B1"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uz-Cyrl-UZ" w:eastAsia="ru-RU"/>
              </w:rPr>
            </w:pPr>
          </w:p>
        </w:tc>
        <w:tc>
          <w:tcPr>
            <w:tcW w:w="1966" w:type="dxa"/>
            <w:shd w:val="clear" w:color="auto" w:fill="auto"/>
            <w:vAlign w:val="center"/>
            <w:hideMark/>
          </w:tcPr>
          <w:p w14:paraId="74986826"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ru-RU" w:eastAsia="ru-RU"/>
              </w:rPr>
            </w:pPr>
            <w:r w:rsidRPr="0032283B">
              <w:rPr>
                <w:rFonts w:ascii="Times New Roman" w:eastAsia="Times New Roman" w:hAnsi="Times New Roman" w:cs="Times New Roman"/>
                <w:b/>
                <w:bCs/>
                <w:color w:val="000000"/>
                <w:sz w:val="24"/>
                <w:szCs w:val="24"/>
                <w:lang w:val="ru-RU" w:eastAsia="ru-RU"/>
              </w:rPr>
              <w:t>Фосфор P2O5</w:t>
            </w:r>
          </w:p>
        </w:tc>
        <w:tc>
          <w:tcPr>
            <w:tcW w:w="1966" w:type="dxa"/>
            <w:shd w:val="clear" w:color="auto" w:fill="auto"/>
            <w:vAlign w:val="center"/>
            <w:hideMark/>
          </w:tcPr>
          <w:p w14:paraId="15E06F72"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ru-RU" w:eastAsia="ru-RU"/>
              </w:rPr>
            </w:pPr>
            <w:r w:rsidRPr="0032283B">
              <w:rPr>
                <w:rFonts w:ascii="Times New Roman" w:eastAsia="Times New Roman" w:hAnsi="Times New Roman" w:cs="Times New Roman"/>
                <w:b/>
                <w:bCs/>
                <w:color w:val="000000"/>
                <w:sz w:val="24"/>
                <w:szCs w:val="24"/>
                <w:lang w:val="ru-RU" w:eastAsia="ru-RU"/>
              </w:rPr>
              <w:t>Калий K2O</w:t>
            </w:r>
          </w:p>
        </w:tc>
        <w:tc>
          <w:tcPr>
            <w:tcW w:w="1966" w:type="dxa"/>
            <w:vAlign w:val="center"/>
          </w:tcPr>
          <w:p w14:paraId="5E2022C8"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en-US" w:eastAsia="ru-RU"/>
              </w:rPr>
            </w:pPr>
            <w:r w:rsidRPr="0032283B">
              <w:rPr>
                <w:rFonts w:ascii="Times New Roman" w:eastAsia="Times New Roman" w:hAnsi="Times New Roman" w:cs="Times New Roman"/>
                <w:b/>
                <w:bCs/>
                <w:color w:val="000000"/>
                <w:u w:val="single"/>
                <w:lang w:val="ru-RU" w:eastAsia="ru-RU"/>
              </w:rPr>
              <w:t>Гипс</w:t>
            </w:r>
            <w:r w:rsidRPr="0032283B">
              <w:rPr>
                <w:rFonts w:ascii="Times New Roman" w:eastAsia="Times New Roman" w:hAnsi="Times New Roman" w:cs="Times New Roman"/>
                <w:b/>
                <w:bCs/>
                <w:color w:val="000000"/>
                <w:sz w:val="24"/>
                <w:szCs w:val="24"/>
                <w:lang w:val="en-US" w:eastAsia="ru-RU"/>
              </w:rPr>
              <w:t xml:space="preserve"> </w:t>
            </w:r>
          </w:p>
          <w:p w14:paraId="11E33F9B" w14:textId="77777777" w:rsidR="0032283B" w:rsidRPr="0032283B" w:rsidRDefault="0032283B" w:rsidP="008903BE">
            <w:pPr>
              <w:spacing w:after="0" w:line="240" w:lineRule="auto"/>
              <w:rPr>
                <w:rFonts w:ascii="Times New Roman" w:eastAsia="Times New Roman" w:hAnsi="Times New Roman" w:cs="Times New Roman"/>
                <w:b/>
                <w:bCs/>
                <w:color w:val="000000"/>
                <w:sz w:val="24"/>
                <w:szCs w:val="24"/>
                <w:lang w:val="en-US" w:eastAsia="ru-RU"/>
              </w:rPr>
            </w:pPr>
          </w:p>
        </w:tc>
      </w:tr>
      <w:tr w:rsidR="0032283B" w:rsidRPr="0032283B" w14:paraId="676B38A1" w14:textId="77777777" w:rsidTr="0032283B">
        <w:trPr>
          <w:trHeight w:val="316"/>
          <w:jc w:val="center"/>
        </w:trPr>
        <w:tc>
          <w:tcPr>
            <w:tcW w:w="2410" w:type="dxa"/>
            <w:vMerge/>
            <w:vAlign w:val="center"/>
            <w:hideMark/>
          </w:tcPr>
          <w:p w14:paraId="1EF0B9B6" w14:textId="77777777" w:rsidR="0032283B" w:rsidRPr="0032283B" w:rsidRDefault="0032283B" w:rsidP="008903BE">
            <w:pPr>
              <w:spacing w:after="0" w:line="240" w:lineRule="auto"/>
              <w:rPr>
                <w:rFonts w:ascii="Times New Roman" w:eastAsia="Times New Roman" w:hAnsi="Times New Roman" w:cs="Times New Roman"/>
                <w:b/>
                <w:bCs/>
                <w:color w:val="000000"/>
                <w:sz w:val="24"/>
                <w:szCs w:val="24"/>
                <w:lang w:val="ru-RU" w:eastAsia="ru-RU"/>
              </w:rPr>
            </w:pPr>
          </w:p>
        </w:tc>
        <w:tc>
          <w:tcPr>
            <w:tcW w:w="1966" w:type="dxa"/>
            <w:shd w:val="clear" w:color="auto" w:fill="auto"/>
            <w:vAlign w:val="center"/>
            <w:hideMark/>
          </w:tcPr>
          <w:p w14:paraId="141135CA"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ru-RU" w:eastAsia="ru-RU"/>
              </w:rPr>
            </w:pPr>
            <w:r w:rsidRPr="0032283B">
              <w:rPr>
                <w:rFonts w:ascii="Times New Roman" w:eastAsia="Times New Roman" w:hAnsi="Times New Roman" w:cs="Times New Roman"/>
                <w:b/>
                <w:bCs/>
                <w:color w:val="000000"/>
                <w:sz w:val="24"/>
                <w:szCs w:val="24"/>
                <w:lang w:val="ru-RU" w:eastAsia="ru-RU"/>
              </w:rPr>
              <w:t>%</w:t>
            </w:r>
          </w:p>
        </w:tc>
        <w:tc>
          <w:tcPr>
            <w:tcW w:w="1966" w:type="dxa"/>
            <w:vAlign w:val="center"/>
          </w:tcPr>
          <w:p w14:paraId="73494279"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ru-RU" w:eastAsia="ru-RU"/>
              </w:rPr>
            </w:pPr>
            <w:r w:rsidRPr="0032283B">
              <w:rPr>
                <w:rFonts w:ascii="Times New Roman" w:eastAsia="Times New Roman" w:hAnsi="Times New Roman" w:cs="Times New Roman"/>
                <w:b/>
                <w:bCs/>
                <w:color w:val="000000"/>
                <w:sz w:val="24"/>
                <w:szCs w:val="24"/>
                <w:lang w:val="ru-RU" w:eastAsia="ru-RU"/>
              </w:rPr>
              <w:t>мг/кг</w:t>
            </w:r>
          </w:p>
        </w:tc>
        <w:tc>
          <w:tcPr>
            <w:tcW w:w="1966" w:type="dxa"/>
            <w:shd w:val="clear" w:color="auto" w:fill="auto"/>
            <w:vAlign w:val="center"/>
            <w:hideMark/>
          </w:tcPr>
          <w:p w14:paraId="5C880FB8"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ru-RU" w:eastAsia="ru-RU"/>
              </w:rPr>
            </w:pPr>
            <w:r w:rsidRPr="0032283B">
              <w:rPr>
                <w:rFonts w:ascii="Times New Roman" w:eastAsia="Times New Roman" w:hAnsi="Times New Roman" w:cs="Times New Roman"/>
                <w:b/>
                <w:bCs/>
                <w:color w:val="000000"/>
                <w:sz w:val="24"/>
                <w:szCs w:val="24"/>
                <w:lang w:val="ru-RU" w:eastAsia="ru-RU"/>
              </w:rPr>
              <w:t>мг/кг</w:t>
            </w:r>
          </w:p>
        </w:tc>
        <w:tc>
          <w:tcPr>
            <w:tcW w:w="1966" w:type="dxa"/>
            <w:shd w:val="clear" w:color="auto" w:fill="auto"/>
            <w:vAlign w:val="center"/>
            <w:hideMark/>
          </w:tcPr>
          <w:p w14:paraId="6ACFF81B"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ru-RU" w:eastAsia="ru-RU"/>
              </w:rPr>
            </w:pPr>
            <w:r w:rsidRPr="0032283B">
              <w:rPr>
                <w:rFonts w:ascii="Times New Roman" w:eastAsia="Times New Roman" w:hAnsi="Times New Roman" w:cs="Times New Roman"/>
                <w:b/>
                <w:bCs/>
                <w:color w:val="000000"/>
                <w:sz w:val="24"/>
                <w:szCs w:val="24"/>
                <w:lang w:val="ru-RU" w:eastAsia="ru-RU"/>
              </w:rPr>
              <w:t>мг/кг</w:t>
            </w:r>
          </w:p>
        </w:tc>
        <w:tc>
          <w:tcPr>
            <w:tcW w:w="1966" w:type="dxa"/>
            <w:vAlign w:val="center"/>
          </w:tcPr>
          <w:p w14:paraId="476E2416" w14:textId="77777777" w:rsidR="0032283B" w:rsidRPr="0032283B" w:rsidRDefault="0032283B" w:rsidP="008903BE">
            <w:pPr>
              <w:spacing w:after="0" w:line="240" w:lineRule="auto"/>
              <w:jc w:val="center"/>
              <w:rPr>
                <w:rFonts w:ascii="Times New Roman" w:eastAsia="Times New Roman" w:hAnsi="Times New Roman" w:cs="Times New Roman"/>
                <w:b/>
                <w:bCs/>
                <w:color w:val="000000"/>
                <w:sz w:val="24"/>
                <w:szCs w:val="24"/>
                <w:lang w:val="ru-RU" w:eastAsia="ru-RU"/>
              </w:rPr>
            </w:pPr>
            <w:r w:rsidRPr="0032283B">
              <w:rPr>
                <w:rFonts w:ascii="Times New Roman" w:eastAsia="Times New Roman" w:hAnsi="Times New Roman" w:cs="Times New Roman"/>
                <w:b/>
                <w:bCs/>
                <w:color w:val="000000"/>
                <w:sz w:val="24"/>
                <w:szCs w:val="24"/>
                <w:lang w:val="en-US" w:eastAsia="ru-RU"/>
              </w:rPr>
              <w:t>%</w:t>
            </w:r>
          </w:p>
        </w:tc>
      </w:tr>
      <w:tr w:rsidR="0032283B" w:rsidRPr="0032283B" w14:paraId="4319D81C" w14:textId="77777777" w:rsidTr="0032283B">
        <w:trPr>
          <w:trHeight w:val="290"/>
          <w:jc w:val="center"/>
        </w:trPr>
        <w:tc>
          <w:tcPr>
            <w:tcW w:w="2410" w:type="dxa"/>
            <w:shd w:val="clear" w:color="auto" w:fill="auto"/>
            <w:vAlign w:val="center"/>
          </w:tcPr>
          <w:p w14:paraId="1768741F" w14:textId="77777777" w:rsidR="0032283B" w:rsidRPr="0032283B" w:rsidRDefault="0032283B" w:rsidP="008903BE">
            <w:pPr>
              <w:spacing w:after="0" w:line="240" w:lineRule="auto"/>
              <w:jc w:val="center"/>
              <w:rPr>
                <w:rFonts w:ascii="Times New Roman" w:eastAsia="Times New Roman" w:hAnsi="Times New Roman" w:cs="Times New Roman"/>
                <w:sz w:val="24"/>
                <w:szCs w:val="24"/>
                <w:lang w:val="uz-Cyrl-UZ" w:eastAsia="ru-RU"/>
              </w:rPr>
            </w:pPr>
            <w:r w:rsidRPr="0032283B">
              <w:rPr>
                <w:rFonts w:ascii="Times New Roman" w:eastAsia="Times New Roman" w:hAnsi="Times New Roman" w:cs="Times New Roman"/>
                <w:sz w:val="24"/>
                <w:szCs w:val="24"/>
                <w:lang w:val="uz-Cyrl-UZ" w:eastAsia="ru-RU"/>
              </w:rPr>
              <w:t>тупроқ</w:t>
            </w:r>
          </w:p>
        </w:tc>
        <w:tc>
          <w:tcPr>
            <w:tcW w:w="1966" w:type="dxa"/>
            <w:shd w:val="clear" w:color="auto" w:fill="auto"/>
            <w:vAlign w:val="center"/>
          </w:tcPr>
          <w:p w14:paraId="1D3B97DD" w14:textId="77777777" w:rsidR="0032283B" w:rsidRPr="0032283B" w:rsidRDefault="0032283B" w:rsidP="008903BE">
            <w:pPr>
              <w:spacing w:after="0" w:line="240" w:lineRule="auto"/>
              <w:jc w:val="center"/>
              <w:rPr>
                <w:rFonts w:ascii="Times New Roman" w:eastAsia="Times New Roman" w:hAnsi="Times New Roman" w:cs="Times New Roman"/>
                <w:color w:val="000000"/>
                <w:sz w:val="24"/>
                <w:szCs w:val="24"/>
                <w:lang w:val="uz-Cyrl-UZ" w:eastAsia="ru-RU"/>
              </w:rPr>
            </w:pPr>
            <w:r w:rsidRPr="0032283B">
              <w:rPr>
                <w:rFonts w:ascii="Times New Roman" w:eastAsia="Times New Roman" w:hAnsi="Times New Roman" w:cs="Times New Roman"/>
                <w:color w:val="000000"/>
                <w:sz w:val="24"/>
                <w:szCs w:val="24"/>
                <w:lang w:val="uz-Cyrl-UZ" w:eastAsia="ru-RU"/>
              </w:rPr>
              <w:t>1,285</w:t>
            </w:r>
          </w:p>
        </w:tc>
        <w:tc>
          <w:tcPr>
            <w:tcW w:w="1966" w:type="dxa"/>
            <w:vAlign w:val="center"/>
          </w:tcPr>
          <w:p w14:paraId="123DC185" w14:textId="77777777" w:rsidR="0032283B" w:rsidRPr="0032283B" w:rsidRDefault="0032283B" w:rsidP="008903BE">
            <w:pPr>
              <w:spacing w:after="0" w:line="240" w:lineRule="auto"/>
              <w:jc w:val="center"/>
              <w:rPr>
                <w:rFonts w:ascii="Times New Roman" w:eastAsia="Times New Roman" w:hAnsi="Times New Roman" w:cs="Times New Roman"/>
                <w:color w:val="000000"/>
                <w:sz w:val="24"/>
                <w:szCs w:val="24"/>
                <w:lang w:val="uz-Cyrl-UZ" w:eastAsia="ru-RU"/>
              </w:rPr>
            </w:pPr>
            <w:r w:rsidRPr="0032283B">
              <w:rPr>
                <w:rFonts w:ascii="Times New Roman" w:eastAsia="Times New Roman" w:hAnsi="Times New Roman" w:cs="Times New Roman"/>
                <w:color w:val="000000"/>
                <w:sz w:val="24"/>
                <w:szCs w:val="24"/>
                <w:lang w:val="uz-Cyrl-UZ" w:eastAsia="ru-RU"/>
              </w:rPr>
              <w:t>23</w:t>
            </w:r>
          </w:p>
        </w:tc>
        <w:tc>
          <w:tcPr>
            <w:tcW w:w="1966" w:type="dxa"/>
            <w:shd w:val="clear" w:color="auto" w:fill="auto"/>
            <w:vAlign w:val="center"/>
          </w:tcPr>
          <w:p w14:paraId="6635C2B0" w14:textId="77777777" w:rsidR="0032283B" w:rsidRPr="0032283B" w:rsidRDefault="0032283B" w:rsidP="008903BE">
            <w:pPr>
              <w:spacing w:after="0" w:line="240" w:lineRule="auto"/>
              <w:jc w:val="center"/>
              <w:rPr>
                <w:rFonts w:ascii="Times New Roman" w:eastAsia="Times New Roman" w:hAnsi="Times New Roman" w:cs="Times New Roman"/>
                <w:color w:val="000000"/>
                <w:sz w:val="24"/>
                <w:szCs w:val="24"/>
                <w:lang w:val="uz-Cyrl-UZ" w:eastAsia="ru-RU"/>
              </w:rPr>
            </w:pPr>
            <w:r w:rsidRPr="0032283B">
              <w:rPr>
                <w:rFonts w:ascii="Times New Roman" w:eastAsia="Times New Roman" w:hAnsi="Times New Roman" w:cs="Times New Roman"/>
                <w:color w:val="000000"/>
                <w:sz w:val="24"/>
                <w:szCs w:val="24"/>
                <w:lang w:val="uz-Cyrl-UZ" w:eastAsia="ru-RU"/>
              </w:rPr>
              <w:t>11</w:t>
            </w:r>
          </w:p>
        </w:tc>
        <w:tc>
          <w:tcPr>
            <w:tcW w:w="1966" w:type="dxa"/>
            <w:shd w:val="clear" w:color="auto" w:fill="auto"/>
            <w:vAlign w:val="center"/>
          </w:tcPr>
          <w:p w14:paraId="377ABCB2" w14:textId="77777777" w:rsidR="0032283B" w:rsidRPr="0032283B" w:rsidRDefault="0032283B" w:rsidP="008903BE">
            <w:pPr>
              <w:spacing w:after="0" w:line="240" w:lineRule="auto"/>
              <w:jc w:val="center"/>
              <w:rPr>
                <w:rFonts w:ascii="Times New Roman" w:eastAsia="Times New Roman" w:hAnsi="Times New Roman" w:cs="Times New Roman"/>
                <w:color w:val="000000"/>
                <w:sz w:val="24"/>
                <w:szCs w:val="24"/>
                <w:lang w:val="uz-Cyrl-UZ" w:eastAsia="ru-RU"/>
              </w:rPr>
            </w:pPr>
            <w:r w:rsidRPr="0032283B">
              <w:rPr>
                <w:rFonts w:ascii="Times New Roman" w:eastAsia="Times New Roman" w:hAnsi="Times New Roman" w:cs="Times New Roman"/>
                <w:color w:val="000000"/>
                <w:sz w:val="24"/>
                <w:szCs w:val="24"/>
                <w:lang w:val="uz-Cyrl-UZ" w:eastAsia="ru-RU"/>
              </w:rPr>
              <w:t>144</w:t>
            </w:r>
          </w:p>
        </w:tc>
        <w:tc>
          <w:tcPr>
            <w:tcW w:w="1966" w:type="dxa"/>
            <w:vAlign w:val="center"/>
          </w:tcPr>
          <w:p w14:paraId="7AA5BB92" w14:textId="77777777" w:rsidR="0032283B" w:rsidRPr="0032283B" w:rsidRDefault="0032283B" w:rsidP="008903BE">
            <w:pPr>
              <w:spacing w:after="0" w:line="240" w:lineRule="auto"/>
              <w:jc w:val="center"/>
              <w:rPr>
                <w:rFonts w:ascii="Times New Roman" w:eastAsia="Times New Roman" w:hAnsi="Times New Roman" w:cs="Times New Roman"/>
                <w:color w:val="000000"/>
                <w:sz w:val="24"/>
                <w:szCs w:val="24"/>
                <w:lang w:val="en-US" w:eastAsia="ru-RU"/>
              </w:rPr>
            </w:pPr>
            <w:r w:rsidRPr="0032283B">
              <w:rPr>
                <w:rFonts w:ascii="Times New Roman" w:eastAsia="Times New Roman" w:hAnsi="Times New Roman" w:cs="Times New Roman"/>
                <w:color w:val="000000"/>
                <w:sz w:val="24"/>
                <w:szCs w:val="24"/>
                <w:lang w:val="en-US" w:eastAsia="ru-RU"/>
              </w:rPr>
              <w:t>2,931</w:t>
            </w:r>
          </w:p>
        </w:tc>
      </w:tr>
    </w:tbl>
    <w:p w14:paraId="26A23C57" w14:textId="77777777" w:rsidR="0032283B" w:rsidRPr="0032283B" w:rsidRDefault="0032283B" w:rsidP="0032283B">
      <w:pPr>
        <w:rPr>
          <w:lang w:eastAsia="tr-TR"/>
        </w:rPr>
        <w:sectPr w:rsidR="0032283B" w:rsidRPr="0032283B" w:rsidSect="00835234">
          <w:pgSz w:w="16838" w:h="11906" w:orient="landscape"/>
          <w:pgMar w:top="1418" w:right="1418" w:bottom="1418" w:left="1418" w:header="709" w:footer="709" w:gutter="0"/>
          <w:cols w:space="708"/>
          <w:docGrid w:linePitch="360"/>
        </w:sectPr>
      </w:pPr>
    </w:p>
    <w:p w14:paraId="3761BB37" w14:textId="7C51AD32" w:rsidR="00241E7E" w:rsidRPr="00C06B26" w:rsidRDefault="00241E7E" w:rsidP="003B426B">
      <w:pPr>
        <w:pStyle w:val="ListeParagraf"/>
        <w:numPr>
          <w:ilvl w:val="1"/>
          <w:numId w:val="17"/>
        </w:numPr>
        <w:spacing w:after="120" w:line="240" w:lineRule="auto"/>
        <w:jc w:val="both"/>
        <w:rPr>
          <w:rFonts w:cstheme="minorHAnsi"/>
          <w:lang w:eastAsia="tr-TR"/>
        </w:rPr>
      </w:pPr>
      <w:r w:rsidRPr="00C06B26">
        <w:rPr>
          <w:rFonts w:cstheme="minorHAnsi"/>
          <w:b/>
        </w:rPr>
        <w:lastRenderedPageBreak/>
        <w:t xml:space="preserve">Elektrik </w:t>
      </w:r>
    </w:p>
    <w:p w14:paraId="3B580AF1" w14:textId="77777777" w:rsidR="00241E7E" w:rsidRPr="00C06B26" w:rsidRDefault="00241E7E" w:rsidP="003B426B">
      <w:pPr>
        <w:pStyle w:val="P68B1DB1-Normal13"/>
        <w:spacing w:after="120"/>
        <w:ind w:left="360"/>
        <w:jc w:val="both"/>
        <w:rPr>
          <w:rFonts w:asciiTheme="minorHAnsi" w:eastAsiaTheme="minorHAnsi" w:hAnsiTheme="minorHAnsi" w:cstheme="minorHAnsi"/>
          <w:sz w:val="22"/>
          <w:szCs w:val="22"/>
        </w:rPr>
      </w:pPr>
      <w:r w:rsidRPr="00C06B26">
        <w:rPr>
          <w:rFonts w:asciiTheme="minorHAnsi" w:eastAsiaTheme="minorHAnsi" w:hAnsiTheme="minorHAnsi" w:cstheme="minorHAnsi"/>
          <w:sz w:val="22"/>
          <w:szCs w:val="22"/>
        </w:rPr>
        <w:t xml:space="preserve">Fidanlıklar, fide üretimini ve yıl boyunca gerekli makine, alet ve ekipmanların kullanımını desteklemek için kalıcı güç (elektrik) tedarikine sahip olmalıdır. Elektrik şebekesine ek olarak, elektrik kesintisi durumunda jeneratörler de fidanlıkları desteklemelidir. </w:t>
      </w:r>
      <w:proofErr w:type="spellStart"/>
      <w:r w:rsidRPr="00C06B26">
        <w:rPr>
          <w:rFonts w:asciiTheme="minorHAnsi" w:eastAsiaTheme="minorHAnsi" w:hAnsiTheme="minorHAnsi" w:cstheme="minorHAnsi"/>
          <w:sz w:val="22"/>
          <w:szCs w:val="22"/>
        </w:rPr>
        <w:t>Angren</w:t>
      </w:r>
      <w:proofErr w:type="spellEnd"/>
      <w:r w:rsidRPr="00C06B26">
        <w:rPr>
          <w:rFonts w:asciiTheme="minorHAnsi" w:eastAsiaTheme="minorHAnsi" w:hAnsiTheme="minorHAnsi" w:cstheme="minorHAnsi"/>
          <w:sz w:val="22"/>
          <w:szCs w:val="22"/>
        </w:rPr>
        <w:t xml:space="preserve"> fidanlığı yerleşim alanı içerisinde olup elektik problemi yoktur.</w:t>
      </w:r>
    </w:p>
    <w:p w14:paraId="3377651F" w14:textId="14E5D96D" w:rsidR="00241E7E" w:rsidRPr="00C06B26" w:rsidRDefault="00241E7E" w:rsidP="003B426B">
      <w:pPr>
        <w:pStyle w:val="ListeParagraf"/>
        <w:numPr>
          <w:ilvl w:val="1"/>
          <w:numId w:val="17"/>
        </w:numPr>
        <w:spacing w:after="120" w:line="240" w:lineRule="auto"/>
        <w:jc w:val="both"/>
        <w:rPr>
          <w:rFonts w:cstheme="minorHAnsi"/>
          <w:lang w:eastAsia="tr-TR"/>
        </w:rPr>
      </w:pPr>
      <w:r w:rsidRPr="00C06B26">
        <w:rPr>
          <w:rFonts w:cstheme="minorHAnsi"/>
          <w:b/>
        </w:rPr>
        <w:t>İşçi Gücü İhtiyacı</w:t>
      </w:r>
    </w:p>
    <w:p w14:paraId="066F1EF2" w14:textId="1ED7FCA9" w:rsidR="00241E7E" w:rsidRPr="00C06B26" w:rsidRDefault="00241E7E"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 xml:space="preserve">Fidanlıklar, işçi gücü ihtiyacının karşılanabileceği yerleşim yerlerine yakın ya da bitişiğinde bulunmalıdır. Fidanlık faaliyetleri yoğun işçi gücü gerektirir. Fidanlıklarda işçi gücü mevcudiyeti konaklama ve nakliye maliyetlerini ve diğer fidanlık maliyetlerini etkilemektedir. </w:t>
      </w:r>
      <w:proofErr w:type="spellStart"/>
      <w:r w:rsidRPr="00C06B26">
        <w:rPr>
          <w:rFonts w:asciiTheme="minorHAnsi" w:hAnsiTheme="minorHAnsi" w:cstheme="minorHAnsi"/>
          <w:sz w:val="22"/>
          <w:szCs w:val="22"/>
        </w:rPr>
        <w:t>Jomboy</w:t>
      </w:r>
      <w:proofErr w:type="spellEnd"/>
      <w:r w:rsidRPr="00C06B26">
        <w:rPr>
          <w:rFonts w:asciiTheme="minorHAnsi" w:hAnsiTheme="minorHAnsi" w:cstheme="minorHAnsi"/>
          <w:sz w:val="22"/>
          <w:szCs w:val="22"/>
        </w:rPr>
        <w:t xml:space="preserve"> orman fidanlığı yerleşim yeri içerisinde bulunmaktadır. İşçi gücü yönünden herhangi bir problem bulunmamaktadır. </w:t>
      </w:r>
      <w:r w:rsidRPr="00B57AAC">
        <w:rPr>
          <w:rFonts w:asciiTheme="minorHAnsi" w:hAnsiTheme="minorHAnsi" w:cstheme="minorHAnsi"/>
          <w:sz w:val="22"/>
          <w:szCs w:val="22"/>
        </w:rPr>
        <w:t xml:space="preserve">Mevcut durumda sürekli olarak </w:t>
      </w:r>
      <w:r w:rsidR="00B57AAC" w:rsidRPr="00B57AAC">
        <w:rPr>
          <w:rFonts w:asciiTheme="minorHAnsi" w:hAnsiTheme="minorHAnsi" w:cstheme="minorHAnsi"/>
          <w:sz w:val="22"/>
          <w:szCs w:val="22"/>
        </w:rPr>
        <w:t>42</w:t>
      </w:r>
      <w:r w:rsidRPr="00B57AAC">
        <w:rPr>
          <w:rFonts w:asciiTheme="minorHAnsi" w:hAnsiTheme="minorHAnsi" w:cstheme="minorHAnsi"/>
          <w:sz w:val="22"/>
          <w:szCs w:val="22"/>
        </w:rPr>
        <w:t xml:space="preserve"> işçi çalışmaktadır</w:t>
      </w:r>
      <w:r w:rsidRPr="00C06B26">
        <w:rPr>
          <w:rFonts w:asciiTheme="minorHAnsi" w:hAnsiTheme="minorHAnsi" w:cstheme="minorHAnsi"/>
          <w:sz w:val="22"/>
          <w:szCs w:val="22"/>
        </w:rPr>
        <w:t>. İş potansiyeli bakımından yeterlidir.</w:t>
      </w:r>
    </w:p>
    <w:p w14:paraId="52C27EC9" w14:textId="7FB70757" w:rsidR="00241E7E" w:rsidRPr="00C06B26" w:rsidRDefault="00241E7E" w:rsidP="003B426B">
      <w:pPr>
        <w:pStyle w:val="ListeParagraf"/>
        <w:numPr>
          <w:ilvl w:val="1"/>
          <w:numId w:val="17"/>
        </w:numPr>
        <w:spacing w:after="120" w:line="240" w:lineRule="auto"/>
        <w:jc w:val="both"/>
        <w:rPr>
          <w:rFonts w:cstheme="minorHAnsi"/>
          <w:lang w:eastAsia="tr-TR"/>
        </w:rPr>
      </w:pPr>
      <w:r w:rsidRPr="00C06B26">
        <w:rPr>
          <w:rFonts w:cstheme="minorHAnsi"/>
          <w:b/>
        </w:rPr>
        <w:t>Barınak ve çit</w:t>
      </w:r>
    </w:p>
    <w:p w14:paraId="0A86BB7E" w14:textId="77777777" w:rsidR="00241E7E" w:rsidRPr="00C06B26" w:rsidRDefault="00241E7E"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 xml:space="preserve">Fidanlık alanları, doğal bitki örtüsü ve/veya imal edilmiş yapılar ile rüzgârın olumsuz etkisi ve hayvancılığa karşı korunmalıdır. Fidanlık alanları, doğal bitki örtüsü ve/veya üretilen yapılarla desteklenmelidir. </w:t>
      </w:r>
      <w:proofErr w:type="spellStart"/>
      <w:r w:rsidRPr="00C06B26">
        <w:rPr>
          <w:rFonts w:asciiTheme="minorHAnsi" w:hAnsiTheme="minorHAnsi" w:cstheme="minorHAnsi"/>
          <w:sz w:val="22"/>
          <w:szCs w:val="22"/>
        </w:rPr>
        <w:t>Angren</w:t>
      </w:r>
      <w:proofErr w:type="spellEnd"/>
      <w:r w:rsidRPr="00C06B26">
        <w:rPr>
          <w:rFonts w:asciiTheme="minorHAnsi" w:hAnsiTheme="minorHAnsi" w:cstheme="minorHAnsi"/>
          <w:sz w:val="22"/>
          <w:szCs w:val="22"/>
        </w:rPr>
        <w:t xml:space="preserve"> orman fidanlığında hayvan baskısı olmayıp, yazın sıcak esen rüzgârlarından korunması için mevcut durumda canlı bitki şeritleri vardır. İhtiyaç durumunda yeni şeritler planlanacaktır.</w:t>
      </w:r>
    </w:p>
    <w:p w14:paraId="69FBD55D" w14:textId="1475EA3E" w:rsidR="00241E7E" w:rsidRPr="00C06B26" w:rsidRDefault="00241E7E" w:rsidP="003B426B">
      <w:pPr>
        <w:pStyle w:val="ListeParagraf"/>
        <w:numPr>
          <w:ilvl w:val="1"/>
          <w:numId w:val="17"/>
        </w:numPr>
        <w:spacing w:after="120" w:line="240" w:lineRule="auto"/>
        <w:jc w:val="both"/>
        <w:rPr>
          <w:rFonts w:cstheme="minorHAnsi"/>
          <w:lang w:eastAsia="tr-TR"/>
        </w:rPr>
      </w:pPr>
      <w:r w:rsidRPr="00C06B26">
        <w:rPr>
          <w:rFonts w:cstheme="minorHAnsi"/>
          <w:b/>
        </w:rPr>
        <w:t xml:space="preserve">Topoğrafya </w:t>
      </w:r>
    </w:p>
    <w:p w14:paraId="7D3548D1" w14:textId="77777777" w:rsidR="00241E7E" w:rsidRPr="00C06B26" w:rsidRDefault="00241E7E" w:rsidP="003B426B">
      <w:pPr>
        <w:pStyle w:val="P68B1DB1-Normal13"/>
        <w:spacing w:after="120"/>
        <w:ind w:left="360"/>
        <w:jc w:val="both"/>
        <w:rPr>
          <w:rFonts w:asciiTheme="minorHAnsi" w:eastAsia="Times New Roman" w:hAnsiTheme="minorHAnsi" w:cstheme="minorHAnsi"/>
          <w:sz w:val="22"/>
          <w:szCs w:val="22"/>
        </w:rPr>
      </w:pP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 coğrafi koordinatları 41,017° enlem, 70,144° boylam ve 932 m yüksekliktir.</w:t>
      </w:r>
    </w:p>
    <w:p w14:paraId="003779AF" w14:textId="77777777" w:rsidR="00241E7E" w:rsidRPr="00C06B26" w:rsidRDefault="00241E7E" w:rsidP="003B426B">
      <w:pPr>
        <w:pStyle w:val="P68B1DB1-Normal13"/>
        <w:spacing w:after="120"/>
        <w:ind w:left="360"/>
        <w:jc w:val="both"/>
        <w:rPr>
          <w:rFonts w:asciiTheme="minorHAnsi" w:eastAsia="Times New Roman" w:hAnsiTheme="minorHAnsi" w:cstheme="minorHAnsi"/>
          <w:sz w:val="22"/>
          <w:szCs w:val="22"/>
        </w:rPr>
      </w:pP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bölgesinin 3 kilometre çapındaki topoğrafyada yükseklik açısından çok önemli miktarda varyasyon bulunur ve maksimum yükseklik değişimi 339 metre iken ve deniz seviyesinden ortalama yüksekliği ise 972 metre kadardır. 16 kilometre çapında çok önemli miktarda varyasyon gösterir (2.631 metre). 80 kilometre çapında ayrıca aşırı varyasyon gösterir (3.731 metre).</w:t>
      </w:r>
    </w:p>
    <w:p w14:paraId="6B43D682" w14:textId="77777777" w:rsidR="00241E7E" w:rsidRPr="00C06B26" w:rsidRDefault="00241E7E" w:rsidP="003B426B">
      <w:pPr>
        <w:pStyle w:val="P68B1DB1-Normal13"/>
        <w:spacing w:after="120"/>
        <w:ind w:left="360"/>
        <w:jc w:val="both"/>
        <w:rPr>
          <w:rFonts w:asciiTheme="minorHAnsi" w:eastAsia="Times New Roman" w:hAnsiTheme="minorHAnsi" w:cstheme="minorHAnsi"/>
          <w:sz w:val="22"/>
          <w:szCs w:val="22"/>
        </w:rPr>
      </w:pP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bölgesinin 3 kilometre yakınındaki alan seyrek bitki örtüsü (%44) ve çıplak arazi (%25) ile kaplıyken, 16 kilometre yakınındaki alan seyrek bitki örtüsü (%52) ve çayır (%15) ile ve 80 kilometre yakınındaki alan ise çıplak arazi (%30) ve seyrek bitki örtüsü (%24) ile kaplıdır.</w:t>
      </w:r>
    </w:p>
    <w:p w14:paraId="24893250" w14:textId="77777777" w:rsidR="00241E7E" w:rsidRPr="00C06B26" w:rsidRDefault="00241E7E"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Fidanlık alanları düz, korunaklı olmalı ve drenaj için hafif eğimli olmalıdır. Mevcut fidanlıkta drenaj problemi yoktur.</w:t>
      </w:r>
    </w:p>
    <w:p w14:paraId="6789216A" w14:textId="460A9279" w:rsidR="00241E7E" w:rsidRPr="00C06B26" w:rsidRDefault="00241E7E" w:rsidP="003B426B">
      <w:pPr>
        <w:pStyle w:val="ListeParagraf"/>
        <w:numPr>
          <w:ilvl w:val="1"/>
          <w:numId w:val="17"/>
        </w:numPr>
        <w:spacing w:after="120" w:line="240" w:lineRule="auto"/>
        <w:jc w:val="both"/>
        <w:rPr>
          <w:rFonts w:cstheme="minorHAnsi"/>
          <w:lang w:eastAsia="tr-TR"/>
        </w:rPr>
      </w:pPr>
      <w:r w:rsidRPr="00C06B26">
        <w:rPr>
          <w:rFonts w:cstheme="minorHAnsi"/>
          <w:b/>
        </w:rPr>
        <w:t>Potansiyel fidan ihtiyacı ve fidan türleri</w:t>
      </w:r>
    </w:p>
    <w:p w14:paraId="12D3D539" w14:textId="77777777" w:rsidR="00241E7E" w:rsidRPr="00C06B26" w:rsidRDefault="00241E7E"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 xml:space="preserve">Ağaçlandırma, erozyon kontrolü, restorasyon/rehabilitasyon uygulamaları ve diğer ormancılık faaliyetleri ile birlikte yörenin ihtiyaç duyduğu dekoratif fidan talebi dikkate alınarak bir üretim planlaması yapılacaktır. Fidan ihtiyacı ve üretim planlamasına uygun olarak farklı üretim yöntemleri ile talebe ve yöreye uygun yöntemlerle (çıplak köklü, tüplü ve </w:t>
      </w:r>
      <w:proofErr w:type="spellStart"/>
      <w:r w:rsidRPr="00C06B26">
        <w:rPr>
          <w:rFonts w:asciiTheme="minorHAnsi" w:hAnsiTheme="minorHAnsi" w:cstheme="minorHAnsi"/>
          <w:sz w:val="22"/>
          <w:szCs w:val="22"/>
        </w:rPr>
        <w:t>repikajlı</w:t>
      </w:r>
      <w:proofErr w:type="spellEnd"/>
      <w:r w:rsidRPr="00C06B26">
        <w:rPr>
          <w:rFonts w:asciiTheme="minorHAnsi" w:hAnsiTheme="minorHAnsi" w:cstheme="minorHAnsi"/>
          <w:sz w:val="22"/>
          <w:szCs w:val="22"/>
        </w:rPr>
        <w:t xml:space="preserve"> olarak üretim yapılacaktır. Alanda sera olarak </w:t>
      </w:r>
      <w:proofErr w:type="spellStart"/>
      <w:r w:rsidRPr="00C06B26">
        <w:rPr>
          <w:rFonts w:asciiTheme="minorHAnsi" w:hAnsiTheme="minorHAnsi" w:cstheme="minorHAnsi"/>
          <w:sz w:val="22"/>
          <w:szCs w:val="22"/>
        </w:rPr>
        <w:t>değerlendiirlecek</w:t>
      </w:r>
      <w:proofErr w:type="spellEnd"/>
      <w:r w:rsidRPr="00C06B26">
        <w:rPr>
          <w:rFonts w:asciiTheme="minorHAnsi" w:hAnsiTheme="minorHAnsi" w:cstheme="minorHAnsi"/>
          <w:sz w:val="22"/>
          <w:szCs w:val="22"/>
        </w:rPr>
        <w:t xml:space="preserve"> tesisler olup bu tesislerin tadilat ve yeni ekipmanlar ile modern bir seraya dönüştürülmesi planlanmaktadır. Bütçe imkanlarına göre ileri yıllarda aşı ile fidan üretim yöntemleri de projeye dâhil edilecektir. </w:t>
      </w:r>
    </w:p>
    <w:p w14:paraId="13C3250F" w14:textId="0711477F" w:rsidR="00241E7E" w:rsidRPr="00C06B26" w:rsidRDefault="00241E7E" w:rsidP="003B426B">
      <w:pPr>
        <w:pStyle w:val="ListeParagraf"/>
        <w:numPr>
          <w:ilvl w:val="1"/>
          <w:numId w:val="17"/>
        </w:numPr>
        <w:spacing w:after="120" w:line="240" w:lineRule="auto"/>
        <w:jc w:val="both"/>
        <w:rPr>
          <w:rFonts w:cstheme="minorHAnsi"/>
          <w:lang w:eastAsia="tr-TR"/>
        </w:rPr>
      </w:pPr>
      <w:r w:rsidRPr="00C06B26">
        <w:rPr>
          <w:rFonts w:cstheme="minorHAnsi"/>
          <w:b/>
        </w:rPr>
        <w:t>Mülkiyet</w:t>
      </w:r>
    </w:p>
    <w:p w14:paraId="40717861" w14:textId="74828E85" w:rsidR="00241E7E" w:rsidRPr="00C06B26" w:rsidRDefault="00241E7E"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 xml:space="preserve">Projeye konu tüm sahalar orman teşkilatına aittir. </w:t>
      </w:r>
    </w:p>
    <w:p w14:paraId="277107FD" w14:textId="1952507E" w:rsidR="00241E7E" w:rsidRPr="00C06B26" w:rsidRDefault="00241E7E" w:rsidP="003B426B">
      <w:pPr>
        <w:pStyle w:val="ListeParagraf"/>
        <w:numPr>
          <w:ilvl w:val="1"/>
          <w:numId w:val="17"/>
        </w:numPr>
        <w:spacing w:after="120" w:line="240" w:lineRule="auto"/>
        <w:jc w:val="both"/>
        <w:rPr>
          <w:rFonts w:cstheme="minorHAnsi"/>
          <w:lang w:eastAsia="tr-TR"/>
        </w:rPr>
      </w:pPr>
      <w:r w:rsidRPr="00C06B26">
        <w:rPr>
          <w:rFonts w:cstheme="minorHAnsi"/>
          <w:b/>
        </w:rPr>
        <w:t>Altyapı ve tesisler</w:t>
      </w:r>
    </w:p>
    <w:p w14:paraId="364C34E6" w14:textId="77777777" w:rsidR="00241E7E" w:rsidRPr="00C06B26" w:rsidRDefault="00241E7E"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 xml:space="preserve">Fidanlıklar, üretim amaçlarına bağlı olarak idari ve operasyonel olarak uygun altyapı ve çeşitli tesislere sahip olmalıdır. Her fidanlıkta su havuzu, malzeme alanı, ibreli/yapraklı ekim ve dikim alanı, </w:t>
      </w:r>
      <w:proofErr w:type="spellStart"/>
      <w:r w:rsidRPr="00C06B26">
        <w:rPr>
          <w:rFonts w:asciiTheme="minorHAnsi" w:hAnsiTheme="minorHAnsi" w:cstheme="minorHAnsi"/>
          <w:sz w:val="22"/>
          <w:szCs w:val="22"/>
        </w:rPr>
        <w:t>repikaj</w:t>
      </w:r>
      <w:proofErr w:type="spellEnd"/>
      <w:r w:rsidRPr="00C06B26">
        <w:rPr>
          <w:rFonts w:asciiTheme="minorHAnsi" w:hAnsiTheme="minorHAnsi" w:cstheme="minorHAnsi"/>
          <w:sz w:val="22"/>
          <w:szCs w:val="22"/>
        </w:rPr>
        <w:t xml:space="preserve"> alanı, tüplü fidan üretim alanı, tohum saklama alanı, malzeme </w:t>
      </w:r>
      <w:proofErr w:type="gramStart"/>
      <w:r w:rsidRPr="00C06B26">
        <w:rPr>
          <w:rFonts w:asciiTheme="minorHAnsi" w:hAnsiTheme="minorHAnsi" w:cstheme="minorHAnsi"/>
          <w:sz w:val="22"/>
          <w:szCs w:val="22"/>
        </w:rPr>
        <w:t>alanı,  sera</w:t>
      </w:r>
      <w:proofErr w:type="gramEnd"/>
      <w:r w:rsidRPr="00C06B26">
        <w:rPr>
          <w:rFonts w:asciiTheme="minorHAnsi" w:hAnsiTheme="minorHAnsi" w:cstheme="minorHAnsi"/>
          <w:sz w:val="22"/>
          <w:szCs w:val="22"/>
        </w:rPr>
        <w:t xml:space="preserve">, gübre alanı, makine ve ekipman otoparkı, depolama odası, işçi dinlenme tesisi ve WC, tohum depolama odası, </w:t>
      </w:r>
      <w:r w:rsidRPr="00C06B26">
        <w:rPr>
          <w:rFonts w:asciiTheme="minorHAnsi" w:hAnsiTheme="minorHAnsi" w:cstheme="minorHAnsi"/>
          <w:sz w:val="22"/>
          <w:szCs w:val="22"/>
        </w:rPr>
        <w:lastRenderedPageBreak/>
        <w:t xml:space="preserve">idare tesisleri, korunaklı çalışma alanı ve ana ve yan yollar bulunmalıdır. </w:t>
      </w:r>
      <w:proofErr w:type="spellStart"/>
      <w:r w:rsidRPr="00C06B26">
        <w:rPr>
          <w:rFonts w:asciiTheme="minorHAnsi" w:hAnsiTheme="minorHAnsi" w:cstheme="minorHAnsi"/>
          <w:sz w:val="22"/>
          <w:szCs w:val="22"/>
        </w:rPr>
        <w:t>Angren</w:t>
      </w:r>
      <w:proofErr w:type="spellEnd"/>
      <w:r w:rsidRPr="00C06B26">
        <w:rPr>
          <w:rFonts w:asciiTheme="minorHAnsi" w:hAnsiTheme="minorHAnsi" w:cstheme="minorHAnsi"/>
          <w:sz w:val="22"/>
          <w:szCs w:val="22"/>
        </w:rPr>
        <w:t xml:space="preserve"> orman fidanlığı gerekli alt yapıya büyük oranda sahip olup ihtiyaç duyulan eksik tesisi ve makine ekipmanlar bütçe imkanları ile temin edilecektir.</w:t>
      </w:r>
    </w:p>
    <w:p w14:paraId="395C3CB5" w14:textId="1D024A96" w:rsidR="00241E7E" w:rsidRPr="00C06B26" w:rsidRDefault="00241E7E" w:rsidP="003B426B">
      <w:pPr>
        <w:pStyle w:val="ListeParagraf"/>
        <w:numPr>
          <w:ilvl w:val="1"/>
          <w:numId w:val="17"/>
        </w:numPr>
        <w:spacing w:after="120" w:line="240" w:lineRule="auto"/>
        <w:jc w:val="both"/>
        <w:rPr>
          <w:rFonts w:cstheme="minorHAnsi"/>
          <w:lang w:eastAsia="tr-TR"/>
        </w:rPr>
      </w:pPr>
      <w:r w:rsidRPr="00C06B26">
        <w:rPr>
          <w:rFonts w:cstheme="minorHAnsi"/>
          <w:b/>
        </w:rPr>
        <w:t>Makine, alet ve ekipmanlar</w:t>
      </w:r>
    </w:p>
    <w:p w14:paraId="2291BA81" w14:textId="77777777" w:rsidR="00241E7E" w:rsidRPr="00C06B26" w:rsidRDefault="00241E7E"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 xml:space="preserve">Fidanlıklar, fidan üretim faaliyetlerini yürütmek için yeterli sayıda makine, alet ve ekipmanla desteklenmelidir. Makine, alet ve ekipman listesi, fidanlık hedeflerine bağlı olarak değişebilir. Tüm kalemlerin envanteri kayıt altında tutulmalıdır. Ayrıca, fidanlık fiziksel olarak kurulduktan sonra ilgili tüm makine ve ekipmanlar hazır olmalı ve deneyimli personel tarafından periyodik bakım faaliyetleri yürütülmelidir. </w:t>
      </w:r>
    </w:p>
    <w:p w14:paraId="4BACBD08" w14:textId="77777777" w:rsidR="00241E7E" w:rsidRPr="00C06B26" w:rsidRDefault="00241E7E"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 xml:space="preserve">T.C Tarım ve Orman Bakanlığı Orman Genel Müdürlüğü uzmanı Sayın Ahmet Yalvaç Mart 2022 tarihinde diğer ormancılık faaliyetlerine katkı sağlamakla üzere Özbekistan’a görevlendirme kapsamında </w:t>
      </w:r>
      <w:proofErr w:type="spellStart"/>
      <w:r w:rsidRPr="00C06B26">
        <w:rPr>
          <w:rFonts w:asciiTheme="minorHAnsi" w:hAnsiTheme="minorHAnsi" w:cstheme="minorHAnsi"/>
          <w:sz w:val="22"/>
          <w:szCs w:val="22"/>
        </w:rPr>
        <w:t>Angren</w:t>
      </w:r>
      <w:proofErr w:type="spellEnd"/>
      <w:r w:rsidRPr="00C06B26">
        <w:rPr>
          <w:rFonts w:asciiTheme="minorHAnsi" w:hAnsiTheme="minorHAnsi" w:cstheme="minorHAnsi"/>
          <w:sz w:val="22"/>
          <w:szCs w:val="22"/>
        </w:rPr>
        <w:t xml:space="preserve"> şehrinde bulunan mevcut fidanlığın revize edilmek üzere modernizasyonunu sağlamak üzere alanda teknik inceleme yapmıştır.</w:t>
      </w:r>
    </w:p>
    <w:p w14:paraId="3CDCB166" w14:textId="77777777" w:rsidR="00241E7E" w:rsidRPr="00C06B26" w:rsidRDefault="00241E7E"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 xml:space="preserve">Yukarıda belirtilen genel fidanlık teknik planlama hususları, Özbekistan geneli ve </w:t>
      </w:r>
      <w:proofErr w:type="spellStart"/>
      <w:r w:rsidRPr="00C06B26">
        <w:rPr>
          <w:rFonts w:asciiTheme="minorHAnsi" w:hAnsiTheme="minorHAnsi" w:cstheme="minorHAnsi"/>
          <w:sz w:val="22"/>
          <w:szCs w:val="22"/>
        </w:rPr>
        <w:t>Angren</w:t>
      </w:r>
      <w:proofErr w:type="spellEnd"/>
      <w:r w:rsidRPr="00C06B26">
        <w:rPr>
          <w:rFonts w:asciiTheme="minorHAnsi" w:hAnsiTheme="minorHAnsi" w:cstheme="minorHAnsi"/>
          <w:sz w:val="22"/>
          <w:szCs w:val="22"/>
        </w:rPr>
        <w:t xml:space="preserve"> şehri ve çevresi dikkate alınarak Ahmet YALVAÇ tarafından yapılmıştır. </w:t>
      </w:r>
    </w:p>
    <w:p w14:paraId="2DC16574" w14:textId="77079179" w:rsidR="00241E7E" w:rsidRPr="00C06B26" w:rsidRDefault="00241E7E"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 xml:space="preserve">Aşağıda </w:t>
      </w:r>
      <w:proofErr w:type="spellStart"/>
      <w:r w:rsidRPr="00C06B26">
        <w:rPr>
          <w:rFonts w:asciiTheme="minorHAnsi" w:hAnsiTheme="minorHAnsi" w:cstheme="minorHAnsi"/>
          <w:sz w:val="22"/>
          <w:szCs w:val="22"/>
        </w:rPr>
        <w:t>Angren</w:t>
      </w:r>
      <w:proofErr w:type="spellEnd"/>
      <w:r w:rsidRPr="00C06B26">
        <w:rPr>
          <w:rFonts w:asciiTheme="minorHAnsi" w:hAnsiTheme="minorHAnsi" w:cstheme="minorHAnsi"/>
          <w:sz w:val="22"/>
          <w:szCs w:val="22"/>
        </w:rPr>
        <w:t xml:space="preserve"> orman fidanlığının iyileştirilmesine yönelik önerilen tüm teknik planlama hususları, </w:t>
      </w:r>
      <w:proofErr w:type="spellStart"/>
      <w:r w:rsidRPr="00C06B26">
        <w:rPr>
          <w:rFonts w:asciiTheme="minorHAnsi" w:hAnsiTheme="minorHAnsi" w:cstheme="minorHAnsi"/>
          <w:sz w:val="22"/>
          <w:szCs w:val="22"/>
        </w:rPr>
        <w:t>Angren</w:t>
      </w:r>
      <w:proofErr w:type="spellEnd"/>
      <w:r w:rsidRPr="00C06B26">
        <w:rPr>
          <w:rFonts w:asciiTheme="minorHAnsi" w:hAnsiTheme="minorHAnsi" w:cstheme="minorHAnsi"/>
          <w:sz w:val="22"/>
          <w:szCs w:val="22"/>
        </w:rPr>
        <w:t xml:space="preserve"> orman hocalığında yapılan saha gözlemleri ve personeli ile istişarelere dayanarak yapılmıştır. Fidanlık revizyonu, Taşkent orman bölge müdürlüğü ve çevre iller ile bölgenin ormancılık faaliyetlerinde ve diğer kuruluşların ve bireylerin mevcut ve gelecekteki ihtiyaçlarına göre yatırım planları dahilinde kapasite ve özellikler açısından tasarlanacak, planlanacak ve yönetilecektir.</w:t>
      </w:r>
    </w:p>
    <w:p w14:paraId="6A9B5E60" w14:textId="2D79596F" w:rsidR="0008007B" w:rsidRPr="00C06B26" w:rsidRDefault="006C09B3" w:rsidP="003B426B">
      <w:pPr>
        <w:pStyle w:val="ListeParagraf"/>
        <w:numPr>
          <w:ilvl w:val="0"/>
          <w:numId w:val="17"/>
        </w:numPr>
        <w:spacing w:after="120" w:line="240" w:lineRule="auto"/>
        <w:jc w:val="both"/>
        <w:rPr>
          <w:rFonts w:cstheme="minorHAnsi"/>
          <w:lang w:eastAsia="tr-TR"/>
        </w:rPr>
      </w:pPr>
      <w:r w:rsidRPr="00C06B26">
        <w:rPr>
          <w:rFonts w:cstheme="minorHAnsi"/>
          <w:b/>
        </w:rPr>
        <w:t>Fidanlığın Özel Mikroklima Durumu:</w:t>
      </w:r>
      <w:r w:rsidRPr="00C06B26">
        <w:rPr>
          <w:rFonts w:eastAsia="Times New Roman" w:cstheme="minorHAnsi"/>
          <w:lang w:eastAsia="tr-TR"/>
        </w:rPr>
        <w:t xml:space="preserve"> </w:t>
      </w:r>
      <w:r w:rsidR="00C013D9" w:rsidRPr="00C06B26">
        <w:rPr>
          <w:rFonts w:eastAsia="Times New Roman" w:cstheme="minorHAnsi"/>
          <w:lang w:eastAsia="tr-TR"/>
        </w:rPr>
        <w:t xml:space="preserve">Yazlar ılık, kurak ve açık ve kışlar çok soğuk, karlı karasal iklim </w:t>
      </w:r>
      <w:r w:rsidRPr="00C06B26">
        <w:rPr>
          <w:rFonts w:eastAsia="Times New Roman" w:cstheme="minorHAnsi"/>
          <w:lang w:eastAsia="tr-TR"/>
        </w:rPr>
        <w:t>hâkim</w:t>
      </w:r>
      <w:r w:rsidR="00C013D9" w:rsidRPr="00C06B26">
        <w:rPr>
          <w:rFonts w:eastAsia="Times New Roman" w:cstheme="minorHAnsi"/>
          <w:lang w:eastAsia="tr-TR"/>
        </w:rPr>
        <w:t>dir.</w:t>
      </w:r>
    </w:p>
    <w:p w14:paraId="2BA2B508" w14:textId="27453567" w:rsidR="006C09B3" w:rsidRPr="00C06B26" w:rsidRDefault="006C09B3" w:rsidP="003B426B">
      <w:pPr>
        <w:pStyle w:val="P68B1DB1-Normal13"/>
        <w:numPr>
          <w:ilvl w:val="1"/>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Sıcaklık (Aylık ve Yıllık Dereceler C°)</w:t>
      </w:r>
    </w:p>
    <w:p w14:paraId="60753835" w14:textId="77777777" w:rsidR="00C013D9" w:rsidRPr="00C06B26" w:rsidRDefault="00C013D9" w:rsidP="003B426B">
      <w:pPr>
        <w:pStyle w:val="ListeParagraf"/>
        <w:spacing w:after="120" w:line="240" w:lineRule="auto"/>
        <w:ind w:left="360"/>
        <w:jc w:val="both"/>
        <w:rPr>
          <w:rFonts w:cstheme="minorHAnsi"/>
          <w:b/>
          <w:highlight w:val="yellow"/>
          <w:lang w:eastAsia="tr-TR"/>
        </w:rPr>
      </w:pPr>
      <w:r w:rsidRPr="00C06B26">
        <w:rPr>
          <w:rFonts w:cstheme="minorHAnsi"/>
          <w:b/>
          <w:lang w:eastAsia="tr-TR"/>
        </w:rPr>
        <w:t>Ortalama Sıcaklık:</w:t>
      </w:r>
      <w:r w:rsidRPr="00C06B26">
        <w:rPr>
          <w:rFonts w:cstheme="minorHAnsi"/>
          <w:lang w:eastAsia="tr-TR"/>
        </w:rPr>
        <w:t xml:space="preserve"> Sıcak mevsim 3,6 ay uzunluğundadır ve 27 Mayıs tarihinde başlayıp 14 Eylül tarihine kadar sürer, günlük ortalama yüksek sıcaklık 25°C üzerindedir. </w:t>
      </w:r>
      <w:proofErr w:type="spellStart"/>
      <w:r w:rsidRPr="00C06B26">
        <w:rPr>
          <w:rFonts w:cstheme="minorHAnsi"/>
          <w:lang w:eastAsia="tr-TR"/>
        </w:rPr>
        <w:t>Angren</w:t>
      </w:r>
      <w:proofErr w:type="spellEnd"/>
      <w:r w:rsidRPr="00C06B26">
        <w:rPr>
          <w:rFonts w:cstheme="minorHAnsi"/>
          <w:lang w:eastAsia="tr-TR"/>
        </w:rPr>
        <w:t xml:space="preserve"> bölgesindeki en sıcak ay Temmuz ayıdır; bu ayda ortalama yüksek sıcaklık 31°C iken düşük sıcaklık 18°C düzeyindedir.</w:t>
      </w:r>
    </w:p>
    <w:p w14:paraId="0BFA2B1D" w14:textId="4767E86A" w:rsidR="00C013D9" w:rsidRPr="00C06B26" w:rsidRDefault="00C013D9" w:rsidP="003B426B">
      <w:pPr>
        <w:pStyle w:val="ListeParagraf"/>
        <w:spacing w:after="120" w:line="240" w:lineRule="auto"/>
        <w:ind w:left="360"/>
        <w:jc w:val="both"/>
        <w:rPr>
          <w:rFonts w:cstheme="minorHAnsi"/>
          <w:lang w:eastAsia="tr-TR"/>
        </w:rPr>
      </w:pPr>
      <w:r w:rsidRPr="00C06B26">
        <w:rPr>
          <w:rFonts w:cstheme="minorHAnsi"/>
          <w:lang w:eastAsia="tr-TR"/>
        </w:rPr>
        <w:t xml:space="preserve">Soğuk mevsim 3,5 ay uzunluğundadır ve 24 Kasım tarihinde başlayıp 6 Mart tarihine kadar sürer, günlük ortalama yüksek sıcaklık 8°C altındadır. </w:t>
      </w:r>
      <w:proofErr w:type="spellStart"/>
      <w:r w:rsidRPr="00C06B26">
        <w:rPr>
          <w:rFonts w:cstheme="minorHAnsi"/>
          <w:lang w:eastAsia="tr-TR"/>
        </w:rPr>
        <w:t>Angren</w:t>
      </w:r>
      <w:proofErr w:type="spellEnd"/>
      <w:r w:rsidRPr="00C06B26">
        <w:rPr>
          <w:rFonts w:cstheme="minorHAnsi"/>
          <w:lang w:eastAsia="tr-TR"/>
        </w:rPr>
        <w:t xml:space="preserve"> bölgesindeki en soğuk ay Ocak ayıdır; bu ayda ortalama düşük sıcaklık -4°C iken yüksek sıcaklık 2°C düzeyindedir.</w:t>
      </w:r>
    </w:p>
    <w:p w14:paraId="784C011F" w14:textId="77777777" w:rsidR="00C013D9" w:rsidRPr="00C06B26" w:rsidRDefault="00C013D9" w:rsidP="003B426B">
      <w:pPr>
        <w:pStyle w:val="ListeParagraf"/>
        <w:spacing w:after="120" w:line="240" w:lineRule="auto"/>
        <w:ind w:left="360"/>
        <w:jc w:val="both"/>
        <w:rPr>
          <w:rFonts w:cstheme="minorHAnsi"/>
          <w:highlight w:val="yellow"/>
          <w:lang w:eastAsia="tr-TR"/>
        </w:rPr>
      </w:pPr>
    </w:p>
    <w:p w14:paraId="1754B38E" w14:textId="77777777" w:rsidR="00C013D9" w:rsidRPr="00C06B26" w:rsidRDefault="00C013D9" w:rsidP="003B426B">
      <w:pPr>
        <w:pStyle w:val="ListeParagraf"/>
        <w:spacing w:after="120" w:line="240" w:lineRule="auto"/>
        <w:ind w:left="360"/>
        <w:jc w:val="both"/>
        <w:rPr>
          <w:rFonts w:cstheme="minorHAnsi"/>
          <w:highlight w:val="yellow"/>
          <w:lang w:eastAsia="tr-TR"/>
        </w:rPr>
      </w:pPr>
      <w:r w:rsidRPr="00C06B26">
        <w:rPr>
          <w:rFonts w:cstheme="minorHAnsi"/>
          <w:noProof/>
          <w:lang w:val="ru-RU" w:eastAsia="ru-RU"/>
        </w:rPr>
        <w:drawing>
          <wp:inline distT="0" distB="0" distL="0" distR="0" wp14:anchorId="6B2830C3" wp14:editId="157AD9A6">
            <wp:extent cx="5310543" cy="2598420"/>
            <wp:effectExtent l="0" t="0" r="444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9438" t="14293" r="31295" b="23458"/>
                    <a:stretch/>
                  </pic:blipFill>
                  <pic:spPr bwMode="auto">
                    <a:xfrm>
                      <a:off x="0" y="0"/>
                      <a:ext cx="5468790" cy="2675849"/>
                    </a:xfrm>
                    <a:prstGeom prst="rect">
                      <a:avLst/>
                    </a:prstGeom>
                    <a:ln>
                      <a:noFill/>
                    </a:ln>
                    <a:extLst>
                      <a:ext uri="{53640926-AAD7-44D8-BBD7-CCE9431645EC}">
                        <a14:shadowObscured xmlns:a14="http://schemas.microsoft.com/office/drawing/2010/main"/>
                      </a:ext>
                    </a:extLst>
                  </pic:spPr>
                </pic:pic>
              </a:graphicData>
            </a:graphic>
          </wp:inline>
        </w:drawing>
      </w:r>
    </w:p>
    <w:p w14:paraId="1C07AC7B" w14:textId="00500A09" w:rsidR="006C09B3" w:rsidRPr="00C06B26" w:rsidRDefault="006C09B3" w:rsidP="003B426B">
      <w:pPr>
        <w:pStyle w:val="P68B1DB1-Normal13"/>
        <w:numPr>
          <w:ilvl w:val="2"/>
          <w:numId w:val="18"/>
        </w:numPr>
        <w:spacing w:after="120"/>
        <w:ind w:left="1428"/>
        <w:jc w:val="both"/>
        <w:rPr>
          <w:rFonts w:asciiTheme="minorHAnsi" w:hAnsiTheme="minorHAnsi" w:cstheme="minorHAnsi"/>
          <w:b/>
          <w:sz w:val="22"/>
          <w:szCs w:val="22"/>
        </w:rPr>
      </w:pPr>
      <w:r w:rsidRPr="00C06B26">
        <w:rPr>
          <w:rFonts w:asciiTheme="minorHAnsi" w:hAnsiTheme="minorHAnsi" w:cstheme="minorHAnsi"/>
          <w:b/>
          <w:sz w:val="22"/>
          <w:szCs w:val="22"/>
        </w:rPr>
        <w:lastRenderedPageBreak/>
        <w:t xml:space="preserve">Ortalama Sıcaklık: </w:t>
      </w:r>
      <w:r w:rsidRPr="00C06B26">
        <w:rPr>
          <w:rFonts w:asciiTheme="minorHAnsi" w:hAnsiTheme="minorHAnsi" w:cstheme="minorHAnsi"/>
          <w:sz w:val="22"/>
          <w:szCs w:val="22"/>
        </w:rPr>
        <w:t>12</w:t>
      </w:r>
    </w:p>
    <w:p w14:paraId="199D9D11" w14:textId="528DDA2B" w:rsidR="006C09B3" w:rsidRPr="00C06B26" w:rsidRDefault="006C09B3" w:rsidP="003B426B">
      <w:pPr>
        <w:pStyle w:val="P68B1DB1-Normal13"/>
        <w:numPr>
          <w:ilvl w:val="2"/>
          <w:numId w:val="18"/>
        </w:numPr>
        <w:spacing w:after="120"/>
        <w:ind w:left="1428"/>
        <w:jc w:val="both"/>
        <w:rPr>
          <w:rFonts w:asciiTheme="minorHAnsi" w:hAnsiTheme="minorHAnsi" w:cstheme="minorHAnsi"/>
          <w:b/>
          <w:sz w:val="22"/>
          <w:szCs w:val="22"/>
        </w:rPr>
      </w:pPr>
      <w:r w:rsidRPr="00C06B26">
        <w:rPr>
          <w:rFonts w:asciiTheme="minorHAnsi" w:hAnsiTheme="minorHAnsi" w:cstheme="minorHAnsi"/>
          <w:b/>
          <w:sz w:val="22"/>
          <w:szCs w:val="22"/>
        </w:rPr>
        <w:t>Aylık Sıcaklık Ortalaması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728"/>
        <w:gridCol w:w="688"/>
        <w:gridCol w:w="716"/>
        <w:gridCol w:w="746"/>
        <w:gridCol w:w="634"/>
        <w:gridCol w:w="664"/>
        <w:gridCol w:w="684"/>
        <w:gridCol w:w="680"/>
        <w:gridCol w:w="684"/>
        <w:gridCol w:w="748"/>
        <w:gridCol w:w="727"/>
      </w:tblGrid>
      <w:tr w:rsidR="00C013D9" w:rsidRPr="00C06B26" w14:paraId="7EA12C53" w14:textId="77777777" w:rsidTr="00C013D9">
        <w:tc>
          <w:tcPr>
            <w:tcW w:w="688" w:type="dxa"/>
            <w:shd w:val="clear" w:color="auto" w:fill="auto"/>
          </w:tcPr>
          <w:p w14:paraId="0F3AA5F2"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Ocak</w:t>
            </w:r>
          </w:p>
        </w:tc>
        <w:tc>
          <w:tcPr>
            <w:tcW w:w="728" w:type="dxa"/>
            <w:shd w:val="clear" w:color="auto" w:fill="auto"/>
          </w:tcPr>
          <w:p w14:paraId="57FCEFF5"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Şubat</w:t>
            </w:r>
          </w:p>
        </w:tc>
        <w:tc>
          <w:tcPr>
            <w:tcW w:w="688" w:type="dxa"/>
            <w:shd w:val="clear" w:color="auto" w:fill="auto"/>
          </w:tcPr>
          <w:p w14:paraId="1D8E68F1"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Mart</w:t>
            </w:r>
          </w:p>
        </w:tc>
        <w:tc>
          <w:tcPr>
            <w:tcW w:w="716" w:type="dxa"/>
            <w:shd w:val="clear" w:color="auto" w:fill="auto"/>
          </w:tcPr>
          <w:p w14:paraId="7B5C9E58"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Nisan</w:t>
            </w:r>
          </w:p>
        </w:tc>
        <w:tc>
          <w:tcPr>
            <w:tcW w:w="746" w:type="dxa"/>
            <w:shd w:val="clear" w:color="auto" w:fill="auto"/>
          </w:tcPr>
          <w:p w14:paraId="2B338A09"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Mayıs</w:t>
            </w:r>
          </w:p>
        </w:tc>
        <w:tc>
          <w:tcPr>
            <w:tcW w:w="634" w:type="dxa"/>
            <w:shd w:val="clear" w:color="auto" w:fill="auto"/>
          </w:tcPr>
          <w:p w14:paraId="73433CAE"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Haz</w:t>
            </w:r>
          </w:p>
        </w:tc>
        <w:tc>
          <w:tcPr>
            <w:tcW w:w="664" w:type="dxa"/>
            <w:shd w:val="clear" w:color="auto" w:fill="auto"/>
          </w:tcPr>
          <w:p w14:paraId="757BCF00"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Tem</w:t>
            </w:r>
          </w:p>
        </w:tc>
        <w:tc>
          <w:tcPr>
            <w:tcW w:w="684" w:type="dxa"/>
            <w:shd w:val="clear" w:color="auto" w:fill="auto"/>
          </w:tcPr>
          <w:p w14:paraId="29C13381" w14:textId="77777777" w:rsidR="00C013D9" w:rsidRPr="00C06B26" w:rsidRDefault="00C013D9" w:rsidP="003B426B">
            <w:pPr>
              <w:spacing w:after="120" w:line="240" w:lineRule="auto"/>
              <w:jc w:val="both"/>
              <w:rPr>
                <w:rFonts w:eastAsia="Times New Roman" w:cstheme="minorHAnsi"/>
                <w:sz w:val="20"/>
                <w:lang w:eastAsia="tr-TR"/>
              </w:rPr>
            </w:pPr>
            <w:proofErr w:type="spellStart"/>
            <w:r w:rsidRPr="00C06B26">
              <w:rPr>
                <w:rFonts w:eastAsia="Times New Roman" w:cstheme="minorHAnsi"/>
                <w:sz w:val="20"/>
                <w:lang w:eastAsia="tr-TR"/>
              </w:rPr>
              <w:t>Ağus</w:t>
            </w:r>
            <w:proofErr w:type="spellEnd"/>
          </w:p>
        </w:tc>
        <w:tc>
          <w:tcPr>
            <w:tcW w:w="680" w:type="dxa"/>
            <w:shd w:val="clear" w:color="auto" w:fill="auto"/>
          </w:tcPr>
          <w:p w14:paraId="73E1A31E"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Eylül</w:t>
            </w:r>
          </w:p>
        </w:tc>
        <w:tc>
          <w:tcPr>
            <w:tcW w:w="684" w:type="dxa"/>
            <w:shd w:val="clear" w:color="auto" w:fill="auto"/>
          </w:tcPr>
          <w:p w14:paraId="323BAC23"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Ekim</w:t>
            </w:r>
          </w:p>
        </w:tc>
        <w:tc>
          <w:tcPr>
            <w:tcW w:w="748" w:type="dxa"/>
            <w:shd w:val="clear" w:color="auto" w:fill="auto"/>
          </w:tcPr>
          <w:p w14:paraId="36478678"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Kasım</w:t>
            </w:r>
          </w:p>
        </w:tc>
        <w:tc>
          <w:tcPr>
            <w:tcW w:w="727" w:type="dxa"/>
            <w:shd w:val="clear" w:color="auto" w:fill="auto"/>
          </w:tcPr>
          <w:p w14:paraId="70FE7592"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Aralık</w:t>
            </w:r>
          </w:p>
        </w:tc>
      </w:tr>
      <w:tr w:rsidR="00C013D9" w:rsidRPr="00C06B26" w14:paraId="78F6C757" w14:textId="77777777" w:rsidTr="00C013D9">
        <w:trPr>
          <w:trHeight w:val="337"/>
        </w:trPr>
        <w:tc>
          <w:tcPr>
            <w:tcW w:w="688" w:type="dxa"/>
            <w:shd w:val="clear" w:color="auto" w:fill="auto"/>
          </w:tcPr>
          <w:p w14:paraId="082E6F35" w14:textId="41017FDB"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-1°C</w:t>
            </w:r>
          </w:p>
        </w:tc>
        <w:tc>
          <w:tcPr>
            <w:tcW w:w="728" w:type="dxa"/>
            <w:shd w:val="clear" w:color="auto" w:fill="auto"/>
          </w:tcPr>
          <w:p w14:paraId="786CEBE3" w14:textId="7192D909"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1°C</w:t>
            </w:r>
          </w:p>
        </w:tc>
        <w:tc>
          <w:tcPr>
            <w:tcW w:w="688" w:type="dxa"/>
            <w:shd w:val="clear" w:color="auto" w:fill="auto"/>
          </w:tcPr>
          <w:p w14:paraId="05A2670B" w14:textId="0BA2A570"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6°C</w:t>
            </w:r>
          </w:p>
        </w:tc>
        <w:tc>
          <w:tcPr>
            <w:tcW w:w="716" w:type="dxa"/>
            <w:shd w:val="clear" w:color="auto" w:fill="auto"/>
          </w:tcPr>
          <w:p w14:paraId="4257C2F9" w14:textId="2731505F"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13°C</w:t>
            </w:r>
          </w:p>
        </w:tc>
        <w:tc>
          <w:tcPr>
            <w:tcW w:w="746" w:type="dxa"/>
            <w:shd w:val="clear" w:color="auto" w:fill="auto"/>
          </w:tcPr>
          <w:p w14:paraId="3BDFAA37" w14:textId="535F8602"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18°C</w:t>
            </w:r>
          </w:p>
        </w:tc>
        <w:tc>
          <w:tcPr>
            <w:tcW w:w="634" w:type="dxa"/>
            <w:shd w:val="clear" w:color="auto" w:fill="auto"/>
          </w:tcPr>
          <w:p w14:paraId="0E91DF11" w14:textId="5BCE6A11"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23°C</w:t>
            </w:r>
          </w:p>
        </w:tc>
        <w:tc>
          <w:tcPr>
            <w:tcW w:w="664" w:type="dxa"/>
            <w:shd w:val="clear" w:color="auto" w:fill="auto"/>
          </w:tcPr>
          <w:p w14:paraId="0D2755E9" w14:textId="49366673"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24°C</w:t>
            </w:r>
          </w:p>
        </w:tc>
        <w:tc>
          <w:tcPr>
            <w:tcW w:w="684" w:type="dxa"/>
            <w:shd w:val="clear" w:color="auto" w:fill="auto"/>
          </w:tcPr>
          <w:p w14:paraId="3917911B" w14:textId="2DDA978D"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23°C</w:t>
            </w:r>
          </w:p>
        </w:tc>
        <w:tc>
          <w:tcPr>
            <w:tcW w:w="680" w:type="dxa"/>
            <w:shd w:val="clear" w:color="auto" w:fill="auto"/>
          </w:tcPr>
          <w:p w14:paraId="58267AE5" w14:textId="0AAE4D8B"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18°C</w:t>
            </w:r>
          </w:p>
        </w:tc>
        <w:tc>
          <w:tcPr>
            <w:tcW w:w="684" w:type="dxa"/>
            <w:shd w:val="clear" w:color="auto" w:fill="auto"/>
          </w:tcPr>
          <w:p w14:paraId="574584F9" w14:textId="74EFA432"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11°C</w:t>
            </w:r>
          </w:p>
        </w:tc>
        <w:tc>
          <w:tcPr>
            <w:tcW w:w="748" w:type="dxa"/>
            <w:shd w:val="clear" w:color="auto" w:fill="auto"/>
          </w:tcPr>
          <w:p w14:paraId="210B1FDF" w14:textId="12CD454C"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6°C</w:t>
            </w:r>
          </w:p>
        </w:tc>
        <w:tc>
          <w:tcPr>
            <w:tcW w:w="727" w:type="dxa"/>
            <w:shd w:val="clear" w:color="auto" w:fill="auto"/>
          </w:tcPr>
          <w:p w14:paraId="42D27891" w14:textId="51F772E9"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1°C</w:t>
            </w:r>
          </w:p>
        </w:tc>
      </w:tr>
    </w:tbl>
    <w:p w14:paraId="4A6CFF60" w14:textId="3C84B4D1" w:rsidR="00923CDE" w:rsidRPr="00C06B26" w:rsidRDefault="00923CDE" w:rsidP="003B426B">
      <w:pPr>
        <w:pStyle w:val="P68B1DB1-Normal13"/>
        <w:numPr>
          <w:ilvl w:val="2"/>
          <w:numId w:val="18"/>
        </w:numPr>
        <w:spacing w:after="120"/>
        <w:ind w:left="1428"/>
        <w:jc w:val="both"/>
        <w:rPr>
          <w:rFonts w:asciiTheme="minorHAnsi" w:hAnsiTheme="minorHAnsi" w:cstheme="minorHAnsi"/>
          <w:b/>
          <w:sz w:val="22"/>
          <w:szCs w:val="22"/>
        </w:rPr>
      </w:pPr>
      <w:r w:rsidRPr="00C06B26">
        <w:rPr>
          <w:rFonts w:asciiTheme="minorHAnsi" w:hAnsiTheme="minorHAnsi" w:cstheme="minorHAnsi"/>
          <w:b/>
          <w:sz w:val="22"/>
          <w:szCs w:val="22"/>
        </w:rPr>
        <w:t>En Yüksek Sıcaklık:</w:t>
      </w:r>
    </w:p>
    <w:tbl>
      <w:tblPr>
        <w:tblW w:w="8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728"/>
        <w:gridCol w:w="688"/>
        <w:gridCol w:w="716"/>
        <w:gridCol w:w="746"/>
        <w:gridCol w:w="634"/>
        <w:gridCol w:w="664"/>
        <w:gridCol w:w="684"/>
        <w:gridCol w:w="680"/>
        <w:gridCol w:w="684"/>
        <w:gridCol w:w="748"/>
        <w:gridCol w:w="727"/>
      </w:tblGrid>
      <w:tr w:rsidR="00C013D9" w:rsidRPr="00C06B26" w14:paraId="7E3B3600" w14:textId="77777777" w:rsidTr="00C013D9">
        <w:tc>
          <w:tcPr>
            <w:tcW w:w="688" w:type="dxa"/>
            <w:shd w:val="clear" w:color="auto" w:fill="auto"/>
          </w:tcPr>
          <w:p w14:paraId="2E4A497F"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Ocak</w:t>
            </w:r>
          </w:p>
        </w:tc>
        <w:tc>
          <w:tcPr>
            <w:tcW w:w="728" w:type="dxa"/>
            <w:shd w:val="clear" w:color="auto" w:fill="auto"/>
          </w:tcPr>
          <w:p w14:paraId="72F24E65"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Şubat</w:t>
            </w:r>
          </w:p>
        </w:tc>
        <w:tc>
          <w:tcPr>
            <w:tcW w:w="688" w:type="dxa"/>
            <w:shd w:val="clear" w:color="auto" w:fill="auto"/>
          </w:tcPr>
          <w:p w14:paraId="54B680E9"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Mart</w:t>
            </w:r>
          </w:p>
        </w:tc>
        <w:tc>
          <w:tcPr>
            <w:tcW w:w="716" w:type="dxa"/>
            <w:shd w:val="clear" w:color="auto" w:fill="auto"/>
          </w:tcPr>
          <w:p w14:paraId="787C4D2C"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Nisan</w:t>
            </w:r>
          </w:p>
        </w:tc>
        <w:tc>
          <w:tcPr>
            <w:tcW w:w="746" w:type="dxa"/>
            <w:shd w:val="clear" w:color="auto" w:fill="auto"/>
          </w:tcPr>
          <w:p w14:paraId="53A98BB7"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Mayıs</w:t>
            </w:r>
          </w:p>
        </w:tc>
        <w:tc>
          <w:tcPr>
            <w:tcW w:w="634" w:type="dxa"/>
            <w:shd w:val="clear" w:color="auto" w:fill="auto"/>
          </w:tcPr>
          <w:p w14:paraId="2A61D9B4"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Haz</w:t>
            </w:r>
          </w:p>
        </w:tc>
        <w:tc>
          <w:tcPr>
            <w:tcW w:w="664" w:type="dxa"/>
            <w:shd w:val="clear" w:color="auto" w:fill="auto"/>
          </w:tcPr>
          <w:p w14:paraId="06E9894A"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Tem</w:t>
            </w:r>
          </w:p>
        </w:tc>
        <w:tc>
          <w:tcPr>
            <w:tcW w:w="684" w:type="dxa"/>
            <w:shd w:val="clear" w:color="auto" w:fill="auto"/>
          </w:tcPr>
          <w:p w14:paraId="48448684" w14:textId="77777777" w:rsidR="00C013D9" w:rsidRPr="00C06B26" w:rsidRDefault="00C013D9" w:rsidP="003B426B">
            <w:pPr>
              <w:spacing w:after="120" w:line="240" w:lineRule="auto"/>
              <w:jc w:val="both"/>
              <w:rPr>
                <w:rFonts w:eastAsia="Times New Roman" w:cstheme="minorHAnsi"/>
                <w:sz w:val="20"/>
                <w:lang w:eastAsia="tr-TR"/>
              </w:rPr>
            </w:pPr>
            <w:proofErr w:type="spellStart"/>
            <w:r w:rsidRPr="00C06B26">
              <w:rPr>
                <w:rFonts w:eastAsia="Times New Roman" w:cstheme="minorHAnsi"/>
                <w:sz w:val="20"/>
                <w:lang w:eastAsia="tr-TR"/>
              </w:rPr>
              <w:t>Ağus</w:t>
            </w:r>
            <w:proofErr w:type="spellEnd"/>
          </w:p>
        </w:tc>
        <w:tc>
          <w:tcPr>
            <w:tcW w:w="680" w:type="dxa"/>
            <w:shd w:val="clear" w:color="auto" w:fill="auto"/>
          </w:tcPr>
          <w:p w14:paraId="07E95D5C"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Eylül</w:t>
            </w:r>
          </w:p>
        </w:tc>
        <w:tc>
          <w:tcPr>
            <w:tcW w:w="684" w:type="dxa"/>
            <w:shd w:val="clear" w:color="auto" w:fill="auto"/>
          </w:tcPr>
          <w:p w14:paraId="1EAF3903"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Ekim</w:t>
            </w:r>
          </w:p>
        </w:tc>
        <w:tc>
          <w:tcPr>
            <w:tcW w:w="748" w:type="dxa"/>
            <w:shd w:val="clear" w:color="auto" w:fill="auto"/>
          </w:tcPr>
          <w:p w14:paraId="432AF079"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Kasım</w:t>
            </w:r>
          </w:p>
        </w:tc>
        <w:tc>
          <w:tcPr>
            <w:tcW w:w="727" w:type="dxa"/>
            <w:shd w:val="clear" w:color="auto" w:fill="auto"/>
          </w:tcPr>
          <w:p w14:paraId="61581744"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Aralık</w:t>
            </w:r>
          </w:p>
        </w:tc>
      </w:tr>
      <w:tr w:rsidR="00C013D9" w:rsidRPr="00C06B26" w14:paraId="406F319C" w14:textId="77777777" w:rsidTr="00C013D9">
        <w:trPr>
          <w:trHeight w:val="337"/>
        </w:trPr>
        <w:tc>
          <w:tcPr>
            <w:tcW w:w="688" w:type="dxa"/>
            <w:shd w:val="clear" w:color="auto" w:fill="auto"/>
          </w:tcPr>
          <w:p w14:paraId="40939F07" w14:textId="7FC93B87"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2°C</w:t>
            </w:r>
          </w:p>
        </w:tc>
        <w:tc>
          <w:tcPr>
            <w:tcW w:w="728" w:type="dxa"/>
            <w:shd w:val="clear" w:color="auto" w:fill="auto"/>
          </w:tcPr>
          <w:p w14:paraId="7A48A149" w14:textId="65FDB0D6"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4°C</w:t>
            </w:r>
          </w:p>
        </w:tc>
        <w:tc>
          <w:tcPr>
            <w:tcW w:w="688" w:type="dxa"/>
            <w:shd w:val="clear" w:color="auto" w:fill="auto"/>
          </w:tcPr>
          <w:p w14:paraId="4F60743D" w14:textId="58E80196"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10°C</w:t>
            </w:r>
          </w:p>
        </w:tc>
        <w:tc>
          <w:tcPr>
            <w:tcW w:w="716" w:type="dxa"/>
            <w:shd w:val="clear" w:color="auto" w:fill="auto"/>
          </w:tcPr>
          <w:p w14:paraId="425838C7" w14:textId="0DE1FDCF"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18°C</w:t>
            </w:r>
          </w:p>
        </w:tc>
        <w:tc>
          <w:tcPr>
            <w:tcW w:w="746" w:type="dxa"/>
            <w:shd w:val="clear" w:color="auto" w:fill="auto"/>
          </w:tcPr>
          <w:p w14:paraId="4D87045B" w14:textId="7A2F28E5"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23°C</w:t>
            </w:r>
          </w:p>
        </w:tc>
        <w:tc>
          <w:tcPr>
            <w:tcW w:w="634" w:type="dxa"/>
            <w:shd w:val="clear" w:color="auto" w:fill="auto"/>
          </w:tcPr>
          <w:p w14:paraId="4FBEFDA3" w14:textId="161DA941"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28°C</w:t>
            </w:r>
          </w:p>
        </w:tc>
        <w:tc>
          <w:tcPr>
            <w:tcW w:w="664" w:type="dxa"/>
            <w:shd w:val="clear" w:color="auto" w:fill="auto"/>
          </w:tcPr>
          <w:p w14:paraId="6D15233D" w14:textId="247B9A75"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31°C</w:t>
            </w:r>
          </w:p>
        </w:tc>
        <w:tc>
          <w:tcPr>
            <w:tcW w:w="684" w:type="dxa"/>
            <w:shd w:val="clear" w:color="auto" w:fill="auto"/>
          </w:tcPr>
          <w:p w14:paraId="5EF5D0DF" w14:textId="3E5A4019"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29°C</w:t>
            </w:r>
          </w:p>
        </w:tc>
        <w:tc>
          <w:tcPr>
            <w:tcW w:w="680" w:type="dxa"/>
            <w:shd w:val="clear" w:color="auto" w:fill="auto"/>
          </w:tcPr>
          <w:p w14:paraId="175AE2A4" w14:textId="3A4305AB"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24°C</w:t>
            </w:r>
          </w:p>
        </w:tc>
        <w:tc>
          <w:tcPr>
            <w:tcW w:w="684" w:type="dxa"/>
            <w:shd w:val="clear" w:color="auto" w:fill="auto"/>
          </w:tcPr>
          <w:p w14:paraId="14B56913" w14:textId="232988C4"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17°C</w:t>
            </w:r>
          </w:p>
        </w:tc>
        <w:tc>
          <w:tcPr>
            <w:tcW w:w="748" w:type="dxa"/>
            <w:shd w:val="clear" w:color="auto" w:fill="auto"/>
          </w:tcPr>
          <w:p w14:paraId="0E8CB9EC" w14:textId="75C5EF61"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10°C</w:t>
            </w:r>
          </w:p>
        </w:tc>
        <w:tc>
          <w:tcPr>
            <w:tcW w:w="727" w:type="dxa"/>
            <w:shd w:val="clear" w:color="auto" w:fill="auto"/>
          </w:tcPr>
          <w:p w14:paraId="47C5592B" w14:textId="73EBBCD5"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4°C</w:t>
            </w:r>
          </w:p>
        </w:tc>
      </w:tr>
    </w:tbl>
    <w:p w14:paraId="4A199C34" w14:textId="6EBC0100" w:rsidR="00923CDE" w:rsidRPr="00C06B26" w:rsidRDefault="00923CDE" w:rsidP="003B426B">
      <w:pPr>
        <w:pStyle w:val="P68B1DB1-Normal13"/>
        <w:numPr>
          <w:ilvl w:val="2"/>
          <w:numId w:val="18"/>
        </w:numPr>
        <w:spacing w:after="120"/>
        <w:ind w:left="1428"/>
        <w:jc w:val="both"/>
        <w:rPr>
          <w:rFonts w:asciiTheme="minorHAnsi" w:hAnsiTheme="minorHAnsi" w:cstheme="minorHAnsi"/>
          <w:b/>
          <w:sz w:val="22"/>
          <w:szCs w:val="22"/>
        </w:rPr>
      </w:pPr>
      <w:r w:rsidRPr="00C06B26">
        <w:rPr>
          <w:rFonts w:asciiTheme="minorHAnsi" w:hAnsiTheme="minorHAnsi" w:cstheme="minorHAnsi"/>
          <w:b/>
          <w:sz w:val="22"/>
          <w:szCs w:val="22"/>
        </w:rPr>
        <w:t>En Düşük Sıcaklık: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728"/>
        <w:gridCol w:w="688"/>
        <w:gridCol w:w="716"/>
        <w:gridCol w:w="746"/>
        <w:gridCol w:w="634"/>
        <w:gridCol w:w="664"/>
        <w:gridCol w:w="684"/>
        <w:gridCol w:w="680"/>
        <w:gridCol w:w="684"/>
        <w:gridCol w:w="748"/>
        <w:gridCol w:w="727"/>
      </w:tblGrid>
      <w:tr w:rsidR="00C013D9" w:rsidRPr="00C06B26" w14:paraId="69C154E4" w14:textId="77777777" w:rsidTr="00C013D9">
        <w:tc>
          <w:tcPr>
            <w:tcW w:w="688" w:type="dxa"/>
            <w:shd w:val="clear" w:color="auto" w:fill="auto"/>
          </w:tcPr>
          <w:p w14:paraId="04CF0E1C"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Ocak</w:t>
            </w:r>
          </w:p>
        </w:tc>
        <w:tc>
          <w:tcPr>
            <w:tcW w:w="728" w:type="dxa"/>
            <w:shd w:val="clear" w:color="auto" w:fill="auto"/>
          </w:tcPr>
          <w:p w14:paraId="165CF2E2"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Şubat</w:t>
            </w:r>
          </w:p>
        </w:tc>
        <w:tc>
          <w:tcPr>
            <w:tcW w:w="688" w:type="dxa"/>
            <w:shd w:val="clear" w:color="auto" w:fill="auto"/>
          </w:tcPr>
          <w:p w14:paraId="06DE901D"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Mart</w:t>
            </w:r>
          </w:p>
        </w:tc>
        <w:tc>
          <w:tcPr>
            <w:tcW w:w="716" w:type="dxa"/>
            <w:shd w:val="clear" w:color="auto" w:fill="auto"/>
          </w:tcPr>
          <w:p w14:paraId="234B4B01"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Nisan</w:t>
            </w:r>
          </w:p>
        </w:tc>
        <w:tc>
          <w:tcPr>
            <w:tcW w:w="746" w:type="dxa"/>
            <w:shd w:val="clear" w:color="auto" w:fill="auto"/>
          </w:tcPr>
          <w:p w14:paraId="1A892E1F"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Mayıs</w:t>
            </w:r>
          </w:p>
        </w:tc>
        <w:tc>
          <w:tcPr>
            <w:tcW w:w="634" w:type="dxa"/>
            <w:shd w:val="clear" w:color="auto" w:fill="auto"/>
          </w:tcPr>
          <w:p w14:paraId="1BBB1D0D"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Haz</w:t>
            </w:r>
          </w:p>
        </w:tc>
        <w:tc>
          <w:tcPr>
            <w:tcW w:w="664" w:type="dxa"/>
            <w:shd w:val="clear" w:color="auto" w:fill="auto"/>
          </w:tcPr>
          <w:p w14:paraId="745641A1"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Tem</w:t>
            </w:r>
          </w:p>
        </w:tc>
        <w:tc>
          <w:tcPr>
            <w:tcW w:w="684" w:type="dxa"/>
            <w:shd w:val="clear" w:color="auto" w:fill="auto"/>
          </w:tcPr>
          <w:p w14:paraId="2C20A963" w14:textId="77777777" w:rsidR="00C013D9" w:rsidRPr="00C06B26" w:rsidRDefault="00C013D9" w:rsidP="003B426B">
            <w:pPr>
              <w:spacing w:after="120" w:line="240" w:lineRule="auto"/>
              <w:jc w:val="both"/>
              <w:rPr>
                <w:rFonts w:eastAsia="Times New Roman" w:cstheme="minorHAnsi"/>
                <w:sz w:val="20"/>
                <w:lang w:eastAsia="tr-TR"/>
              </w:rPr>
            </w:pPr>
            <w:proofErr w:type="spellStart"/>
            <w:r w:rsidRPr="00C06B26">
              <w:rPr>
                <w:rFonts w:eastAsia="Times New Roman" w:cstheme="minorHAnsi"/>
                <w:sz w:val="20"/>
                <w:lang w:eastAsia="tr-TR"/>
              </w:rPr>
              <w:t>Ağus</w:t>
            </w:r>
            <w:proofErr w:type="spellEnd"/>
          </w:p>
        </w:tc>
        <w:tc>
          <w:tcPr>
            <w:tcW w:w="680" w:type="dxa"/>
            <w:shd w:val="clear" w:color="auto" w:fill="auto"/>
          </w:tcPr>
          <w:p w14:paraId="7C0F0404"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Eylül</w:t>
            </w:r>
          </w:p>
        </w:tc>
        <w:tc>
          <w:tcPr>
            <w:tcW w:w="684" w:type="dxa"/>
            <w:shd w:val="clear" w:color="auto" w:fill="auto"/>
          </w:tcPr>
          <w:p w14:paraId="671A117A"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Ekim</w:t>
            </w:r>
          </w:p>
        </w:tc>
        <w:tc>
          <w:tcPr>
            <w:tcW w:w="748" w:type="dxa"/>
            <w:shd w:val="clear" w:color="auto" w:fill="auto"/>
          </w:tcPr>
          <w:p w14:paraId="6E1D5141"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Kasım</w:t>
            </w:r>
          </w:p>
        </w:tc>
        <w:tc>
          <w:tcPr>
            <w:tcW w:w="727" w:type="dxa"/>
            <w:shd w:val="clear" w:color="auto" w:fill="auto"/>
          </w:tcPr>
          <w:p w14:paraId="75C325F1" w14:textId="77777777" w:rsidR="00C013D9" w:rsidRPr="00C06B26" w:rsidRDefault="00C013D9"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Aralık</w:t>
            </w:r>
          </w:p>
        </w:tc>
      </w:tr>
      <w:tr w:rsidR="00C013D9" w:rsidRPr="00C06B26" w14:paraId="3085F884" w14:textId="77777777" w:rsidTr="00C013D9">
        <w:trPr>
          <w:trHeight w:val="337"/>
        </w:trPr>
        <w:tc>
          <w:tcPr>
            <w:tcW w:w="688" w:type="dxa"/>
            <w:shd w:val="clear" w:color="auto" w:fill="auto"/>
          </w:tcPr>
          <w:p w14:paraId="38E2B028" w14:textId="28ED547A"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-4°C</w:t>
            </w:r>
          </w:p>
        </w:tc>
        <w:tc>
          <w:tcPr>
            <w:tcW w:w="728" w:type="dxa"/>
            <w:shd w:val="clear" w:color="auto" w:fill="auto"/>
          </w:tcPr>
          <w:p w14:paraId="6B8CB5A3" w14:textId="33CE9B72"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-3°C</w:t>
            </w:r>
          </w:p>
        </w:tc>
        <w:tc>
          <w:tcPr>
            <w:tcW w:w="688" w:type="dxa"/>
            <w:shd w:val="clear" w:color="auto" w:fill="auto"/>
          </w:tcPr>
          <w:p w14:paraId="10211685" w14:textId="400321B3"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2°C</w:t>
            </w:r>
          </w:p>
        </w:tc>
        <w:tc>
          <w:tcPr>
            <w:tcW w:w="716" w:type="dxa"/>
            <w:shd w:val="clear" w:color="auto" w:fill="auto"/>
          </w:tcPr>
          <w:p w14:paraId="606999CC" w14:textId="0EAC2768"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8°C</w:t>
            </w:r>
          </w:p>
        </w:tc>
        <w:tc>
          <w:tcPr>
            <w:tcW w:w="746" w:type="dxa"/>
            <w:shd w:val="clear" w:color="auto" w:fill="auto"/>
          </w:tcPr>
          <w:p w14:paraId="4E3E0AC3" w14:textId="60B83C29"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12°C</w:t>
            </w:r>
          </w:p>
        </w:tc>
        <w:tc>
          <w:tcPr>
            <w:tcW w:w="634" w:type="dxa"/>
            <w:shd w:val="clear" w:color="auto" w:fill="auto"/>
          </w:tcPr>
          <w:p w14:paraId="3D2FCB02" w14:textId="7E963EDC"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16°C</w:t>
            </w:r>
          </w:p>
        </w:tc>
        <w:tc>
          <w:tcPr>
            <w:tcW w:w="664" w:type="dxa"/>
            <w:shd w:val="clear" w:color="auto" w:fill="auto"/>
          </w:tcPr>
          <w:p w14:paraId="6D8BE257" w14:textId="5C604541"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18°C</w:t>
            </w:r>
          </w:p>
        </w:tc>
        <w:tc>
          <w:tcPr>
            <w:tcW w:w="684" w:type="dxa"/>
            <w:shd w:val="clear" w:color="auto" w:fill="auto"/>
          </w:tcPr>
          <w:p w14:paraId="2A7722E9" w14:textId="641306FD"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16°C</w:t>
            </w:r>
          </w:p>
        </w:tc>
        <w:tc>
          <w:tcPr>
            <w:tcW w:w="680" w:type="dxa"/>
            <w:shd w:val="clear" w:color="auto" w:fill="auto"/>
          </w:tcPr>
          <w:p w14:paraId="37830F80" w14:textId="21E97662"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12°C</w:t>
            </w:r>
          </w:p>
        </w:tc>
        <w:tc>
          <w:tcPr>
            <w:tcW w:w="684" w:type="dxa"/>
            <w:shd w:val="clear" w:color="auto" w:fill="auto"/>
          </w:tcPr>
          <w:p w14:paraId="39F66696" w14:textId="0F6A7C8A"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6°C</w:t>
            </w:r>
          </w:p>
        </w:tc>
        <w:tc>
          <w:tcPr>
            <w:tcW w:w="748" w:type="dxa"/>
            <w:shd w:val="clear" w:color="auto" w:fill="auto"/>
          </w:tcPr>
          <w:p w14:paraId="3CCA4E1A" w14:textId="268CCE73"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2°C</w:t>
            </w:r>
          </w:p>
        </w:tc>
        <w:tc>
          <w:tcPr>
            <w:tcW w:w="727" w:type="dxa"/>
            <w:shd w:val="clear" w:color="auto" w:fill="auto"/>
          </w:tcPr>
          <w:p w14:paraId="38230B78" w14:textId="5455D1C8" w:rsidR="00C013D9" w:rsidRPr="00C06B26" w:rsidRDefault="00C013D9" w:rsidP="003B426B">
            <w:pPr>
              <w:spacing w:after="120" w:line="240" w:lineRule="auto"/>
              <w:jc w:val="both"/>
              <w:rPr>
                <w:rFonts w:eastAsia="Times New Roman" w:cstheme="minorHAnsi"/>
                <w:sz w:val="20"/>
                <w:lang w:eastAsia="tr-TR"/>
              </w:rPr>
            </w:pPr>
            <w:r w:rsidRPr="00C06B26">
              <w:rPr>
                <w:rFonts w:cstheme="minorHAnsi"/>
                <w:sz w:val="20"/>
              </w:rPr>
              <w:t>-3°C</w:t>
            </w:r>
          </w:p>
        </w:tc>
      </w:tr>
    </w:tbl>
    <w:p w14:paraId="301DC1EE" w14:textId="3A763D6D" w:rsidR="00923CDE" w:rsidRPr="00C06B26" w:rsidRDefault="00923CDE" w:rsidP="003B426B">
      <w:pPr>
        <w:pStyle w:val="P68B1DB1-Normal13"/>
        <w:numPr>
          <w:ilvl w:val="1"/>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Yağış (Aylık ve Yıllık Değerler mm</w:t>
      </w:r>
      <w:proofErr w:type="gramStart"/>
      <w:r w:rsidRPr="00C06B26">
        <w:rPr>
          <w:rFonts w:asciiTheme="minorHAnsi" w:hAnsiTheme="minorHAnsi" w:cstheme="minorHAnsi"/>
          <w:b/>
          <w:sz w:val="22"/>
          <w:szCs w:val="22"/>
        </w:rPr>
        <w:t>) :</w:t>
      </w:r>
      <w:proofErr w:type="gramEnd"/>
    </w:p>
    <w:p w14:paraId="247A2ED9" w14:textId="77777777"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Yağmurlu gün en az 1 milimetre sıvı veya sıvıya eşdeğer yağışın olduğu bir gündür.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yağmurlu gün ihtimali yıl boyunca değişiklik arz etmektedir.</w:t>
      </w:r>
    </w:p>
    <w:p w14:paraId="5B133A5C" w14:textId="77777777"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Yağmurlu mevsim 7,3 ay boyunca 18 Ekim tarihinden 27 Mayıs tarihine kadar sürer ve herhangi bir günün yağmurlu olma ihtimali %12 oranından yüksektir.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en çok yağmurlu günün olduğu ay 6,3 gün ortalamasıyla en az 1 milimetre miktar yağışın olduğu Mart ayıdır.</w:t>
      </w:r>
    </w:p>
    <w:p w14:paraId="65AC314C" w14:textId="77777777"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Kurak sezon 27 Mayıs tarihinde başlayıp 18 Ekim tarihine kadar 4,7 ay sürer.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en az yağmurlu günün olduğu ay 0,6 gün ortalamasıyla en az 1 milimetre miktar yağışın olduğu Ağustos ayıdır.</w:t>
      </w:r>
    </w:p>
    <w:p w14:paraId="13420272" w14:textId="77777777"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Yağışlı günler arasından, yalnızca yağmur, yalnızca kar veya bu ikisinin bir karışımını içeren günler arasında ayrım yapıyoruz. Bu kategorizasyona bağlı olarak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en yaygın yağış formu yıl boyunca değişiklik göstermektedir.</w:t>
      </w:r>
    </w:p>
    <w:p w14:paraId="3C794E69" w14:textId="77777777"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Yalnızca yağmur 22 Ocak tarihinde başlayıp 8 Ocak tarihine kadar 12 ay boyunca en yaygın olandır.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yalnızca yağmurun en fazla sayıda gün olduğu ay Nisan olup, ortalama yağış 5,5 gün düzeyindedir.</w:t>
      </w:r>
    </w:p>
    <w:p w14:paraId="651F4567" w14:textId="6CBB08E9"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Yalnızca kar 8 Ocak tarihinde başlayıp 22 Ocak tarihine kadar 2,0 hafta boyunca en yaygın olandır.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yalnızca karın en fazla sayıda gün olduğu ay Ocak olup, ortalama yağış 1,8 gün düzeyindedir.</w:t>
      </w:r>
    </w:p>
    <w:p w14:paraId="1E7EB8B2" w14:textId="74444FBD" w:rsidR="00923CDE" w:rsidRPr="00C06B26" w:rsidRDefault="00923CDE" w:rsidP="003B426B">
      <w:pPr>
        <w:pStyle w:val="P68B1DB1-Normal13"/>
        <w:spacing w:after="120"/>
        <w:ind w:left="708"/>
        <w:jc w:val="both"/>
        <w:rPr>
          <w:rFonts w:asciiTheme="minorHAnsi" w:hAnsiTheme="minorHAnsi" w:cstheme="minorHAnsi"/>
          <w:b/>
          <w:sz w:val="22"/>
          <w:szCs w:val="22"/>
        </w:rPr>
      </w:pPr>
      <w:r w:rsidRPr="00C06B26">
        <w:rPr>
          <w:rFonts w:asciiTheme="minorHAnsi" w:hAnsiTheme="minorHAnsi" w:cstheme="minorHAnsi"/>
          <w:b/>
          <w:sz w:val="22"/>
          <w:szCs w:val="22"/>
        </w:rPr>
        <w:t>9.2.1</w:t>
      </w:r>
      <w:r w:rsidRPr="00C06B26">
        <w:rPr>
          <w:rFonts w:asciiTheme="minorHAnsi" w:hAnsiTheme="minorHAnsi" w:cstheme="minorHAnsi"/>
          <w:b/>
          <w:sz w:val="22"/>
          <w:szCs w:val="22"/>
        </w:rPr>
        <w:tab/>
        <w:t>Ortalama Yağış:</w:t>
      </w:r>
    </w:p>
    <w:p w14:paraId="0CBA6E66" w14:textId="5ED8894C" w:rsidR="000048E8" w:rsidRPr="00C06B26" w:rsidRDefault="00BD250B" w:rsidP="003B426B">
      <w:pPr>
        <w:pStyle w:val="P68B1DB1-Normal13"/>
        <w:spacing w:after="120"/>
        <w:jc w:val="both"/>
        <w:rPr>
          <w:rFonts w:asciiTheme="minorHAnsi" w:hAnsiTheme="minorHAnsi" w:cstheme="minorHAnsi"/>
          <w:b/>
          <w:sz w:val="22"/>
          <w:szCs w:val="22"/>
        </w:rPr>
      </w:pPr>
      <w:r w:rsidRPr="00C06B26">
        <w:rPr>
          <w:rFonts w:asciiTheme="minorHAnsi" w:hAnsiTheme="minorHAnsi" w:cstheme="minorHAnsi"/>
          <w:b/>
          <w:sz w:val="22"/>
          <w:szCs w:val="22"/>
        </w:rPr>
        <w:t>Yağmur</w:t>
      </w:r>
    </w:p>
    <w:p w14:paraId="422D2EBC" w14:textId="77777777"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Yalnızca aylık toplamları değil, aylar içerisindeki varyasyonu da göstermek için yılın her bir gününü merkez alan hareketli 31 günlük dönemler üzerinden yağış miktarı gösterilmektedir.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aylık yağış miktarında biraz mevsimsel varyasyonlar bulunmaktadır.</w:t>
      </w:r>
    </w:p>
    <w:p w14:paraId="31A5A3E4" w14:textId="77777777"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Yılın yağmurlu dönemi en az 13 milimetre miktarında hareketli 31 günlük yağış miktarı ile 7,8 ay boyunca 11 Ekim tarihinden 4 Haziran tarihine sürmektedir.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en yağmurlu ay Nisan olup, ortalama yağış 26 milimetre düzeyindedir.</w:t>
      </w:r>
    </w:p>
    <w:p w14:paraId="7BB3FD05" w14:textId="52B91486"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Yılın yağmursuz dönemi 4 Haziran tarihinden 11 Ekim tarihine kadar 4,2 ay boyunca sürmektedir.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en az yağmurlu ay Ağustos olup, ortalama yağış 2 milimetre düzeyindedir.</w:t>
      </w:r>
    </w:p>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787"/>
        <w:gridCol w:w="744"/>
        <w:gridCol w:w="774"/>
        <w:gridCol w:w="806"/>
        <w:gridCol w:w="685"/>
        <w:gridCol w:w="718"/>
        <w:gridCol w:w="739"/>
        <w:gridCol w:w="735"/>
        <w:gridCol w:w="739"/>
        <w:gridCol w:w="808"/>
        <w:gridCol w:w="786"/>
      </w:tblGrid>
      <w:tr w:rsidR="000048E8" w:rsidRPr="00C06B26" w14:paraId="7B909ECF" w14:textId="77777777" w:rsidTr="000048E8">
        <w:trPr>
          <w:trHeight w:val="244"/>
        </w:trPr>
        <w:tc>
          <w:tcPr>
            <w:tcW w:w="744" w:type="dxa"/>
            <w:shd w:val="clear" w:color="auto" w:fill="auto"/>
          </w:tcPr>
          <w:p w14:paraId="7551355B"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Ocak</w:t>
            </w:r>
          </w:p>
        </w:tc>
        <w:tc>
          <w:tcPr>
            <w:tcW w:w="787" w:type="dxa"/>
            <w:shd w:val="clear" w:color="auto" w:fill="auto"/>
          </w:tcPr>
          <w:p w14:paraId="4778D8B9"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Şubat</w:t>
            </w:r>
          </w:p>
        </w:tc>
        <w:tc>
          <w:tcPr>
            <w:tcW w:w="744" w:type="dxa"/>
            <w:shd w:val="clear" w:color="auto" w:fill="auto"/>
          </w:tcPr>
          <w:p w14:paraId="021F0402"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Mart</w:t>
            </w:r>
          </w:p>
        </w:tc>
        <w:tc>
          <w:tcPr>
            <w:tcW w:w="774" w:type="dxa"/>
            <w:shd w:val="clear" w:color="auto" w:fill="auto"/>
          </w:tcPr>
          <w:p w14:paraId="7AE9692F"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Nisan</w:t>
            </w:r>
          </w:p>
        </w:tc>
        <w:tc>
          <w:tcPr>
            <w:tcW w:w="806" w:type="dxa"/>
            <w:shd w:val="clear" w:color="auto" w:fill="auto"/>
          </w:tcPr>
          <w:p w14:paraId="67753393"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Mayıs</w:t>
            </w:r>
          </w:p>
        </w:tc>
        <w:tc>
          <w:tcPr>
            <w:tcW w:w="685" w:type="dxa"/>
            <w:shd w:val="clear" w:color="auto" w:fill="auto"/>
          </w:tcPr>
          <w:p w14:paraId="164876C8"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Haz</w:t>
            </w:r>
          </w:p>
        </w:tc>
        <w:tc>
          <w:tcPr>
            <w:tcW w:w="718" w:type="dxa"/>
            <w:shd w:val="clear" w:color="auto" w:fill="auto"/>
          </w:tcPr>
          <w:p w14:paraId="75018B1A"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Tem</w:t>
            </w:r>
          </w:p>
        </w:tc>
        <w:tc>
          <w:tcPr>
            <w:tcW w:w="739" w:type="dxa"/>
            <w:shd w:val="clear" w:color="auto" w:fill="auto"/>
          </w:tcPr>
          <w:p w14:paraId="57426A57" w14:textId="77777777" w:rsidR="000048E8" w:rsidRPr="00C06B26" w:rsidRDefault="000048E8" w:rsidP="003B426B">
            <w:pPr>
              <w:spacing w:after="120" w:line="240" w:lineRule="auto"/>
              <w:jc w:val="both"/>
              <w:rPr>
                <w:rFonts w:eastAsia="Times New Roman" w:cstheme="minorHAnsi"/>
                <w:sz w:val="20"/>
                <w:lang w:eastAsia="tr-TR"/>
              </w:rPr>
            </w:pPr>
            <w:proofErr w:type="spellStart"/>
            <w:r w:rsidRPr="00C06B26">
              <w:rPr>
                <w:rFonts w:eastAsia="Times New Roman" w:cstheme="minorHAnsi"/>
                <w:sz w:val="20"/>
                <w:lang w:eastAsia="tr-TR"/>
              </w:rPr>
              <w:t>Ağus</w:t>
            </w:r>
            <w:proofErr w:type="spellEnd"/>
          </w:p>
        </w:tc>
        <w:tc>
          <w:tcPr>
            <w:tcW w:w="735" w:type="dxa"/>
            <w:shd w:val="clear" w:color="auto" w:fill="auto"/>
          </w:tcPr>
          <w:p w14:paraId="29F67C39"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Eylül</w:t>
            </w:r>
          </w:p>
        </w:tc>
        <w:tc>
          <w:tcPr>
            <w:tcW w:w="739" w:type="dxa"/>
            <w:shd w:val="clear" w:color="auto" w:fill="auto"/>
          </w:tcPr>
          <w:p w14:paraId="700870C5"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Ekim</w:t>
            </w:r>
          </w:p>
        </w:tc>
        <w:tc>
          <w:tcPr>
            <w:tcW w:w="808" w:type="dxa"/>
            <w:shd w:val="clear" w:color="auto" w:fill="auto"/>
          </w:tcPr>
          <w:p w14:paraId="0EDB1C26"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Kasım</w:t>
            </w:r>
          </w:p>
        </w:tc>
        <w:tc>
          <w:tcPr>
            <w:tcW w:w="786" w:type="dxa"/>
            <w:shd w:val="clear" w:color="auto" w:fill="auto"/>
          </w:tcPr>
          <w:p w14:paraId="06D3848C"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Aralık</w:t>
            </w:r>
          </w:p>
        </w:tc>
      </w:tr>
      <w:tr w:rsidR="000048E8" w:rsidRPr="00C06B26" w14:paraId="136317A8" w14:textId="77777777" w:rsidTr="000048E8">
        <w:trPr>
          <w:trHeight w:val="307"/>
        </w:trPr>
        <w:tc>
          <w:tcPr>
            <w:tcW w:w="744" w:type="dxa"/>
            <w:shd w:val="clear" w:color="auto" w:fill="auto"/>
          </w:tcPr>
          <w:p w14:paraId="762974FD" w14:textId="5A914D90" w:rsidR="000048E8" w:rsidRPr="00C06B26" w:rsidRDefault="00F93F04" w:rsidP="003B426B">
            <w:pPr>
              <w:spacing w:after="120" w:line="240" w:lineRule="auto"/>
              <w:jc w:val="both"/>
              <w:rPr>
                <w:rFonts w:eastAsia="Times New Roman" w:cstheme="minorHAnsi"/>
                <w:sz w:val="20"/>
                <w:lang w:eastAsia="tr-TR"/>
              </w:rPr>
            </w:pPr>
            <w:r w:rsidRPr="00C06B26">
              <w:rPr>
                <w:rFonts w:cstheme="minorHAnsi"/>
                <w:sz w:val="20"/>
              </w:rPr>
              <w:t xml:space="preserve">10,2 </w:t>
            </w:r>
            <w:r w:rsidR="000048E8" w:rsidRPr="00C06B26">
              <w:rPr>
                <w:rFonts w:cstheme="minorHAnsi"/>
                <w:sz w:val="20"/>
              </w:rPr>
              <w:t>mm</w:t>
            </w:r>
          </w:p>
        </w:tc>
        <w:tc>
          <w:tcPr>
            <w:tcW w:w="787" w:type="dxa"/>
            <w:shd w:val="clear" w:color="auto" w:fill="auto"/>
          </w:tcPr>
          <w:p w14:paraId="2F7A0F9D" w14:textId="616B82CC"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17,5 mm</w:t>
            </w:r>
          </w:p>
        </w:tc>
        <w:tc>
          <w:tcPr>
            <w:tcW w:w="744" w:type="dxa"/>
            <w:shd w:val="clear" w:color="auto" w:fill="auto"/>
          </w:tcPr>
          <w:p w14:paraId="78B5BDB1" w14:textId="4675AA5D"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24,3 mm</w:t>
            </w:r>
          </w:p>
        </w:tc>
        <w:tc>
          <w:tcPr>
            <w:tcW w:w="774" w:type="dxa"/>
            <w:shd w:val="clear" w:color="auto" w:fill="auto"/>
          </w:tcPr>
          <w:p w14:paraId="6F3B3053" w14:textId="73B45524"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26,2 mm</w:t>
            </w:r>
          </w:p>
        </w:tc>
        <w:tc>
          <w:tcPr>
            <w:tcW w:w="806" w:type="dxa"/>
            <w:shd w:val="clear" w:color="auto" w:fill="auto"/>
          </w:tcPr>
          <w:p w14:paraId="4CB9D843" w14:textId="0FB4E595"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19,9 mm</w:t>
            </w:r>
          </w:p>
        </w:tc>
        <w:tc>
          <w:tcPr>
            <w:tcW w:w="685" w:type="dxa"/>
            <w:shd w:val="clear" w:color="auto" w:fill="auto"/>
          </w:tcPr>
          <w:p w14:paraId="10AA62C7" w14:textId="67E93981"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8,2 mm</w:t>
            </w:r>
          </w:p>
        </w:tc>
        <w:tc>
          <w:tcPr>
            <w:tcW w:w="718" w:type="dxa"/>
            <w:shd w:val="clear" w:color="auto" w:fill="auto"/>
          </w:tcPr>
          <w:p w14:paraId="739C1700" w14:textId="0A85CF0E"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3,0 mm</w:t>
            </w:r>
          </w:p>
        </w:tc>
        <w:tc>
          <w:tcPr>
            <w:tcW w:w="739" w:type="dxa"/>
            <w:shd w:val="clear" w:color="auto" w:fill="auto"/>
          </w:tcPr>
          <w:p w14:paraId="462B495F" w14:textId="20D23BCC"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1,6 mm</w:t>
            </w:r>
          </w:p>
        </w:tc>
        <w:tc>
          <w:tcPr>
            <w:tcW w:w="735" w:type="dxa"/>
            <w:shd w:val="clear" w:color="auto" w:fill="auto"/>
          </w:tcPr>
          <w:p w14:paraId="05AA8A6C" w14:textId="65E6AE18"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3,8 mm</w:t>
            </w:r>
          </w:p>
        </w:tc>
        <w:tc>
          <w:tcPr>
            <w:tcW w:w="739" w:type="dxa"/>
            <w:shd w:val="clear" w:color="auto" w:fill="auto"/>
          </w:tcPr>
          <w:p w14:paraId="7A8CFA97" w14:textId="0528F5C7"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14,8 mm</w:t>
            </w:r>
          </w:p>
        </w:tc>
        <w:tc>
          <w:tcPr>
            <w:tcW w:w="808" w:type="dxa"/>
            <w:shd w:val="clear" w:color="auto" w:fill="auto"/>
          </w:tcPr>
          <w:p w14:paraId="0D767D40" w14:textId="5F557A60"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21,2 mm</w:t>
            </w:r>
          </w:p>
        </w:tc>
        <w:tc>
          <w:tcPr>
            <w:tcW w:w="786" w:type="dxa"/>
            <w:shd w:val="clear" w:color="auto" w:fill="auto"/>
          </w:tcPr>
          <w:p w14:paraId="15AFC69C" w14:textId="79F0167A"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15,8 mm</w:t>
            </w:r>
          </w:p>
        </w:tc>
      </w:tr>
    </w:tbl>
    <w:p w14:paraId="7AD650E7" w14:textId="5BD7D7A7" w:rsidR="000048E8" w:rsidRPr="00C06B26" w:rsidRDefault="000048E8" w:rsidP="003B426B">
      <w:pPr>
        <w:pStyle w:val="P68B1DB1-Normal13"/>
        <w:spacing w:after="120"/>
        <w:jc w:val="both"/>
        <w:rPr>
          <w:rFonts w:asciiTheme="minorHAnsi" w:hAnsiTheme="minorHAnsi" w:cstheme="minorHAnsi"/>
          <w:b/>
          <w:sz w:val="22"/>
          <w:szCs w:val="22"/>
        </w:rPr>
      </w:pPr>
      <w:r w:rsidRPr="00C06B26">
        <w:rPr>
          <w:rFonts w:asciiTheme="minorHAnsi" w:hAnsiTheme="minorHAnsi" w:cstheme="minorHAnsi"/>
          <w:b/>
          <w:sz w:val="22"/>
          <w:szCs w:val="22"/>
        </w:rPr>
        <w:lastRenderedPageBreak/>
        <w:t>Kar Yağışı</w:t>
      </w:r>
    </w:p>
    <w:p w14:paraId="0AEAAAC1" w14:textId="77777777"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Yağmur miktarında olduğu gibi kar yağışını yılın her bir gününü merkez alan ve 31 günlük hareketli dönemlerle göz önünde bulunduruyoruz.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aylık kar yağışında biraz mevsimsel varyasyonlar bulunmaktadır.</w:t>
      </w:r>
    </w:p>
    <w:p w14:paraId="4C6A48E0" w14:textId="77777777"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Yılın karlı dönemi en az 25 milimetre miktarında hareketli 31 günlük yağış miktarı ile 4,5 ay boyunca 6 Kasım tarihinden 22 Mart tarihine sürmektedir.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en kar yağışlı ay Ocak olup, ortalama kar yağışı 92 milimetre düzeyindedir.</w:t>
      </w:r>
    </w:p>
    <w:p w14:paraId="7F559727" w14:textId="0DADB3CF" w:rsidR="000048E8" w:rsidRPr="00C06B26" w:rsidRDefault="000048E8"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Yılın karsız dönemi 22 Mart tarihinden 6 Kasım tarihine kadar 7,5 ay boyunca sürmektedir. Yılın en az kar yağışı 0 milimetre ortalama toplam birikmesiyle 17 Temmuz günü civarına denk gelmektedir.</w:t>
      </w:r>
    </w:p>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787"/>
        <w:gridCol w:w="744"/>
        <w:gridCol w:w="774"/>
        <w:gridCol w:w="806"/>
        <w:gridCol w:w="685"/>
        <w:gridCol w:w="718"/>
        <w:gridCol w:w="739"/>
        <w:gridCol w:w="735"/>
        <w:gridCol w:w="739"/>
        <w:gridCol w:w="808"/>
        <w:gridCol w:w="786"/>
      </w:tblGrid>
      <w:tr w:rsidR="000048E8" w:rsidRPr="00C06B26" w14:paraId="0833DDCE" w14:textId="77777777" w:rsidTr="000048E8">
        <w:trPr>
          <w:trHeight w:val="244"/>
        </w:trPr>
        <w:tc>
          <w:tcPr>
            <w:tcW w:w="744" w:type="dxa"/>
            <w:shd w:val="clear" w:color="auto" w:fill="auto"/>
          </w:tcPr>
          <w:p w14:paraId="3F1E8524"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Ocak</w:t>
            </w:r>
          </w:p>
        </w:tc>
        <w:tc>
          <w:tcPr>
            <w:tcW w:w="787" w:type="dxa"/>
            <w:shd w:val="clear" w:color="auto" w:fill="auto"/>
          </w:tcPr>
          <w:p w14:paraId="10E69B89"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Şubat</w:t>
            </w:r>
          </w:p>
        </w:tc>
        <w:tc>
          <w:tcPr>
            <w:tcW w:w="744" w:type="dxa"/>
            <w:shd w:val="clear" w:color="auto" w:fill="auto"/>
          </w:tcPr>
          <w:p w14:paraId="79E987FF"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Mart</w:t>
            </w:r>
          </w:p>
        </w:tc>
        <w:tc>
          <w:tcPr>
            <w:tcW w:w="774" w:type="dxa"/>
            <w:shd w:val="clear" w:color="auto" w:fill="auto"/>
          </w:tcPr>
          <w:p w14:paraId="0F132871"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Nisan</w:t>
            </w:r>
          </w:p>
        </w:tc>
        <w:tc>
          <w:tcPr>
            <w:tcW w:w="806" w:type="dxa"/>
            <w:shd w:val="clear" w:color="auto" w:fill="auto"/>
          </w:tcPr>
          <w:p w14:paraId="6D03329E"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Mayıs</w:t>
            </w:r>
          </w:p>
        </w:tc>
        <w:tc>
          <w:tcPr>
            <w:tcW w:w="685" w:type="dxa"/>
            <w:shd w:val="clear" w:color="auto" w:fill="auto"/>
          </w:tcPr>
          <w:p w14:paraId="2EB9C0C0"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Haz</w:t>
            </w:r>
          </w:p>
        </w:tc>
        <w:tc>
          <w:tcPr>
            <w:tcW w:w="718" w:type="dxa"/>
            <w:shd w:val="clear" w:color="auto" w:fill="auto"/>
          </w:tcPr>
          <w:p w14:paraId="27244837"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Tem</w:t>
            </w:r>
          </w:p>
        </w:tc>
        <w:tc>
          <w:tcPr>
            <w:tcW w:w="739" w:type="dxa"/>
            <w:shd w:val="clear" w:color="auto" w:fill="auto"/>
          </w:tcPr>
          <w:p w14:paraId="35F31DE1" w14:textId="77777777" w:rsidR="000048E8" w:rsidRPr="00C06B26" w:rsidRDefault="000048E8" w:rsidP="003B426B">
            <w:pPr>
              <w:spacing w:after="120" w:line="240" w:lineRule="auto"/>
              <w:jc w:val="both"/>
              <w:rPr>
                <w:rFonts w:eastAsia="Times New Roman" w:cstheme="minorHAnsi"/>
                <w:sz w:val="20"/>
                <w:lang w:eastAsia="tr-TR"/>
              </w:rPr>
            </w:pPr>
            <w:proofErr w:type="spellStart"/>
            <w:r w:rsidRPr="00C06B26">
              <w:rPr>
                <w:rFonts w:eastAsia="Times New Roman" w:cstheme="minorHAnsi"/>
                <w:sz w:val="20"/>
                <w:lang w:eastAsia="tr-TR"/>
              </w:rPr>
              <w:t>Ağus</w:t>
            </w:r>
            <w:proofErr w:type="spellEnd"/>
          </w:p>
        </w:tc>
        <w:tc>
          <w:tcPr>
            <w:tcW w:w="735" w:type="dxa"/>
            <w:shd w:val="clear" w:color="auto" w:fill="auto"/>
          </w:tcPr>
          <w:p w14:paraId="4ACE078C"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Eylül</w:t>
            </w:r>
          </w:p>
        </w:tc>
        <w:tc>
          <w:tcPr>
            <w:tcW w:w="739" w:type="dxa"/>
            <w:shd w:val="clear" w:color="auto" w:fill="auto"/>
          </w:tcPr>
          <w:p w14:paraId="5D045249"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Ekim</w:t>
            </w:r>
          </w:p>
        </w:tc>
        <w:tc>
          <w:tcPr>
            <w:tcW w:w="808" w:type="dxa"/>
            <w:shd w:val="clear" w:color="auto" w:fill="auto"/>
          </w:tcPr>
          <w:p w14:paraId="09D59EDA"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Kasım</w:t>
            </w:r>
          </w:p>
        </w:tc>
        <w:tc>
          <w:tcPr>
            <w:tcW w:w="786" w:type="dxa"/>
            <w:shd w:val="clear" w:color="auto" w:fill="auto"/>
          </w:tcPr>
          <w:p w14:paraId="633BCCFC" w14:textId="77777777" w:rsidR="000048E8" w:rsidRPr="00C06B26" w:rsidRDefault="000048E8"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Aralık</w:t>
            </w:r>
          </w:p>
        </w:tc>
      </w:tr>
      <w:tr w:rsidR="000048E8" w:rsidRPr="00C06B26" w14:paraId="27AF58B1" w14:textId="77777777" w:rsidTr="000048E8">
        <w:trPr>
          <w:trHeight w:val="307"/>
        </w:trPr>
        <w:tc>
          <w:tcPr>
            <w:tcW w:w="744" w:type="dxa"/>
            <w:tcBorders>
              <w:top w:val="single" w:sz="6" w:space="0" w:color="DDDDDD"/>
            </w:tcBorders>
            <w:shd w:val="clear" w:color="auto" w:fill="F5F5F5"/>
          </w:tcPr>
          <w:p w14:paraId="48D0DDC9" w14:textId="3BFCB364"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92,5 mm</w:t>
            </w:r>
          </w:p>
        </w:tc>
        <w:tc>
          <w:tcPr>
            <w:tcW w:w="787" w:type="dxa"/>
            <w:tcBorders>
              <w:top w:val="single" w:sz="6" w:space="0" w:color="DDDDDD"/>
            </w:tcBorders>
            <w:shd w:val="clear" w:color="auto" w:fill="F5F5F5"/>
          </w:tcPr>
          <w:p w14:paraId="0FD93978" w14:textId="48CC2E1A"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82,0 mm</w:t>
            </w:r>
          </w:p>
        </w:tc>
        <w:tc>
          <w:tcPr>
            <w:tcW w:w="744" w:type="dxa"/>
            <w:tcBorders>
              <w:top w:val="single" w:sz="6" w:space="0" w:color="DDDDDD"/>
            </w:tcBorders>
            <w:shd w:val="clear" w:color="auto" w:fill="F5F5F5"/>
          </w:tcPr>
          <w:p w14:paraId="1B7E7515" w14:textId="26936EC2"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35,7 mm</w:t>
            </w:r>
          </w:p>
        </w:tc>
        <w:tc>
          <w:tcPr>
            <w:tcW w:w="774" w:type="dxa"/>
            <w:tcBorders>
              <w:top w:val="single" w:sz="6" w:space="0" w:color="DDDDDD"/>
            </w:tcBorders>
            <w:shd w:val="clear" w:color="auto" w:fill="F5F5F5"/>
          </w:tcPr>
          <w:p w14:paraId="5D5E5ADA" w14:textId="666A0E10"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2,3 mm</w:t>
            </w:r>
          </w:p>
        </w:tc>
        <w:tc>
          <w:tcPr>
            <w:tcW w:w="806" w:type="dxa"/>
            <w:tcBorders>
              <w:top w:val="single" w:sz="6" w:space="0" w:color="DDDDDD"/>
            </w:tcBorders>
            <w:shd w:val="clear" w:color="auto" w:fill="F5F5F5"/>
          </w:tcPr>
          <w:p w14:paraId="07D04E31" w14:textId="5B627C44"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0,0 mm</w:t>
            </w:r>
          </w:p>
        </w:tc>
        <w:tc>
          <w:tcPr>
            <w:tcW w:w="685" w:type="dxa"/>
            <w:tcBorders>
              <w:top w:val="single" w:sz="6" w:space="0" w:color="DDDDDD"/>
            </w:tcBorders>
            <w:shd w:val="clear" w:color="auto" w:fill="F5F5F5"/>
          </w:tcPr>
          <w:p w14:paraId="5D545DFA" w14:textId="5BD25684"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0,0 mm</w:t>
            </w:r>
          </w:p>
        </w:tc>
        <w:tc>
          <w:tcPr>
            <w:tcW w:w="718" w:type="dxa"/>
            <w:tcBorders>
              <w:top w:val="single" w:sz="6" w:space="0" w:color="DDDDDD"/>
            </w:tcBorders>
            <w:shd w:val="clear" w:color="auto" w:fill="F5F5F5"/>
          </w:tcPr>
          <w:p w14:paraId="08A63829" w14:textId="59F6BBC3"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0,0 mm</w:t>
            </w:r>
          </w:p>
        </w:tc>
        <w:tc>
          <w:tcPr>
            <w:tcW w:w="739" w:type="dxa"/>
            <w:tcBorders>
              <w:top w:val="single" w:sz="6" w:space="0" w:color="DDDDDD"/>
            </w:tcBorders>
            <w:shd w:val="clear" w:color="auto" w:fill="F5F5F5"/>
          </w:tcPr>
          <w:p w14:paraId="6BC5256E" w14:textId="089579DE"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0,0 mm</w:t>
            </w:r>
          </w:p>
        </w:tc>
        <w:tc>
          <w:tcPr>
            <w:tcW w:w="735" w:type="dxa"/>
            <w:tcBorders>
              <w:top w:val="single" w:sz="6" w:space="0" w:color="DDDDDD"/>
            </w:tcBorders>
            <w:shd w:val="clear" w:color="auto" w:fill="F5F5F5"/>
          </w:tcPr>
          <w:p w14:paraId="0539D112" w14:textId="2E28A092"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0,0 mm</w:t>
            </w:r>
          </w:p>
        </w:tc>
        <w:tc>
          <w:tcPr>
            <w:tcW w:w="739" w:type="dxa"/>
            <w:tcBorders>
              <w:top w:val="single" w:sz="6" w:space="0" w:color="DDDDDD"/>
            </w:tcBorders>
            <w:shd w:val="clear" w:color="auto" w:fill="F5F5F5"/>
          </w:tcPr>
          <w:p w14:paraId="1616466E" w14:textId="3A177F4A"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7,4 mm</w:t>
            </w:r>
          </w:p>
        </w:tc>
        <w:tc>
          <w:tcPr>
            <w:tcW w:w="808" w:type="dxa"/>
            <w:tcBorders>
              <w:top w:val="single" w:sz="6" w:space="0" w:color="DDDDDD"/>
            </w:tcBorders>
            <w:shd w:val="clear" w:color="auto" w:fill="F5F5F5"/>
          </w:tcPr>
          <w:p w14:paraId="6F98A7D9" w14:textId="37E6E3EA"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34,8 mm</w:t>
            </w:r>
          </w:p>
        </w:tc>
        <w:tc>
          <w:tcPr>
            <w:tcW w:w="786" w:type="dxa"/>
            <w:tcBorders>
              <w:top w:val="single" w:sz="6" w:space="0" w:color="DDDDDD"/>
            </w:tcBorders>
            <w:shd w:val="clear" w:color="auto" w:fill="F5F5F5"/>
          </w:tcPr>
          <w:p w14:paraId="4E6C3162" w14:textId="4BA9FC1D" w:rsidR="000048E8" w:rsidRPr="00C06B26" w:rsidRDefault="000048E8" w:rsidP="003B426B">
            <w:pPr>
              <w:spacing w:after="120" w:line="240" w:lineRule="auto"/>
              <w:jc w:val="both"/>
              <w:rPr>
                <w:rFonts w:eastAsia="Times New Roman" w:cstheme="minorHAnsi"/>
                <w:sz w:val="20"/>
                <w:lang w:eastAsia="tr-TR"/>
              </w:rPr>
            </w:pPr>
            <w:r w:rsidRPr="00C06B26">
              <w:rPr>
                <w:rFonts w:cstheme="minorHAnsi"/>
                <w:sz w:val="20"/>
              </w:rPr>
              <w:t>69,7 mm</w:t>
            </w:r>
          </w:p>
        </w:tc>
      </w:tr>
    </w:tbl>
    <w:p w14:paraId="235F3BBD" w14:textId="77777777" w:rsidR="000048E8" w:rsidRPr="00C06B26" w:rsidRDefault="000048E8" w:rsidP="003B426B">
      <w:pPr>
        <w:pStyle w:val="P68B1DB1-Normal13"/>
        <w:spacing w:after="120"/>
        <w:jc w:val="both"/>
        <w:rPr>
          <w:rFonts w:asciiTheme="minorHAnsi" w:hAnsiTheme="minorHAnsi" w:cstheme="minorHAnsi"/>
          <w:b/>
          <w:sz w:val="22"/>
          <w:szCs w:val="22"/>
        </w:rPr>
      </w:pPr>
    </w:p>
    <w:p w14:paraId="4B12DB9A" w14:textId="16A48323" w:rsidR="00923CDE" w:rsidRPr="00C06B26" w:rsidRDefault="00A9178F" w:rsidP="003B426B">
      <w:pPr>
        <w:pStyle w:val="P68B1DB1-Normal13"/>
        <w:numPr>
          <w:ilvl w:val="1"/>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Rüzgâr</w:t>
      </w:r>
      <w:r w:rsidR="00923CDE" w:rsidRPr="00C06B26">
        <w:rPr>
          <w:rFonts w:asciiTheme="minorHAnsi" w:hAnsiTheme="minorHAnsi" w:cstheme="minorHAnsi"/>
          <w:b/>
          <w:sz w:val="22"/>
          <w:szCs w:val="22"/>
        </w:rPr>
        <w:t xml:space="preserve"> (Aylık ve Yılık Değerler</w:t>
      </w:r>
      <w:proofErr w:type="gramStart"/>
      <w:r w:rsidR="00923CDE" w:rsidRPr="00C06B26">
        <w:rPr>
          <w:rFonts w:asciiTheme="minorHAnsi" w:hAnsiTheme="minorHAnsi" w:cstheme="minorHAnsi"/>
          <w:b/>
          <w:sz w:val="22"/>
          <w:szCs w:val="22"/>
        </w:rPr>
        <w:t>) :</w:t>
      </w:r>
      <w:proofErr w:type="gramEnd"/>
    </w:p>
    <w:p w14:paraId="31E2B579" w14:textId="230C4AAE" w:rsidR="00F4221C" w:rsidRPr="00C06B26" w:rsidRDefault="00F4221C"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Bu bölümde yerden 10 metre yükseklikteki geniş alan saatlik ortalama </w:t>
      </w:r>
      <w:r w:rsidR="00A9178F" w:rsidRPr="00C06B26">
        <w:rPr>
          <w:rFonts w:asciiTheme="minorHAnsi" w:eastAsia="Times New Roman" w:hAnsiTheme="minorHAnsi" w:cstheme="minorHAnsi"/>
          <w:sz w:val="22"/>
          <w:szCs w:val="22"/>
        </w:rPr>
        <w:t>rüzgâr</w:t>
      </w:r>
      <w:r w:rsidRPr="00C06B26">
        <w:rPr>
          <w:rFonts w:asciiTheme="minorHAnsi" w:eastAsia="Times New Roman" w:hAnsiTheme="minorHAnsi" w:cstheme="minorHAnsi"/>
          <w:sz w:val="22"/>
          <w:szCs w:val="22"/>
        </w:rPr>
        <w:t xml:space="preserve"> hızları tartışılmaktadır. Herhangi bir lokasyonda deneyimlenen </w:t>
      </w:r>
      <w:r w:rsidR="00A9178F" w:rsidRPr="00C06B26">
        <w:rPr>
          <w:rFonts w:asciiTheme="minorHAnsi" w:eastAsia="Times New Roman" w:hAnsiTheme="minorHAnsi" w:cstheme="minorHAnsi"/>
          <w:sz w:val="22"/>
          <w:szCs w:val="22"/>
        </w:rPr>
        <w:t>rüzgâr</w:t>
      </w:r>
      <w:r w:rsidRPr="00C06B26">
        <w:rPr>
          <w:rFonts w:asciiTheme="minorHAnsi" w:eastAsia="Times New Roman" w:hAnsiTheme="minorHAnsi" w:cstheme="minorHAnsi"/>
          <w:sz w:val="22"/>
          <w:szCs w:val="22"/>
        </w:rPr>
        <w:t xml:space="preserve"> yerel topografyaya ve diğer faktörlere çok bağımlıdır ve anlık </w:t>
      </w:r>
      <w:r w:rsidR="00A9178F" w:rsidRPr="00C06B26">
        <w:rPr>
          <w:rFonts w:asciiTheme="minorHAnsi" w:eastAsia="Times New Roman" w:hAnsiTheme="minorHAnsi" w:cstheme="minorHAnsi"/>
          <w:sz w:val="22"/>
          <w:szCs w:val="22"/>
        </w:rPr>
        <w:t>rüzgâr</w:t>
      </w:r>
      <w:r w:rsidRPr="00C06B26">
        <w:rPr>
          <w:rFonts w:asciiTheme="minorHAnsi" w:eastAsia="Times New Roman" w:hAnsiTheme="minorHAnsi" w:cstheme="minorHAnsi"/>
          <w:sz w:val="22"/>
          <w:szCs w:val="22"/>
        </w:rPr>
        <w:t xml:space="preserve"> hızı ve yönü saatlik ortalamalardan çok daha fazla değişkenlik göstermektedir.</w:t>
      </w:r>
    </w:p>
    <w:p w14:paraId="248C0D11" w14:textId="0087FFA7" w:rsidR="00F4221C" w:rsidRPr="00C06B26" w:rsidRDefault="00F4221C" w:rsidP="003B426B">
      <w:pPr>
        <w:pStyle w:val="P68B1DB1-Normal13"/>
        <w:spacing w:after="120"/>
        <w:jc w:val="both"/>
        <w:rPr>
          <w:rFonts w:asciiTheme="minorHAnsi" w:eastAsia="Times New Roman" w:hAnsiTheme="minorHAnsi" w:cstheme="minorHAnsi"/>
          <w:sz w:val="22"/>
          <w:szCs w:val="22"/>
        </w:rPr>
      </w:pP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ortalama saatlik </w:t>
      </w:r>
      <w:r w:rsidR="00A9178F" w:rsidRPr="00C06B26">
        <w:rPr>
          <w:rFonts w:asciiTheme="minorHAnsi" w:eastAsia="Times New Roman" w:hAnsiTheme="minorHAnsi" w:cstheme="minorHAnsi"/>
          <w:sz w:val="22"/>
          <w:szCs w:val="22"/>
        </w:rPr>
        <w:t>rüzgâr</w:t>
      </w:r>
      <w:r w:rsidRPr="00C06B26">
        <w:rPr>
          <w:rFonts w:asciiTheme="minorHAnsi" w:eastAsia="Times New Roman" w:hAnsiTheme="minorHAnsi" w:cstheme="minorHAnsi"/>
          <w:sz w:val="22"/>
          <w:szCs w:val="22"/>
        </w:rPr>
        <w:t xml:space="preserve"> hızı yıl boyunca hafif mevsimsel varyasyonlar gösterir.</w:t>
      </w:r>
    </w:p>
    <w:p w14:paraId="01CEDFD9" w14:textId="6E1FACB1" w:rsidR="00F4221C" w:rsidRPr="00C06B26" w:rsidRDefault="00F4221C"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Yılın daha </w:t>
      </w:r>
      <w:r w:rsidR="00A9178F" w:rsidRPr="00C06B26">
        <w:rPr>
          <w:rFonts w:asciiTheme="minorHAnsi" w:eastAsia="Times New Roman" w:hAnsiTheme="minorHAnsi" w:cstheme="minorHAnsi"/>
          <w:sz w:val="22"/>
          <w:szCs w:val="22"/>
        </w:rPr>
        <w:t>rüzgârlı</w:t>
      </w:r>
      <w:r w:rsidRPr="00C06B26">
        <w:rPr>
          <w:rFonts w:asciiTheme="minorHAnsi" w:eastAsia="Times New Roman" w:hAnsiTheme="minorHAnsi" w:cstheme="minorHAnsi"/>
          <w:sz w:val="22"/>
          <w:szCs w:val="22"/>
        </w:rPr>
        <w:t xml:space="preserve"> olan dönemi 9,8 kilometre/saat düzeyinin üstünde ortalama </w:t>
      </w:r>
      <w:r w:rsidR="00A9178F" w:rsidRPr="00C06B26">
        <w:rPr>
          <w:rFonts w:asciiTheme="minorHAnsi" w:eastAsia="Times New Roman" w:hAnsiTheme="minorHAnsi" w:cstheme="minorHAnsi"/>
          <w:sz w:val="22"/>
          <w:szCs w:val="22"/>
        </w:rPr>
        <w:t>rüzgâr</w:t>
      </w:r>
      <w:r w:rsidRPr="00C06B26">
        <w:rPr>
          <w:rFonts w:asciiTheme="minorHAnsi" w:eastAsia="Times New Roman" w:hAnsiTheme="minorHAnsi" w:cstheme="minorHAnsi"/>
          <w:sz w:val="22"/>
          <w:szCs w:val="22"/>
        </w:rPr>
        <w:t xml:space="preserve"> hızıyla 4 Nisan tarihinden 2 Ekim tarihine kadar 6,0 ay boyunca sürer.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yılın en </w:t>
      </w:r>
      <w:r w:rsidR="00A9178F" w:rsidRPr="00C06B26">
        <w:rPr>
          <w:rFonts w:asciiTheme="minorHAnsi" w:eastAsia="Times New Roman" w:hAnsiTheme="minorHAnsi" w:cstheme="minorHAnsi"/>
          <w:sz w:val="22"/>
          <w:szCs w:val="22"/>
        </w:rPr>
        <w:t>rüzgârlı</w:t>
      </w:r>
      <w:r w:rsidRPr="00C06B26">
        <w:rPr>
          <w:rFonts w:asciiTheme="minorHAnsi" w:eastAsia="Times New Roman" w:hAnsiTheme="minorHAnsi" w:cstheme="minorHAnsi"/>
          <w:sz w:val="22"/>
          <w:szCs w:val="22"/>
        </w:rPr>
        <w:t xml:space="preserve"> ayı Temmuz ayıdır ve bu dönemde ortalama saatlik </w:t>
      </w:r>
      <w:r w:rsidR="00A9178F" w:rsidRPr="00C06B26">
        <w:rPr>
          <w:rFonts w:asciiTheme="minorHAnsi" w:eastAsia="Times New Roman" w:hAnsiTheme="minorHAnsi" w:cstheme="minorHAnsi"/>
          <w:sz w:val="22"/>
          <w:szCs w:val="22"/>
        </w:rPr>
        <w:t>rüzgâr</w:t>
      </w:r>
      <w:r w:rsidRPr="00C06B26">
        <w:rPr>
          <w:rFonts w:asciiTheme="minorHAnsi" w:eastAsia="Times New Roman" w:hAnsiTheme="minorHAnsi" w:cstheme="minorHAnsi"/>
          <w:sz w:val="22"/>
          <w:szCs w:val="22"/>
        </w:rPr>
        <w:t xml:space="preserve"> hızı 11,9 kilometre/saat olmaktadır.</w:t>
      </w:r>
    </w:p>
    <w:p w14:paraId="3B852CAE" w14:textId="04BA1C8A" w:rsidR="00F4221C" w:rsidRPr="00C06B26" w:rsidRDefault="00F4221C"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 xml:space="preserve">Yılın en sakin zamanı 2 Ekim tarihinden 4 Nisan tarihine kadar 6,0 ay boyunca sürmektedir. </w:t>
      </w: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 yılın en sakin ayı Aralık ayıdır ve bu dönemde ortalama saatlik </w:t>
      </w:r>
      <w:r w:rsidR="00A9178F" w:rsidRPr="00C06B26">
        <w:rPr>
          <w:rFonts w:asciiTheme="minorHAnsi" w:eastAsia="Times New Roman" w:hAnsiTheme="minorHAnsi" w:cstheme="minorHAnsi"/>
          <w:sz w:val="22"/>
          <w:szCs w:val="22"/>
        </w:rPr>
        <w:t>rüzgâr</w:t>
      </w:r>
      <w:r w:rsidRPr="00C06B26">
        <w:rPr>
          <w:rFonts w:asciiTheme="minorHAnsi" w:eastAsia="Times New Roman" w:hAnsiTheme="minorHAnsi" w:cstheme="minorHAnsi"/>
          <w:sz w:val="22"/>
          <w:szCs w:val="22"/>
        </w:rPr>
        <w:t xml:space="preserve"> hızı 7,6 kilometre/saat olmaktadır.</w:t>
      </w:r>
    </w:p>
    <w:p w14:paraId="2D7F766B" w14:textId="24254959" w:rsidR="00923CDE" w:rsidRPr="00C06B26" w:rsidRDefault="00923CDE" w:rsidP="003B426B">
      <w:pPr>
        <w:pStyle w:val="P68B1DB1-Normal13"/>
        <w:spacing w:after="120"/>
        <w:ind w:left="792"/>
        <w:jc w:val="both"/>
        <w:rPr>
          <w:rFonts w:asciiTheme="minorHAnsi" w:hAnsiTheme="minorHAnsi" w:cstheme="minorHAnsi"/>
          <w:b/>
          <w:sz w:val="22"/>
          <w:szCs w:val="22"/>
        </w:rPr>
      </w:pPr>
      <w:r w:rsidRPr="00C06B26">
        <w:rPr>
          <w:rFonts w:asciiTheme="minorHAnsi" w:hAnsiTheme="minorHAnsi" w:cstheme="minorHAnsi"/>
          <w:b/>
          <w:sz w:val="22"/>
          <w:szCs w:val="22"/>
        </w:rPr>
        <w:t xml:space="preserve">9.4.1 Ortalama </w:t>
      </w:r>
      <w:r w:rsidR="00A9178F" w:rsidRPr="00C06B26">
        <w:rPr>
          <w:rFonts w:asciiTheme="minorHAnsi" w:hAnsiTheme="minorHAnsi" w:cstheme="minorHAnsi"/>
          <w:b/>
          <w:sz w:val="22"/>
          <w:szCs w:val="22"/>
        </w:rPr>
        <w:t>Rüzgâr</w:t>
      </w:r>
      <w:r w:rsidRPr="00C06B26">
        <w:rPr>
          <w:rFonts w:asciiTheme="minorHAnsi" w:hAnsiTheme="minorHAnsi" w:cstheme="minorHAnsi"/>
          <w:b/>
          <w:sz w:val="22"/>
          <w:szCs w:val="22"/>
        </w:rPr>
        <w:t xml:space="preserve"> Hızı (m/Saniye</w:t>
      </w:r>
      <w:proofErr w:type="gramStart"/>
      <w:r w:rsidRPr="00C06B26">
        <w:rPr>
          <w:rFonts w:asciiTheme="minorHAnsi" w:hAnsiTheme="minorHAnsi" w:cstheme="minorHAnsi"/>
          <w:b/>
          <w:sz w:val="22"/>
          <w:szCs w:val="22"/>
        </w:rPr>
        <w:t>) :</w:t>
      </w:r>
      <w:proofErr w:type="gramEnd"/>
    </w:p>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787"/>
        <w:gridCol w:w="744"/>
        <w:gridCol w:w="774"/>
        <w:gridCol w:w="806"/>
        <w:gridCol w:w="685"/>
        <w:gridCol w:w="718"/>
        <w:gridCol w:w="739"/>
        <w:gridCol w:w="735"/>
        <w:gridCol w:w="739"/>
        <w:gridCol w:w="808"/>
        <w:gridCol w:w="786"/>
      </w:tblGrid>
      <w:tr w:rsidR="00F4221C" w:rsidRPr="00C06B26" w14:paraId="269FFE27" w14:textId="77777777" w:rsidTr="00F4221C">
        <w:trPr>
          <w:trHeight w:val="244"/>
        </w:trPr>
        <w:tc>
          <w:tcPr>
            <w:tcW w:w="744" w:type="dxa"/>
            <w:shd w:val="clear" w:color="auto" w:fill="auto"/>
          </w:tcPr>
          <w:p w14:paraId="21A02091"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Ocak</w:t>
            </w:r>
          </w:p>
        </w:tc>
        <w:tc>
          <w:tcPr>
            <w:tcW w:w="787" w:type="dxa"/>
            <w:shd w:val="clear" w:color="auto" w:fill="auto"/>
          </w:tcPr>
          <w:p w14:paraId="170E1D4A"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Şubat</w:t>
            </w:r>
          </w:p>
        </w:tc>
        <w:tc>
          <w:tcPr>
            <w:tcW w:w="744" w:type="dxa"/>
            <w:shd w:val="clear" w:color="auto" w:fill="auto"/>
          </w:tcPr>
          <w:p w14:paraId="138665B8"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Mart</w:t>
            </w:r>
          </w:p>
        </w:tc>
        <w:tc>
          <w:tcPr>
            <w:tcW w:w="774" w:type="dxa"/>
            <w:shd w:val="clear" w:color="auto" w:fill="auto"/>
          </w:tcPr>
          <w:p w14:paraId="25F90269"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Nisan</w:t>
            </w:r>
          </w:p>
        </w:tc>
        <w:tc>
          <w:tcPr>
            <w:tcW w:w="806" w:type="dxa"/>
            <w:shd w:val="clear" w:color="auto" w:fill="auto"/>
          </w:tcPr>
          <w:p w14:paraId="5CDE4352"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Mayıs</w:t>
            </w:r>
          </w:p>
        </w:tc>
        <w:tc>
          <w:tcPr>
            <w:tcW w:w="685" w:type="dxa"/>
            <w:shd w:val="clear" w:color="auto" w:fill="auto"/>
          </w:tcPr>
          <w:p w14:paraId="55C97E13"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Haz</w:t>
            </w:r>
          </w:p>
        </w:tc>
        <w:tc>
          <w:tcPr>
            <w:tcW w:w="718" w:type="dxa"/>
            <w:shd w:val="clear" w:color="auto" w:fill="auto"/>
          </w:tcPr>
          <w:p w14:paraId="2DF67E36"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Tem</w:t>
            </w:r>
          </w:p>
        </w:tc>
        <w:tc>
          <w:tcPr>
            <w:tcW w:w="739" w:type="dxa"/>
            <w:shd w:val="clear" w:color="auto" w:fill="auto"/>
          </w:tcPr>
          <w:p w14:paraId="6454B941" w14:textId="77777777" w:rsidR="00F4221C" w:rsidRPr="00C06B26" w:rsidRDefault="00F4221C" w:rsidP="003B426B">
            <w:pPr>
              <w:spacing w:after="120" w:line="240" w:lineRule="auto"/>
              <w:jc w:val="both"/>
              <w:rPr>
                <w:rFonts w:eastAsia="Times New Roman" w:cstheme="minorHAnsi"/>
                <w:sz w:val="20"/>
                <w:lang w:eastAsia="tr-TR"/>
              </w:rPr>
            </w:pPr>
            <w:proofErr w:type="spellStart"/>
            <w:r w:rsidRPr="00C06B26">
              <w:rPr>
                <w:rFonts w:eastAsia="Times New Roman" w:cstheme="minorHAnsi"/>
                <w:sz w:val="20"/>
                <w:lang w:eastAsia="tr-TR"/>
              </w:rPr>
              <w:t>Ağus</w:t>
            </w:r>
            <w:proofErr w:type="spellEnd"/>
          </w:p>
        </w:tc>
        <w:tc>
          <w:tcPr>
            <w:tcW w:w="735" w:type="dxa"/>
            <w:shd w:val="clear" w:color="auto" w:fill="auto"/>
          </w:tcPr>
          <w:p w14:paraId="2153D213"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Eylül</w:t>
            </w:r>
          </w:p>
        </w:tc>
        <w:tc>
          <w:tcPr>
            <w:tcW w:w="739" w:type="dxa"/>
            <w:shd w:val="clear" w:color="auto" w:fill="auto"/>
          </w:tcPr>
          <w:p w14:paraId="27AEE61D"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Ekim</w:t>
            </w:r>
          </w:p>
        </w:tc>
        <w:tc>
          <w:tcPr>
            <w:tcW w:w="808" w:type="dxa"/>
            <w:shd w:val="clear" w:color="auto" w:fill="auto"/>
          </w:tcPr>
          <w:p w14:paraId="7BBEBDC0"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Kasım</w:t>
            </w:r>
          </w:p>
        </w:tc>
        <w:tc>
          <w:tcPr>
            <w:tcW w:w="786" w:type="dxa"/>
            <w:shd w:val="clear" w:color="auto" w:fill="auto"/>
          </w:tcPr>
          <w:p w14:paraId="5F825912" w14:textId="77777777" w:rsidR="00F4221C" w:rsidRPr="00C06B26" w:rsidRDefault="00F4221C" w:rsidP="003B426B">
            <w:pPr>
              <w:spacing w:after="120" w:line="240" w:lineRule="auto"/>
              <w:jc w:val="both"/>
              <w:rPr>
                <w:rFonts w:eastAsia="Times New Roman" w:cstheme="minorHAnsi"/>
                <w:sz w:val="20"/>
                <w:lang w:eastAsia="tr-TR"/>
              </w:rPr>
            </w:pPr>
            <w:r w:rsidRPr="00C06B26">
              <w:rPr>
                <w:rFonts w:eastAsia="Times New Roman" w:cstheme="minorHAnsi"/>
                <w:sz w:val="20"/>
                <w:lang w:eastAsia="tr-TR"/>
              </w:rPr>
              <w:t>Aralık</w:t>
            </w:r>
          </w:p>
        </w:tc>
      </w:tr>
      <w:tr w:rsidR="00F4221C" w:rsidRPr="00C06B26" w14:paraId="08E93246" w14:textId="77777777" w:rsidTr="00F4221C">
        <w:trPr>
          <w:trHeight w:val="307"/>
        </w:trPr>
        <w:tc>
          <w:tcPr>
            <w:tcW w:w="744" w:type="dxa"/>
            <w:tcBorders>
              <w:top w:val="single" w:sz="6" w:space="0" w:color="DDDDDD"/>
            </w:tcBorders>
            <w:shd w:val="clear" w:color="auto" w:fill="F5F5F5"/>
          </w:tcPr>
          <w:p w14:paraId="62E5E63F" w14:textId="62CB9B62"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7.7</w:t>
            </w:r>
          </w:p>
        </w:tc>
        <w:tc>
          <w:tcPr>
            <w:tcW w:w="787" w:type="dxa"/>
            <w:tcBorders>
              <w:top w:val="single" w:sz="6" w:space="0" w:color="DDDDDD"/>
            </w:tcBorders>
            <w:shd w:val="clear" w:color="auto" w:fill="F5F5F5"/>
          </w:tcPr>
          <w:p w14:paraId="28BEF50D" w14:textId="15389C46"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8.4</w:t>
            </w:r>
          </w:p>
        </w:tc>
        <w:tc>
          <w:tcPr>
            <w:tcW w:w="744" w:type="dxa"/>
            <w:tcBorders>
              <w:top w:val="single" w:sz="6" w:space="0" w:color="DDDDDD"/>
            </w:tcBorders>
            <w:shd w:val="clear" w:color="auto" w:fill="F5F5F5"/>
          </w:tcPr>
          <w:p w14:paraId="40CBB85B" w14:textId="3E65AA6B"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9.4</w:t>
            </w:r>
          </w:p>
        </w:tc>
        <w:tc>
          <w:tcPr>
            <w:tcW w:w="774" w:type="dxa"/>
            <w:tcBorders>
              <w:top w:val="single" w:sz="6" w:space="0" w:color="DDDDDD"/>
            </w:tcBorders>
            <w:shd w:val="clear" w:color="auto" w:fill="F5F5F5"/>
          </w:tcPr>
          <w:p w14:paraId="626C6395" w14:textId="1D4AD10A"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10.0</w:t>
            </w:r>
          </w:p>
        </w:tc>
        <w:tc>
          <w:tcPr>
            <w:tcW w:w="806" w:type="dxa"/>
            <w:tcBorders>
              <w:top w:val="single" w:sz="6" w:space="0" w:color="DDDDDD"/>
            </w:tcBorders>
            <w:shd w:val="clear" w:color="auto" w:fill="F5F5F5"/>
          </w:tcPr>
          <w:p w14:paraId="733533E0" w14:textId="356968C2"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10.4</w:t>
            </w:r>
          </w:p>
        </w:tc>
        <w:tc>
          <w:tcPr>
            <w:tcW w:w="685" w:type="dxa"/>
            <w:tcBorders>
              <w:top w:val="single" w:sz="6" w:space="0" w:color="DDDDDD"/>
            </w:tcBorders>
            <w:shd w:val="clear" w:color="auto" w:fill="F5F5F5"/>
          </w:tcPr>
          <w:p w14:paraId="5B141607" w14:textId="0C4DD472"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11.1</w:t>
            </w:r>
          </w:p>
        </w:tc>
        <w:tc>
          <w:tcPr>
            <w:tcW w:w="718" w:type="dxa"/>
            <w:tcBorders>
              <w:top w:val="single" w:sz="6" w:space="0" w:color="DDDDDD"/>
            </w:tcBorders>
            <w:shd w:val="clear" w:color="auto" w:fill="F5F5F5"/>
          </w:tcPr>
          <w:p w14:paraId="2C9DFBE9" w14:textId="2C02507C"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11.9</w:t>
            </w:r>
          </w:p>
        </w:tc>
        <w:tc>
          <w:tcPr>
            <w:tcW w:w="739" w:type="dxa"/>
            <w:tcBorders>
              <w:top w:val="single" w:sz="6" w:space="0" w:color="DDDDDD"/>
            </w:tcBorders>
            <w:shd w:val="clear" w:color="auto" w:fill="F5F5F5"/>
          </w:tcPr>
          <w:p w14:paraId="43D5ECAA" w14:textId="0EF1C8A1"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11.2</w:t>
            </w:r>
          </w:p>
        </w:tc>
        <w:tc>
          <w:tcPr>
            <w:tcW w:w="735" w:type="dxa"/>
            <w:tcBorders>
              <w:top w:val="single" w:sz="6" w:space="0" w:color="DDDDDD"/>
            </w:tcBorders>
            <w:shd w:val="clear" w:color="auto" w:fill="F5F5F5"/>
          </w:tcPr>
          <w:p w14:paraId="00E5197E" w14:textId="63120806"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10.4</w:t>
            </w:r>
          </w:p>
        </w:tc>
        <w:tc>
          <w:tcPr>
            <w:tcW w:w="739" w:type="dxa"/>
            <w:tcBorders>
              <w:top w:val="single" w:sz="6" w:space="0" w:color="DDDDDD"/>
            </w:tcBorders>
            <w:shd w:val="clear" w:color="auto" w:fill="F5F5F5"/>
          </w:tcPr>
          <w:p w14:paraId="700FA12E" w14:textId="0A9C997E"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9.0</w:t>
            </w:r>
          </w:p>
        </w:tc>
        <w:tc>
          <w:tcPr>
            <w:tcW w:w="808" w:type="dxa"/>
            <w:tcBorders>
              <w:top w:val="single" w:sz="6" w:space="0" w:color="DDDDDD"/>
            </w:tcBorders>
            <w:shd w:val="clear" w:color="auto" w:fill="F5F5F5"/>
          </w:tcPr>
          <w:p w14:paraId="22A75A93" w14:textId="3E856BB3"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8.0</w:t>
            </w:r>
          </w:p>
        </w:tc>
        <w:tc>
          <w:tcPr>
            <w:tcW w:w="786" w:type="dxa"/>
            <w:tcBorders>
              <w:top w:val="single" w:sz="6" w:space="0" w:color="DDDDDD"/>
            </w:tcBorders>
            <w:shd w:val="clear" w:color="auto" w:fill="F5F5F5"/>
          </w:tcPr>
          <w:p w14:paraId="094A77F9" w14:textId="45C32DA2" w:rsidR="00F4221C" w:rsidRPr="00C06B26" w:rsidRDefault="00F4221C" w:rsidP="003B426B">
            <w:pPr>
              <w:spacing w:after="120" w:line="240" w:lineRule="auto"/>
              <w:jc w:val="both"/>
              <w:rPr>
                <w:rFonts w:eastAsia="Times New Roman" w:cstheme="minorHAnsi"/>
                <w:sz w:val="20"/>
                <w:lang w:eastAsia="tr-TR"/>
              </w:rPr>
            </w:pPr>
            <w:r w:rsidRPr="00C06B26">
              <w:rPr>
                <w:rFonts w:cstheme="minorHAnsi"/>
                <w:sz w:val="20"/>
              </w:rPr>
              <w:t>7.6</w:t>
            </w:r>
          </w:p>
        </w:tc>
      </w:tr>
    </w:tbl>
    <w:p w14:paraId="167118C0" w14:textId="35BFAC36" w:rsidR="00F4221C" w:rsidRPr="00C06B26" w:rsidRDefault="00F4221C" w:rsidP="003B426B">
      <w:pPr>
        <w:pStyle w:val="P68B1DB1-Normal13"/>
        <w:spacing w:after="120"/>
        <w:jc w:val="both"/>
        <w:rPr>
          <w:rFonts w:asciiTheme="minorHAnsi" w:eastAsia="Times New Roman" w:hAnsiTheme="minorHAnsi" w:cstheme="minorHAnsi"/>
          <w:sz w:val="22"/>
          <w:szCs w:val="22"/>
        </w:rPr>
      </w:pP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bölgesindeki </w:t>
      </w:r>
      <w:r w:rsidR="00A9178F" w:rsidRPr="00C06B26">
        <w:rPr>
          <w:rFonts w:asciiTheme="minorHAnsi" w:eastAsia="Times New Roman" w:hAnsiTheme="minorHAnsi" w:cstheme="minorHAnsi"/>
          <w:sz w:val="22"/>
          <w:szCs w:val="22"/>
        </w:rPr>
        <w:t>hâkim</w:t>
      </w:r>
      <w:r w:rsidRPr="00C06B26">
        <w:rPr>
          <w:rFonts w:asciiTheme="minorHAnsi" w:eastAsia="Times New Roman" w:hAnsiTheme="minorHAnsi" w:cstheme="minorHAnsi"/>
          <w:sz w:val="22"/>
          <w:szCs w:val="22"/>
        </w:rPr>
        <w:t xml:space="preserve"> ortalama saatlik </w:t>
      </w:r>
      <w:proofErr w:type="gramStart"/>
      <w:r w:rsidRPr="00C06B26">
        <w:rPr>
          <w:rFonts w:asciiTheme="minorHAnsi" w:eastAsia="Times New Roman" w:hAnsiTheme="minorHAnsi" w:cstheme="minorHAnsi"/>
          <w:sz w:val="22"/>
          <w:szCs w:val="22"/>
        </w:rPr>
        <w:t>rüzgar</w:t>
      </w:r>
      <w:proofErr w:type="gramEnd"/>
      <w:r w:rsidRPr="00C06B26">
        <w:rPr>
          <w:rFonts w:asciiTheme="minorHAnsi" w:eastAsia="Times New Roman" w:hAnsiTheme="minorHAnsi" w:cstheme="minorHAnsi"/>
          <w:sz w:val="22"/>
          <w:szCs w:val="22"/>
        </w:rPr>
        <w:t xml:space="preserve"> yönü yıl boyunca değişiklik göstermektedir.</w:t>
      </w:r>
    </w:p>
    <w:p w14:paraId="763645D2" w14:textId="4B14DEEF" w:rsidR="00F4221C" w:rsidRDefault="00A9178F"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Rüzgâr</w:t>
      </w:r>
      <w:r w:rsidR="00F4221C" w:rsidRPr="00C06B26">
        <w:rPr>
          <w:rFonts w:asciiTheme="minorHAnsi" w:eastAsia="Times New Roman" w:hAnsiTheme="minorHAnsi" w:cstheme="minorHAnsi"/>
          <w:sz w:val="22"/>
          <w:szCs w:val="22"/>
        </w:rPr>
        <w:t xml:space="preserve"> genelde batı yönünden 14 Şubat tarihinden 12 Kasım tarihine 8,9 ay boyunca en yüksek %59 ile 18 Temmuz tarihinde esmektedir. </w:t>
      </w:r>
      <w:r w:rsidRPr="00C06B26">
        <w:rPr>
          <w:rFonts w:asciiTheme="minorHAnsi" w:eastAsia="Times New Roman" w:hAnsiTheme="minorHAnsi" w:cstheme="minorHAnsi"/>
          <w:sz w:val="22"/>
          <w:szCs w:val="22"/>
        </w:rPr>
        <w:t>Rüzgâr</w:t>
      </w:r>
      <w:r w:rsidR="00F4221C" w:rsidRPr="00C06B26">
        <w:rPr>
          <w:rFonts w:asciiTheme="minorHAnsi" w:eastAsia="Times New Roman" w:hAnsiTheme="minorHAnsi" w:cstheme="minorHAnsi"/>
          <w:sz w:val="22"/>
          <w:szCs w:val="22"/>
        </w:rPr>
        <w:t xml:space="preserve"> genelde doğu yönünden 12 Kasım tarihinden 14 Şubat tarihine 3,1 ay boyunca en yüksek %43 ile 1 Ocak tarihinde esmektedir.</w:t>
      </w:r>
    </w:p>
    <w:p w14:paraId="423A4C42" w14:textId="77777777" w:rsidR="00C06B26" w:rsidRPr="00C06B26" w:rsidRDefault="00C06B26" w:rsidP="003B426B">
      <w:pPr>
        <w:pStyle w:val="P68B1DB1-Normal13"/>
        <w:spacing w:after="120"/>
        <w:jc w:val="both"/>
        <w:rPr>
          <w:rFonts w:asciiTheme="minorHAnsi" w:eastAsia="Times New Roman" w:hAnsiTheme="minorHAnsi" w:cstheme="minorHAnsi"/>
          <w:b/>
          <w:i/>
          <w:sz w:val="20"/>
          <w:szCs w:val="22"/>
        </w:rPr>
      </w:pPr>
      <w:proofErr w:type="gramStart"/>
      <w:r w:rsidRPr="00C06B26">
        <w:rPr>
          <w:rFonts w:asciiTheme="minorHAnsi" w:eastAsia="Times New Roman" w:hAnsiTheme="minorHAnsi" w:cstheme="minorHAnsi"/>
          <w:b/>
          <w:i/>
          <w:sz w:val="20"/>
          <w:szCs w:val="22"/>
        </w:rPr>
        <w:t>Kaynak:https://tr.weatherspark.com/compare/y/107071/Angren-Ortalama-Hava-Durumunun-</w:t>
      </w:r>
      <w:proofErr w:type="gramEnd"/>
      <w:r w:rsidRPr="00C06B26">
        <w:rPr>
          <w:rFonts w:asciiTheme="minorHAnsi" w:eastAsia="Times New Roman" w:hAnsiTheme="minorHAnsi" w:cstheme="minorHAnsi"/>
          <w:b/>
          <w:i/>
          <w:sz w:val="20"/>
          <w:szCs w:val="22"/>
        </w:rPr>
        <w:t xml:space="preserve"> Kar%C5%9F%C4%B1la%C5%9Ft%C4%B1rmas%C4%B1</w:t>
      </w:r>
    </w:p>
    <w:p w14:paraId="0DED0615" w14:textId="77777777" w:rsidR="00F4221C" w:rsidRPr="00C06B26" w:rsidRDefault="00F4221C" w:rsidP="003B426B">
      <w:pPr>
        <w:pStyle w:val="P68B1DB1-Normal13"/>
        <w:spacing w:after="120"/>
        <w:jc w:val="both"/>
        <w:rPr>
          <w:rFonts w:asciiTheme="minorHAnsi" w:eastAsia="Times New Roman" w:hAnsiTheme="minorHAnsi" w:cstheme="minorHAnsi"/>
          <w:b/>
          <w:sz w:val="22"/>
          <w:szCs w:val="22"/>
        </w:rPr>
      </w:pPr>
      <w:r w:rsidRPr="00C06B26">
        <w:rPr>
          <w:rFonts w:asciiTheme="minorHAnsi" w:eastAsia="Times New Roman" w:hAnsiTheme="minorHAnsi" w:cstheme="minorHAnsi"/>
          <w:b/>
          <w:sz w:val="22"/>
          <w:szCs w:val="22"/>
        </w:rPr>
        <w:t xml:space="preserve">Yetiştirme Sezonu </w:t>
      </w:r>
    </w:p>
    <w:p w14:paraId="590F14F7" w14:textId="77777777" w:rsidR="00F4221C" w:rsidRPr="00C06B26" w:rsidRDefault="00F4221C" w:rsidP="003B426B">
      <w:pPr>
        <w:pStyle w:val="P68B1DB1-Normal13"/>
        <w:spacing w:after="120"/>
        <w:jc w:val="both"/>
        <w:rPr>
          <w:rFonts w:asciiTheme="minorHAnsi" w:eastAsia="Times New Roman" w:hAnsiTheme="minorHAnsi" w:cstheme="minorHAnsi"/>
          <w:sz w:val="22"/>
          <w:szCs w:val="22"/>
        </w:rPr>
      </w:pPr>
      <w:r w:rsidRPr="00C06B26">
        <w:rPr>
          <w:rFonts w:asciiTheme="minorHAnsi" w:eastAsia="Times New Roman" w:hAnsiTheme="minorHAnsi" w:cstheme="minorHAnsi"/>
          <w:sz w:val="22"/>
          <w:szCs w:val="22"/>
        </w:rPr>
        <w:t>Yetiştirme sezonu tanımları dünya çapında farklılık gösterir ancak bu raporda yıl içerisinde (Kuzey Yarımküre için takvim yılı, Güney Yarımküre için ise 1 Temmuz tarihinden 30 Haziran tarihine kadar) en uzun ve sürekli donma dışı sıcaklı dönemleri (≥0°C) olarak tanımlanmaktadır.</w:t>
      </w:r>
    </w:p>
    <w:p w14:paraId="0BE2F236" w14:textId="61A0D208" w:rsidR="00F4221C" w:rsidRPr="00C06B26" w:rsidRDefault="00F4221C" w:rsidP="003B426B">
      <w:pPr>
        <w:pStyle w:val="P68B1DB1-Normal13"/>
        <w:spacing w:after="120"/>
        <w:jc w:val="both"/>
        <w:rPr>
          <w:rFonts w:asciiTheme="minorHAnsi" w:eastAsia="Times New Roman" w:hAnsiTheme="minorHAnsi" w:cstheme="minorHAnsi"/>
          <w:sz w:val="22"/>
          <w:szCs w:val="22"/>
        </w:rPr>
      </w:pPr>
      <w:proofErr w:type="spellStart"/>
      <w:r w:rsidRPr="00C06B26">
        <w:rPr>
          <w:rFonts w:asciiTheme="minorHAnsi" w:eastAsia="Times New Roman" w:hAnsiTheme="minorHAnsi" w:cstheme="minorHAnsi"/>
          <w:sz w:val="22"/>
          <w:szCs w:val="22"/>
        </w:rPr>
        <w:t>Angren</w:t>
      </w:r>
      <w:proofErr w:type="spellEnd"/>
      <w:r w:rsidRPr="00C06B26">
        <w:rPr>
          <w:rFonts w:asciiTheme="minorHAnsi" w:eastAsia="Times New Roman" w:hAnsiTheme="minorHAnsi" w:cstheme="minorHAnsi"/>
          <w:sz w:val="22"/>
          <w:szCs w:val="22"/>
        </w:rPr>
        <w:t xml:space="preserve"> bölgesindeki yetiştirme sezonu normalde 7,1 ay boyunca (217 gün) yaklaşık 27 Mart tarihinden 30 Ekim tarihine kadar sürer ve nadiren 7 Mart tarihinden önce veya 18 Nisan tarihinden sonra başlayıp nadiren 7 Ekim tarihinden önce veya 22 Kasım tarihinden sonra sona erer.</w:t>
      </w:r>
    </w:p>
    <w:p w14:paraId="3118B078" w14:textId="5D4C9BF6" w:rsidR="00F4221C" w:rsidRPr="00C06B26" w:rsidRDefault="00413D4D" w:rsidP="003B426B">
      <w:pPr>
        <w:pStyle w:val="P68B1DB1-Normal13"/>
        <w:spacing w:after="120"/>
        <w:jc w:val="both"/>
        <w:rPr>
          <w:rFonts w:asciiTheme="minorHAnsi" w:eastAsia="Times New Roman" w:hAnsiTheme="minorHAnsi" w:cstheme="minorHAnsi"/>
          <w:b/>
          <w:i/>
          <w:sz w:val="20"/>
          <w:szCs w:val="22"/>
        </w:rPr>
      </w:pPr>
      <w:proofErr w:type="gramStart"/>
      <w:r w:rsidRPr="00C06B26">
        <w:rPr>
          <w:rFonts w:asciiTheme="minorHAnsi" w:eastAsia="Times New Roman" w:hAnsiTheme="minorHAnsi" w:cstheme="minorHAnsi"/>
          <w:b/>
          <w:i/>
          <w:sz w:val="20"/>
          <w:szCs w:val="22"/>
        </w:rPr>
        <w:t>Kaynak:https://tr.weatherspark.com/compare/y/107071/Angren-Ortalama-Hava-Durumunun-</w:t>
      </w:r>
      <w:proofErr w:type="gramEnd"/>
      <w:r w:rsidRPr="00C06B26">
        <w:rPr>
          <w:rFonts w:asciiTheme="minorHAnsi" w:eastAsia="Times New Roman" w:hAnsiTheme="minorHAnsi" w:cstheme="minorHAnsi"/>
          <w:b/>
          <w:i/>
          <w:sz w:val="20"/>
          <w:szCs w:val="22"/>
        </w:rPr>
        <w:t xml:space="preserve"> Kar%C5%9F%C4%B1la%C5%9Ft%C4%B1rmas%C4%B1</w:t>
      </w:r>
    </w:p>
    <w:p w14:paraId="681CA49A" w14:textId="23D1510C" w:rsidR="00411D07" w:rsidRPr="00C06B26" w:rsidRDefault="00411D07" w:rsidP="003B426B">
      <w:pPr>
        <w:pStyle w:val="P68B1DB1-Normal13"/>
        <w:numPr>
          <w:ilvl w:val="0"/>
          <w:numId w:val="17"/>
        </w:numPr>
        <w:spacing w:after="120"/>
        <w:jc w:val="both"/>
        <w:rPr>
          <w:rFonts w:asciiTheme="minorHAnsi" w:hAnsiTheme="minorHAnsi" w:cstheme="minorHAnsi"/>
          <w:sz w:val="22"/>
          <w:szCs w:val="22"/>
        </w:rPr>
      </w:pPr>
      <w:r w:rsidRPr="00C06B26">
        <w:rPr>
          <w:rFonts w:asciiTheme="minorHAnsi" w:hAnsiTheme="minorHAnsi" w:cstheme="minorHAnsi"/>
          <w:b/>
          <w:i/>
          <w:sz w:val="22"/>
          <w:szCs w:val="22"/>
        </w:rPr>
        <w:lastRenderedPageBreak/>
        <w:t>Ko</w:t>
      </w:r>
      <w:r w:rsidR="002879DD" w:rsidRPr="00C06B26">
        <w:rPr>
          <w:rFonts w:asciiTheme="minorHAnsi" w:hAnsiTheme="minorHAnsi" w:cstheme="minorHAnsi"/>
          <w:b/>
          <w:i/>
          <w:sz w:val="22"/>
          <w:szCs w:val="22"/>
        </w:rPr>
        <w:t>num (Sahanın yeri</w:t>
      </w:r>
      <w:r w:rsidRPr="00C06B26">
        <w:rPr>
          <w:rFonts w:asciiTheme="minorHAnsi" w:hAnsiTheme="minorHAnsi" w:cstheme="minorHAnsi"/>
          <w:b/>
          <w:i/>
          <w:sz w:val="22"/>
          <w:szCs w:val="22"/>
        </w:rPr>
        <w:t xml:space="preserve">) </w:t>
      </w:r>
      <w:r w:rsidR="00985EC8" w:rsidRPr="00C06B26">
        <w:rPr>
          <w:rFonts w:asciiTheme="minorHAnsi" w:hAnsiTheme="minorHAnsi" w:cstheme="minorHAnsi"/>
          <w:b/>
          <w:i/>
          <w:sz w:val="22"/>
          <w:szCs w:val="22"/>
        </w:rPr>
        <w:t>ve ulaşım</w:t>
      </w:r>
    </w:p>
    <w:p w14:paraId="4CEB499B" w14:textId="55DE1830" w:rsidR="004B0577" w:rsidRDefault="004B0577" w:rsidP="003B426B">
      <w:pPr>
        <w:spacing w:after="120" w:line="240" w:lineRule="auto"/>
        <w:jc w:val="both"/>
        <w:rPr>
          <w:rFonts w:cstheme="minorHAnsi"/>
          <w:noProof/>
          <w:lang w:eastAsia="tr-TR"/>
        </w:rPr>
      </w:pPr>
      <w:r w:rsidRPr="00C06B26">
        <w:rPr>
          <w:rFonts w:cstheme="minorHAnsi"/>
        </w:rPr>
        <w:t xml:space="preserve">Fidanlıklar, fidanların kullanım alanlarına nakliye ve fidanlık çalışanlarının konaklama maliyetlerini azaltmak için ana yollara bağlantılı olan uygulama alanlarına ve yerleşim alanlarına yakın yerlerde kurulması önemlidir. Ayrıca, fidanlıktaki idari ve operasyonel konular, malzeme, ekipman, alet ve yiyecek tedariki gibi girdileri de dikkate almak gerekir. Buna ek olarak rüzgâr ve don zararı ve sel riskleri de dikkate alınarak seçilmelidir. Saha seçimi en önemli teknik planlama konusudur. </w:t>
      </w:r>
      <w:proofErr w:type="spellStart"/>
      <w:r w:rsidRPr="00C06B26">
        <w:rPr>
          <w:rFonts w:cstheme="minorHAnsi"/>
        </w:rPr>
        <w:t>Angeron</w:t>
      </w:r>
      <w:proofErr w:type="spellEnd"/>
      <w:r w:rsidRPr="00C06B26">
        <w:rPr>
          <w:rFonts w:cstheme="minorHAnsi"/>
        </w:rPr>
        <w:t xml:space="preserve"> orman fidanlığı </w:t>
      </w:r>
      <w:proofErr w:type="spellStart"/>
      <w:r w:rsidRPr="00C06B26">
        <w:rPr>
          <w:rFonts w:cstheme="minorHAnsi"/>
        </w:rPr>
        <w:t>Angeron</w:t>
      </w:r>
      <w:proofErr w:type="spellEnd"/>
      <w:r w:rsidRPr="00C06B26">
        <w:rPr>
          <w:rFonts w:cstheme="minorHAnsi"/>
        </w:rPr>
        <w:t xml:space="preserve"> şehir merkezinde yerleşim yeri içerisinde bulunmaktadır (</w:t>
      </w:r>
      <w:r w:rsidRPr="00C06B26">
        <w:rPr>
          <w:rFonts w:cstheme="minorHAnsi"/>
          <w:b/>
        </w:rPr>
        <w:t>Şekil: 2)</w:t>
      </w:r>
      <w:r w:rsidRPr="00C06B26">
        <w:rPr>
          <w:rFonts w:cstheme="minorHAnsi"/>
        </w:rPr>
        <w:t>.</w:t>
      </w:r>
      <w:r w:rsidRPr="00C06B26">
        <w:rPr>
          <w:rFonts w:cstheme="minorHAnsi"/>
          <w:noProof/>
          <w:lang w:eastAsia="tr-TR"/>
        </w:rPr>
        <w:t xml:space="preserve"> </w:t>
      </w:r>
    </w:p>
    <w:p w14:paraId="4452DD0D" w14:textId="5E8D78DA" w:rsidR="00BA5BCC" w:rsidRPr="00C06B26" w:rsidRDefault="00BA5BCC" w:rsidP="00BA5BCC">
      <w:pPr>
        <w:spacing w:after="0" w:line="240" w:lineRule="auto"/>
        <w:jc w:val="both"/>
        <w:rPr>
          <w:rFonts w:cstheme="minorHAnsi"/>
          <w:noProof/>
          <w:lang w:eastAsia="tr-TR"/>
        </w:rPr>
      </w:pPr>
      <w:r>
        <w:rPr>
          <w:noProof/>
          <w:lang w:val="ru-RU" w:eastAsia="ru-RU"/>
        </w:rPr>
        <w:drawing>
          <wp:inline distT="0" distB="0" distL="0" distR="0" wp14:anchorId="74622666" wp14:editId="63EA907A">
            <wp:extent cx="5934075" cy="3311525"/>
            <wp:effectExtent l="0" t="0" r="9525" b="3175"/>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0022" t="22892" r="22911" b="18934"/>
                    <a:stretch/>
                  </pic:blipFill>
                  <pic:spPr bwMode="auto">
                    <a:xfrm>
                      <a:off x="0" y="0"/>
                      <a:ext cx="5949599" cy="3320188"/>
                    </a:xfrm>
                    <a:prstGeom prst="rect">
                      <a:avLst/>
                    </a:prstGeom>
                    <a:ln>
                      <a:noFill/>
                    </a:ln>
                    <a:extLst>
                      <a:ext uri="{53640926-AAD7-44D8-BBD7-CCE9431645EC}">
                        <a14:shadowObscured xmlns:a14="http://schemas.microsoft.com/office/drawing/2010/main"/>
                      </a:ext>
                    </a:extLst>
                  </pic:spPr>
                </pic:pic>
              </a:graphicData>
            </a:graphic>
          </wp:inline>
        </w:drawing>
      </w:r>
    </w:p>
    <w:p w14:paraId="63D26C73" w14:textId="77777777" w:rsidR="004B0577" w:rsidRPr="00892B30" w:rsidRDefault="004B0577" w:rsidP="00BA5BCC">
      <w:pPr>
        <w:pStyle w:val="P68B1DB1-Normal13"/>
        <w:spacing w:after="120"/>
        <w:jc w:val="both"/>
        <w:rPr>
          <w:rFonts w:asciiTheme="minorHAnsi" w:hAnsiTheme="minorHAnsi" w:cstheme="minorHAnsi"/>
          <w:b/>
          <w:i/>
          <w:sz w:val="18"/>
          <w:szCs w:val="22"/>
        </w:rPr>
      </w:pPr>
      <w:r w:rsidRPr="00C06B26">
        <w:rPr>
          <w:rFonts w:asciiTheme="minorHAnsi" w:hAnsiTheme="minorHAnsi" w:cstheme="minorHAnsi"/>
          <w:b/>
          <w:i/>
          <w:sz w:val="18"/>
          <w:szCs w:val="22"/>
        </w:rPr>
        <w:t>Şekil:2 Fidanlık konumu</w:t>
      </w:r>
    </w:p>
    <w:p w14:paraId="1A97519E" w14:textId="77777777" w:rsidR="004B0577" w:rsidRPr="00C06B26" w:rsidRDefault="004B0577" w:rsidP="00BA5BCC">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Fidanlığa yıl boyunca kolayca erişilebilmektedir. Fidanların, uygulama alanlarına ve pazarlara gönderilmesine ve müşterilerin fidan satın almak için fidanlıklara gelmelerine uygundur. </w:t>
      </w:r>
    </w:p>
    <w:p w14:paraId="019DF51F" w14:textId="1782D4A2" w:rsidR="004B0577" w:rsidRPr="00C06B26" w:rsidRDefault="004B0577" w:rsidP="003B426B">
      <w:pPr>
        <w:pStyle w:val="P68B1DB1-Normal13"/>
        <w:numPr>
          <w:ilvl w:val="0"/>
          <w:numId w:val="17"/>
        </w:numPr>
        <w:spacing w:after="120"/>
        <w:jc w:val="both"/>
        <w:rPr>
          <w:rFonts w:asciiTheme="minorHAnsi" w:hAnsiTheme="minorHAnsi" w:cstheme="minorHAnsi"/>
          <w:sz w:val="22"/>
          <w:szCs w:val="22"/>
        </w:rPr>
      </w:pPr>
      <w:r w:rsidRPr="00C06B26">
        <w:rPr>
          <w:rFonts w:asciiTheme="minorHAnsi" w:hAnsiTheme="minorHAnsi" w:cstheme="minorHAnsi"/>
          <w:b/>
          <w:sz w:val="22"/>
          <w:szCs w:val="22"/>
        </w:rPr>
        <w:t>Alanın Kullanılabilirliği ve Boyutu</w:t>
      </w:r>
    </w:p>
    <w:p w14:paraId="6125A7AF" w14:textId="77777777" w:rsidR="00FE6AEF" w:rsidRPr="00C06B26" w:rsidRDefault="00FE6AEF"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Bir fidanlık alanının kullanılabilirliğini ve büyüklüğünü etkileyen başlıca faktörler üretilecek fidan sayısı, üretim yöntemleri (tohumdan, çelikten, çıplak köklü, </w:t>
      </w:r>
      <w:proofErr w:type="spellStart"/>
      <w:r w:rsidRPr="00C06B26">
        <w:rPr>
          <w:rFonts w:asciiTheme="minorHAnsi" w:hAnsiTheme="minorHAnsi" w:cstheme="minorHAnsi"/>
          <w:sz w:val="22"/>
          <w:szCs w:val="22"/>
        </w:rPr>
        <w:t>repikajlı</w:t>
      </w:r>
      <w:proofErr w:type="spellEnd"/>
      <w:r w:rsidRPr="00C06B26">
        <w:rPr>
          <w:rFonts w:asciiTheme="minorHAnsi" w:hAnsiTheme="minorHAnsi" w:cstheme="minorHAnsi"/>
          <w:sz w:val="22"/>
          <w:szCs w:val="22"/>
        </w:rPr>
        <w:t xml:space="preserve"> ve kaplı) ve alandaki suyun miktarıdır. Buna ek olarak tesisler, depolama alanları, malzemeler, gübre </w:t>
      </w:r>
      <w:proofErr w:type="spellStart"/>
      <w:r w:rsidRPr="00C06B26">
        <w:rPr>
          <w:rFonts w:asciiTheme="minorHAnsi" w:hAnsiTheme="minorHAnsi" w:cstheme="minorHAnsi"/>
          <w:sz w:val="22"/>
          <w:szCs w:val="22"/>
        </w:rPr>
        <w:t>vb</w:t>
      </w:r>
      <w:proofErr w:type="spellEnd"/>
      <w:r w:rsidRPr="00C06B26">
        <w:rPr>
          <w:rFonts w:asciiTheme="minorHAnsi" w:hAnsiTheme="minorHAnsi" w:cstheme="minorHAnsi"/>
          <w:sz w:val="22"/>
          <w:szCs w:val="22"/>
        </w:rPr>
        <w:t xml:space="preserve"> ek alana ihtiyaç olacaktır. </w:t>
      </w:r>
    </w:p>
    <w:p w14:paraId="7C9ECBAC" w14:textId="3AA34CE0" w:rsidR="00FE6AEF" w:rsidRDefault="00FE6AEF"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Genel olarak fidanlıklar, fidan üretim alanları (fide yatakları, sera, yedek yataklar, malzeme alanları vb.) ve tesisler (ofisler, binalar, otopark vb.) olmak üzere iki ana bölümden oluşur</w:t>
      </w:r>
      <w:r w:rsidR="001C408C" w:rsidRPr="001C408C">
        <w:rPr>
          <w:rFonts w:asciiTheme="minorHAnsi" w:hAnsiTheme="minorHAnsi" w:cstheme="minorHAnsi"/>
          <w:sz w:val="22"/>
          <w:szCs w:val="22"/>
        </w:rPr>
        <w:t xml:space="preserve"> </w:t>
      </w:r>
      <w:r w:rsidRPr="001C408C">
        <w:rPr>
          <w:rFonts w:asciiTheme="minorHAnsi" w:hAnsiTheme="minorHAnsi" w:cstheme="minorHAnsi"/>
          <w:sz w:val="22"/>
          <w:szCs w:val="22"/>
        </w:rPr>
        <w:t>(</w:t>
      </w:r>
      <w:r w:rsidRPr="001C408C">
        <w:rPr>
          <w:rFonts w:asciiTheme="minorHAnsi" w:hAnsiTheme="minorHAnsi" w:cstheme="minorHAnsi"/>
          <w:b/>
          <w:sz w:val="22"/>
          <w:szCs w:val="22"/>
        </w:rPr>
        <w:t>Şekil:3</w:t>
      </w:r>
      <w:r w:rsidRPr="001C408C">
        <w:rPr>
          <w:rFonts w:asciiTheme="minorHAnsi" w:hAnsiTheme="minorHAnsi" w:cstheme="minorHAnsi"/>
          <w:sz w:val="22"/>
          <w:szCs w:val="22"/>
        </w:rPr>
        <w:t>).</w:t>
      </w:r>
      <w:r w:rsidRPr="00C06B26">
        <w:rPr>
          <w:rFonts w:asciiTheme="minorHAnsi" w:hAnsiTheme="minorHAnsi" w:cstheme="minorHAnsi"/>
          <w:sz w:val="22"/>
          <w:szCs w:val="22"/>
        </w:rPr>
        <w:t xml:space="preserve"> </w:t>
      </w:r>
    </w:p>
    <w:p w14:paraId="297C2D38" w14:textId="130BF1A0" w:rsidR="00F57870" w:rsidRPr="00C06B26" w:rsidRDefault="00F57870" w:rsidP="003B426B">
      <w:pPr>
        <w:pStyle w:val="P68B1DB1-Normal13"/>
        <w:spacing w:after="120"/>
        <w:jc w:val="both"/>
        <w:rPr>
          <w:rFonts w:asciiTheme="minorHAnsi" w:hAnsiTheme="minorHAnsi" w:cstheme="minorHAnsi"/>
          <w:sz w:val="22"/>
          <w:szCs w:val="22"/>
        </w:rPr>
      </w:pPr>
      <w:r>
        <w:rPr>
          <w:rFonts w:asciiTheme="minorHAnsi" w:hAnsiTheme="minorHAnsi" w:cstheme="minorHAnsi"/>
          <w:sz w:val="22"/>
          <w:szCs w:val="22"/>
        </w:rPr>
        <w:t>Projede belirtilen çalışmalar, belirtilen iş takvimi içerisinde gerçekleştirilecek olup diğer alanların planlaması 2024 yılından itibaren planlanarak uygulamaya konulacaktır. Bu süre içerisinde diğer alanlardaki fidanların alandan çıkarılarak yeni duruma göre üretime konu edilecektir.</w:t>
      </w:r>
    </w:p>
    <w:p w14:paraId="3E0FA126" w14:textId="77777777" w:rsidR="00480B00" w:rsidRDefault="00480B00" w:rsidP="00F57870">
      <w:pPr>
        <w:pStyle w:val="P68B1DB1-Normal13"/>
        <w:ind w:left="360"/>
        <w:jc w:val="center"/>
        <w:rPr>
          <w:noProof/>
        </w:rPr>
      </w:pPr>
    </w:p>
    <w:p w14:paraId="123F4F4B" w14:textId="055268F1" w:rsidR="00480B00" w:rsidRDefault="00480B00" w:rsidP="00835234">
      <w:pPr>
        <w:pStyle w:val="P68B1DB1-Normal13"/>
        <w:ind w:left="360"/>
        <w:rPr>
          <w:noProof/>
        </w:rPr>
      </w:pPr>
      <w:r w:rsidRPr="00480B00">
        <w:rPr>
          <w:noProof/>
          <w:lang w:val="ru-RU" w:eastAsia="ru-RU"/>
        </w:rPr>
        <w:lastRenderedPageBreak/>
        <w:drawing>
          <wp:inline distT="0" distB="0" distL="0" distR="0" wp14:anchorId="045AFAA0" wp14:editId="7C00EACC">
            <wp:extent cx="6051465" cy="8566919"/>
            <wp:effectExtent l="0" t="0" r="6985" b="5715"/>
            <wp:docPr id="7" name="Resim 7" descr="C:\Users\Ahmet\Desktop\2022 özb\ÖZBEKİSTAN 2022\ANGREN\ANGREN KOÇETHANE\Кучатхона АНГРЕ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hmet\Desktop\2022 özb\ÖZBEKİSTAN 2022\ANGREN\ANGREN KOÇETHANE\Кучатхона АНГРЕН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52143" cy="8567879"/>
                    </a:xfrm>
                    <a:prstGeom prst="rect">
                      <a:avLst/>
                    </a:prstGeom>
                    <a:noFill/>
                    <a:ln>
                      <a:noFill/>
                    </a:ln>
                  </pic:spPr>
                </pic:pic>
              </a:graphicData>
            </a:graphic>
          </wp:inline>
        </w:drawing>
      </w:r>
    </w:p>
    <w:p w14:paraId="42D186D3" w14:textId="58290BB9" w:rsidR="00FE6AEF" w:rsidRPr="00480B00" w:rsidRDefault="00480B00" w:rsidP="00480B00">
      <w:pPr>
        <w:pStyle w:val="P68B1DB1-Normal13"/>
        <w:ind w:left="360"/>
        <w:rPr>
          <w:noProof/>
        </w:rPr>
      </w:pPr>
      <w:r>
        <w:rPr>
          <w:noProof/>
        </w:rPr>
        <w:t xml:space="preserve"> </w:t>
      </w:r>
      <w:r w:rsidR="00FE6AEF" w:rsidRPr="00C06B26">
        <w:rPr>
          <w:rFonts w:asciiTheme="minorHAnsi" w:hAnsiTheme="minorHAnsi" w:cstheme="minorHAnsi"/>
          <w:b/>
          <w:i/>
          <w:sz w:val="18"/>
          <w:szCs w:val="22"/>
        </w:rPr>
        <w:t>Şekil:3 Fidan</w:t>
      </w:r>
      <w:r w:rsidR="00DC4CFD">
        <w:rPr>
          <w:rFonts w:asciiTheme="minorHAnsi" w:hAnsiTheme="minorHAnsi" w:cstheme="minorHAnsi"/>
          <w:b/>
          <w:i/>
          <w:sz w:val="18"/>
          <w:szCs w:val="22"/>
        </w:rPr>
        <w:t xml:space="preserve"> üretim alanı</w:t>
      </w:r>
    </w:p>
    <w:p w14:paraId="30127BBB" w14:textId="50217F30" w:rsidR="00EF1B03" w:rsidRDefault="00EF1B03" w:rsidP="003B426B">
      <w:pPr>
        <w:pStyle w:val="P68B1DB1-Normal13"/>
        <w:jc w:val="both"/>
        <w:rPr>
          <w:rFonts w:asciiTheme="minorHAnsi" w:hAnsiTheme="minorHAnsi" w:cstheme="minorHAnsi"/>
          <w:b/>
          <w:i/>
          <w:sz w:val="18"/>
          <w:szCs w:val="22"/>
        </w:rPr>
      </w:pPr>
    </w:p>
    <w:p w14:paraId="71C11656" w14:textId="2AD23BBA" w:rsidR="00FE6AEF" w:rsidRPr="00C06B26" w:rsidRDefault="00FE6AEF" w:rsidP="003B426B">
      <w:pPr>
        <w:pStyle w:val="P68B1DB1-Normal13"/>
        <w:numPr>
          <w:ilvl w:val="0"/>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lastRenderedPageBreak/>
        <w:t>Üretilecek Fidan Çeşitleri</w:t>
      </w:r>
    </w:p>
    <w:tbl>
      <w:tblPr>
        <w:tblStyle w:val="TabloKlavuzu1"/>
        <w:tblW w:w="0" w:type="auto"/>
        <w:tblInd w:w="-5" w:type="dxa"/>
        <w:tblLook w:val="04A0" w:firstRow="1" w:lastRow="0" w:firstColumn="1" w:lastColumn="0" w:noHBand="0" w:noVBand="1"/>
      </w:tblPr>
      <w:tblGrid>
        <w:gridCol w:w="3020"/>
        <w:gridCol w:w="3020"/>
        <w:gridCol w:w="3020"/>
      </w:tblGrid>
      <w:tr w:rsidR="001F5113" w:rsidRPr="00CD6429" w14:paraId="3963E321" w14:textId="77777777" w:rsidTr="001F5113">
        <w:tc>
          <w:tcPr>
            <w:tcW w:w="302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03D143B" w14:textId="56D3A5EE" w:rsidR="001F5113" w:rsidRPr="00CD6429" w:rsidRDefault="001F5113" w:rsidP="001F5113">
            <w:pPr>
              <w:jc w:val="center"/>
            </w:pPr>
            <w:r w:rsidRPr="00C06B26">
              <w:rPr>
                <w:rFonts w:eastAsia="Times New Roman" w:cstheme="minorHAnsi"/>
                <w:b/>
                <w:bCs/>
                <w:color w:val="000000"/>
                <w:lang w:eastAsia="ru-RU"/>
              </w:rPr>
              <w:t>Latince</w:t>
            </w:r>
          </w:p>
        </w:tc>
        <w:tc>
          <w:tcPr>
            <w:tcW w:w="3020" w:type="dxa"/>
            <w:tcBorders>
              <w:top w:val="single" w:sz="8" w:space="0" w:color="auto"/>
              <w:left w:val="nil"/>
              <w:bottom w:val="single" w:sz="8" w:space="0" w:color="auto"/>
              <w:right w:val="single" w:sz="8" w:space="0" w:color="auto"/>
            </w:tcBorders>
            <w:shd w:val="clear" w:color="auto" w:fill="BFBFBF" w:themeFill="background1" w:themeFillShade="BF"/>
            <w:vAlign w:val="center"/>
          </w:tcPr>
          <w:p w14:paraId="423DD9ED" w14:textId="5ADE004E" w:rsidR="001F5113" w:rsidRPr="00F467EC" w:rsidRDefault="00F467EC" w:rsidP="001F5113">
            <w:pPr>
              <w:jc w:val="center"/>
              <w:rPr>
                <w:rFonts w:eastAsia="Times New Roman" w:cstheme="minorHAnsi"/>
                <w:b/>
                <w:bCs/>
                <w:color w:val="000000"/>
                <w:lang w:eastAsia="ru-RU"/>
              </w:rPr>
            </w:pPr>
            <w:r w:rsidRPr="00F467EC">
              <w:rPr>
                <w:rFonts w:eastAsia="Times New Roman" w:cstheme="minorHAnsi"/>
                <w:b/>
                <w:bCs/>
                <w:color w:val="000000"/>
                <w:lang w:eastAsia="ru-RU"/>
              </w:rPr>
              <w:t>Türkçe</w:t>
            </w:r>
          </w:p>
        </w:tc>
        <w:tc>
          <w:tcPr>
            <w:tcW w:w="3020" w:type="dxa"/>
            <w:shd w:val="clear" w:color="auto" w:fill="BFBFBF" w:themeFill="background1" w:themeFillShade="BF"/>
          </w:tcPr>
          <w:p w14:paraId="59DE1F4E" w14:textId="09661AFF" w:rsidR="001F5113" w:rsidRPr="00CD6429" w:rsidRDefault="001F5113" w:rsidP="001F5113">
            <w:pPr>
              <w:jc w:val="center"/>
            </w:pPr>
            <w:r>
              <w:rPr>
                <w:rFonts w:eastAsia="Times New Roman" w:cstheme="minorHAnsi"/>
                <w:b/>
                <w:bCs/>
                <w:color w:val="000000"/>
                <w:lang w:eastAsia="ru-RU"/>
              </w:rPr>
              <w:t>Özbekçe</w:t>
            </w:r>
          </w:p>
        </w:tc>
      </w:tr>
      <w:tr w:rsidR="001F5113" w:rsidRPr="00CD6429" w14:paraId="2C926A8E" w14:textId="77777777" w:rsidTr="001F5113">
        <w:tc>
          <w:tcPr>
            <w:tcW w:w="3020" w:type="dxa"/>
          </w:tcPr>
          <w:p w14:paraId="480D4320" w14:textId="77777777" w:rsidR="001F5113" w:rsidRPr="00CD6429" w:rsidRDefault="001F5113" w:rsidP="001F5113">
            <w:r w:rsidRPr="00CD6429">
              <w:rPr>
                <w:rFonts w:cstheme="minorHAnsi"/>
              </w:rPr>
              <w:t xml:space="preserve">Acer </w:t>
            </w:r>
            <w:proofErr w:type="spellStart"/>
            <w:r w:rsidRPr="00CD6429">
              <w:rPr>
                <w:rFonts w:cstheme="minorHAnsi"/>
              </w:rPr>
              <w:t>platanoides</w:t>
            </w:r>
            <w:proofErr w:type="spellEnd"/>
            <w:r w:rsidRPr="00CD6429">
              <w:rPr>
                <w:rFonts w:cstheme="minorHAnsi"/>
              </w:rPr>
              <w:t xml:space="preserve"> </w:t>
            </w:r>
          </w:p>
        </w:tc>
        <w:tc>
          <w:tcPr>
            <w:tcW w:w="3020" w:type="dxa"/>
          </w:tcPr>
          <w:p w14:paraId="3FD5102C" w14:textId="77777777" w:rsidR="001F5113" w:rsidRPr="00CD6429" w:rsidRDefault="001F5113" w:rsidP="001F5113">
            <w:r w:rsidRPr="00CD6429">
              <w:rPr>
                <w:rFonts w:cstheme="minorHAnsi"/>
              </w:rPr>
              <w:t>Çınar Yapraklı Akçaağaç</w:t>
            </w:r>
          </w:p>
        </w:tc>
        <w:tc>
          <w:tcPr>
            <w:tcW w:w="3020" w:type="dxa"/>
          </w:tcPr>
          <w:p w14:paraId="6BDA30E3" w14:textId="77777777" w:rsidR="001F5113" w:rsidRPr="00CD6429" w:rsidRDefault="001F5113" w:rsidP="001F5113"/>
        </w:tc>
      </w:tr>
      <w:tr w:rsidR="001F5113" w:rsidRPr="00CD6429" w14:paraId="64E4C87D" w14:textId="77777777" w:rsidTr="001F5113">
        <w:tc>
          <w:tcPr>
            <w:tcW w:w="3020" w:type="dxa"/>
          </w:tcPr>
          <w:p w14:paraId="080E8741" w14:textId="77777777" w:rsidR="001F5113" w:rsidRPr="00CD6429" w:rsidRDefault="001F5113" w:rsidP="001F5113">
            <w:r w:rsidRPr="00CD6429">
              <w:rPr>
                <w:rFonts w:cstheme="minorHAnsi"/>
              </w:rPr>
              <w:t xml:space="preserve">Acer </w:t>
            </w:r>
            <w:proofErr w:type="spellStart"/>
            <w:r w:rsidRPr="00CD6429">
              <w:rPr>
                <w:rFonts w:cstheme="minorHAnsi"/>
              </w:rPr>
              <w:t>pseudoplatanus</w:t>
            </w:r>
            <w:proofErr w:type="spellEnd"/>
            <w:r w:rsidRPr="00CD6429">
              <w:rPr>
                <w:rFonts w:cstheme="minorHAnsi"/>
              </w:rPr>
              <w:t xml:space="preserve"> </w:t>
            </w:r>
          </w:p>
        </w:tc>
        <w:tc>
          <w:tcPr>
            <w:tcW w:w="3020" w:type="dxa"/>
          </w:tcPr>
          <w:p w14:paraId="30678EE6" w14:textId="77777777" w:rsidR="001F5113" w:rsidRPr="00CD6429" w:rsidRDefault="001F5113" w:rsidP="001F5113">
            <w:r w:rsidRPr="00CD6429">
              <w:rPr>
                <w:rFonts w:cstheme="minorHAnsi"/>
              </w:rPr>
              <w:t>Dağ Akçaağacı</w:t>
            </w:r>
          </w:p>
        </w:tc>
        <w:tc>
          <w:tcPr>
            <w:tcW w:w="3020" w:type="dxa"/>
          </w:tcPr>
          <w:p w14:paraId="0FE1CF92" w14:textId="77777777" w:rsidR="001F5113" w:rsidRPr="00CD6429" w:rsidRDefault="001F5113" w:rsidP="001F5113"/>
        </w:tc>
      </w:tr>
      <w:tr w:rsidR="001F5113" w:rsidRPr="00CD6429" w14:paraId="740C3D55" w14:textId="77777777" w:rsidTr="001F5113">
        <w:tc>
          <w:tcPr>
            <w:tcW w:w="3020" w:type="dxa"/>
          </w:tcPr>
          <w:p w14:paraId="37EC42F2" w14:textId="77777777" w:rsidR="001F5113" w:rsidRPr="00CD6429" w:rsidRDefault="001F5113" w:rsidP="001F5113">
            <w:proofErr w:type="spellStart"/>
            <w:r w:rsidRPr="00CD6429">
              <w:rPr>
                <w:rFonts w:cstheme="minorHAnsi"/>
              </w:rPr>
              <w:t>Aesculus</w:t>
            </w:r>
            <w:proofErr w:type="spellEnd"/>
            <w:r w:rsidRPr="00CD6429">
              <w:rPr>
                <w:rFonts w:cstheme="minorHAnsi"/>
              </w:rPr>
              <w:t xml:space="preserve"> </w:t>
            </w:r>
            <w:proofErr w:type="spellStart"/>
            <w:r w:rsidRPr="00CD6429">
              <w:rPr>
                <w:rFonts w:cstheme="minorHAnsi"/>
              </w:rPr>
              <w:t>hippocastanum</w:t>
            </w:r>
            <w:proofErr w:type="spellEnd"/>
            <w:r w:rsidRPr="00CD6429">
              <w:rPr>
                <w:rFonts w:cstheme="minorHAnsi"/>
              </w:rPr>
              <w:t xml:space="preserve"> </w:t>
            </w:r>
          </w:p>
        </w:tc>
        <w:tc>
          <w:tcPr>
            <w:tcW w:w="3020" w:type="dxa"/>
          </w:tcPr>
          <w:p w14:paraId="7DD10817" w14:textId="77777777" w:rsidR="001F5113" w:rsidRPr="00CD6429" w:rsidRDefault="001F5113" w:rsidP="001F5113">
            <w:r w:rsidRPr="00CD6429">
              <w:rPr>
                <w:rFonts w:cstheme="minorHAnsi"/>
              </w:rPr>
              <w:t>Beyaz Çiçekli Atkestanesi</w:t>
            </w:r>
          </w:p>
        </w:tc>
        <w:tc>
          <w:tcPr>
            <w:tcW w:w="3020" w:type="dxa"/>
          </w:tcPr>
          <w:p w14:paraId="573053D0" w14:textId="77777777" w:rsidR="001F5113" w:rsidRPr="00CD6429" w:rsidRDefault="001F5113" w:rsidP="001F5113"/>
        </w:tc>
      </w:tr>
      <w:tr w:rsidR="001F5113" w:rsidRPr="00CD6429" w14:paraId="06802156" w14:textId="77777777" w:rsidTr="001F5113">
        <w:tc>
          <w:tcPr>
            <w:tcW w:w="3020" w:type="dxa"/>
          </w:tcPr>
          <w:p w14:paraId="1499DFDD" w14:textId="77777777" w:rsidR="001F5113" w:rsidRPr="00CD6429" w:rsidRDefault="001F5113" w:rsidP="001F5113">
            <w:proofErr w:type="spellStart"/>
            <w:r w:rsidRPr="00CD6429">
              <w:rPr>
                <w:rFonts w:cstheme="minorHAnsi"/>
              </w:rPr>
              <w:t>Ailanthus</w:t>
            </w:r>
            <w:proofErr w:type="spellEnd"/>
            <w:r w:rsidRPr="00CD6429">
              <w:rPr>
                <w:rFonts w:cstheme="minorHAnsi"/>
              </w:rPr>
              <w:t xml:space="preserve"> </w:t>
            </w:r>
            <w:proofErr w:type="spellStart"/>
            <w:r w:rsidRPr="00CD6429">
              <w:rPr>
                <w:rFonts w:cstheme="minorHAnsi"/>
              </w:rPr>
              <w:t>altissima</w:t>
            </w:r>
            <w:proofErr w:type="spellEnd"/>
            <w:r w:rsidRPr="00CD6429">
              <w:rPr>
                <w:rFonts w:cstheme="minorHAnsi"/>
              </w:rPr>
              <w:t xml:space="preserve"> </w:t>
            </w:r>
          </w:p>
        </w:tc>
        <w:tc>
          <w:tcPr>
            <w:tcW w:w="3020" w:type="dxa"/>
          </w:tcPr>
          <w:p w14:paraId="6E2DF008" w14:textId="77777777" w:rsidR="001F5113" w:rsidRPr="00CD6429" w:rsidRDefault="001F5113" w:rsidP="001F5113">
            <w:r w:rsidRPr="00CD6429">
              <w:rPr>
                <w:rFonts w:cstheme="minorHAnsi"/>
              </w:rPr>
              <w:t>Kokar Ağaç</w:t>
            </w:r>
          </w:p>
        </w:tc>
        <w:tc>
          <w:tcPr>
            <w:tcW w:w="3020" w:type="dxa"/>
          </w:tcPr>
          <w:p w14:paraId="735E5F6F" w14:textId="77777777" w:rsidR="001F5113" w:rsidRPr="00CD6429" w:rsidRDefault="001F5113" w:rsidP="001F5113"/>
        </w:tc>
      </w:tr>
      <w:tr w:rsidR="001F5113" w:rsidRPr="00CD6429" w14:paraId="2A8F3632" w14:textId="77777777" w:rsidTr="001F5113">
        <w:tc>
          <w:tcPr>
            <w:tcW w:w="3020" w:type="dxa"/>
          </w:tcPr>
          <w:p w14:paraId="7C8B8507" w14:textId="77777777" w:rsidR="001F5113" w:rsidRPr="00CD6429" w:rsidRDefault="001F5113" w:rsidP="001F5113">
            <w:proofErr w:type="spellStart"/>
            <w:r w:rsidRPr="00CD6429">
              <w:rPr>
                <w:rFonts w:cstheme="minorHAnsi"/>
              </w:rPr>
              <w:t>Alnus</w:t>
            </w:r>
            <w:proofErr w:type="spellEnd"/>
            <w:r w:rsidRPr="00CD6429">
              <w:rPr>
                <w:rFonts w:cstheme="minorHAnsi"/>
              </w:rPr>
              <w:t xml:space="preserve"> </w:t>
            </w:r>
            <w:proofErr w:type="spellStart"/>
            <w:r w:rsidRPr="00CD6429">
              <w:rPr>
                <w:rFonts w:cstheme="minorHAnsi"/>
              </w:rPr>
              <w:t>glutinosa</w:t>
            </w:r>
            <w:proofErr w:type="spellEnd"/>
            <w:r w:rsidRPr="00CD6429">
              <w:rPr>
                <w:rFonts w:cstheme="minorHAnsi"/>
              </w:rPr>
              <w:t xml:space="preserve"> </w:t>
            </w:r>
          </w:p>
        </w:tc>
        <w:tc>
          <w:tcPr>
            <w:tcW w:w="3020" w:type="dxa"/>
          </w:tcPr>
          <w:p w14:paraId="0F7B64DE" w14:textId="77777777" w:rsidR="001F5113" w:rsidRPr="00CD6429" w:rsidRDefault="001F5113" w:rsidP="001F5113">
            <w:r w:rsidRPr="00CD6429">
              <w:rPr>
                <w:rFonts w:cstheme="minorHAnsi"/>
              </w:rPr>
              <w:t>Kızılağaç</w:t>
            </w:r>
          </w:p>
        </w:tc>
        <w:tc>
          <w:tcPr>
            <w:tcW w:w="3020" w:type="dxa"/>
          </w:tcPr>
          <w:p w14:paraId="0BD94DED" w14:textId="77777777" w:rsidR="001F5113" w:rsidRPr="00CD6429" w:rsidRDefault="001F5113" w:rsidP="001F5113"/>
        </w:tc>
      </w:tr>
      <w:tr w:rsidR="001F5113" w:rsidRPr="00CD6429" w14:paraId="10C53463" w14:textId="77777777" w:rsidTr="001F5113">
        <w:tc>
          <w:tcPr>
            <w:tcW w:w="3020" w:type="dxa"/>
          </w:tcPr>
          <w:p w14:paraId="531EDF60" w14:textId="77777777" w:rsidR="001F5113" w:rsidRPr="00CD6429" w:rsidRDefault="001F5113" w:rsidP="001F5113">
            <w:proofErr w:type="spellStart"/>
            <w:r w:rsidRPr="00CD6429">
              <w:rPr>
                <w:rFonts w:cstheme="minorHAnsi"/>
              </w:rPr>
              <w:t>Alnus</w:t>
            </w:r>
            <w:proofErr w:type="spellEnd"/>
            <w:r w:rsidRPr="00CD6429">
              <w:rPr>
                <w:rFonts w:cstheme="minorHAnsi"/>
              </w:rPr>
              <w:t xml:space="preserve"> </w:t>
            </w:r>
            <w:proofErr w:type="spellStart"/>
            <w:r w:rsidRPr="00CD6429">
              <w:rPr>
                <w:rFonts w:cstheme="minorHAnsi"/>
              </w:rPr>
              <w:t>orientalis</w:t>
            </w:r>
            <w:proofErr w:type="spellEnd"/>
            <w:r w:rsidRPr="00CD6429">
              <w:rPr>
                <w:rFonts w:cstheme="minorHAnsi"/>
              </w:rPr>
              <w:t xml:space="preserve"> </w:t>
            </w:r>
          </w:p>
        </w:tc>
        <w:tc>
          <w:tcPr>
            <w:tcW w:w="3020" w:type="dxa"/>
          </w:tcPr>
          <w:p w14:paraId="626C3D17" w14:textId="77777777" w:rsidR="001F5113" w:rsidRPr="00CD6429" w:rsidRDefault="001F5113" w:rsidP="001F5113">
            <w:r w:rsidRPr="00CD6429">
              <w:rPr>
                <w:rFonts w:cstheme="minorHAnsi"/>
              </w:rPr>
              <w:t>Türk Kızılağacı</w:t>
            </w:r>
          </w:p>
        </w:tc>
        <w:tc>
          <w:tcPr>
            <w:tcW w:w="3020" w:type="dxa"/>
          </w:tcPr>
          <w:p w14:paraId="6D7085AD" w14:textId="77777777" w:rsidR="001F5113" w:rsidRPr="00CD6429" w:rsidRDefault="001F5113" w:rsidP="001F5113"/>
        </w:tc>
      </w:tr>
      <w:tr w:rsidR="001F5113" w:rsidRPr="00CD6429" w14:paraId="5D050BDB" w14:textId="77777777" w:rsidTr="001F5113">
        <w:tc>
          <w:tcPr>
            <w:tcW w:w="3020" w:type="dxa"/>
          </w:tcPr>
          <w:p w14:paraId="78777B39" w14:textId="77777777" w:rsidR="001F5113" w:rsidRPr="00CD6429" w:rsidRDefault="001F5113" w:rsidP="001F5113">
            <w:pPr>
              <w:spacing w:after="120"/>
              <w:jc w:val="both"/>
            </w:pPr>
            <w:proofErr w:type="spellStart"/>
            <w:r w:rsidRPr="00CD6429">
              <w:rPr>
                <w:rFonts w:cstheme="minorHAnsi"/>
              </w:rPr>
              <w:t>Cedrus</w:t>
            </w:r>
            <w:proofErr w:type="spellEnd"/>
            <w:r w:rsidRPr="00CD6429">
              <w:rPr>
                <w:rFonts w:cstheme="minorHAnsi"/>
              </w:rPr>
              <w:t xml:space="preserve"> </w:t>
            </w:r>
            <w:proofErr w:type="spellStart"/>
            <w:r w:rsidRPr="00CD6429">
              <w:rPr>
                <w:rFonts w:cstheme="minorHAnsi"/>
              </w:rPr>
              <w:t>libani</w:t>
            </w:r>
            <w:proofErr w:type="spellEnd"/>
          </w:p>
        </w:tc>
        <w:tc>
          <w:tcPr>
            <w:tcW w:w="3020" w:type="dxa"/>
          </w:tcPr>
          <w:p w14:paraId="1ABF41EE" w14:textId="77777777" w:rsidR="001F5113" w:rsidRPr="00CD6429" w:rsidRDefault="001F5113" w:rsidP="001F5113">
            <w:pPr>
              <w:spacing w:after="120"/>
              <w:jc w:val="both"/>
              <w:rPr>
                <w:rFonts w:cstheme="minorHAnsi"/>
              </w:rPr>
            </w:pPr>
            <w:r w:rsidRPr="00CD6429">
              <w:rPr>
                <w:rFonts w:cstheme="minorHAnsi"/>
              </w:rPr>
              <w:t>Toros sedir</w:t>
            </w:r>
          </w:p>
        </w:tc>
        <w:tc>
          <w:tcPr>
            <w:tcW w:w="3020" w:type="dxa"/>
          </w:tcPr>
          <w:p w14:paraId="365103A1" w14:textId="77777777" w:rsidR="001F5113" w:rsidRPr="00CD6429" w:rsidRDefault="001F5113" w:rsidP="001F5113"/>
        </w:tc>
      </w:tr>
      <w:tr w:rsidR="001F5113" w:rsidRPr="00CD6429" w14:paraId="6C12D656" w14:textId="77777777" w:rsidTr="001F5113">
        <w:tc>
          <w:tcPr>
            <w:tcW w:w="3020" w:type="dxa"/>
          </w:tcPr>
          <w:p w14:paraId="25A4BEA1" w14:textId="77777777" w:rsidR="001F5113" w:rsidRPr="00CD6429" w:rsidRDefault="001F5113" w:rsidP="001F5113">
            <w:proofErr w:type="spellStart"/>
            <w:r w:rsidRPr="00CD6429">
              <w:rPr>
                <w:rFonts w:cstheme="minorHAnsi"/>
              </w:rPr>
              <w:t>Cedrus</w:t>
            </w:r>
            <w:proofErr w:type="spellEnd"/>
            <w:r w:rsidRPr="00CD6429">
              <w:rPr>
                <w:rFonts w:cstheme="minorHAnsi"/>
              </w:rPr>
              <w:t xml:space="preserve"> </w:t>
            </w:r>
            <w:proofErr w:type="spellStart"/>
            <w:r w:rsidRPr="00CD6429">
              <w:rPr>
                <w:rFonts w:cstheme="minorHAnsi"/>
              </w:rPr>
              <w:t>atlantica</w:t>
            </w:r>
            <w:proofErr w:type="spellEnd"/>
          </w:p>
        </w:tc>
        <w:tc>
          <w:tcPr>
            <w:tcW w:w="3020" w:type="dxa"/>
          </w:tcPr>
          <w:p w14:paraId="3C31F9CF" w14:textId="77777777" w:rsidR="001F5113" w:rsidRPr="00CD6429" w:rsidRDefault="001F5113" w:rsidP="001F5113">
            <w:r w:rsidRPr="00CD6429">
              <w:rPr>
                <w:rFonts w:cstheme="minorHAnsi"/>
              </w:rPr>
              <w:t>Atlas sedir</w:t>
            </w:r>
          </w:p>
        </w:tc>
        <w:tc>
          <w:tcPr>
            <w:tcW w:w="3020" w:type="dxa"/>
          </w:tcPr>
          <w:p w14:paraId="64495370" w14:textId="77777777" w:rsidR="001F5113" w:rsidRPr="00CD6429" w:rsidRDefault="001F5113" w:rsidP="001F5113"/>
        </w:tc>
      </w:tr>
      <w:tr w:rsidR="001F5113" w:rsidRPr="00CD6429" w14:paraId="62D66CE6" w14:textId="77777777" w:rsidTr="001F5113">
        <w:tc>
          <w:tcPr>
            <w:tcW w:w="3020" w:type="dxa"/>
          </w:tcPr>
          <w:p w14:paraId="29B59B9A" w14:textId="77777777" w:rsidR="001F5113" w:rsidRPr="00CD6429" w:rsidRDefault="001F5113" w:rsidP="001F5113">
            <w:proofErr w:type="spellStart"/>
            <w:r w:rsidRPr="00CD6429">
              <w:rPr>
                <w:rFonts w:cstheme="minorHAnsi"/>
              </w:rPr>
              <w:t>Chamaecyparis</w:t>
            </w:r>
            <w:proofErr w:type="spellEnd"/>
            <w:r w:rsidRPr="00CD6429">
              <w:rPr>
                <w:rFonts w:cstheme="minorHAnsi"/>
              </w:rPr>
              <w:t xml:space="preserve"> </w:t>
            </w:r>
            <w:proofErr w:type="spellStart"/>
            <w:r w:rsidRPr="00CD6429">
              <w:rPr>
                <w:rFonts w:cstheme="minorHAnsi"/>
              </w:rPr>
              <w:t>lawsoniana</w:t>
            </w:r>
            <w:proofErr w:type="spellEnd"/>
            <w:r w:rsidRPr="00CD6429">
              <w:rPr>
                <w:rFonts w:cstheme="minorHAnsi"/>
              </w:rPr>
              <w:t xml:space="preserve"> </w:t>
            </w:r>
          </w:p>
        </w:tc>
        <w:tc>
          <w:tcPr>
            <w:tcW w:w="3020" w:type="dxa"/>
          </w:tcPr>
          <w:p w14:paraId="371F2E40" w14:textId="77777777" w:rsidR="001F5113" w:rsidRPr="00CD6429" w:rsidRDefault="001F5113" w:rsidP="001F5113">
            <w:r w:rsidRPr="00CD6429">
              <w:rPr>
                <w:rFonts w:cstheme="minorHAnsi"/>
              </w:rPr>
              <w:t>Yalancı servi</w:t>
            </w:r>
          </w:p>
        </w:tc>
        <w:tc>
          <w:tcPr>
            <w:tcW w:w="3020" w:type="dxa"/>
          </w:tcPr>
          <w:p w14:paraId="423E15C8" w14:textId="77777777" w:rsidR="001F5113" w:rsidRPr="00CD6429" w:rsidRDefault="001F5113" w:rsidP="001F5113"/>
        </w:tc>
      </w:tr>
      <w:tr w:rsidR="001F5113" w:rsidRPr="00CD6429" w14:paraId="69F6A9E9" w14:textId="77777777" w:rsidTr="001F5113">
        <w:tc>
          <w:tcPr>
            <w:tcW w:w="3020" w:type="dxa"/>
          </w:tcPr>
          <w:p w14:paraId="571CAC30" w14:textId="77777777" w:rsidR="001F5113" w:rsidRPr="00CD6429" w:rsidRDefault="001F5113" w:rsidP="001F5113">
            <w:proofErr w:type="spellStart"/>
            <w:r w:rsidRPr="00CD6429">
              <w:rPr>
                <w:rFonts w:cstheme="minorHAnsi"/>
              </w:rPr>
              <w:t>Cupressus</w:t>
            </w:r>
            <w:proofErr w:type="spellEnd"/>
            <w:r w:rsidRPr="00CD6429">
              <w:rPr>
                <w:rFonts w:cstheme="minorHAnsi"/>
              </w:rPr>
              <w:t xml:space="preserve"> </w:t>
            </w:r>
            <w:proofErr w:type="spellStart"/>
            <w:r w:rsidRPr="00CD6429">
              <w:rPr>
                <w:rFonts w:cstheme="minorHAnsi"/>
              </w:rPr>
              <w:t>sempervirens</w:t>
            </w:r>
            <w:proofErr w:type="spellEnd"/>
            <w:r w:rsidRPr="00CD6429">
              <w:rPr>
                <w:rFonts w:cstheme="minorHAnsi"/>
              </w:rPr>
              <w:t xml:space="preserve"> </w:t>
            </w:r>
          </w:p>
        </w:tc>
        <w:tc>
          <w:tcPr>
            <w:tcW w:w="3020" w:type="dxa"/>
          </w:tcPr>
          <w:p w14:paraId="02069837" w14:textId="77777777" w:rsidR="001F5113" w:rsidRPr="00CD6429" w:rsidRDefault="001F5113" w:rsidP="001F5113">
            <w:r w:rsidRPr="00CD6429">
              <w:rPr>
                <w:rFonts w:cstheme="minorHAnsi"/>
              </w:rPr>
              <w:t>Servi</w:t>
            </w:r>
          </w:p>
        </w:tc>
        <w:tc>
          <w:tcPr>
            <w:tcW w:w="3020" w:type="dxa"/>
          </w:tcPr>
          <w:p w14:paraId="520A233D" w14:textId="77777777" w:rsidR="001F5113" w:rsidRPr="00CD6429" w:rsidRDefault="001F5113" w:rsidP="001F5113"/>
        </w:tc>
      </w:tr>
      <w:tr w:rsidR="001F5113" w:rsidRPr="00CD6429" w14:paraId="2518BF6A" w14:textId="77777777" w:rsidTr="001F5113">
        <w:tc>
          <w:tcPr>
            <w:tcW w:w="3020" w:type="dxa"/>
          </w:tcPr>
          <w:p w14:paraId="36E13CD1" w14:textId="77777777" w:rsidR="001F5113" w:rsidRPr="00CD6429" w:rsidRDefault="001F5113" w:rsidP="001F5113">
            <w:proofErr w:type="spellStart"/>
            <w:r w:rsidRPr="00CD6429">
              <w:rPr>
                <w:rFonts w:cstheme="minorHAnsi"/>
              </w:rPr>
              <w:t>Elaeagnus</w:t>
            </w:r>
            <w:proofErr w:type="spellEnd"/>
            <w:r w:rsidRPr="00CD6429">
              <w:rPr>
                <w:rFonts w:cstheme="minorHAnsi"/>
              </w:rPr>
              <w:t xml:space="preserve"> </w:t>
            </w:r>
            <w:proofErr w:type="spellStart"/>
            <w:r w:rsidRPr="00CD6429">
              <w:rPr>
                <w:rFonts w:cstheme="minorHAnsi"/>
              </w:rPr>
              <w:t>angustifolia</w:t>
            </w:r>
            <w:proofErr w:type="spellEnd"/>
            <w:r w:rsidRPr="00CD6429">
              <w:rPr>
                <w:rFonts w:cstheme="minorHAnsi"/>
              </w:rPr>
              <w:t xml:space="preserve"> </w:t>
            </w:r>
          </w:p>
        </w:tc>
        <w:tc>
          <w:tcPr>
            <w:tcW w:w="3020" w:type="dxa"/>
          </w:tcPr>
          <w:p w14:paraId="79E6EA59" w14:textId="77777777" w:rsidR="001F5113" w:rsidRPr="00CD6429" w:rsidRDefault="001F5113" w:rsidP="001F5113">
            <w:r w:rsidRPr="00CD6429">
              <w:rPr>
                <w:rFonts w:cstheme="minorHAnsi"/>
              </w:rPr>
              <w:t>Kuş iğdesi</w:t>
            </w:r>
          </w:p>
        </w:tc>
        <w:tc>
          <w:tcPr>
            <w:tcW w:w="3020" w:type="dxa"/>
          </w:tcPr>
          <w:p w14:paraId="2AB96307" w14:textId="77777777" w:rsidR="001F5113" w:rsidRPr="00CD6429" w:rsidRDefault="001F5113" w:rsidP="001F5113"/>
        </w:tc>
      </w:tr>
      <w:tr w:rsidR="001F5113" w:rsidRPr="00CD6429" w14:paraId="1CA2F61C" w14:textId="77777777" w:rsidTr="001F5113">
        <w:tc>
          <w:tcPr>
            <w:tcW w:w="3020" w:type="dxa"/>
          </w:tcPr>
          <w:p w14:paraId="4173FE01" w14:textId="77777777" w:rsidR="001F5113" w:rsidRPr="00CD6429" w:rsidRDefault="001F5113" w:rsidP="001F5113">
            <w:proofErr w:type="spellStart"/>
            <w:r w:rsidRPr="00CD6429">
              <w:rPr>
                <w:rFonts w:cstheme="minorHAnsi"/>
              </w:rPr>
              <w:t>Fraxinus</w:t>
            </w:r>
            <w:proofErr w:type="spellEnd"/>
            <w:r w:rsidRPr="00CD6429">
              <w:rPr>
                <w:rFonts w:cstheme="minorHAnsi"/>
              </w:rPr>
              <w:t xml:space="preserve"> </w:t>
            </w:r>
            <w:proofErr w:type="spellStart"/>
            <w:r w:rsidRPr="00CD6429">
              <w:rPr>
                <w:rFonts w:cstheme="minorHAnsi"/>
              </w:rPr>
              <w:t>excelsior</w:t>
            </w:r>
            <w:proofErr w:type="spellEnd"/>
            <w:r w:rsidRPr="00CD6429">
              <w:rPr>
                <w:rFonts w:cstheme="minorHAnsi"/>
              </w:rPr>
              <w:t xml:space="preserve"> </w:t>
            </w:r>
          </w:p>
        </w:tc>
        <w:tc>
          <w:tcPr>
            <w:tcW w:w="3020" w:type="dxa"/>
          </w:tcPr>
          <w:p w14:paraId="19E4448E" w14:textId="77777777" w:rsidR="001F5113" w:rsidRPr="00CD6429" w:rsidRDefault="001F5113" w:rsidP="001F5113">
            <w:r w:rsidRPr="00CD6429">
              <w:rPr>
                <w:rFonts w:cstheme="minorHAnsi"/>
              </w:rPr>
              <w:t>Dağ Dişbudağı</w:t>
            </w:r>
          </w:p>
        </w:tc>
        <w:tc>
          <w:tcPr>
            <w:tcW w:w="3020" w:type="dxa"/>
          </w:tcPr>
          <w:p w14:paraId="6526CD68" w14:textId="77777777" w:rsidR="001F5113" w:rsidRPr="00CD6429" w:rsidRDefault="001F5113" w:rsidP="001F5113"/>
        </w:tc>
      </w:tr>
      <w:tr w:rsidR="001F5113" w:rsidRPr="00CD6429" w14:paraId="01639FEE" w14:textId="77777777" w:rsidTr="001F5113">
        <w:tc>
          <w:tcPr>
            <w:tcW w:w="3020" w:type="dxa"/>
          </w:tcPr>
          <w:p w14:paraId="32C85628" w14:textId="77777777" w:rsidR="001F5113" w:rsidRPr="00CD6429" w:rsidRDefault="001F5113" w:rsidP="001F5113">
            <w:proofErr w:type="spellStart"/>
            <w:r w:rsidRPr="00CD6429">
              <w:rPr>
                <w:rFonts w:cstheme="minorHAnsi"/>
              </w:rPr>
              <w:t>Juglans</w:t>
            </w:r>
            <w:proofErr w:type="spellEnd"/>
            <w:r w:rsidRPr="00CD6429">
              <w:rPr>
                <w:rFonts w:cstheme="minorHAnsi"/>
              </w:rPr>
              <w:t xml:space="preserve"> </w:t>
            </w:r>
            <w:proofErr w:type="spellStart"/>
            <w:r w:rsidRPr="00CD6429">
              <w:rPr>
                <w:rFonts w:cstheme="minorHAnsi"/>
              </w:rPr>
              <w:t>regia</w:t>
            </w:r>
            <w:proofErr w:type="spellEnd"/>
            <w:r w:rsidRPr="00CD6429">
              <w:rPr>
                <w:rFonts w:cstheme="minorHAnsi"/>
              </w:rPr>
              <w:t xml:space="preserve"> </w:t>
            </w:r>
          </w:p>
        </w:tc>
        <w:tc>
          <w:tcPr>
            <w:tcW w:w="3020" w:type="dxa"/>
          </w:tcPr>
          <w:p w14:paraId="4A9E0908" w14:textId="77777777" w:rsidR="001F5113" w:rsidRPr="00CD6429" w:rsidRDefault="001F5113" w:rsidP="001F5113">
            <w:r w:rsidRPr="00CD6429">
              <w:rPr>
                <w:rFonts w:cstheme="minorHAnsi"/>
              </w:rPr>
              <w:t>Ceviz</w:t>
            </w:r>
          </w:p>
        </w:tc>
        <w:tc>
          <w:tcPr>
            <w:tcW w:w="3020" w:type="dxa"/>
          </w:tcPr>
          <w:p w14:paraId="2BCD6335" w14:textId="77777777" w:rsidR="001F5113" w:rsidRPr="00CD6429" w:rsidRDefault="001F5113" w:rsidP="001F5113"/>
        </w:tc>
      </w:tr>
      <w:tr w:rsidR="001F5113" w:rsidRPr="00CD6429" w14:paraId="28159852" w14:textId="77777777" w:rsidTr="00A46891">
        <w:trPr>
          <w:trHeight w:val="387"/>
        </w:trPr>
        <w:tc>
          <w:tcPr>
            <w:tcW w:w="3020" w:type="dxa"/>
          </w:tcPr>
          <w:p w14:paraId="65FB1F5C" w14:textId="77777777" w:rsidR="001F5113" w:rsidRPr="00CD6429" w:rsidRDefault="001F5113" w:rsidP="001F5113">
            <w:pPr>
              <w:spacing w:after="120"/>
              <w:jc w:val="both"/>
            </w:pPr>
            <w:proofErr w:type="spellStart"/>
            <w:r w:rsidRPr="00CD6429">
              <w:rPr>
                <w:rFonts w:cstheme="minorHAnsi"/>
              </w:rPr>
              <w:t>Juniperus</w:t>
            </w:r>
            <w:proofErr w:type="spellEnd"/>
            <w:r w:rsidRPr="00CD6429">
              <w:rPr>
                <w:rFonts w:cstheme="minorHAnsi"/>
              </w:rPr>
              <w:t xml:space="preserve"> </w:t>
            </w:r>
            <w:proofErr w:type="spellStart"/>
            <w:r w:rsidRPr="00CD6429">
              <w:rPr>
                <w:rFonts w:cstheme="minorHAnsi"/>
              </w:rPr>
              <w:t>communis</w:t>
            </w:r>
            <w:proofErr w:type="spellEnd"/>
            <w:r w:rsidRPr="00CD6429">
              <w:rPr>
                <w:rFonts w:cstheme="minorHAnsi"/>
              </w:rPr>
              <w:t xml:space="preserve"> </w:t>
            </w:r>
          </w:p>
        </w:tc>
        <w:tc>
          <w:tcPr>
            <w:tcW w:w="3020" w:type="dxa"/>
          </w:tcPr>
          <w:p w14:paraId="6DEF0B93" w14:textId="26E1CA4E" w:rsidR="001F5113" w:rsidRPr="00CD6429" w:rsidRDefault="00A46891" w:rsidP="001F5113">
            <w:pPr>
              <w:spacing w:after="120"/>
              <w:jc w:val="both"/>
            </w:pPr>
            <w:r>
              <w:rPr>
                <w:rFonts w:cstheme="minorHAnsi"/>
              </w:rPr>
              <w:t>Bodur ardıç</w:t>
            </w:r>
          </w:p>
        </w:tc>
        <w:tc>
          <w:tcPr>
            <w:tcW w:w="3020" w:type="dxa"/>
          </w:tcPr>
          <w:p w14:paraId="069BF513" w14:textId="77777777" w:rsidR="001F5113" w:rsidRPr="00CD6429" w:rsidRDefault="001F5113" w:rsidP="001F5113"/>
        </w:tc>
      </w:tr>
      <w:tr w:rsidR="001F5113" w:rsidRPr="00CD6429" w14:paraId="422995EA" w14:textId="77777777" w:rsidTr="001F5113">
        <w:tc>
          <w:tcPr>
            <w:tcW w:w="3020" w:type="dxa"/>
          </w:tcPr>
          <w:p w14:paraId="5F814107" w14:textId="77777777" w:rsidR="001F5113" w:rsidRPr="00CD6429" w:rsidRDefault="001F5113" w:rsidP="001F5113">
            <w:proofErr w:type="spellStart"/>
            <w:r w:rsidRPr="00CD6429">
              <w:rPr>
                <w:rFonts w:cstheme="minorHAnsi"/>
              </w:rPr>
              <w:t>Juniperus</w:t>
            </w:r>
            <w:proofErr w:type="spellEnd"/>
            <w:r w:rsidRPr="00CD6429">
              <w:rPr>
                <w:rFonts w:cstheme="minorHAnsi"/>
              </w:rPr>
              <w:t xml:space="preserve"> </w:t>
            </w:r>
            <w:proofErr w:type="spellStart"/>
            <w:r w:rsidRPr="00CD6429">
              <w:rPr>
                <w:rFonts w:cstheme="minorHAnsi"/>
              </w:rPr>
              <w:t>excelsa</w:t>
            </w:r>
            <w:proofErr w:type="spellEnd"/>
            <w:r w:rsidRPr="00CD6429">
              <w:rPr>
                <w:rFonts w:cstheme="minorHAnsi"/>
              </w:rPr>
              <w:t xml:space="preserve"> </w:t>
            </w:r>
          </w:p>
        </w:tc>
        <w:tc>
          <w:tcPr>
            <w:tcW w:w="3020" w:type="dxa"/>
          </w:tcPr>
          <w:p w14:paraId="7CA88F11" w14:textId="77777777" w:rsidR="001F5113" w:rsidRPr="00CD6429" w:rsidRDefault="001F5113" w:rsidP="001F5113">
            <w:proofErr w:type="spellStart"/>
            <w:r w:rsidRPr="00CD6429">
              <w:rPr>
                <w:rFonts w:cstheme="minorHAnsi"/>
              </w:rPr>
              <w:t>Bozardıç</w:t>
            </w:r>
            <w:proofErr w:type="spellEnd"/>
          </w:p>
        </w:tc>
        <w:tc>
          <w:tcPr>
            <w:tcW w:w="3020" w:type="dxa"/>
          </w:tcPr>
          <w:p w14:paraId="69858419" w14:textId="77777777" w:rsidR="001F5113" w:rsidRPr="00CD6429" w:rsidRDefault="001F5113" w:rsidP="001F5113"/>
        </w:tc>
      </w:tr>
      <w:tr w:rsidR="001F5113" w:rsidRPr="00CD6429" w14:paraId="2AD843A7" w14:textId="77777777" w:rsidTr="001F5113">
        <w:tc>
          <w:tcPr>
            <w:tcW w:w="3020" w:type="dxa"/>
          </w:tcPr>
          <w:p w14:paraId="5068FBE3" w14:textId="77777777" w:rsidR="001F5113" w:rsidRPr="00CD6429" w:rsidRDefault="001F5113" w:rsidP="001F5113">
            <w:proofErr w:type="spellStart"/>
            <w:r w:rsidRPr="00CD6429">
              <w:rPr>
                <w:rFonts w:cstheme="minorHAnsi"/>
              </w:rPr>
              <w:t>Juniperus</w:t>
            </w:r>
            <w:proofErr w:type="spellEnd"/>
            <w:r w:rsidRPr="00CD6429">
              <w:rPr>
                <w:rFonts w:cstheme="minorHAnsi"/>
              </w:rPr>
              <w:t xml:space="preserve"> </w:t>
            </w:r>
            <w:proofErr w:type="spellStart"/>
            <w:r w:rsidRPr="00CD6429">
              <w:rPr>
                <w:rFonts w:cstheme="minorHAnsi"/>
              </w:rPr>
              <w:t>oblonga</w:t>
            </w:r>
            <w:proofErr w:type="spellEnd"/>
          </w:p>
        </w:tc>
        <w:tc>
          <w:tcPr>
            <w:tcW w:w="3020" w:type="dxa"/>
          </w:tcPr>
          <w:p w14:paraId="6694110C" w14:textId="77777777" w:rsidR="001F5113" w:rsidRPr="00CD6429" w:rsidRDefault="001F5113" w:rsidP="001F5113">
            <w:r w:rsidRPr="00CD6429">
              <w:rPr>
                <w:rFonts w:cstheme="minorHAnsi"/>
              </w:rPr>
              <w:t>Kafkas Ardıcı</w:t>
            </w:r>
          </w:p>
        </w:tc>
        <w:tc>
          <w:tcPr>
            <w:tcW w:w="3020" w:type="dxa"/>
          </w:tcPr>
          <w:p w14:paraId="595EF48A" w14:textId="77777777" w:rsidR="001F5113" w:rsidRPr="00CD6429" w:rsidRDefault="001F5113" w:rsidP="001F5113"/>
        </w:tc>
      </w:tr>
      <w:tr w:rsidR="001F5113" w:rsidRPr="00CD6429" w14:paraId="16AB3C97" w14:textId="77777777" w:rsidTr="001F5113">
        <w:tc>
          <w:tcPr>
            <w:tcW w:w="3020" w:type="dxa"/>
          </w:tcPr>
          <w:p w14:paraId="45A81843" w14:textId="77777777" w:rsidR="001F5113" w:rsidRPr="00CD6429" w:rsidRDefault="001F5113" w:rsidP="001F5113">
            <w:proofErr w:type="spellStart"/>
            <w:r w:rsidRPr="00CD6429">
              <w:rPr>
                <w:rFonts w:cstheme="minorHAnsi"/>
              </w:rPr>
              <w:t>Juniperus</w:t>
            </w:r>
            <w:proofErr w:type="spellEnd"/>
            <w:r w:rsidRPr="00CD6429">
              <w:rPr>
                <w:rFonts w:cstheme="minorHAnsi"/>
              </w:rPr>
              <w:t xml:space="preserve"> </w:t>
            </w:r>
            <w:proofErr w:type="spellStart"/>
            <w:r w:rsidRPr="00CD6429">
              <w:rPr>
                <w:rFonts w:cstheme="minorHAnsi"/>
              </w:rPr>
              <w:t>sabina</w:t>
            </w:r>
            <w:proofErr w:type="spellEnd"/>
            <w:r w:rsidRPr="00CD6429">
              <w:rPr>
                <w:rFonts w:cstheme="minorHAnsi"/>
              </w:rPr>
              <w:t xml:space="preserve"> </w:t>
            </w:r>
          </w:p>
        </w:tc>
        <w:tc>
          <w:tcPr>
            <w:tcW w:w="3020" w:type="dxa"/>
          </w:tcPr>
          <w:p w14:paraId="5CB79DD3" w14:textId="77777777" w:rsidR="001F5113" w:rsidRPr="00CD6429" w:rsidRDefault="001F5113" w:rsidP="001F5113">
            <w:r w:rsidRPr="00CD6429">
              <w:rPr>
                <w:rFonts w:cstheme="minorHAnsi"/>
              </w:rPr>
              <w:t>Sabin Ardıcı</w:t>
            </w:r>
          </w:p>
        </w:tc>
        <w:tc>
          <w:tcPr>
            <w:tcW w:w="3020" w:type="dxa"/>
          </w:tcPr>
          <w:p w14:paraId="0B2E9F8B" w14:textId="77777777" w:rsidR="001F5113" w:rsidRPr="00CD6429" w:rsidRDefault="001F5113" w:rsidP="001F5113"/>
        </w:tc>
      </w:tr>
      <w:tr w:rsidR="001F5113" w:rsidRPr="00CD6429" w14:paraId="48552C23" w14:textId="77777777" w:rsidTr="001F5113">
        <w:tc>
          <w:tcPr>
            <w:tcW w:w="3020" w:type="dxa"/>
          </w:tcPr>
          <w:p w14:paraId="42401CF6" w14:textId="77777777" w:rsidR="001F5113" w:rsidRPr="00CD6429" w:rsidRDefault="001F5113" w:rsidP="001F5113">
            <w:proofErr w:type="spellStart"/>
            <w:r w:rsidRPr="00CD6429">
              <w:rPr>
                <w:rFonts w:cstheme="minorHAnsi"/>
              </w:rPr>
              <w:t>Picea</w:t>
            </w:r>
            <w:proofErr w:type="spellEnd"/>
            <w:r w:rsidRPr="00CD6429">
              <w:rPr>
                <w:rFonts w:cstheme="minorHAnsi"/>
              </w:rPr>
              <w:t xml:space="preserve"> </w:t>
            </w:r>
            <w:proofErr w:type="spellStart"/>
            <w:r w:rsidRPr="00CD6429">
              <w:rPr>
                <w:rFonts w:cstheme="minorHAnsi"/>
              </w:rPr>
              <w:t>abies</w:t>
            </w:r>
            <w:proofErr w:type="spellEnd"/>
            <w:r w:rsidRPr="00CD6429">
              <w:rPr>
                <w:rFonts w:cstheme="minorHAnsi"/>
              </w:rPr>
              <w:t xml:space="preserve"> </w:t>
            </w:r>
          </w:p>
        </w:tc>
        <w:tc>
          <w:tcPr>
            <w:tcW w:w="3020" w:type="dxa"/>
          </w:tcPr>
          <w:p w14:paraId="30A3D45F" w14:textId="77777777" w:rsidR="001F5113" w:rsidRPr="00CD6429" w:rsidRDefault="001F5113" w:rsidP="001F5113">
            <w:r w:rsidRPr="00CD6429">
              <w:rPr>
                <w:rFonts w:cstheme="minorHAnsi"/>
              </w:rPr>
              <w:t>Batı ladin</w:t>
            </w:r>
          </w:p>
        </w:tc>
        <w:tc>
          <w:tcPr>
            <w:tcW w:w="3020" w:type="dxa"/>
          </w:tcPr>
          <w:p w14:paraId="18171389" w14:textId="77777777" w:rsidR="001F5113" w:rsidRPr="00CD6429" w:rsidRDefault="001F5113" w:rsidP="001F5113"/>
        </w:tc>
      </w:tr>
      <w:tr w:rsidR="001F5113" w:rsidRPr="00CD6429" w14:paraId="28EBA9D7" w14:textId="77777777" w:rsidTr="001F5113">
        <w:tc>
          <w:tcPr>
            <w:tcW w:w="3020" w:type="dxa"/>
          </w:tcPr>
          <w:p w14:paraId="068B0B7E" w14:textId="77777777" w:rsidR="001F5113" w:rsidRPr="00CD6429" w:rsidRDefault="001F5113" w:rsidP="001F5113">
            <w:proofErr w:type="spellStart"/>
            <w:r w:rsidRPr="00CD6429">
              <w:rPr>
                <w:rFonts w:cstheme="minorHAnsi"/>
              </w:rPr>
              <w:t>Picea</w:t>
            </w:r>
            <w:proofErr w:type="spellEnd"/>
            <w:r w:rsidRPr="00CD6429">
              <w:rPr>
                <w:rFonts w:cstheme="minorHAnsi"/>
              </w:rPr>
              <w:t xml:space="preserve"> </w:t>
            </w:r>
            <w:proofErr w:type="spellStart"/>
            <w:r w:rsidRPr="00CD6429">
              <w:rPr>
                <w:rFonts w:cstheme="minorHAnsi"/>
              </w:rPr>
              <w:t>orientalis</w:t>
            </w:r>
            <w:proofErr w:type="spellEnd"/>
            <w:r w:rsidRPr="00CD6429">
              <w:rPr>
                <w:rFonts w:cstheme="minorHAnsi"/>
              </w:rPr>
              <w:t xml:space="preserve"> </w:t>
            </w:r>
          </w:p>
        </w:tc>
        <w:tc>
          <w:tcPr>
            <w:tcW w:w="3020" w:type="dxa"/>
          </w:tcPr>
          <w:p w14:paraId="1F448CE9" w14:textId="77777777" w:rsidR="001F5113" w:rsidRPr="00CD6429" w:rsidRDefault="001F5113" w:rsidP="001F5113">
            <w:r w:rsidRPr="00CD6429">
              <w:rPr>
                <w:rFonts w:cstheme="minorHAnsi"/>
              </w:rPr>
              <w:t>Doğu ladini</w:t>
            </w:r>
          </w:p>
        </w:tc>
        <w:tc>
          <w:tcPr>
            <w:tcW w:w="3020" w:type="dxa"/>
          </w:tcPr>
          <w:p w14:paraId="23DE7999" w14:textId="77777777" w:rsidR="001F5113" w:rsidRPr="00CD6429" w:rsidRDefault="001F5113" w:rsidP="001F5113"/>
        </w:tc>
      </w:tr>
      <w:tr w:rsidR="001F5113" w:rsidRPr="00CD6429" w14:paraId="594AD33A" w14:textId="77777777" w:rsidTr="001F5113">
        <w:tc>
          <w:tcPr>
            <w:tcW w:w="3020" w:type="dxa"/>
          </w:tcPr>
          <w:p w14:paraId="73DF6CFA" w14:textId="77777777" w:rsidR="001F5113" w:rsidRPr="00CD6429" w:rsidRDefault="001F5113" w:rsidP="001F5113">
            <w:proofErr w:type="spellStart"/>
            <w:r w:rsidRPr="00CD6429">
              <w:rPr>
                <w:rFonts w:cstheme="minorHAnsi"/>
              </w:rPr>
              <w:t>Pinus</w:t>
            </w:r>
            <w:proofErr w:type="spellEnd"/>
            <w:r w:rsidRPr="00CD6429">
              <w:rPr>
                <w:rFonts w:cstheme="minorHAnsi"/>
              </w:rPr>
              <w:t xml:space="preserve"> </w:t>
            </w:r>
            <w:proofErr w:type="spellStart"/>
            <w:r w:rsidRPr="00CD6429">
              <w:rPr>
                <w:rFonts w:cstheme="minorHAnsi"/>
              </w:rPr>
              <w:t>nigra</w:t>
            </w:r>
            <w:proofErr w:type="spellEnd"/>
            <w:r w:rsidRPr="00CD6429">
              <w:rPr>
                <w:rFonts w:cstheme="minorHAnsi"/>
              </w:rPr>
              <w:t xml:space="preserve"> </w:t>
            </w:r>
          </w:p>
        </w:tc>
        <w:tc>
          <w:tcPr>
            <w:tcW w:w="3020" w:type="dxa"/>
          </w:tcPr>
          <w:p w14:paraId="5D64A4C9" w14:textId="77777777" w:rsidR="001F5113" w:rsidRPr="00CD6429" w:rsidRDefault="001F5113" w:rsidP="001F5113">
            <w:r w:rsidRPr="00CD6429">
              <w:rPr>
                <w:rFonts w:cstheme="minorHAnsi"/>
              </w:rPr>
              <w:t>Karaçam</w:t>
            </w:r>
          </w:p>
        </w:tc>
        <w:tc>
          <w:tcPr>
            <w:tcW w:w="3020" w:type="dxa"/>
          </w:tcPr>
          <w:p w14:paraId="7912977F" w14:textId="77777777" w:rsidR="001F5113" w:rsidRPr="00CD6429" w:rsidRDefault="001F5113" w:rsidP="001F5113"/>
        </w:tc>
      </w:tr>
      <w:tr w:rsidR="001F5113" w:rsidRPr="00CD6429" w14:paraId="553B0977" w14:textId="77777777" w:rsidTr="001F5113">
        <w:tc>
          <w:tcPr>
            <w:tcW w:w="3020" w:type="dxa"/>
          </w:tcPr>
          <w:p w14:paraId="26964E16" w14:textId="77777777" w:rsidR="001F5113" w:rsidRPr="00CD6429" w:rsidRDefault="001F5113" w:rsidP="001F5113">
            <w:proofErr w:type="spellStart"/>
            <w:r w:rsidRPr="00CD6429">
              <w:rPr>
                <w:rFonts w:cstheme="minorHAnsi"/>
              </w:rPr>
              <w:t>Pinus</w:t>
            </w:r>
            <w:proofErr w:type="spellEnd"/>
            <w:r w:rsidRPr="00CD6429">
              <w:rPr>
                <w:rFonts w:cstheme="minorHAnsi"/>
              </w:rPr>
              <w:t xml:space="preserve"> </w:t>
            </w:r>
            <w:proofErr w:type="spellStart"/>
            <w:r w:rsidRPr="00CD6429">
              <w:rPr>
                <w:rFonts w:cstheme="minorHAnsi"/>
              </w:rPr>
              <w:t>sylvestris</w:t>
            </w:r>
            <w:proofErr w:type="spellEnd"/>
            <w:r w:rsidRPr="00CD6429">
              <w:rPr>
                <w:rFonts w:cstheme="minorHAnsi"/>
              </w:rPr>
              <w:t xml:space="preserve"> </w:t>
            </w:r>
          </w:p>
        </w:tc>
        <w:tc>
          <w:tcPr>
            <w:tcW w:w="3020" w:type="dxa"/>
          </w:tcPr>
          <w:p w14:paraId="6F3E58B0" w14:textId="77777777" w:rsidR="001F5113" w:rsidRPr="00CD6429" w:rsidRDefault="001F5113" w:rsidP="001F5113">
            <w:r w:rsidRPr="00CD6429">
              <w:rPr>
                <w:rFonts w:cstheme="minorHAnsi"/>
              </w:rPr>
              <w:t>Sarıçam</w:t>
            </w:r>
          </w:p>
        </w:tc>
        <w:tc>
          <w:tcPr>
            <w:tcW w:w="3020" w:type="dxa"/>
          </w:tcPr>
          <w:p w14:paraId="45DD48B4" w14:textId="77777777" w:rsidR="001F5113" w:rsidRPr="00CD6429" w:rsidRDefault="001F5113" w:rsidP="001F5113"/>
        </w:tc>
      </w:tr>
      <w:tr w:rsidR="001F5113" w:rsidRPr="00CD6429" w14:paraId="68CFFEF9" w14:textId="77777777" w:rsidTr="001F5113">
        <w:tc>
          <w:tcPr>
            <w:tcW w:w="3020" w:type="dxa"/>
          </w:tcPr>
          <w:p w14:paraId="54E6FF88" w14:textId="77777777" w:rsidR="001F5113" w:rsidRPr="00CD6429" w:rsidRDefault="001F5113" w:rsidP="001F5113">
            <w:proofErr w:type="spellStart"/>
            <w:r w:rsidRPr="00CD6429">
              <w:rPr>
                <w:rFonts w:cstheme="minorHAnsi"/>
              </w:rPr>
              <w:t>Platanus</w:t>
            </w:r>
            <w:proofErr w:type="spellEnd"/>
            <w:r w:rsidRPr="00CD6429">
              <w:rPr>
                <w:rFonts w:cstheme="minorHAnsi"/>
              </w:rPr>
              <w:t xml:space="preserve"> </w:t>
            </w:r>
            <w:proofErr w:type="spellStart"/>
            <w:r w:rsidRPr="00CD6429">
              <w:rPr>
                <w:rFonts w:cstheme="minorHAnsi"/>
              </w:rPr>
              <w:t>orientalis</w:t>
            </w:r>
            <w:proofErr w:type="spellEnd"/>
            <w:r w:rsidRPr="00CD6429">
              <w:rPr>
                <w:rFonts w:cstheme="minorHAnsi"/>
              </w:rPr>
              <w:t xml:space="preserve"> </w:t>
            </w:r>
          </w:p>
        </w:tc>
        <w:tc>
          <w:tcPr>
            <w:tcW w:w="3020" w:type="dxa"/>
          </w:tcPr>
          <w:p w14:paraId="3CE5F46D" w14:textId="77777777" w:rsidR="001F5113" w:rsidRPr="00CD6429" w:rsidRDefault="001F5113" w:rsidP="001F5113">
            <w:r w:rsidRPr="00CD6429">
              <w:rPr>
                <w:rFonts w:cstheme="minorHAnsi"/>
              </w:rPr>
              <w:t>Doğu Çınarı</w:t>
            </w:r>
          </w:p>
        </w:tc>
        <w:tc>
          <w:tcPr>
            <w:tcW w:w="3020" w:type="dxa"/>
          </w:tcPr>
          <w:p w14:paraId="5CDEC247" w14:textId="77777777" w:rsidR="001F5113" w:rsidRPr="00CD6429" w:rsidRDefault="001F5113" w:rsidP="001F5113"/>
        </w:tc>
      </w:tr>
      <w:tr w:rsidR="001F5113" w:rsidRPr="00CD6429" w14:paraId="5D921A1E" w14:textId="77777777" w:rsidTr="001F5113">
        <w:tc>
          <w:tcPr>
            <w:tcW w:w="3020" w:type="dxa"/>
          </w:tcPr>
          <w:p w14:paraId="0E7586DA" w14:textId="77777777" w:rsidR="001F5113" w:rsidRPr="00CD6429" w:rsidRDefault="001F5113" w:rsidP="001F5113">
            <w:proofErr w:type="spellStart"/>
            <w:r w:rsidRPr="00CD6429">
              <w:rPr>
                <w:rFonts w:cstheme="minorHAnsi"/>
              </w:rPr>
              <w:t>Platanus</w:t>
            </w:r>
            <w:proofErr w:type="spellEnd"/>
            <w:r w:rsidRPr="00CD6429">
              <w:rPr>
                <w:rFonts w:cstheme="minorHAnsi"/>
              </w:rPr>
              <w:t xml:space="preserve"> x </w:t>
            </w:r>
            <w:proofErr w:type="spellStart"/>
            <w:r w:rsidRPr="00CD6429">
              <w:rPr>
                <w:rFonts w:cstheme="minorHAnsi"/>
              </w:rPr>
              <w:t>acerifolia</w:t>
            </w:r>
            <w:proofErr w:type="spellEnd"/>
            <w:r w:rsidRPr="00CD6429">
              <w:rPr>
                <w:rFonts w:cstheme="minorHAnsi"/>
              </w:rPr>
              <w:t xml:space="preserve"> </w:t>
            </w:r>
          </w:p>
        </w:tc>
        <w:tc>
          <w:tcPr>
            <w:tcW w:w="3020" w:type="dxa"/>
          </w:tcPr>
          <w:p w14:paraId="4DC31E5B" w14:textId="77777777" w:rsidR="001F5113" w:rsidRPr="00CD6429" w:rsidRDefault="001F5113" w:rsidP="001F5113">
            <w:r w:rsidRPr="00CD6429">
              <w:rPr>
                <w:rFonts w:cstheme="minorHAnsi"/>
              </w:rPr>
              <w:t>Akçaağaç Yapraklı Çınar</w:t>
            </w:r>
          </w:p>
        </w:tc>
        <w:tc>
          <w:tcPr>
            <w:tcW w:w="3020" w:type="dxa"/>
          </w:tcPr>
          <w:p w14:paraId="517055A2" w14:textId="77777777" w:rsidR="001F5113" w:rsidRPr="00CD6429" w:rsidRDefault="001F5113" w:rsidP="001F5113"/>
        </w:tc>
      </w:tr>
      <w:tr w:rsidR="001F5113" w:rsidRPr="00CD6429" w14:paraId="5AA8297E" w14:textId="77777777" w:rsidTr="001F5113">
        <w:tc>
          <w:tcPr>
            <w:tcW w:w="3020" w:type="dxa"/>
          </w:tcPr>
          <w:p w14:paraId="4900CAD0" w14:textId="77777777" w:rsidR="001F5113" w:rsidRPr="00CD6429" w:rsidRDefault="001F5113" w:rsidP="001F5113">
            <w:r w:rsidRPr="00CD6429">
              <w:rPr>
                <w:rFonts w:cstheme="minorHAnsi"/>
              </w:rPr>
              <w:t xml:space="preserve">Quercus </w:t>
            </w:r>
            <w:proofErr w:type="spellStart"/>
            <w:r w:rsidRPr="00CD6429">
              <w:rPr>
                <w:rFonts w:cstheme="minorHAnsi"/>
              </w:rPr>
              <w:t>robur</w:t>
            </w:r>
            <w:proofErr w:type="spellEnd"/>
            <w:r w:rsidRPr="00CD6429">
              <w:rPr>
                <w:rFonts w:cstheme="minorHAnsi"/>
              </w:rPr>
              <w:t xml:space="preserve"> </w:t>
            </w:r>
          </w:p>
        </w:tc>
        <w:tc>
          <w:tcPr>
            <w:tcW w:w="3020" w:type="dxa"/>
          </w:tcPr>
          <w:p w14:paraId="3E716634" w14:textId="77777777" w:rsidR="001F5113" w:rsidRPr="00CD6429" w:rsidRDefault="001F5113" w:rsidP="001F5113">
            <w:r w:rsidRPr="00CD6429">
              <w:rPr>
                <w:rFonts w:cstheme="minorHAnsi"/>
              </w:rPr>
              <w:t>Saplı Meşe</w:t>
            </w:r>
          </w:p>
        </w:tc>
        <w:tc>
          <w:tcPr>
            <w:tcW w:w="3020" w:type="dxa"/>
          </w:tcPr>
          <w:p w14:paraId="1F6AAE29" w14:textId="77777777" w:rsidR="001F5113" w:rsidRPr="00CD6429" w:rsidRDefault="001F5113" w:rsidP="001F5113"/>
        </w:tc>
      </w:tr>
      <w:tr w:rsidR="001F5113" w:rsidRPr="00CD6429" w14:paraId="0420DD34" w14:textId="77777777" w:rsidTr="001F5113">
        <w:tc>
          <w:tcPr>
            <w:tcW w:w="3020" w:type="dxa"/>
          </w:tcPr>
          <w:p w14:paraId="004CB55F" w14:textId="77777777" w:rsidR="001F5113" w:rsidRPr="00CD6429" w:rsidRDefault="001F5113" w:rsidP="001F5113">
            <w:r w:rsidRPr="00CD6429">
              <w:rPr>
                <w:rFonts w:cstheme="minorHAnsi"/>
              </w:rPr>
              <w:t xml:space="preserve">Quercus </w:t>
            </w:r>
            <w:proofErr w:type="spellStart"/>
            <w:r w:rsidRPr="00CD6429">
              <w:rPr>
                <w:rFonts w:cstheme="minorHAnsi"/>
              </w:rPr>
              <w:t>petraea</w:t>
            </w:r>
            <w:proofErr w:type="spellEnd"/>
            <w:r w:rsidRPr="00CD6429">
              <w:rPr>
                <w:rFonts w:cstheme="minorHAnsi"/>
              </w:rPr>
              <w:t xml:space="preserve"> </w:t>
            </w:r>
          </w:p>
        </w:tc>
        <w:tc>
          <w:tcPr>
            <w:tcW w:w="3020" w:type="dxa"/>
          </w:tcPr>
          <w:p w14:paraId="19D6B4E3" w14:textId="77777777" w:rsidR="001F5113" w:rsidRPr="00CD6429" w:rsidRDefault="001F5113" w:rsidP="001F5113">
            <w:r w:rsidRPr="00CD6429">
              <w:rPr>
                <w:rFonts w:cstheme="minorHAnsi"/>
              </w:rPr>
              <w:t>Sapsız Meşe</w:t>
            </w:r>
          </w:p>
        </w:tc>
        <w:tc>
          <w:tcPr>
            <w:tcW w:w="3020" w:type="dxa"/>
          </w:tcPr>
          <w:p w14:paraId="5CE624DB" w14:textId="77777777" w:rsidR="001F5113" w:rsidRPr="00CD6429" w:rsidRDefault="001F5113" w:rsidP="001F5113"/>
        </w:tc>
      </w:tr>
      <w:tr w:rsidR="001F5113" w:rsidRPr="00CD6429" w14:paraId="090C4E0B" w14:textId="77777777" w:rsidTr="001F5113">
        <w:tc>
          <w:tcPr>
            <w:tcW w:w="3020" w:type="dxa"/>
          </w:tcPr>
          <w:p w14:paraId="7BD2D24D" w14:textId="77777777" w:rsidR="001F5113" w:rsidRPr="00CD6429" w:rsidRDefault="001F5113" w:rsidP="001F5113">
            <w:proofErr w:type="spellStart"/>
            <w:r w:rsidRPr="00CD6429">
              <w:rPr>
                <w:rFonts w:cstheme="minorHAnsi"/>
              </w:rPr>
              <w:t>Robinia</w:t>
            </w:r>
            <w:proofErr w:type="spellEnd"/>
            <w:r w:rsidRPr="00CD6429">
              <w:rPr>
                <w:rFonts w:cstheme="minorHAnsi"/>
              </w:rPr>
              <w:t xml:space="preserve"> </w:t>
            </w:r>
            <w:proofErr w:type="spellStart"/>
            <w:r w:rsidRPr="00CD6429">
              <w:rPr>
                <w:rFonts w:cstheme="minorHAnsi"/>
              </w:rPr>
              <w:t>pseudoacacia</w:t>
            </w:r>
            <w:proofErr w:type="spellEnd"/>
            <w:r w:rsidRPr="00CD6429">
              <w:rPr>
                <w:rFonts w:cstheme="minorHAnsi"/>
              </w:rPr>
              <w:t xml:space="preserve"> </w:t>
            </w:r>
          </w:p>
        </w:tc>
        <w:tc>
          <w:tcPr>
            <w:tcW w:w="3020" w:type="dxa"/>
          </w:tcPr>
          <w:p w14:paraId="61DADFF0" w14:textId="77777777" w:rsidR="001F5113" w:rsidRPr="00CD6429" w:rsidRDefault="001F5113" w:rsidP="001F5113">
            <w:r w:rsidRPr="00CD6429">
              <w:rPr>
                <w:rFonts w:cstheme="minorHAnsi"/>
              </w:rPr>
              <w:t>Yalancı Akasya</w:t>
            </w:r>
          </w:p>
        </w:tc>
        <w:tc>
          <w:tcPr>
            <w:tcW w:w="3020" w:type="dxa"/>
          </w:tcPr>
          <w:p w14:paraId="24CDDFB8" w14:textId="77777777" w:rsidR="001F5113" w:rsidRPr="00CD6429" w:rsidRDefault="001F5113" w:rsidP="001F5113"/>
        </w:tc>
      </w:tr>
      <w:tr w:rsidR="004D047B" w:rsidRPr="00CD6429" w14:paraId="19B128F8" w14:textId="77777777" w:rsidTr="001F5113">
        <w:tc>
          <w:tcPr>
            <w:tcW w:w="3020" w:type="dxa"/>
          </w:tcPr>
          <w:p w14:paraId="381AB850" w14:textId="7DE13420" w:rsidR="004D047B" w:rsidRPr="00CD6429" w:rsidRDefault="004D047B" w:rsidP="004D047B">
            <w:proofErr w:type="spellStart"/>
            <w:r w:rsidRPr="00CD6429">
              <w:rPr>
                <w:rFonts w:cstheme="minorHAnsi"/>
              </w:rPr>
              <w:t>Thuja</w:t>
            </w:r>
            <w:proofErr w:type="spellEnd"/>
            <w:r w:rsidRPr="00CD6429">
              <w:rPr>
                <w:rFonts w:cstheme="minorHAnsi"/>
              </w:rPr>
              <w:t xml:space="preserve"> </w:t>
            </w:r>
            <w:proofErr w:type="spellStart"/>
            <w:r w:rsidRPr="00CD6429">
              <w:rPr>
                <w:rFonts w:cstheme="minorHAnsi"/>
              </w:rPr>
              <w:t>occidentalis</w:t>
            </w:r>
            <w:proofErr w:type="spellEnd"/>
            <w:r w:rsidRPr="00CD6429">
              <w:rPr>
                <w:rFonts w:cstheme="minorHAnsi"/>
              </w:rPr>
              <w:t xml:space="preserve"> </w:t>
            </w:r>
          </w:p>
        </w:tc>
        <w:tc>
          <w:tcPr>
            <w:tcW w:w="3020" w:type="dxa"/>
          </w:tcPr>
          <w:p w14:paraId="741DB75E" w14:textId="43999E12" w:rsidR="004D047B" w:rsidRPr="00CD6429" w:rsidRDefault="004D047B" w:rsidP="004D047B">
            <w:r w:rsidRPr="00CD6429">
              <w:rPr>
                <w:rFonts w:cstheme="minorHAnsi"/>
              </w:rPr>
              <w:t>Batı Mazısı</w:t>
            </w:r>
          </w:p>
        </w:tc>
        <w:tc>
          <w:tcPr>
            <w:tcW w:w="3020" w:type="dxa"/>
          </w:tcPr>
          <w:p w14:paraId="331076FA" w14:textId="77777777" w:rsidR="004D047B" w:rsidRPr="00CD6429" w:rsidRDefault="004D047B" w:rsidP="004D047B"/>
        </w:tc>
      </w:tr>
      <w:tr w:rsidR="004D047B" w:rsidRPr="00CD6429" w14:paraId="6DA175A0" w14:textId="77777777" w:rsidTr="001F5113">
        <w:tc>
          <w:tcPr>
            <w:tcW w:w="3020" w:type="dxa"/>
          </w:tcPr>
          <w:p w14:paraId="3C7D64E5" w14:textId="52BDF53D" w:rsidR="004D047B" w:rsidRPr="00CD6429" w:rsidRDefault="00F467EC" w:rsidP="00F467EC">
            <w:proofErr w:type="spellStart"/>
            <w:r>
              <w:t>Morus</w:t>
            </w:r>
            <w:proofErr w:type="spellEnd"/>
            <w:r>
              <w:t xml:space="preserve"> </w:t>
            </w:r>
            <w:proofErr w:type="spellStart"/>
            <w:r>
              <w:t>babylonica</w:t>
            </w:r>
            <w:proofErr w:type="spellEnd"/>
          </w:p>
        </w:tc>
        <w:tc>
          <w:tcPr>
            <w:tcW w:w="3020" w:type="dxa"/>
          </w:tcPr>
          <w:p w14:paraId="319484E0" w14:textId="2999C721" w:rsidR="004D047B" w:rsidRPr="00CD6429" w:rsidRDefault="00F467EC" w:rsidP="004D047B">
            <w:r>
              <w:t>Dut</w:t>
            </w:r>
          </w:p>
        </w:tc>
        <w:tc>
          <w:tcPr>
            <w:tcW w:w="3020" w:type="dxa"/>
          </w:tcPr>
          <w:p w14:paraId="29BA5D7E" w14:textId="77777777" w:rsidR="004D047B" w:rsidRPr="00CD6429" w:rsidRDefault="004D047B" w:rsidP="004D047B"/>
        </w:tc>
      </w:tr>
      <w:tr w:rsidR="004D047B" w:rsidRPr="00CD6429" w14:paraId="66914FDB" w14:textId="77777777" w:rsidTr="001F5113">
        <w:tc>
          <w:tcPr>
            <w:tcW w:w="3020" w:type="dxa"/>
          </w:tcPr>
          <w:p w14:paraId="662A6692" w14:textId="4EAA0BA4" w:rsidR="004D047B" w:rsidRPr="00CD6429" w:rsidRDefault="00F467EC" w:rsidP="00F467EC">
            <w:r w:rsidRPr="00F467EC">
              <w:t xml:space="preserve">Prunus </w:t>
            </w:r>
            <w:proofErr w:type="spellStart"/>
            <w:r w:rsidRPr="00F467EC">
              <w:t>pissardii</w:t>
            </w:r>
            <w:proofErr w:type="spellEnd"/>
          </w:p>
        </w:tc>
        <w:tc>
          <w:tcPr>
            <w:tcW w:w="3020" w:type="dxa"/>
          </w:tcPr>
          <w:p w14:paraId="03ADDB2A" w14:textId="6B30835D" w:rsidR="004D047B" w:rsidRPr="00CD6429" w:rsidRDefault="00F467EC" w:rsidP="004D047B">
            <w:r w:rsidRPr="00F467EC">
              <w:t>Süs Eriği</w:t>
            </w:r>
          </w:p>
        </w:tc>
        <w:tc>
          <w:tcPr>
            <w:tcW w:w="3020" w:type="dxa"/>
          </w:tcPr>
          <w:p w14:paraId="3FBD91DB" w14:textId="77777777" w:rsidR="004D047B" w:rsidRPr="00CD6429" w:rsidRDefault="004D047B" w:rsidP="004D047B"/>
        </w:tc>
      </w:tr>
      <w:tr w:rsidR="004D047B" w:rsidRPr="00CD6429" w14:paraId="33B17BC8" w14:textId="77777777" w:rsidTr="001F5113">
        <w:tc>
          <w:tcPr>
            <w:tcW w:w="3020" w:type="dxa"/>
          </w:tcPr>
          <w:p w14:paraId="6FB16178" w14:textId="0C32C66B" w:rsidR="004D047B" w:rsidRPr="00CD6429" w:rsidRDefault="00F467EC" w:rsidP="004D047B">
            <w:r w:rsidRPr="00F467EC">
              <w:t xml:space="preserve">Rosa </w:t>
            </w:r>
            <w:proofErr w:type="spellStart"/>
            <w:r w:rsidRPr="00F467EC">
              <w:t>canina</w:t>
            </w:r>
            <w:proofErr w:type="spellEnd"/>
          </w:p>
        </w:tc>
        <w:tc>
          <w:tcPr>
            <w:tcW w:w="3020" w:type="dxa"/>
          </w:tcPr>
          <w:p w14:paraId="02F51B6E" w14:textId="6189006E" w:rsidR="004D047B" w:rsidRPr="00CD6429" w:rsidRDefault="00F467EC" w:rsidP="004D047B">
            <w:r w:rsidRPr="00F467EC">
              <w:t>Kuşburnu</w:t>
            </w:r>
          </w:p>
        </w:tc>
        <w:tc>
          <w:tcPr>
            <w:tcW w:w="3020" w:type="dxa"/>
          </w:tcPr>
          <w:p w14:paraId="1029EE8E" w14:textId="77777777" w:rsidR="004D047B" w:rsidRPr="00CD6429" w:rsidRDefault="004D047B" w:rsidP="004D047B"/>
        </w:tc>
      </w:tr>
      <w:tr w:rsidR="004D047B" w:rsidRPr="00CD6429" w14:paraId="0B0B88C8" w14:textId="77777777" w:rsidTr="001F5113">
        <w:tc>
          <w:tcPr>
            <w:tcW w:w="3020" w:type="dxa"/>
          </w:tcPr>
          <w:p w14:paraId="3AE668FF" w14:textId="1D23649A" w:rsidR="004D047B" w:rsidRPr="00CD6429" w:rsidRDefault="00F467EC" w:rsidP="004D047B">
            <w:proofErr w:type="spellStart"/>
            <w:r w:rsidRPr="00F467EC">
              <w:t>Robinia</w:t>
            </w:r>
            <w:proofErr w:type="spellEnd"/>
            <w:r w:rsidRPr="00F467EC">
              <w:t xml:space="preserve"> </w:t>
            </w:r>
            <w:proofErr w:type="spellStart"/>
            <w:r w:rsidRPr="00F467EC">
              <w:t>pseudoacacia</w:t>
            </w:r>
            <w:proofErr w:type="spellEnd"/>
            <w:r w:rsidRPr="00F467EC">
              <w:t xml:space="preserve"> L (</w:t>
            </w:r>
            <w:proofErr w:type="spellStart"/>
            <w:r w:rsidRPr="00F467EC">
              <w:t>Leguminosae</w:t>
            </w:r>
            <w:proofErr w:type="spellEnd"/>
            <w:r w:rsidRPr="00F467EC">
              <w:t>)</w:t>
            </w:r>
          </w:p>
        </w:tc>
        <w:tc>
          <w:tcPr>
            <w:tcW w:w="3020" w:type="dxa"/>
          </w:tcPr>
          <w:p w14:paraId="3456C119" w14:textId="71D718DF" w:rsidR="004D047B" w:rsidRPr="00CD6429" w:rsidRDefault="00F467EC" w:rsidP="004D047B">
            <w:r w:rsidRPr="00F467EC">
              <w:t>Yalancı Akasya</w:t>
            </w:r>
            <w:r w:rsidRPr="00F467EC">
              <w:tab/>
            </w:r>
          </w:p>
        </w:tc>
        <w:tc>
          <w:tcPr>
            <w:tcW w:w="3020" w:type="dxa"/>
          </w:tcPr>
          <w:p w14:paraId="7F3ABA57" w14:textId="77777777" w:rsidR="004D047B" w:rsidRPr="00CD6429" w:rsidRDefault="004D047B" w:rsidP="004D047B"/>
        </w:tc>
      </w:tr>
      <w:tr w:rsidR="004D047B" w:rsidRPr="00CD6429" w14:paraId="09956C40" w14:textId="77777777" w:rsidTr="001F5113">
        <w:tc>
          <w:tcPr>
            <w:tcW w:w="3020" w:type="dxa"/>
          </w:tcPr>
          <w:p w14:paraId="548B06CB" w14:textId="77777777" w:rsidR="004D047B" w:rsidRPr="00CD6429" w:rsidRDefault="004D047B" w:rsidP="004D047B"/>
        </w:tc>
        <w:tc>
          <w:tcPr>
            <w:tcW w:w="3020" w:type="dxa"/>
          </w:tcPr>
          <w:p w14:paraId="7490850A" w14:textId="77777777" w:rsidR="004D047B" w:rsidRPr="00CD6429" w:rsidRDefault="004D047B" w:rsidP="004D047B"/>
        </w:tc>
        <w:tc>
          <w:tcPr>
            <w:tcW w:w="3020" w:type="dxa"/>
          </w:tcPr>
          <w:p w14:paraId="674CD507" w14:textId="77777777" w:rsidR="004D047B" w:rsidRPr="00CD6429" w:rsidRDefault="004D047B" w:rsidP="004D047B"/>
        </w:tc>
      </w:tr>
      <w:tr w:rsidR="004D047B" w:rsidRPr="00CD6429" w14:paraId="0D49ED41" w14:textId="77777777" w:rsidTr="001F5113">
        <w:tc>
          <w:tcPr>
            <w:tcW w:w="3020" w:type="dxa"/>
          </w:tcPr>
          <w:p w14:paraId="44668CA5" w14:textId="77777777" w:rsidR="004D047B" w:rsidRPr="00CD6429" w:rsidRDefault="004D047B" w:rsidP="004D047B"/>
        </w:tc>
        <w:tc>
          <w:tcPr>
            <w:tcW w:w="3020" w:type="dxa"/>
          </w:tcPr>
          <w:p w14:paraId="2D2E7507" w14:textId="77777777" w:rsidR="004D047B" w:rsidRPr="00CD6429" w:rsidRDefault="004D047B" w:rsidP="004D047B"/>
        </w:tc>
        <w:tc>
          <w:tcPr>
            <w:tcW w:w="3020" w:type="dxa"/>
          </w:tcPr>
          <w:p w14:paraId="6A4C5446" w14:textId="77777777" w:rsidR="004D047B" w:rsidRPr="00CD6429" w:rsidRDefault="004D047B" w:rsidP="004D047B"/>
        </w:tc>
      </w:tr>
      <w:tr w:rsidR="004D047B" w:rsidRPr="00CD6429" w14:paraId="6AC2FD96" w14:textId="77777777" w:rsidTr="001F5113">
        <w:tc>
          <w:tcPr>
            <w:tcW w:w="3020" w:type="dxa"/>
          </w:tcPr>
          <w:p w14:paraId="681F98B3" w14:textId="77777777" w:rsidR="004D047B" w:rsidRPr="00CD6429" w:rsidRDefault="004D047B" w:rsidP="004D047B"/>
        </w:tc>
        <w:tc>
          <w:tcPr>
            <w:tcW w:w="3020" w:type="dxa"/>
          </w:tcPr>
          <w:p w14:paraId="1F31ECD0" w14:textId="77777777" w:rsidR="004D047B" w:rsidRPr="00CD6429" w:rsidRDefault="004D047B" w:rsidP="004D047B"/>
        </w:tc>
        <w:tc>
          <w:tcPr>
            <w:tcW w:w="3020" w:type="dxa"/>
          </w:tcPr>
          <w:p w14:paraId="59569C9C" w14:textId="77777777" w:rsidR="004D047B" w:rsidRPr="00CD6429" w:rsidRDefault="004D047B" w:rsidP="004D047B"/>
        </w:tc>
      </w:tr>
      <w:tr w:rsidR="004D047B" w:rsidRPr="00CD6429" w14:paraId="0794524D" w14:textId="77777777" w:rsidTr="001F5113">
        <w:tc>
          <w:tcPr>
            <w:tcW w:w="3020" w:type="dxa"/>
          </w:tcPr>
          <w:p w14:paraId="5587596E" w14:textId="77777777" w:rsidR="004D047B" w:rsidRPr="00CD6429" w:rsidRDefault="004D047B" w:rsidP="004D047B"/>
        </w:tc>
        <w:tc>
          <w:tcPr>
            <w:tcW w:w="3020" w:type="dxa"/>
          </w:tcPr>
          <w:p w14:paraId="447EA70E" w14:textId="77777777" w:rsidR="004D047B" w:rsidRPr="00CD6429" w:rsidRDefault="004D047B" w:rsidP="004D047B"/>
        </w:tc>
        <w:tc>
          <w:tcPr>
            <w:tcW w:w="3020" w:type="dxa"/>
          </w:tcPr>
          <w:p w14:paraId="49DB929C" w14:textId="77777777" w:rsidR="004D047B" w:rsidRPr="00CD6429" w:rsidRDefault="004D047B" w:rsidP="004D047B"/>
        </w:tc>
      </w:tr>
      <w:tr w:rsidR="004D047B" w:rsidRPr="00CD6429" w14:paraId="556BBE8B" w14:textId="77777777" w:rsidTr="001F5113">
        <w:tc>
          <w:tcPr>
            <w:tcW w:w="3020" w:type="dxa"/>
          </w:tcPr>
          <w:p w14:paraId="60260F77" w14:textId="77777777" w:rsidR="004D047B" w:rsidRPr="00CD6429" w:rsidRDefault="004D047B" w:rsidP="004D047B"/>
        </w:tc>
        <w:tc>
          <w:tcPr>
            <w:tcW w:w="3020" w:type="dxa"/>
          </w:tcPr>
          <w:p w14:paraId="2F2C2A9D" w14:textId="77777777" w:rsidR="004D047B" w:rsidRPr="00CD6429" w:rsidRDefault="004D047B" w:rsidP="004D047B"/>
        </w:tc>
        <w:tc>
          <w:tcPr>
            <w:tcW w:w="3020" w:type="dxa"/>
          </w:tcPr>
          <w:p w14:paraId="4C6B8F78" w14:textId="77777777" w:rsidR="004D047B" w:rsidRPr="00CD6429" w:rsidRDefault="004D047B" w:rsidP="004D047B"/>
        </w:tc>
      </w:tr>
      <w:tr w:rsidR="004D047B" w:rsidRPr="00CD6429" w14:paraId="7D688D9C" w14:textId="77777777" w:rsidTr="001F5113">
        <w:tc>
          <w:tcPr>
            <w:tcW w:w="3020" w:type="dxa"/>
          </w:tcPr>
          <w:p w14:paraId="2179AD12" w14:textId="77777777" w:rsidR="004D047B" w:rsidRPr="00CD6429" w:rsidRDefault="004D047B" w:rsidP="004D047B"/>
        </w:tc>
        <w:tc>
          <w:tcPr>
            <w:tcW w:w="3020" w:type="dxa"/>
          </w:tcPr>
          <w:p w14:paraId="53F14575" w14:textId="77777777" w:rsidR="004D047B" w:rsidRPr="00CD6429" w:rsidRDefault="004D047B" w:rsidP="004D047B"/>
        </w:tc>
        <w:tc>
          <w:tcPr>
            <w:tcW w:w="3020" w:type="dxa"/>
          </w:tcPr>
          <w:p w14:paraId="6A028300" w14:textId="77777777" w:rsidR="004D047B" w:rsidRPr="00CD6429" w:rsidRDefault="004D047B" w:rsidP="004D047B"/>
        </w:tc>
      </w:tr>
      <w:tr w:rsidR="004D047B" w:rsidRPr="00CD6429" w14:paraId="042ED0B4" w14:textId="77777777" w:rsidTr="001F5113">
        <w:tc>
          <w:tcPr>
            <w:tcW w:w="3020" w:type="dxa"/>
          </w:tcPr>
          <w:p w14:paraId="2F0D881E" w14:textId="77777777" w:rsidR="004D047B" w:rsidRPr="00CD6429" w:rsidRDefault="004D047B" w:rsidP="004D047B"/>
        </w:tc>
        <w:tc>
          <w:tcPr>
            <w:tcW w:w="3020" w:type="dxa"/>
          </w:tcPr>
          <w:p w14:paraId="352BB6D9" w14:textId="77777777" w:rsidR="004D047B" w:rsidRPr="00CD6429" w:rsidRDefault="004D047B" w:rsidP="004D047B"/>
        </w:tc>
        <w:tc>
          <w:tcPr>
            <w:tcW w:w="3020" w:type="dxa"/>
          </w:tcPr>
          <w:p w14:paraId="69127567" w14:textId="77777777" w:rsidR="004D047B" w:rsidRPr="00CD6429" w:rsidRDefault="004D047B" w:rsidP="004D047B"/>
        </w:tc>
      </w:tr>
      <w:tr w:rsidR="004D047B" w:rsidRPr="00CD6429" w14:paraId="31305651" w14:textId="77777777" w:rsidTr="001F5113">
        <w:tc>
          <w:tcPr>
            <w:tcW w:w="3020" w:type="dxa"/>
          </w:tcPr>
          <w:p w14:paraId="13094C88" w14:textId="77777777" w:rsidR="004D047B" w:rsidRPr="00CD6429" w:rsidRDefault="004D047B" w:rsidP="004D047B"/>
        </w:tc>
        <w:tc>
          <w:tcPr>
            <w:tcW w:w="3020" w:type="dxa"/>
          </w:tcPr>
          <w:p w14:paraId="66C9A74A" w14:textId="77777777" w:rsidR="004D047B" w:rsidRPr="00CD6429" w:rsidRDefault="004D047B" w:rsidP="004D047B"/>
        </w:tc>
        <w:tc>
          <w:tcPr>
            <w:tcW w:w="3020" w:type="dxa"/>
          </w:tcPr>
          <w:p w14:paraId="6123B053" w14:textId="77777777" w:rsidR="004D047B" w:rsidRPr="00CD6429" w:rsidRDefault="004D047B" w:rsidP="004D047B"/>
        </w:tc>
      </w:tr>
      <w:tr w:rsidR="004D047B" w:rsidRPr="00CD6429" w14:paraId="0846DA8D" w14:textId="77777777" w:rsidTr="001F5113">
        <w:tc>
          <w:tcPr>
            <w:tcW w:w="3020" w:type="dxa"/>
          </w:tcPr>
          <w:p w14:paraId="266C2610" w14:textId="77777777" w:rsidR="004D047B" w:rsidRPr="00CD6429" w:rsidRDefault="004D047B" w:rsidP="004D047B"/>
        </w:tc>
        <w:tc>
          <w:tcPr>
            <w:tcW w:w="3020" w:type="dxa"/>
          </w:tcPr>
          <w:p w14:paraId="1DFCF5FA" w14:textId="77777777" w:rsidR="004D047B" w:rsidRPr="00CD6429" w:rsidRDefault="004D047B" w:rsidP="004D047B"/>
        </w:tc>
        <w:tc>
          <w:tcPr>
            <w:tcW w:w="3020" w:type="dxa"/>
          </w:tcPr>
          <w:p w14:paraId="0C753A36" w14:textId="77777777" w:rsidR="004D047B" w:rsidRPr="00CD6429" w:rsidRDefault="004D047B" w:rsidP="004D047B"/>
        </w:tc>
      </w:tr>
      <w:tr w:rsidR="004D047B" w:rsidRPr="00CD6429" w14:paraId="72C6DCE5" w14:textId="77777777" w:rsidTr="001F5113">
        <w:tc>
          <w:tcPr>
            <w:tcW w:w="3020" w:type="dxa"/>
          </w:tcPr>
          <w:p w14:paraId="213AF7CA" w14:textId="77777777" w:rsidR="004D047B" w:rsidRPr="00CD6429" w:rsidRDefault="004D047B" w:rsidP="004D047B"/>
        </w:tc>
        <w:tc>
          <w:tcPr>
            <w:tcW w:w="3020" w:type="dxa"/>
          </w:tcPr>
          <w:p w14:paraId="6E40CC6F" w14:textId="77777777" w:rsidR="004D047B" w:rsidRPr="00CD6429" w:rsidRDefault="004D047B" w:rsidP="004D047B"/>
        </w:tc>
        <w:tc>
          <w:tcPr>
            <w:tcW w:w="3020" w:type="dxa"/>
          </w:tcPr>
          <w:p w14:paraId="46EFA62D" w14:textId="77777777" w:rsidR="004D047B" w:rsidRPr="00CD6429" w:rsidRDefault="004D047B" w:rsidP="004D047B"/>
        </w:tc>
      </w:tr>
      <w:tr w:rsidR="004D047B" w:rsidRPr="00CD6429" w14:paraId="5FF80DE9" w14:textId="77777777" w:rsidTr="001F5113">
        <w:tc>
          <w:tcPr>
            <w:tcW w:w="3020" w:type="dxa"/>
          </w:tcPr>
          <w:p w14:paraId="52152125" w14:textId="77777777" w:rsidR="004D047B" w:rsidRPr="00CD6429" w:rsidRDefault="004D047B" w:rsidP="004D047B"/>
        </w:tc>
        <w:tc>
          <w:tcPr>
            <w:tcW w:w="3020" w:type="dxa"/>
          </w:tcPr>
          <w:p w14:paraId="0FA56E46" w14:textId="77777777" w:rsidR="004D047B" w:rsidRPr="00CD6429" w:rsidRDefault="004D047B" w:rsidP="004D047B"/>
        </w:tc>
        <w:tc>
          <w:tcPr>
            <w:tcW w:w="3020" w:type="dxa"/>
          </w:tcPr>
          <w:p w14:paraId="58842123" w14:textId="77777777" w:rsidR="004D047B" w:rsidRPr="00CD6429" w:rsidRDefault="004D047B" w:rsidP="004D047B"/>
        </w:tc>
      </w:tr>
      <w:tr w:rsidR="004D047B" w:rsidRPr="00CD6429" w14:paraId="6F3439FD" w14:textId="77777777" w:rsidTr="001F5113">
        <w:tc>
          <w:tcPr>
            <w:tcW w:w="3020" w:type="dxa"/>
          </w:tcPr>
          <w:p w14:paraId="4A3A8773" w14:textId="77777777" w:rsidR="004D047B" w:rsidRPr="00CD6429" w:rsidRDefault="004D047B" w:rsidP="004D047B"/>
        </w:tc>
        <w:tc>
          <w:tcPr>
            <w:tcW w:w="3020" w:type="dxa"/>
          </w:tcPr>
          <w:p w14:paraId="426B1E85" w14:textId="77777777" w:rsidR="004D047B" w:rsidRPr="00CD6429" w:rsidRDefault="004D047B" w:rsidP="004D047B"/>
        </w:tc>
        <w:tc>
          <w:tcPr>
            <w:tcW w:w="3020" w:type="dxa"/>
          </w:tcPr>
          <w:p w14:paraId="227EA2B2" w14:textId="77777777" w:rsidR="004D047B" w:rsidRPr="00CD6429" w:rsidRDefault="004D047B" w:rsidP="004D047B"/>
        </w:tc>
      </w:tr>
      <w:tr w:rsidR="004D047B" w:rsidRPr="00CD6429" w14:paraId="169A9381" w14:textId="77777777" w:rsidTr="001F5113">
        <w:tc>
          <w:tcPr>
            <w:tcW w:w="3020" w:type="dxa"/>
          </w:tcPr>
          <w:p w14:paraId="41A18902" w14:textId="77777777" w:rsidR="004D047B" w:rsidRPr="00CD6429" w:rsidRDefault="004D047B" w:rsidP="004D047B"/>
        </w:tc>
        <w:tc>
          <w:tcPr>
            <w:tcW w:w="3020" w:type="dxa"/>
          </w:tcPr>
          <w:p w14:paraId="6D11F35B" w14:textId="77777777" w:rsidR="004D047B" w:rsidRPr="00CD6429" w:rsidRDefault="004D047B" w:rsidP="004D047B"/>
        </w:tc>
        <w:tc>
          <w:tcPr>
            <w:tcW w:w="3020" w:type="dxa"/>
          </w:tcPr>
          <w:p w14:paraId="64B1DDE5" w14:textId="77777777" w:rsidR="004D047B" w:rsidRPr="00CD6429" w:rsidRDefault="004D047B" w:rsidP="004D047B"/>
        </w:tc>
      </w:tr>
    </w:tbl>
    <w:p w14:paraId="4A084ADE" w14:textId="77777777" w:rsidR="00613097" w:rsidRPr="00C06B26" w:rsidRDefault="00613097" w:rsidP="00613097">
      <w:pPr>
        <w:pStyle w:val="P68B1DB1-Normal13"/>
        <w:spacing w:after="120"/>
        <w:jc w:val="both"/>
        <w:rPr>
          <w:rFonts w:asciiTheme="minorHAnsi" w:hAnsiTheme="minorHAnsi" w:cstheme="minorHAnsi"/>
          <w:sz w:val="22"/>
          <w:szCs w:val="22"/>
        </w:rPr>
      </w:pPr>
    </w:p>
    <w:p w14:paraId="2652CC50" w14:textId="3B4C7BFA" w:rsidR="00FD2A97" w:rsidRPr="00C06B26" w:rsidRDefault="00FD2A97" w:rsidP="003B426B">
      <w:pPr>
        <w:pStyle w:val="P68B1DB1-Normal13"/>
        <w:numPr>
          <w:ilvl w:val="0"/>
          <w:numId w:val="17"/>
        </w:numPr>
        <w:spacing w:after="120"/>
        <w:jc w:val="both"/>
        <w:rPr>
          <w:rFonts w:asciiTheme="minorHAnsi" w:hAnsiTheme="minorHAnsi" w:cstheme="minorHAnsi"/>
          <w:b/>
          <w:sz w:val="22"/>
          <w:szCs w:val="22"/>
        </w:rPr>
      </w:pPr>
      <w:proofErr w:type="spellStart"/>
      <w:r w:rsidRPr="00C06B26">
        <w:rPr>
          <w:rFonts w:asciiTheme="minorHAnsi" w:hAnsiTheme="minorHAnsi" w:cstheme="minorHAnsi"/>
          <w:b/>
          <w:sz w:val="22"/>
          <w:szCs w:val="22"/>
        </w:rPr>
        <w:lastRenderedPageBreak/>
        <w:t>Angren</w:t>
      </w:r>
      <w:proofErr w:type="spellEnd"/>
      <w:r w:rsidRPr="00C06B26">
        <w:rPr>
          <w:rFonts w:asciiTheme="minorHAnsi" w:hAnsiTheme="minorHAnsi" w:cstheme="minorHAnsi"/>
          <w:b/>
          <w:sz w:val="22"/>
          <w:szCs w:val="22"/>
        </w:rPr>
        <w:t xml:space="preserve"> Orman Fidanlık Müdürlüğü Teknik Planlama Hususları ve Yatırım Planı</w:t>
      </w:r>
    </w:p>
    <w:p w14:paraId="5174D049" w14:textId="21BA2716" w:rsidR="00FD2A97" w:rsidRPr="00C06B26" w:rsidRDefault="00FD2A9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Fidanlık projesi, bölgenin özelliklerine bağlı olarak bitki örtüsü, iklim </w:t>
      </w:r>
      <w:proofErr w:type="gramStart"/>
      <w:r w:rsidRPr="00C06B26">
        <w:rPr>
          <w:rFonts w:asciiTheme="minorHAnsi" w:hAnsiTheme="minorHAnsi" w:cstheme="minorHAnsi"/>
          <w:sz w:val="22"/>
          <w:szCs w:val="22"/>
        </w:rPr>
        <w:t>faktörleri(</w:t>
      </w:r>
      <w:proofErr w:type="gramEnd"/>
      <w:r w:rsidRPr="00C06B26">
        <w:rPr>
          <w:rFonts w:asciiTheme="minorHAnsi" w:hAnsiTheme="minorHAnsi" w:cstheme="minorHAnsi"/>
          <w:sz w:val="22"/>
          <w:szCs w:val="22"/>
        </w:rPr>
        <w:t xml:space="preserve">yağış, sıcaklık, güneşlenme </w:t>
      </w:r>
      <w:proofErr w:type="spellStart"/>
      <w:r w:rsidRPr="00C06B26">
        <w:rPr>
          <w:rFonts w:asciiTheme="minorHAnsi" w:hAnsiTheme="minorHAnsi" w:cstheme="minorHAnsi"/>
          <w:sz w:val="22"/>
          <w:szCs w:val="22"/>
        </w:rPr>
        <w:t>v.s</w:t>
      </w:r>
      <w:proofErr w:type="spellEnd"/>
      <w:r w:rsidRPr="00C06B26">
        <w:rPr>
          <w:rFonts w:asciiTheme="minorHAnsi" w:hAnsiTheme="minorHAnsi" w:cstheme="minorHAnsi"/>
          <w:sz w:val="22"/>
          <w:szCs w:val="22"/>
        </w:rPr>
        <w:t xml:space="preserve">) su kaynakları, toprak yapısı, yörenin </w:t>
      </w:r>
      <w:proofErr w:type="spellStart"/>
      <w:r w:rsidRPr="00C06B26">
        <w:rPr>
          <w:rFonts w:asciiTheme="minorHAnsi" w:hAnsiTheme="minorHAnsi" w:cstheme="minorHAnsi"/>
          <w:sz w:val="22"/>
          <w:szCs w:val="22"/>
        </w:rPr>
        <w:t>topoğrafik</w:t>
      </w:r>
      <w:proofErr w:type="spellEnd"/>
      <w:r w:rsidRPr="00C06B26">
        <w:rPr>
          <w:rFonts w:asciiTheme="minorHAnsi" w:hAnsiTheme="minorHAnsi" w:cstheme="minorHAnsi"/>
          <w:sz w:val="22"/>
          <w:szCs w:val="22"/>
        </w:rPr>
        <w:t xml:space="preserve"> durumu, yöredeki beklentiler, </w:t>
      </w:r>
      <w:proofErr w:type="spellStart"/>
      <w:r w:rsidRPr="00C06B26">
        <w:rPr>
          <w:rFonts w:asciiTheme="minorHAnsi" w:hAnsiTheme="minorHAnsi" w:cstheme="minorHAnsi"/>
          <w:sz w:val="22"/>
          <w:szCs w:val="22"/>
        </w:rPr>
        <w:t>sosyo</w:t>
      </w:r>
      <w:proofErr w:type="spellEnd"/>
      <w:r w:rsidRPr="00C06B26">
        <w:rPr>
          <w:rFonts w:asciiTheme="minorHAnsi" w:hAnsiTheme="minorHAnsi" w:cstheme="minorHAnsi"/>
          <w:sz w:val="22"/>
          <w:szCs w:val="22"/>
        </w:rPr>
        <w:t xml:space="preserve"> kültürel ve ekonomik faktörler dikkate alınarak bölge ve çevrede uygulanacak ormancılık çalışmaları ile kamu ve yerel halkın beklentileri doğrultusunda değerlendirilerek planlanacaktır. Planlamada belirtilen faaliyetler bütçe </w:t>
      </w:r>
      <w:r w:rsidR="001C408C" w:rsidRPr="00C06B26">
        <w:rPr>
          <w:rFonts w:asciiTheme="minorHAnsi" w:hAnsiTheme="minorHAnsi" w:cstheme="minorHAnsi"/>
          <w:sz w:val="22"/>
          <w:szCs w:val="22"/>
        </w:rPr>
        <w:t>imkânları</w:t>
      </w:r>
      <w:r w:rsidRPr="00C06B26">
        <w:rPr>
          <w:rFonts w:asciiTheme="minorHAnsi" w:hAnsiTheme="minorHAnsi" w:cstheme="minorHAnsi"/>
          <w:sz w:val="22"/>
          <w:szCs w:val="22"/>
        </w:rPr>
        <w:t xml:space="preserve"> doğrultusunda </w:t>
      </w:r>
      <w:r w:rsidRPr="001C408C">
        <w:rPr>
          <w:rFonts w:asciiTheme="minorHAnsi" w:hAnsiTheme="minorHAnsi" w:cstheme="minorHAnsi"/>
          <w:sz w:val="22"/>
          <w:szCs w:val="22"/>
        </w:rPr>
        <w:t>geliştirilerek 3 yıl içerisinde</w:t>
      </w:r>
      <w:r w:rsidRPr="00C06B26">
        <w:rPr>
          <w:rFonts w:asciiTheme="minorHAnsi" w:hAnsiTheme="minorHAnsi" w:cstheme="minorHAnsi"/>
          <w:sz w:val="22"/>
          <w:szCs w:val="22"/>
        </w:rPr>
        <w:t xml:space="preserve"> tamamlanacaktır. Proje ile </w:t>
      </w:r>
    </w:p>
    <w:p w14:paraId="09675558" w14:textId="77777777" w:rsidR="00FD2A97" w:rsidRPr="00C06B26" w:rsidRDefault="00FD2A97" w:rsidP="003B426B">
      <w:pPr>
        <w:pStyle w:val="P68B1DB1-Normal13"/>
        <w:numPr>
          <w:ilvl w:val="0"/>
          <w:numId w:val="10"/>
        </w:numPr>
        <w:spacing w:after="120"/>
        <w:jc w:val="both"/>
        <w:rPr>
          <w:rFonts w:asciiTheme="minorHAnsi" w:hAnsiTheme="minorHAnsi" w:cstheme="minorHAnsi"/>
          <w:sz w:val="22"/>
          <w:szCs w:val="22"/>
        </w:rPr>
      </w:pPr>
      <w:r w:rsidRPr="00C06B26">
        <w:rPr>
          <w:rFonts w:asciiTheme="minorHAnsi" w:hAnsiTheme="minorHAnsi" w:cstheme="minorHAnsi"/>
          <w:sz w:val="22"/>
          <w:szCs w:val="22"/>
        </w:rPr>
        <w:t>Yöreye uygun gelir getirici ve tıbbi ve aromatik tür fidan üretimi ile yerel halkın geçim kaynaklarının iyileştirilmesi,</w:t>
      </w:r>
    </w:p>
    <w:p w14:paraId="5C41B5C2" w14:textId="77777777" w:rsidR="00FD2A97" w:rsidRPr="00C06B26" w:rsidRDefault="00FD2A97" w:rsidP="003B426B">
      <w:pPr>
        <w:pStyle w:val="P68B1DB1-Normal13"/>
        <w:numPr>
          <w:ilvl w:val="0"/>
          <w:numId w:val="10"/>
        </w:numPr>
        <w:spacing w:after="120"/>
        <w:jc w:val="both"/>
        <w:rPr>
          <w:rFonts w:asciiTheme="minorHAnsi" w:hAnsiTheme="minorHAnsi" w:cstheme="minorHAnsi"/>
          <w:sz w:val="22"/>
          <w:szCs w:val="22"/>
        </w:rPr>
      </w:pPr>
      <w:r w:rsidRPr="00C06B26">
        <w:rPr>
          <w:rFonts w:asciiTheme="minorHAnsi" w:hAnsiTheme="minorHAnsi" w:cstheme="minorHAnsi"/>
          <w:sz w:val="22"/>
          <w:szCs w:val="22"/>
        </w:rPr>
        <w:t>Tarım alanlarındaki erozyonun olumsuz etkilerinin azaltılması (barınak kuşağı oluşturulması) ve nehir ve kanal kenarlarının stabilizasyonunda ihtiyaç duyulan fidanların üretilmesi ile tarım alanlarının korunması,</w:t>
      </w:r>
    </w:p>
    <w:p w14:paraId="5FE6B46F" w14:textId="77777777" w:rsidR="00FD2A97" w:rsidRPr="00C06B26" w:rsidRDefault="00FD2A97" w:rsidP="003B426B">
      <w:pPr>
        <w:pStyle w:val="P68B1DB1-Normal13"/>
        <w:numPr>
          <w:ilvl w:val="0"/>
          <w:numId w:val="10"/>
        </w:numPr>
        <w:spacing w:after="120"/>
        <w:jc w:val="both"/>
        <w:rPr>
          <w:rFonts w:asciiTheme="minorHAnsi" w:hAnsiTheme="minorHAnsi" w:cstheme="minorHAnsi"/>
          <w:sz w:val="22"/>
          <w:szCs w:val="22"/>
        </w:rPr>
      </w:pPr>
      <w:r w:rsidRPr="00C06B26">
        <w:rPr>
          <w:rFonts w:asciiTheme="minorHAnsi" w:hAnsiTheme="minorHAnsi" w:cstheme="minorHAnsi"/>
          <w:sz w:val="22"/>
          <w:szCs w:val="22"/>
        </w:rPr>
        <w:t>İnşaat, sanayi ve tarımsal ambalaj için odun hammaddesi üretimine yönelik kavak materyal bahçesi ve plantasyonların planlanması,</w:t>
      </w:r>
    </w:p>
    <w:p w14:paraId="30A4E1D0" w14:textId="77777777" w:rsidR="00FD2A97" w:rsidRPr="00C06B26" w:rsidRDefault="00FD2A97" w:rsidP="003B426B">
      <w:pPr>
        <w:pStyle w:val="P68B1DB1-Normal13"/>
        <w:numPr>
          <w:ilvl w:val="0"/>
          <w:numId w:val="10"/>
        </w:numPr>
        <w:spacing w:after="120"/>
        <w:jc w:val="both"/>
        <w:rPr>
          <w:rFonts w:asciiTheme="minorHAnsi" w:hAnsiTheme="minorHAnsi" w:cstheme="minorHAnsi"/>
          <w:sz w:val="22"/>
          <w:szCs w:val="22"/>
        </w:rPr>
      </w:pPr>
      <w:r w:rsidRPr="00C06B26">
        <w:rPr>
          <w:rFonts w:asciiTheme="minorHAnsi" w:hAnsiTheme="minorHAnsi" w:cstheme="minorHAnsi"/>
          <w:sz w:val="22"/>
          <w:szCs w:val="22"/>
        </w:rPr>
        <w:t>Orman komitesinin ağaçlandırma, rehabilitasyon ve restorasyon faaliyetleri, kamu kurum ve kuruluşlar ile yöre halkının yapacağı ağaçlandırmalar için ihtiyaç duyulan orman ağacı ve dekoratif tür fidanların üretilmesi,</w:t>
      </w:r>
    </w:p>
    <w:p w14:paraId="4077BA16" w14:textId="77777777" w:rsidR="00FD2A97" w:rsidRPr="00C06B26" w:rsidRDefault="00FD2A97" w:rsidP="003B426B">
      <w:pPr>
        <w:pStyle w:val="P68B1DB1-Normal13"/>
        <w:numPr>
          <w:ilvl w:val="0"/>
          <w:numId w:val="10"/>
        </w:numPr>
        <w:spacing w:after="120"/>
        <w:jc w:val="both"/>
        <w:rPr>
          <w:rFonts w:asciiTheme="minorHAnsi" w:hAnsiTheme="minorHAnsi" w:cstheme="minorHAnsi"/>
          <w:sz w:val="22"/>
          <w:szCs w:val="22"/>
        </w:rPr>
      </w:pPr>
      <w:r w:rsidRPr="00C06B26">
        <w:rPr>
          <w:rFonts w:asciiTheme="minorHAnsi" w:hAnsiTheme="minorHAnsi" w:cstheme="minorHAnsi"/>
          <w:sz w:val="22"/>
          <w:szCs w:val="22"/>
        </w:rPr>
        <w:t>Odun hammaddesi ürünlerinin temini için kavak fidanı plantasyonlarına yönelik fidan ihtiyacı proje bölgelerinde tesis edilecek fidanlıklardan temin edilecektir.</w:t>
      </w:r>
    </w:p>
    <w:p w14:paraId="1BB350E2" w14:textId="77777777" w:rsidR="00FD2A97" w:rsidRPr="00C06B26" w:rsidRDefault="00FD2A9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Fidanlık alanındaki faaliyetler dışında fidan üretiminde kullanılacak tohumların üretimi, fidan üretim teknikleri, ağaçlandırma teknikleri konularında kapasite geliştirme eğitimleri düzenlenecektir. </w:t>
      </w:r>
    </w:p>
    <w:p w14:paraId="4932B91B" w14:textId="29FBBF28" w:rsidR="00FD2A97" w:rsidRPr="00C06B26" w:rsidRDefault="00FD2A9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b/>
          <w:sz w:val="22"/>
          <w:szCs w:val="22"/>
        </w:rPr>
        <w:t>Fidan Üretim Alanı:</w:t>
      </w:r>
      <w:r w:rsidRPr="00C06B26">
        <w:rPr>
          <w:rFonts w:asciiTheme="minorHAnsi" w:hAnsiTheme="minorHAnsi" w:cstheme="minorHAnsi"/>
          <w:sz w:val="22"/>
          <w:szCs w:val="22"/>
        </w:rPr>
        <w:t xml:space="preserve"> </w:t>
      </w:r>
      <w:r w:rsidRPr="001C408C">
        <w:rPr>
          <w:rFonts w:asciiTheme="minorHAnsi" w:hAnsiTheme="minorHAnsi" w:cstheme="minorHAnsi"/>
          <w:sz w:val="22"/>
          <w:szCs w:val="22"/>
        </w:rPr>
        <w:t xml:space="preserve">Fidanlık alanı bölgenin iklim koşulları ve yörenin fidan ihtiyacı dikkate alınarak tüplü fidan üretim alanı, çıplak köklü fidan üretim alanı, </w:t>
      </w:r>
      <w:proofErr w:type="spellStart"/>
      <w:r w:rsidRPr="001C408C">
        <w:rPr>
          <w:rFonts w:asciiTheme="minorHAnsi" w:hAnsiTheme="minorHAnsi" w:cstheme="minorHAnsi"/>
          <w:sz w:val="22"/>
          <w:szCs w:val="22"/>
        </w:rPr>
        <w:t>repikajlı</w:t>
      </w:r>
      <w:proofErr w:type="spellEnd"/>
      <w:r w:rsidRPr="001C408C">
        <w:rPr>
          <w:rFonts w:asciiTheme="minorHAnsi" w:hAnsiTheme="minorHAnsi" w:cstheme="minorHAnsi"/>
          <w:sz w:val="22"/>
          <w:szCs w:val="22"/>
        </w:rPr>
        <w:t xml:space="preserve"> fidan üretim alanı, serada üretim ve kaplı </w:t>
      </w:r>
      <w:proofErr w:type="spellStart"/>
      <w:r w:rsidRPr="001C408C">
        <w:rPr>
          <w:rFonts w:asciiTheme="minorHAnsi" w:hAnsiTheme="minorHAnsi" w:cstheme="minorHAnsi"/>
          <w:sz w:val="22"/>
          <w:szCs w:val="22"/>
        </w:rPr>
        <w:t>repikaj</w:t>
      </w:r>
      <w:proofErr w:type="spellEnd"/>
      <w:r w:rsidRPr="001C408C">
        <w:rPr>
          <w:rFonts w:asciiTheme="minorHAnsi" w:hAnsiTheme="minorHAnsi" w:cstheme="minorHAnsi"/>
          <w:sz w:val="22"/>
          <w:szCs w:val="22"/>
        </w:rPr>
        <w:t xml:space="preserve"> alanından ve sulama maksatlı yapay su ambarının tesis edilmesi ile revize edilmesi </w:t>
      </w:r>
      <w:proofErr w:type="gramStart"/>
      <w:r w:rsidRPr="001C408C">
        <w:rPr>
          <w:rFonts w:asciiTheme="minorHAnsi" w:hAnsiTheme="minorHAnsi" w:cstheme="minorHAnsi"/>
          <w:sz w:val="22"/>
          <w:szCs w:val="22"/>
        </w:rPr>
        <w:t>planlanmıştır(</w:t>
      </w:r>
      <w:proofErr w:type="gramEnd"/>
      <w:r w:rsidR="003B426B" w:rsidRPr="001C408C">
        <w:rPr>
          <w:rFonts w:asciiTheme="minorHAnsi" w:hAnsiTheme="minorHAnsi" w:cstheme="minorHAnsi"/>
          <w:b/>
          <w:sz w:val="22"/>
          <w:szCs w:val="22"/>
        </w:rPr>
        <w:t>Şekil: 3</w:t>
      </w:r>
      <w:r w:rsidRPr="001C408C">
        <w:rPr>
          <w:rFonts w:asciiTheme="minorHAnsi" w:hAnsiTheme="minorHAnsi" w:cstheme="minorHAnsi"/>
          <w:sz w:val="22"/>
          <w:szCs w:val="22"/>
        </w:rPr>
        <w:t>).</w:t>
      </w:r>
    </w:p>
    <w:p w14:paraId="7AFC6328" w14:textId="1282A2A2" w:rsidR="00FD2A97" w:rsidRPr="00C06B26" w:rsidRDefault="00FD2A97" w:rsidP="003B426B">
      <w:pPr>
        <w:pStyle w:val="P68B1DB1-Normal13"/>
        <w:spacing w:after="120"/>
        <w:jc w:val="both"/>
        <w:rPr>
          <w:rFonts w:asciiTheme="minorHAnsi" w:hAnsiTheme="minorHAnsi" w:cstheme="minorHAnsi"/>
          <w:b/>
          <w:sz w:val="22"/>
          <w:szCs w:val="22"/>
        </w:rPr>
      </w:pPr>
      <w:r w:rsidRPr="00C06B26">
        <w:rPr>
          <w:rFonts w:asciiTheme="minorHAnsi" w:hAnsiTheme="minorHAnsi" w:cstheme="minorHAnsi"/>
          <w:b/>
          <w:sz w:val="22"/>
          <w:szCs w:val="22"/>
        </w:rPr>
        <w:t>Alanın Parselasyonu:</w:t>
      </w:r>
    </w:p>
    <w:p w14:paraId="3F74EE64" w14:textId="3CF98B00" w:rsidR="00FD2A97" w:rsidRPr="00C06B26" w:rsidRDefault="00FD2A9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 üretim planlaması ile birlikte sulama sistemine uygun olarak alanın parselasyonu yapılacaktır. Parselasyonda fidan üretim yönte</w:t>
      </w:r>
      <w:r w:rsidR="003B426B">
        <w:rPr>
          <w:rFonts w:asciiTheme="minorHAnsi" w:hAnsiTheme="minorHAnsi" w:cstheme="minorHAnsi"/>
          <w:sz w:val="22"/>
          <w:szCs w:val="22"/>
        </w:rPr>
        <w:t>mleri de dikkate alınarak arazinin yapısına bağlı olarak 0,6</w:t>
      </w:r>
      <w:r w:rsidRPr="00C06B26">
        <w:rPr>
          <w:rFonts w:asciiTheme="minorHAnsi" w:hAnsiTheme="minorHAnsi" w:cstheme="minorHAnsi"/>
          <w:sz w:val="22"/>
          <w:szCs w:val="22"/>
        </w:rPr>
        <w:t>-</w:t>
      </w:r>
      <w:r w:rsidR="003B426B">
        <w:rPr>
          <w:rFonts w:asciiTheme="minorHAnsi" w:hAnsiTheme="minorHAnsi" w:cstheme="minorHAnsi"/>
          <w:sz w:val="22"/>
          <w:szCs w:val="22"/>
        </w:rPr>
        <w:t>1,5 hektar büyüklüklerd</w:t>
      </w:r>
      <w:r w:rsidRPr="00C06B26">
        <w:rPr>
          <w:rFonts w:asciiTheme="minorHAnsi" w:hAnsiTheme="minorHAnsi" w:cstheme="minorHAnsi"/>
          <w:sz w:val="22"/>
          <w:szCs w:val="22"/>
        </w:rPr>
        <w:t xml:space="preserve">e parselasyon </w:t>
      </w:r>
      <w:proofErr w:type="gramStart"/>
      <w:r w:rsidRPr="00C06B26">
        <w:rPr>
          <w:rFonts w:asciiTheme="minorHAnsi" w:hAnsiTheme="minorHAnsi" w:cstheme="minorHAnsi"/>
          <w:sz w:val="22"/>
          <w:szCs w:val="22"/>
        </w:rPr>
        <w:t>düzenlenecektir</w:t>
      </w:r>
      <w:r w:rsidR="00DC4CFD" w:rsidRPr="001C408C">
        <w:rPr>
          <w:rFonts w:asciiTheme="minorHAnsi" w:hAnsiTheme="minorHAnsi" w:cstheme="minorHAnsi"/>
          <w:sz w:val="22"/>
          <w:szCs w:val="22"/>
        </w:rPr>
        <w:t>(</w:t>
      </w:r>
      <w:r w:rsidR="00DC4CFD" w:rsidRPr="001C408C">
        <w:rPr>
          <w:rFonts w:asciiTheme="minorHAnsi" w:hAnsiTheme="minorHAnsi" w:cstheme="minorHAnsi"/>
          <w:b/>
          <w:sz w:val="22"/>
          <w:szCs w:val="22"/>
        </w:rPr>
        <w:t xml:space="preserve"> Şekil</w:t>
      </w:r>
      <w:proofErr w:type="gramEnd"/>
      <w:r w:rsidR="00DC4CFD" w:rsidRPr="001C408C">
        <w:rPr>
          <w:rFonts w:asciiTheme="minorHAnsi" w:hAnsiTheme="minorHAnsi" w:cstheme="minorHAnsi"/>
          <w:b/>
          <w:sz w:val="22"/>
          <w:szCs w:val="22"/>
        </w:rPr>
        <w:t>: 3</w:t>
      </w:r>
      <w:r w:rsidR="00DC4CFD" w:rsidRPr="001C408C">
        <w:rPr>
          <w:rFonts w:asciiTheme="minorHAnsi" w:hAnsiTheme="minorHAnsi" w:cstheme="minorHAnsi"/>
          <w:sz w:val="22"/>
          <w:szCs w:val="22"/>
        </w:rPr>
        <w:t>).</w:t>
      </w:r>
      <w:r w:rsidRPr="00C06B26">
        <w:rPr>
          <w:rFonts w:asciiTheme="minorHAnsi" w:hAnsiTheme="minorHAnsi" w:cstheme="minorHAnsi"/>
          <w:sz w:val="22"/>
          <w:szCs w:val="22"/>
        </w:rPr>
        <w:t xml:space="preserve"> </w:t>
      </w:r>
    </w:p>
    <w:p w14:paraId="43CD01FE" w14:textId="0D056292" w:rsidR="00FE6AEF" w:rsidRPr="00C06B26" w:rsidRDefault="00FE6AEF" w:rsidP="003B426B">
      <w:pPr>
        <w:pStyle w:val="P68B1DB1-Normal13"/>
        <w:numPr>
          <w:ilvl w:val="0"/>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FİDAN YETİŞTİRME ÇALIŞMALARI</w:t>
      </w:r>
    </w:p>
    <w:p w14:paraId="6B32A601" w14:textId="527989EC" w:rsidR="00FE6AEF" w:rsidRPr="00C06B26" w:rsidRDefault="00FE6AEF" w:rsidP="003B426B">
      <w:pPr>
        <w:pStyle w:val="P68B1DB1-Normal13"/>
        <w:numPr>
          <w:ilvl w:val="1"/>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Toprak İşlemesi:</w:t>
      </w:r>
    </w:p>
    <w:p w14:paraId="11176090" w14:textId="145ECB0F" w:rsidR="00FE6AEF" w:rsidRPr="00C06B26" w:rsidRDefault="00FE6AEF" w:rsidP="003B426B">
      <w:pPr>
        <w:pStyle w:val="Gvdemetni81"/>
        <w:shd w:val="clear" w:color="auto" w:fill="auto"/>
        <w:spacing w:after="120" w:line="240" w:lineRule="auto"/>
        <w:ind w:left="360" w:firstLine="0"/>
        <w:jc w:val="both"/>
        <w:rPr>
          <w:rFonts w:asciiTheme="minorHAnsi" w:hAnsiTheme="minorHAnsi" w:cstheme="minorHAnsi"/>
          <w:spacing w:val="0"/>
        </w:rPr>
      </w:pPr>
      <w:r w:rsidRPr="00C06B26">
        <w:rPr>
          <w:rFonts w:asciiTheme="minorHAnsi" w:hAnsiTheme="minorHAnsi" w:cstheme="minorHAnsi"/>
          <w:spacing w:val="0"/>
        </w:rPr>
        <w:t xml:space="preserve">Fidanlıklarda en önemli faktörlerden biri de topraktır. Toprak işlemesiyle bitki büyümesine daha uygun bir ortam yaratılır, toprağın rutubeti kontrol altına alınır ve arzu edilmeyen yabancı otlar yok edilir. </w:t>
      </w:r>
    </w:p>
    <w:p w14:paraId="48E032E1" w14:textId="77777777" w:rsidR="00FE6AEF" w:rsidRPr="00C06B26" w:rsidRDefault="00FE6AEF" w:rsidP="003B426B">
      <w:pPr>
        <w:pStyle w:val="Gvdemetni81"/>
        <w:shd w:val="clear" w:color="auto" w:fill="auto"/>
        <w:spacing w:after="120" w:line="240" w:lineRule="auto"/>
        <w:ind w:left="360" w:firstLine="0"/>
        <w:jc w:val="both"/>
        <w:rPr>
          <w:rFonts w:asciiTheme="minorHAnsi" w:hAnsiTheme="minorHAnsi" w:cstheme="minorHAnsi"/>
          <w:spacing w:val="0"/>
        </w:rPr>
      </w:pPr>
      <w:r w:rsidRPr="00C06B26">
        <w:rPr>
          <w:rFonts w:asciiTheme="minorHAnsi" w:hAnsiTheme="minorHAnsi" w:cstheme="minorHAnsi"/>
          <w:spacing w:val="0"/>
        </w:rPr>
        <w:t>Toprak tohumun çimlenmesini temin eden bir yatak, bitkinin beslenmesi için lüzumlu su, besin maddeleri, oksijen ve faydalı bakterileri bünyesinde toplayan bir varlıktır. Bu nedenle, toprağın işlenmesi ve verimliliği fidanlık çalışmalarında önemli bir yer işgal eder. İyi işlenmiş toprak fidan zayiatını azaltır, verimi artırır ve fidan kalitesini yükseltir.</w:t>
      </w:r>
    </w:p>
    <w:p w14:paraId="5C0CAEEA" w14:textId="77777777" w:rsidR="00FE6AEF" w:rsidRPr="00C06B26" w:rsidRDefault="00FE6AEF" w:rsidP="003B426B">
      <w:pPr>
        <w:pStyle w:val="Gvdemetni81"/>
        <w:shd w:val="clear" w:color="auto" w:fill="auto"/>
        <w:spacing w:after="120" w:line="240" w:lineRule="auto"/>
        <w:ind w:left="360" w:firstLine="0"/>
        <w:jc w:val="both"/>
        <w:rPr>
          <w:rFonts w:asciiTheme="minorHAnsi" w:hAnsiTheme="minorHAnsi" w:cstheme="minorHAnsi"/>
          <w:spacing w:val="0"/>
        </w:rPr>
      </w:pPr>
      <w:r w:rsidRPr="00C06B26">
        <w:rPr>
          <w:rFonts w:asciiTheme="minorHAnsi" w:hAnsiTheme="minorHAnsi" w:cstheme="minorHAnsi"/>
          <w:spacing w:val="0"/>
        </w:rPr>
        <w:t>Toprağın işlenmesi, toprak zerreleri arasındaki bağın gevşetilmesi, hava ve su tutma kapasitesinin, su geçirgenliğinin artırılması, organik maddenin muhafaza</w:t>
      </w:r>
      <w:r w:rsidRPr="00C06B26">
        <w:rPr>
          <w:rFonts w:asciiTheme="minorHAnsi" w:hAnsiTheme="minorHAnsi" w:cstheme="minorHAnsi"/>
          <w:spacing w:val="0"/>
        </w:rPr>
        <w:softHyphen/>
        <w:t>sı, toprağın alt ve üst kısımlarındaki verimsizliğin giderilmesi amacıyla yapılır.</w:t>
      </w:r>
    </w:p>
    <w:p w14:paraId="6D9F244B" w14:textId="17B9CF8F" w:rsidR="00FE6AEF" w:rsidRPr="00C06B26" w:rsidRDefault="00FE6AEF" w:rsidP="003B426B">
      <w:pPr>
        <w:pStyle w:val="Gvdemetni81"/>
        <w:shd w:val="clear" w:color="auto" w:fill="auto"/>
        <w:spacing w:after="120" w:line="240" w:lineRule="auto"/>
        <w:ind w:left="360" w:firstLine="0"/>
        <w:jc w:val="both"/>
        <w:rPr>
          <w:rFonts w:asciiTheme="minorHAnsi" w:hAnsiTheme="minorHAnsi" w:cstheme="minorHAnsi"/>
          <w:spacing w:val="0"/>
        </w:rPr>
      </w:pPr>
      <w:r w:rsidRPr="00C06B26">
        <w:rPr>
          <w:rFonts w:asciiTheme="minorHAnsi" w:hAnsiTheme="minorHAnsi" w:cstheme="minorHAnsi"/>
          <w:spacing w:val="0"/>
        </w:rPr>
        <w:t>Toprağın işlenmesinde tatbik edilecek şekiller; yetiştirilecek kültüre, toprağın türüne, kuru veya sula</w:t>
      </w:r>
      <w:r w:rsidRPr="00C06B26">
        <w:rPr>
          <w:rFonts w:asciiTheme="minorHAnsi" w:hAnsiTheme="minorHAnsi" w:cstheme="minorHAnsi"/>
          <w:spacing w:val="0"/>
        </w:rPr>
        <w:softHyphen/>
        <w:t xml:space="preserve">nabilir şartlarda çalışılmasına bağlıdır. Örneğin; Sulama imkânı olmayan arazilerde yapılan denemeler, toprak işlemesinin toprağın rutubetini kaybettirmeyecek ve derin olmayacak bir şekilde yapılmasının gerektiğini, buna karşılık sulama imkânı olan alanlarda, toprak derinliğinde su </w:t>
      </w:r>
      <w:r w:rsidRPr="00C06B26">
        <w:rPr>
          <w:rFonts w:asciiTheme="minorHAnsi" w:hAnsiTheme="minorHAnsi" w:cstheme="minorHAnsi"/>
          <w:spacing w:val="0"/>
        </w:rPr>
        <w:lastRenderedPageBreak/>
        <w:t xml:space="preserve">depolanması ve toprak yüzeyinde nemliliğin azaltılarak çalışmaya </w:t>
      </w:r>
      <w:r w:rsidR="006F7144" w:rsidRPr="00C06B26">
        <w:rPr>
          <w:rFonts w:asciiTheme="minorHAnsi" w:hAnsiTheme="minorHAnsi" w:cstheme="minorHAnsi"/>
          <w:spacing w:val="0"/>
        </w:rPr>
        <w:t>imkân</w:t>
      </w:r>
      <w:r w:rsidRPr="00C06B26">
        <w:rPr>
          <w:rFonts w:asciiTheme="minorHAnsi" w:hAnsiTheme="minorHAnsi" w:cstheme="minorHAnsi"/>
          <w:spacing w:val="0"/>
        </w:rPr>
        <w:t xml:space="preserve"> sağlaması bakımından derin sürüm gerektiğini göstermektedir.</w:t>
      </w:r>
    </w:p>
    <w:p w14:paraId="0D40308F" w14:textId="77777777" w:rsidR="00FE6AEF" w:rsidRPr="00C06B26" w:rsidRDefault="00FE6AEF" w:rsidP="003B426B">
      <w:pPr>
        <w:pStyle w:val="Gvdemetni81"/>
        <w:shd w:val="clear" w:color="auto" w:fill="auto"/>
        <w:spacing w:after="120" w:line="240" w:lineRule="auto"/>
        <w:ind w:left="360" w:firstLine="0"/>
        <w:jc w:val="both"/>
        <w:rPr>
          <w:rFonts w:asciiTheme="minorHAnsi" w:hAnsiTheme="minorHAnsi" w:cstheme="minorHAnsi"/>
          <w:spacing w:val="0"/>
        </w:rPr>
      </w:pPr>
      <w:r w:rsidRPr="00C06B26">
        <w:rPr>
          <w:rFonts w:asciiTheme="minorHAnsi" w:hAnsiTheme="minorHAnsi" w:cstheme="minorHAnsi"/>
          <w:spacing w:val="0"/>
        </w:rPr>
        <w:t>Fidanlık çalışmalarında, özellikle toprak işlenmesinde, 4x4 lastik tekerlekli traktörlerden yararlanılmalıdır. Bu tip traktörlerde dört tekerde birlikte çalışacağından patinaj durumu olmayacak ve dolayısıyla toprakta istenmeyen sıkışmış tabaka oluşmayacaktır.</w:t>
      </w:r>
    </w:p>
    <w:p w14:paraId="27ED51C7" w14:textId="77777777" w:rsidR="001B2EB2" w:rsidRDefault="00FE6AEF" w:rsidP="003B426B">
      <w:pPr>
        <w:pStyle w:val="Gvdemetni81"/>
        <w:shd w:val="clear" w:color="auto" w:fill="auto"/>
        <w:spacing w:after="120" w:line="240" w:lineRule="auto"/>
        <w:ind w:left="360" w:firstLine="0"/>
        <w:jc w:val="both"/>
        <w:rPr>
          <w:noProof/>
          <w:lang w:eastAsia="tr-TR"/>
        </w:rPr>
      </w:pPr>
      <w:r w:rsidRPr="00C06B26">
        <w:rPr>
          <w:rFonts w:asciiTheme="minorHAnsi" w:hAnsiTheme="minorHAnsi" w:cstheme="minorHAnsi"/>
          <w:spacing w:val="0"/>
        </w:rPr>
        <w:t xml:space="preserve">Makine ile yapılan yastık yapma, </w:t>
      </w:r>
      <w:proofErr w:type="spellStart"/>
      <w:r w:rsidRPr="00C06B26">
        <w:rPr>
          <w:rFonts w:asciiTheme="minorHAnsi" w:hAnsiTheme="minorHAnsi" w:cstheme="minorHAnsi"/>
          <w:spacing w:val="0"/>
        </w:rPr>
        <w:t>repikaj</w:t>
      </w:r>
      <w:proofErr w:type="spellEnd"/>
      <w:r w:rsidRPr="00C06B26">
        <w:rPr>
          <w:rFonts w:asciiTheme="minorHAnsi" w:hAnsiTheme="minorHAnsi" w:cstheme="minorHAnsi"/>
          <w:spacing w:val="0"/>
        </w:rPr>
        <w:t>, fidan sökümü, kök kesme işlerinin istenilen şekilde olabilmesi, alet ve ekipmanların, rahat, arıza yapmadan çalışabilmesi için de toprağın derin olarak işlenmesi zorunluluğu vardır. Ayrıca yetiştirilen fidanların kök-gövde oranının uygun şekilde oluşturulması, toprağın derin ve çok iyi hazırlanmasına bağlıdır. Ancak, derin işleme fazla gevşek kum topraklarında önemli olmayabilir. Her ne sebeple olursa olsun derin toprak işlemesi, fidanlık çalışmalarında fidan kalitesini yükseltir, maliyeti düşürür.</w:t>
      </w:r>
      <w:r w:rsidR="001B2EB2" w:rsidRPr="001B2EB2">
        <w:rPr>
          <w:noProof/>
          <w:lang w:eastAsia="tr-TR"/>
        </w:rPr>
        <w:t xml:space="preserve"> </w:t>
      </w:r>
    </w:p>
    <w:p w14:paraId="2283D12B" w14:textId="7A000C40" w:rsidR="00FE6AEF" w:rsidRPr="00C06B26" w:rsidRDefault="00FE6AEF" w:rsidP="003B426B">
      <w:pPr>
        <w:pStyle w:val="Gvdemetni81"/>
        <w:shd w:val="clear" w:color="auto" w:fill="auto"/>
        <w:spacing w:after="120" w:line="240" w:lineRule="auto"/>
        <w:ind w:left="360" w:firstLine="0"/>
        <w:jc w:val="both"/>
        <w:rPr>
          <w:rFonts w:asciiTheme="minorHAnsi" w:hAnsiTheme="minorHAnsi" w:cstheme="minorHAnsi"/>
          <w:spacing w:val="0"/>
        </w:rPr>
      </w:pPr>
      <w:r w:rsidRPr="00C06B26">
        <w:rPr>
          <w:rFonts w:asciiTheme="minorHAnsi" w:hAnsiTheme="minorHAnsi" w:cstheme="minorHAnsi"/>
          <w:spacing w:val="0"/>
        </w:rPr>
        <w:t>Fidanlık toprağının, organik maddenin az verildiği zamanlarda derin sürümlerle alt üst edilmesi mahzurludur. Bunun yerine 15-20 cm'lik üst toprak, alt üst edilerek işlenir. 25-30 cm derinlikteki kısımların yırtılarak alttan gevşetilmesi sağlanırsa toprak işlemesinden dolayı oluşacak hatalar önlenmiş olur. Devirme suretiyle çalışan pulluklarla sürekli aynı derinlikte toprak işlemesi yapılırsa, pulluk tabanı olarak adlandırılan sıkışmış sert bir zemin meydana gelir. Bu durum, makine ile sökümde büyük güçlükler ve aksaklıklar yarattığı gibi sürümün daha derinleştirilmesini ve bu tabakanın yırtılmasını güçleştirir.</w:t>
      </w:r>
    </w:p>
    <w:p w14:paraId="35FC21FC" w14:textId="388C8224" w:rsidR="00FE6AEF" w:rsidRPr="00C06B26" w:rsidRDefault="00FE6AEF" w:rsidP="003B426B">
      <w:pPr>
        <w:pStyle w:val="Gvdemetni1"/>
        <w:shd w:val="clear" w:color="auto" w:fill="auto"/>
        <w:spacing w:after="120" w:line="240" w:lineRule="auto"/>
        <w:ind w:left="360" w:firstLine="0"/>
        <w:jc w:val="both"/>
        <w:rPr>
          <w:rFonts w:asciiTheme="minorHAnsi" w:hAnsiTheme="minorHAnsi" w:cstheme="minorHAnsi"/>
          <w:spacing w:val="0"/>
        </w:rPr>
      </w:pPr>
      <w:r w:rsidRPr="00C06B26">
        <w:rPr>
          <w:rFonts w:asciiTheme="minorHAnsi" w:hAnsiTheme="minorHAnsi" w:cstheme="minorHAnsi"/>
          <w:spacing w:val="0"/>
        </w:rPr>
        <w:t>Derin toprak işlemede, alt toprak yapısı ve bunun kültüre elverişliliği de dikkate alınarak devirme iş</w:t>
      </w:r>
      <w:r w:rsidRPr="00C06B26">
        <w:rPr>
          <w:rFonts w:asciiTheme="minorHAnsi" w:hAnsiTheme="minorHAnsi" w:cstheme="minorHAnsi"/>
          <w:spacing w:val="0"/>
        </w:rPr>
        <w:softHyphen/>
      </w:r>
      <w:r w:rsidR="006F7144" w:rsidRPr="00C06B26">
        <w:rPr>
          <w:rFonts w:asciiTheme="minorHAnsi" w:hAnsiTheme="minorHAnsi" w:cstheme="minorHAnsi"/>
          <w:spacing w:val="0"/>
        </w:rPr>
        <w:t>l</w:t>
      </w:r>
      <w:r w:rsidRPr="00C06B26">
        <w:rPr>
          <w:rFonts w:asciiTheme="minorHAnsi" w:hAnsiTheme="minorHAnsi" w:cstheme="minorHAnsi"/>
          <w:spacing w:val="0"/>
        </w:rPr>
        <w:t>emi yapılmalıdır. Örneğin; ekim yastıklarında, çimlenmenin mükemmel olması için ekim yastıklarının kaymak tutmaması, geçirgenliğinin iyi olması istenir. Eğer toprağın üst kısmı istenilen bu nitelikleri taşıyor ve daha aşağıda (20-30 cm</w:t>
      </w:r>
      <w:r w:rsidR="00754580">
        <w:rPr>
          <w:rFonts w:asciiTheme="minorHAnsi" w:hAnsiTheme="minorHAnsi" w:cstheme="minorHAnsi"/>
          <w:spacing w:val="0"/>
        </w:rPr>
        <w:t xml:space="preserve">.de) sıkı oturmuş kil veya </w:t>
      </w:r>
      <w:proofErr w:type="spellStart"/>
      <w:r w:rsidR="00754580">
        <w:rPr>
          <w:rFonts w:asciiTheme="minorHAnsi" w:hAnsiTheme="minorHAnsi" w:cstheme="minorHAnsi"/>
          <w:spacing w:val="0"/>
        </w:rPr>
        <w:t>pod</w:t>
      </w:r>
      <w:r w:rsidRPr="00C06B26">
        <w:rPr>
          <w:rFonts w:asciiTheme="minorHAnsi" w:hAnsiTheme="minorHAnsi" w:cstheme="minorHAnsi"/>
          <w:spacing w:val="0"/>
        </w:rPr>
        <w:t>solleşmiş</w:t>
      </w:r>
      <w:proofErr w:type="spellEnd"/>
      <w:r w:rsidRPr="00C06B26">
        <w:rPr>
          <w:rFonts w:asciiTheme="minorHAnsi" w:hAnsiTheme="minorHAnsi" w:cstheme="minorHAnsi"/>
          <w:spacing w:val="0"/>
        </w:rPr>
        <w:t xml:space="preserve"> bir tabaka varsa, toprağı derin olarak, alt üst etmekle zararlı durumlar yaratılmış olur. Bu nedenle fidanlık toprağının yetiştirilen kültüre uygun yapıda olması ve faydalı olan toprak derinliğinde ayırıcı karakteri muhafaza etmesi istenilir. Böylece toprağın işlenmesi basitleşmiş ve doğacak aksaklıklar önlenmiş olur.</w:t>
      </w:r>
    </w:p>
    <w:p w14:paraId="24B07F57" w14:textId="77777777" w:rsidR="00FE6AEF" w:rsidRPr="00C06B26" w:rsidRDefault="00FE6AEF" w:rsidP="003B426B">
      <w:pPr>
        <w:pStyle w:val="Gvdemetni1"/>
        <w:shd w:val="clear" w:color="auto" w:fill="auto"/>
        <w:spacing w:after="120" w:line="240" w:lineRule="auto"/>
        <w:ind w:left="360" w:firstLine="0"/>
        <w:jc w:val="both"/>
        <w:rPr>
          <w:rFonts w:asciiTheme="minorHAnsi" w:hAnsiTheme="minorHAnsi" w:cstheme="minorHAnsi"/>
          <w:spacing w:val="0"/>
        </w:rPr>
      </w:pPr>
      <w:r w:rsidRPr="00C06B26">
        <w:rPr>
          <w:rFonts w:asciiTheme="minorHAnsi" w:hAnsiTheme="minorHAnsi" w:cstheme="minorHAnsi"/>
          <w:spacing w:val="0"/>
        </w:rPr>
        <w:t>Fidanlık toprağında kil miktarı fazla ise ve derin kısımda da kum oranı fazla olan bir tabaka bulunursa, işlemenin derin ve devirme suretiyle yapılması uygun olur. Böylece daha hafif olan kumlu toprak yüzeye çıkar</w:t>
      </w:r>
      <w:r w:rsidRPr="00C06B26">
        <w:rPr>
          <w:rFonts w:asciiTheme="minorHAnsi" w:hAnsiTheme="minorHAnsi" w:cstheme="minorHAnsi"/>
          <w:spacing w:val="0"/>
        </w:rPr>
        <w:softHyphen/>
        <w:t>tılarak toprağın fiziksel olarak iyileştirilmesi sağlanmış olur.</w:t>
      </w:r>
    </w:p>
    <w:p w14:paraId="2211E853" w14:textId="77777777" w:rsidR="00FE6AEF" w:rsidRPr="00C06B26" w:rsidRDefault="00FE6AEF" w:rsidP="003B426B">
      <w:pPr>
        <w:pStyle w:val="Gvdemetni1"/>
        <w:shd w:val="clear" w:color="auto" w:fill="auto"/>
        <w:spacing w:after="120" w:line="240" w:lineRule="auto"/>
        <w:ind w:left="360" w:firstLine="0"/>
        <w:jc w:val="both"/>
        <w:rPr>
          <w:rFonts w:asciiTheme="minorHAnsi" w:hAnsiTheme="minorHAnsi" w:cstheme="minorHAnsi"/>
          <w:spacing w:val="0"/>
        </w:rPr>
      </w:pPr>
      <w:r w:rsidRPr="00C06B26">
        <w:rPr>
          <w:rFonts w:asciiTheme="minorHAnsi" w:hAnsiTheme="minorHAnsi" w:cstheme="minorHAnsi"/>
          <w:spacing w:val="0"/>
        </w:rPr>
        <w:t>Ağır bünyeli topraklarda, topraktaki mikro floranın bilhassa ibrelilerin yetiştirilmesindeki önemi ve bunun devamlılığı için de organik madde ve miktarının rolü büyük olduğundan toprağın istiflenmesinin bozulmamasını zorunlu kılmaktadır. Bu nedenle fidanlık topraklarının derin olarak ve derindeki sıkı oturmuş tabakaları yırtan, ancak toprağı alt üst etmeden işleyen aletlerle işlenmesinde büyük faydalar vardır. Böylece derin işleme suretiyle kök gelişmesi kolaylaştırılmış ve teşvik edilmiş olduğu gibi toprağın havalanma ve drenaj imkanları da artırılmış olur. Alt tabaka, derin olarak toprağı yırtan ve gevşeten ekipmanlar ile işlenir, fakat alt üst edilmez.</w:t>
      </w:r>
    </w:p>
    <w:p w14:paraId="0455D0A9" w14:textId="44CF725F" w:rsidR="00FE6AEF" w:rsidRPr="00C06B26" w:rsidRDefault="00FE6AEF"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Bu şekilde yapılan toprak işlemesi ile</w:t>
      </w:r>
      <w:r w:rsidR="00754580">
        <w:rPr>
          <w:rFonts w:asciiTheme="minorHAnsi" w:hAnsiTheme="minorHAnsi" w:cstheme="minorHAnsi"/>
          <w:sz w:val="22"/>
          <w:szCs w:val="22"/>
        </w:rPr>
        <w:t>, aynı zamanda toprağın 60-70cm</w:t>
      </w:r>
      <w:r w:rsidRPr="00C06B26">
        <w:rPr>
          <w:rFonts w:asciiTheme="minorHAnsi" w:hAnsiTheme="minorHAnsi" w:cstheme="minorHAnsi"/>
          <w:sz w:val="22"/>
          <w:szCs w:val="22"/>
        </w:rPr>
        <w:t xml:space="preserve"> derinliğinde yırtılması neticesinde drenaj imkanları da sağlanmış olur. Böylece fazla sulamadan veya sağanak yağıştan doğacak mahzurlar ortadan kaldırılır.</w:t>
      </w:r>
    </w:p>
    <w:p w14:paraId="67191705" w14:textId="0669EA4A" w:rsidR="006F7144" w:rsidRPr="00C06B26" w:rsidRDefault="006F7144"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Fidanlıklarda toprak işlemelerinin toprağın tavda olduğu dönemde ve tekniğine uygun</w:t>
      </w:r>
      <w:r w:rsidR="00E23B45" w:rsidRPr="00C06B26">
        <w:rPr>
          <w:rFonts w:asciiTheme="minorHAnsi" w:hAnsiTheme="minorHAnsi" w:cstheme="minorHAnsi"/>
          <w:sz w:val="22"/>
          <w:szCs w:val="22"/>
        </w:rPr>
        <w:t xml:space="preserve"> </w:t>
      </w:r>
      <w:r w:rsidRPr="00C06B26">
        <w:rPr>
          <w:rFonts w:asciiTheme="minorHAnsi" w:hAnsiTheme="minorHAnsi" w:cstheme="minorHAnsi"/>
          <w:sz w:val="22"/>
          <w:szCs w:val="22"/>
        </w:rPr>
        <w:t>yapılmasına dikkat edilecektir.</w:t>
      </w:r>
    </w:p>
    <w:p w14:paraId="73C4584E" w14:textId="5526F089" w:rsidR="006F7144" w:rsidRPr="00C06B26" w:rsidRDefault="006F7144"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 xml:space="preserve">Topraktaki nemlilik toprağın elimizde kolaylıkla ufalanmasına olanak vermelidir. Sürüm için </w:t>
      </w:r>
      <w:proofErr w:type="spellStart"/>
      <w:r w:rsidRPr="00C06B26">
        <w:rPr>
          <w:rFonts w:asciiTheme="minorHAnsi" w:hAnsiTheme="minorHAnsi" w:cstheme="minorHAnsi"/>
          <w:sz w:val="22"/>
          <w:szCs w:val="22"/>
        </w:rPr>
        <w:t>en</w:t>
      </w:r>
      <w:r w:rsidR="00E23B45" w:rsidRPr="00C06B26">
        <w:rPr>
          <w:rFonts w:asciiTheme="minorHAnsi" w:hAnsiTheme="minorHAnsi" w:cstheme="minorHAnsi"/>
          <w:sz w:val="22"/>
          <w:szCs w:val="22"/>
        </w:rPr>
        <w:t>uygun</w:t>
      </w:r>
      <w:proofErr w:type="spellEnd"/>
      <w:r w:rsidR="00E23B45" w:rsidRPr="00C06B26">
        <w:rPr>
          <w:rFonts w:asciiTheme="minorHAnsi" w:hAnsiTheme="minorHAnsi" w:cstheme="minorHAnsi"/>
          <w:sz w:val="22"/>
          <w:szCs w:val="22"/>
        </w:rPr>
        <w:t xml:space="preserve"> zaman toprağın sürüm derinliğinde ve normal nemlilikte </w:t>
      </w:r>
      <w:r w:rsidRPr="00C06B26">
        <w:rPr>
          <w:rFonts w:asciiTheme="minorHAnsi" w:hAnsiTheme="minorHAnsi" w:cstheme="minorHAnsi"/>
          <w:sz w:val="22"/>
          <w:szCs w:val="22"/>
        </w:rPr>
        <w:t>ol</w:t>
      </w:r>
      <w:r w:rsidR="00E23B45" w:rsidRPr="00C06B26">
        <w:rPr>
          <w:rFonts w:asciiTheme="minorHAnsi" w:hAnsiTheme="minorHAnsi" w:cstheme="minorHAnsi"/>
          <w:sz w:val="22"/>
          <w:szCs w:val="22"/>
        </w:rPr>
        <w:t xml:space="preserve">duğu dönemdir.  Aksi halde </w:t>
      </w:r>
      <w:r w:rsidRPr="00C06B26">
        <w:rPr>
          <w:rFonts w:asciiTheme="minorHAnsi" w:hAnsiTheme="minorHAnsi" w:cstheme="minorHAnsi"/>
          <w:sz w:val="22"/>
          <w:szCs w:val="22"/>
        </w:rPr>
        <w:t>büyük</w:t>
      </w:r>
      <w:r w:rsidR="00E23B45" w:rsidRPr="00C06B26">
        <w:rPr>
          <w:rFonts w:asciiTheme="minorHAnsi" w:hAnsiTheme="minorHAnsi" w:cstheme="minorHAnsi"/>
          <w:sz w:val="22"/>
          <w:szCs w:val="22"/>
        </w:rPr>
        <w:t xml:space="preserve"> kesekler çıkacak toprak olumsuz yönde etkilenecektir.  Aynı zamanda istenilen düzeyde</w:t>
      </w:r>
      <w:r w:rsidRPr="00C06B26">
        <w:rPr>
          <w:rFonts w:asciiTheme="minorHAnsi" w:hAnsiTheme="minorHAnsi" w:cstheme="minorHAnsi"/>
          <w:sz w:val="22"/>
          <w:szCs w:val="22"/>
        </w:rPr>
        <w:t xml:space="preserve"> form</w:t>
      </w:r>
      <w:r w:rsidR="00E23B45" w:rsidRPr="00C06B26">
        <w:rPr>
          <w:rFonts w:asciiTheme="minorHAnsi" w:hAnsiTheme="minorHAnsi" w:cstheme="minorHAnsi"/>
          <w:sz w:val="22"/>
          <w:szCs w:val="22"/>
        </w:rPr>
        <w:t xml:space="preserve"> verilememesi yanı sıra tohum </w:t>
      </w:r>
      <w:proofErr w:type="gramStart"/>
      <w:r w:rsidR="00E23B45" w:rsidRPr="00C06B26">
        <w:rPr>
          <w:rFonts w:asciiTheme="minorHAnsi" w:hAnsiTheme="minorHAnsi" w:cstheme="minorHAnsi"/>
          <w:sz w:val="22"/>
          <w:szCs w:val="22"/>
        </w:rPr>
        <w:t>ekimi,  kapatma</w:t>
      </w:r>
      <w:proofErr w:type="gramEnd"/>
      <w:r w:rsidR="00E23B45" w:rsidRPr="00C06B26">
        <w:rPr>
          <w:rFonts w:asciiTheme="minorHAnsi" w:hAnsiTheme="minorHAnsi" w:cstheme="minorHAnsi"/>
          <w:sz w:val="22"/>
          <w:szCs w:val="22"/>
        </w:rPr>
        <w:t xml:space="preserve"> ve çimlenme vs. gibi sorunlarla</w:t>
      </w:r>
      <w:r w:rsidRPr="00C06B26">
        <w:rPr>
          <w:rFonts w:asciiTheme="minorHAnsi" w:hAnsiTheme="minorHAnsi" w:cstheme="minorHAnsi"/>
          <w:sz w:val="22"/>
          <w:szCs w:val="22"/>
        </w:rPr>
        <w:t xml:space="preserve"> k</w:t>
      </w:r>
      <w:r w:rsidR="00E23B45" w:rsidRPr="00C06B26">
        <w:rPr>
          <w:rFonts w:asciiTheme="minorHAnsi" w:hAnsiTheme="minorHAnsi" w:cstheme="minorHAnsi"/>
          <w:sz w:val="22"/>
          <w:szCs w:val="22"/>
        </w:rPr>
        <w:t xml:space="preserve">arşılaşma </w:t>
      </w:r>
      <w:r w:rsidRPr="00C06B26">
        <w:rPr>
          <w:rFonts w:asciiTheme="minorHAnsi" w:hAnsiTheme="minorHAnsi" w:cstheme="minorHAnsi"/>
          <w:sz w:val="22"/>
          <w:szCs w:val="22"/>
        </w:rPr>
        <w:t>olasılığı</w:t>
      </w:r>
      <w:r w:rsidR="00E23B45" w:rsidRPr="00C06B26">
        <w:rPr>
          <w:rFonts w:asciiTheme="minorHAnsi" w:hAnsiTheme="minorHAnsi" w:cstheme="minorHAnsi"/>
          <w:sz w:val="22"/>
          <w:szCs w:val="22"/>
        </w:rPr>
        <w:t xml:space="preserve"> </w:t>
      </w:r>
      <w:r w:rsidRPr="00C06B26">
        <w:rPr>
          <w:rFonts w:asciiTheme="minorHAnsi" w:hAnsiTheme="minorHAnsi" w:cstheme="minorHAnsi"/>
          <w:sz w:val="22"/>
          <w:szCs w:val="22"/>
        </w:rPr>
        <w:t>kaçınılmaz olacaktır.</w:t>
      </w:r>
    </w:p>
    <w:p w14:paraId="54DE2F34" w14:textId="4935C98C" w:rsidR="006F7144" w:rsidRPr="00C06B26" w:rsidRDefault="006F7144" w:rsidP="003B426B">
      <w:pPr>
        <w:pStyle w:val="P68B1DB1-Normal13"/>
        <w:spacing w:after="120"/>
        <w:ind w:left="360"/>
        <w:jc w:val="both"/>
        <w:rPr>
          <w:rFonts w:asciiTheme="minorHAnsi" w:hAnsiTheme="minorHAnsi" w:cstheme="minorHAnsi"/>
          <w:sz w:val="22"/>
          <w:szCs w:val="22"/>
        </w:rPr>
      </w:pPr>
      <w:r w:rsidRPr="00C06B26">
        <w:rPr>
          <w:rFonts w:asciiTheme="minorHAnsi" w:hAnsiTheme="minorHAnsi" w:cstheme="minorHAnsi"/>
          <w:sz w:val="22"/>
          <w:szCs w:val="22"/>
        </w:rPr>
        <w:t>Sürümden evvel pullukla bir çizgi açılacak, eğer toprak işleme sonucu dağılır ve kırıntı bünyeye</w:t>
      </w:r>
      <w:r w:rsidR="00E23B45" w:rsidRPr="00C06B26">
        <w:rPr>
          <w:rFonts w:asciiTheme="minorHAnsi" w:hAnsiTheme="minorHAnsi" w:cstheme="minorHAnsi"/>
          <w:sz w:val="22"/>
          <w:szCs w:val="22"/>
        </w:rPr>
        <w:t xml:space="preserve"> </w:t>
      </w:r>
      <w:r w:rsidRPr="00C06B26">
        <w:rPr>
          <w:rFonts w:asciiTheme="minorHAnsi" w:hAnsiTheme="minorHAnsi" w:cstheme="minorHAnsi"/>
          <w:sz w:val="22"/>
          <w:szCs w:val="22"/>
        </w:rPr>
        <w:lastRenderedPageBreak/>
        <w:t>gelirse toprak tavında demektir ve normal sürüm yapılacaktır. Rutubet azlığından sürüm sırasında kesek</w:t>
      </w:r>
      <w:r w:rsidR="00E23B45" w:rsidRPr="00C06B26">
        <w:rPr>
          <w:rFonts w:asciiTheme="minorHAnsi" w:hAnsiTheme="minorHAnsi" w:cstheme="minorHAnsi"/>
          <w:sz w:val="22"/>
          <w:szCs w:val="22"/>
        </w:rPr>
        <w:t xml:space="preserve"> </w:t>
      </w:r>
      <w:r w:rsidRPr="00C06B26">
        <w:rPr>
          <w:rFonts w:asciiTheme="minorHAnsi" w:hAnsiTheme="minorHAnsi" w:cstheme="minorHAnsi"/>
          <w:sz w:val="22"/>
          <w:szCs w:val="22"/>
        </w:rPr>
        <w:t>çıkarsa toprak sulanacak ve tavında sürülecektir</w:t>
      </w:r>
    </w:p>
    <w:p w14:paraId="3E9D746C" w14:textId="77777777" w:rsidR="00FE6AEF" w:rsidRPr="00C06B26" w:rsidRDefault="00FE6AEF" w:rsidP="003B426B">
      <w:pPr>
        <w:spacing w:after="120" w:line="240" w:lineRule="auto"/>
        <w:ind w:firstLine="360"/>
        <w:jc w:val="both"/>
        <w:rPr>
          <w:rFonts w:eastAsia="Times New Roman" w:cstheme="minorHAnsi"/>
          <w:b/>
          <w:lang w:val="x-none" w:eastAsia="x-none"/>
        </w:rPr>
      </w:pPr>
      <w:r w:rsidRPr="00C06B26">
        <w:rPr>
          <w:rFonts w:eastAsia="Times New Roman" w:cstheme="minorHAnsi"/>
          <w:b/>
          <w:lang w:val="x-none" w:eastAsia="x-none"/>
        </w:rPr>
        <w:t xml:space="preserve">Toprak İşleme Zamanı: </w:t>
      </w:r>
    </w:p>
    <w:p w14:paraId="39882C40" w14:textId="77777777" w:rsidR="00FE6AEF" w:rsidRPr="00C06B26" w:rsidRDefault="00FE6AEF" w:rsidP="003B426B">
      <w:pPr>
        <w:spacing w:after="120" w:line="240" w:lineRule="auto"/>
        <w:ind w:left="360"/>
        <w:jc w:val="both"/>
        <w:rPr>
          <w:rFonts w:eastAsia="Times New Roman" w:cstheme="minorHAnsi"/>
          <w:lang w:eastAsia="tr-TR"/>
        </w:rPr>
      </w:pPr>
      <w:r w:rsidRPr="00C06B26">
        <w:rPr>
          <w:rFonts w:eastAsia="Times New Roman" w:cstheme="minorHAnsi"/>
          <w:lang w:eastAsia="tr-TR"/>
        </w:rPr>
        <w:t>Toprağın işlenme zamanını; iklim, toprak türü, işin niteliği ve imkanları belirler. Rutubetli iklim şartlarında, geç sonbahar, kış ve erken ilkbahar aylarında toprağın işlenmesi toprağın fazla su ile doymuş olması nedeniyle yapılamaz. Bunda toprağın fiziki yapısının da rolü büyüktür. Zira bu, su tutma kapasitesine bağlı bir durumdur. Kurak iklim mıntıkalarında toprağın rutubet içeriğinin yeterli olmaması toprak işlemesini sınırlar.</w:t>
      </w:r>
    </w:p>
    <w:p w14:paraId="38167076" w14:textId="77777777" w:rsidR="00FE6AEF" w:rsidRPr="00C06B26" w:rsidRDefault="00FE6AEF" w:rsidP="003B426B">
      <w:pPr>
        <w:spacing w:after="120" w:line="240" w:lineRule="auto"/>
        <w:ind w:left="360"/>
        <w:jc w:val="both"/>
        <w:rPr>
          <w:rFonts w:eastAsia="Times New Roman" w:cstheme="minorHAnsi"/>
          <w:lang w:eastAsia="tr-TR"/>
        </w:rPr>
      </w:pPr>
      <w:r w:rsidRPr="00C06B26">
        <w:rPr>
          <w:rFonts w:eastAsia="Times New Roman" w:cstheme="minorHAnsi"/>
          <w:lang w:eastAsia="tr-TR"/>
        </w:rPr>
        <w:t xml:space="preserve">Ancak, fidanlık topraklarını her zaman sulama </w:t>
      </w:r>
      <w:proofErr w:type="gramStart"/>
      <w:r w:rsidRPr="00C06B26">
        <w:rPr>
          <w:rFonts w:eastAsia="Times New Roman" w:cstheme="minorHAnsi"/>
          <w:lang w:eastAsia="tr-TR"/>
        </w:rPr>
        <w:t>imkanı</w:t>
      </w:r>
      <w:proofErr w:type="gramEnd"/>
      <w:r w:rsidRPr="00C06B26">
        <w:rPr>
          <w:rFonts w:eastAsia="Times New Roman" w:cstheme="minorHAnsi"/>
          <w:lang w:eastAsia="tr-TR"/>
        </w:rPr>
        <w:t xml:space="preserve"> bulunduğundan çok ekstrem durumlarda saha sulanarak, toprak tava gelir gelmez toprağın işlenmesini zamanında yapmak gerekir.</w:t>
      </w:r>
    </w:p>
    <w:p w14:paraId="4FE53735" w14:textId="77777777" w:rsidR="00FE6AEF" w:rsidRPr="00C06B26" w:rsidRDefault="00FE6AEF" w:rsidP="003B426B">
      <w:pPr>
        <w:spacing w:after="120" w:line="240" w:lineRule="auto"/>
        <w:ind w:left="360"/>
        <w:jc w:val="both"/>
        <w:rPr>
          <w:rFonts w:eastAsia="Times New Roman" w:cstheme="minorHAnsi"/>
          <w:lang w:eastAsia="tr-TR"/>
        </w:rPr>
      </w:pPr>
      <w:r w:rsidRPr="00C06B26">
        <w:rPr>
          <w:rFonts w:eastAsia="Times New Roman" w:cstheme="minorHAnsi"/>
          <w:lang w:eastAsia="tr-TR"/>
        </w:rPr>
        <w:t xml:space="preserve">Kum oranı fazla topraklarda toprağın işlenme zamanı geniş, buna karşılık kil oranı fazla olan topraklarda ise daha dardır. Rutubetli iklim şartlarındaki kil topraklarında toprak işlemesine büyük önem verilmelidir. Toprağın su muhtevasının fazla olduğu hallerde yapılan toprak işlemelerinde, traktörler toprağı gevşeteceğine sıkıştırırlar. Sıkıştırılmış olan toprak parçalarının, </w:t>
      </w:r>
      <w:proofErr w:type="spellStart"/>
      <w:r w:rsidRPr="00C06B26">
        <w:rPr>
          <w:rFonts w:eastAsia="Times New Roman" w:cstheme="minorHAnsi"/>
          <w:lang w:eastAsia="tr-TR"/>
        </w:rPr>
        <w:t>diskaro</w:t>
      </w:r>
      <w:proofErr w:type="spellEnd"/>
      <w:r w:rsidRPr="00C06B26">
        <w:rPr>
          <w:rFonts w:eastAsia="Times New Roman" w:cstheme="minorHAnsi"/>
          <w:lang w:eastAsia="tr-TR"/>
        </w:rPr>
        <w:t xml:space="preserve">, </w:t>
      </w:r>
      <w:proofErr w:type="spellStart"/>
      <w:r w:rsidRPr="00C06B26">
        <w:rPr>
          <w:rFonts w:eastAsia="Times New Roman" w:cstheme="minorHAnsi"/>
          <w:lang w:eastAsia="tr-TR"/>
        </w:rPr>
        <w:t>rotovatör</w:t>
      </w:r>
      <w:proofErr w:type="spellEnd"/>
      <w:r w:rsidRPr="00C06B26">
        <w:rPr>
          <w:rFonts w:eastAsia="Times New Roman" w:cstheme="minorHAnsi"/>
          <w:lang w:eastAsia="tr-TR"/>
        </w:rPr>
        <w:t xml:space="preserve">, </w:t>
      </w:r>
      <w:proofErr w:type="spellStart"/>
      <w:r w:rsidRPr="00C06B26">
        <w:rPr>
          <w:rFonts w:eastAsia="Times New Roman" w:cstheme="minorHAnsi"/>
          <w:lang w:eastAsia="tr-TR"/>
        </w:rPr>
        <w:t>gobildisk</w:t>
      </w:r>
      <w:proofErr w:type="spellEnd"/>
      <w:r w:rsidRPr="00C06B26">
        <w:rPr>
          <w:rFonts w:eastAsia="Times New Roman" w:cstheme="minorHAnsi"/>
          <w:lang w:eastAsia="tr-TR"/>
        </w:rPr>
        <w:t xml:space="preserve"> gibi aletler ile kırıntı bünyeye getirilmesi zordur. Bu sebeple, yetiştirilecek kültüre ve iş imkanlarına göre mutlaka toprak tavında işlenmelidir.</w:t>
      </w:r>
    </w:p>
    <w:p w14:paraId="06366E2D" w14:textId="77777777" w:rsidR="00FE6AEF" w:rsidRPr="00C06B26" w:rsidRDefault="00FE6AEF" w:rsidP="003B426B">
      <w:pPr>
        <w:spacing w:after="120" w:line="240" w:lineRule="auto"/>
        <w:ind w:firstLine="360"/>
        <w:jc w:val="both"/>
        <w:rPr>
          <w:rFonts w:eastAsia="Times New Roman" w:cstheme="minorHAnsi"/>
          <w:b/>
          <w:lang w:eastAsia="tr-TR"/>
        </w:rPr>
      </w:pPr>
      <w:r w:rsidRPr="00C06B26">
        <w:rPr>
          <w:rFonts w:eastAsia="Times New Roman" w:cstheme="minorHAnsi"/>
          <w:b/>
          <w:lang w:eastAsia="tr-TR"/>
        </w:rPr>
        <w:t>Toprak Tavı:</w:t>
      </w:r>
    </w:p>
    <w:p w14:paraId="712D7B14" w14:textId="77777777" w:rsidR="00FE6AEF" w:rsidRPr="00C06B26" w:rsidRDefault="00FE6AEF" w:rsidP="003B426B">
      <w:pPr>
        <w:spacing w:after="120" w:line="240" w:lineRule="auto"/>
        <w:ind w:left="360"/>
        <w:jc w:val="both"/>
        <w:rPr>
          <w:rFonts w:eastAsia="Times New Roman" w:cstheme="minorHAnsi"/>
          <w:lang w:eastAsia="tr-TR"/>
        </w:rPr>
      </w:pPr>
      <w:r w:rsidRPr="00C06B26">
        <w:rPr>
          <w:rFonts w:eastAsia="Times New Roman" w:cstheme="minorHAnsi"/>
          <w:lang w:eastAsia="tr-TR"/>
        </w:rPr>
        <w:t xml:space="preserve">Toprak tavı, toprağın fiziki yapısına ve ihtiva ettiği su miktarına bağlı olan bir unsurdur. Topraktaki zerreler arasında bir kohezyon ve </w:t>
      </w:r>
      <w:proofErr w:type="spellStart"/>
      <w:r w:rsidRPr="00C06B26">
        <w:rPr>
          <w:rFonts w:eastAsia="Times New Roman" w:cstheme="minorHAnsi"/>
          <w:lang w:eastAsia="tr-TR"/>
        </w:rPr>
        <w:t>yogurulma</w:t>
      </w:r>
      <w:proofErr w:type="spellEnd"/>
      <w:r w:rsidRPr="00C06B26">
        <w:rPr>
          <w:rFonts w:eastAsia="Times New Roman" w:cstheme="minorHAnsi"/>
          <w:lang w:eastAsia="tr-TR"/>
        </w:rPr>
        <w:t xml:space="preserve"> özelliği vardır. Bu iki özellik fiziki yapı ile su miktarına göre değişir. Kum toprağında kuru iken kohezyon sıfır, nemli iken en yüksek, ıslak iken azdır. Doymuş olduğu zaman gene sıfırdır. Kum toprağının işlenebilirliği doyurulmuş iken en fazla, ıslak iken azdır, nemli iken sıfırdır. Kil toprağında ise kohezyon kuru iken en fazla, doymuş iken sıfırdır. Buna mukabil doymuş iken </w:t>
      </w:r>
      <w:proofErr w:type="spellStart"/>
      <w:r w:rsidRPr="00C06B26">
        <w:rPr>
          <w:rFonts w:eastAsia="Times New Roman" w:cstheme="minorHAnsi"/>
          <w:lang w:eastAsia="tr-TR"/>
        </w:rPr>
        <w:t>yogurulma</w:t>
      </w:r>
      <w:proofErr w:type="spellEnd"/>
      <w:r w:rsidRPr="00C06B26">
        <w:rPr>
          <w:rFonts w:eastAsia="Times New Roman" w:cstheme="minorHAnsi"/>
          <w:lang w:eastAsia="tr-TR"/>
        </w:rPr>
        <w:t xml:space="preserve"> en fazla, nemli iken sıfırdır. Buna göre, kil toprağında su kapasitesinin %40-60 olduğu zaman kohez</w:t>
      </w:r>
      <w:r w:rsidRPr="00C06B26">
        <w:rPr>
          <w:rFonts w:eastAsia="Times New Roman" w:cstheme="minorHAnsi"/>
          <w:lang w:eastAsia="tr-TR"/>
        </w:rPr>
        <w:softHyphen/>
        <w:t>yon az, yoğurulma normaldir, toprak elle ufalanır, buna tav denir. Bu zamanda sürüm yapılabilir. Fidan sökümü de toprak tavda olduğu zaman yapılmalıdır.</w:t>
      </w:r>
    </w:p>
    <w:p w14:paraId="78D79A16" w14:textId="2F81CEE9" w:rsidR="00FE6AEF" w:rsidRPr="00C06B26" w:rsidRDefault="00FE6AEF" w:rsidP="003B426B">
      <w:pPr>
        <w:spacing w:after="120" w:line="240" w:lineRule="auto"/>
        <w:ind w:left="360"/>
        <w:jc w:val="both"/>
        <w:rPr>
          <w:rFonts w:eastAsia="Times New Roman" w:cstheme="minorHAnsi"/>
          <w:lang w:eastAsia="tr-TR"/>
        </w:rPr>
      </w:pPr>
      <w:r w:rsidRPr="00C06B26">
        <w:rPr>
          <w:rFonts w:eastAsia="Times New Roman" w:cstheme="minorHAnsi"/>
          <w:lang w:eastAsia="tr-TR"/>
        </w:rPr>
        <w:t>Genel olarak, kum toprakları her zaman, humuslu balçık toprakları nemli ve ıslak arasında, kil toprakları nemliden yukarı ıslaktan aşağı olduğu dar hudutlar içinde su ihtiva ettiği zaman işlenebilirler. Toprağın tavında olup olmadığı pratik olarak kolayca anlaşılabilir. Topraktaki nemlilik, toprağın elimizde kolaylıkla ufalanmasına yeterli ise, toprak tavındadır demektir. Ayrıca toprağın üst kısmında değil, sürüm derinliğinde de normal nemlilikte olması lazımdır. Bu olmadığı zaman aşağıdan büyük kesekler veya sıkışmış toprak parçaları çıkar. Bunun için sürüme başlarken pulluk ile bir çizgi açılarak toprağın işlenme durumu tespit edilmelidir. Eğer toprak, işleme sonucu dağılıyor ve kırıntı bünyeye geliyorsa tavdadır denilir. Tabiatıyla ilk defa derin sürüm yapılması halinde tam kırıntı bünyenin elde edilmesi düşünülemez. Bilhassa kil topraklarında, eğer topraktaki nem fazla ise, kesekler ufalanmaz, aksine içindeki boşluklar ince zerreler ile dolar, sıkışır. Böylece toprağın yapısı bozulmuş olur.</w:t>
      </w:r>
    </w:p>
    <w:p w14:paraId="5AB18843" w14:textId="32F47E23" w:rsidR="00E23B45" w:rsidRPr="00C06B26" w:rsidRDefault="00E23B45" w:rsidP="003B426B">
      <w:pPr>
        <w:spacing w:after="120" w:line="240" w:lineRule="auto"/>
        <w:ind w:left="360"/>
        <w:jc w:val="both"/>
        <w:rPr>
          <w:rFonts w:eastAsia="Times New Roman" w:cstheme="minorHAnsi"/>
          <w:lang w:eastAsia="tr-TR"/>
        </w:rPr>
      </w:pPr>
      <w:r w:rsidRPr="00C06B26">
        <w:rPr>
          <w:rFonts w:eastAsia="Times New Roman" w:cstheme="minorHAnsi"/>
          <w:lang w:eastAsia="tr-TR"/>
        </w:rPr>
        <w:t>Ekim yastıklarının genişliği 120 cm, yastık yolları genişliği 40 cm olacaktır. Arazi yapısına ve hâkim rüzgâr durumuna bağlı olmakla birlikte; ekim yastıklarının, kuzey-güney istikametinde, düz bir hat boyunca hazırlanması önemli bir husustur. Yastık yükseklikleri hafif bünyeli topraklar üzerinde kurulu olan ve iyi drenaj sistemi bulunan fidanlıklarda en az 15-20-25 cm, drenaj problemi bulunan ve ağır bünyeli topraklar üzerinde kurulu olan fidanlıklarda ise en az 25-30-35cm yükseklikte yaptırılması uygun olacaktır. Yastıklara drenaj kanalının bulunduğu yöne doğru %1-3 oranında eğim verilmelidir.</w:t>
      </w:r>
    </w:p>
    <w:p w14:paraId="21EB8C53" w14:textId="2175D7AC" w:rsidR="00E23B45" w:rsidRPr="00C06B26" w:rsidRDefault="00E23B45" w:rsidP="003B426B">
      <w:pPr>
        <w:spacing w:after="120" w:line="240" w:lineRule="auto"/>
        <w:ind w:left="360"/>
        <w:jc w:val="both"/>
        <w:rPr>
          <w:rFonts w:eastAsia="Times New Roman" w:cstheme="minorHAnsi"/>
          <w:lang w:eastAsia="tr-TR"/>
        </w:rPr>
      </w:pPr>
      <w:r w:rsidRPr="00C06B26">
        <w:rPr>
          <w:rFonts w:eastAsia="Times New Roman" w:cstheme="minorHAnsi"/>
          <w:lang w:eastAsia="tr-TR"/>
        </w:rPr>
        <w:t>Ekimlerde; ibreli türlerde 7 sıralı, yapraklı türlerde ise 5 sıralı yastık uzanış istikametinde çizgi ekimi uygulanacaktır. Yastıklarda aşı yapılacak türlerde ve aşı altlığı olarak kullanılacak türlerde bir an önce aşı kalınlığına gelmesi için 3 sıralı ekimler yapılabilir.</w:t>
      </w:r>
    </w:p>
    <w:p w14:paraId="40DFB2A2" w14:textId="4766507F" w:rsidR="00E23B45" w:rsidRPr="00C06B26" w:rsidRDefault="00E23B45" w:rsidP="003B426B">
      <w:pPr>
        <w:spacing w:after="120" w:line="240" w:lineRule="auto"/>
        <w:ind w:left="360"/>
        <w:jc w:val="both"/>
        <w:rPr>
          <w:rFonts w:eastAsia="Times New Roman" w:cstheme="minorHAnsi"/>
          <w:lang w:eastAsia="tr-TR"/>
        </w:rPr>
      </w:pPr>
      <w:r w:rsidRPr="00C06B26">
        <w:rPr>
          <w:rFonts w:eastAsia="Times New Roman" w:cstheme="minorHAnsi"/>
          <w:lang w:eastAsia="tr-TR"/>
        </w:rPr>
        <w:lastRenderedPageBreak/>
        <w:t xml:space="preserve">Tohum ekimleri, çelikten üretim ile çelikle kavak fidanı </w:t>
      </w:r>
      <w:proofErr w:type="gramStart"/>
      <w:r w:rsidRPr="00C06B26">
        <w:rPr>
          <w:rFonts w:eastAsia="Times New Roman" w:cstheme="minorHAnsi"/>
          <w:lang w:eastAsia="tr-TR"/>
        </w:rPr>
        <w:t>üretiminde;  yıllık</w:t>
      </w:r>
      <w:proofErr w:type="gramEnd"/>
      <w:r w:rsidRPr="00C06B26">
        <w:rPr>
          <w:rFonts w:eastAsia="Times New Roman" w:cstheme="minorHAnsi"/>
          <w:lang w:eastAsia="tr-TR"/>
        </w:rPr>
        <w:t xml:space="preserve"> ekim ve çelik dikim programlarında tespit edilen metrekareye ekilecek veya dikilecek miktar ve sayıda olacaktır.  İbreli ekimlerde ekim mibzeri kullanılacaktır.</w:t>
      </w:r>
    </w:p>
    <w:p w14:paraId="12AD70F5" w14:textId="3D7408DF" w:rsidR="00E23B45" w:rsidRPr="00C06B26" w:rsidRDefault="00E23B45" w:rsidP="003B426B">
      <w:pPr>
        <w:spacing w:after="120" w:line="240" w:lineRule="auto"/>
        <w:ind w:left="360"/>
        <w:jc w:val="both"/>
        <w:rPr>
          <w:rFonts w:eastAsia="Times New Roman" w:cstheme="minorHAnsi"/>
          <w:lang w:eastAsia="tr-TR"/>
        </w:rPr>
      </w:pPr>
      <w:r w:rsidRPr="00C06B26">
        <w:rPr>
          <w:rFonts w:eastAsia="Times New Roman" w:cstheme="minorHAnsi"/>
          <w:lang w:eastAsia="tr-TR"/>
        </w:rPr>
        <w:t>Azot açığını kapatmak, toprağa azot bağlamak ve kırıntılı bünyeyi sağlamak amacıyla dinlendirme parsellerine fiğ ve korunga gibi baklagillerin ekilmesi, bu bitkilerin çiçek açtığı dönemlerde (tohum oluşumundan önce) yerinde sürülerek toprağa karıştırılmalıdır.</w:t>
      </w:r>
    </w:p>
    <w:p w14:paraId="3B2AEDDB" w14:textId="514889F4" w:rsidR="00E23B45" w:rsidRPr="00C06B26" w:rsidRDefault="00E23B45" w:rsidP="003B426B">
      <w:pPr>
        <w:spacing w:after="120" w:line="240" w:lineRule="auto"/>
        <w:ind w:left="360"/>
        <w:jc w:val="both"/>
        <w:rPr>
          <w:rFonts w:eastAsia="Times New Roman" w:cstheme="minorHAnsi"/>
          <w:lang w:eastAsia="tr-TR"/>
        </w:rPr>
      </w:pPr>
      <w:r w:rsidRPr="00C06B26">
        <w:rPr>
          <w:rFonts w:eastAsia="Times New Roman" w:cstheme="minorHAnsi"/>
          <w:lang w:eastAsia="tr-TR"/>
        </w:rPr>
        <w:t xml:space="preserve">Ayrıca yoğun ot mücadelesi gerektiren dinlendirme </w:t>
      </w:r>
      <w:proofErr w:type="gramStart"/>
      <w:r w:rsidRPr="00C06B26">
        <w:rPr>
          <w:rFonts w:eastAsia="Times New Roman" w:cstheme="minorHAnsi"/>
          <w:lang w:eastAsia="tr-TR"/>
        </w:rPr>
        <w:t>parsellerinde,  ot</w:t>
      </w:r>
      <w:proofErr w:type="gramEnd"/>
      <w:r w:rsidRPr="00C06B26">
        <w:rPr>
          <w:rFonts w:eastAsia="Times New Roman" w:cstheme="minorHAnsi"/>
          <w:lang w:eastAsia="tr-TR"/>
        </w:rPr>
        <w:t xml:space="preserve"> boğucu ve toprağı dinlendirici özelliği olan buğday, arpa, yulaf, çavdar gibi buğdaygiller familyasından türlerin ekimleri yapılmalıdır.</w:t>
      </w:r>
    </w:p>
    <w:p w14:paraId="4BB57EC7" w14:textId="77777777" w:rsidR="00FE6AEF" w:rsidRPr="00C06B26" w:rsidRDefault="00FE6AEF" w:rsidP="003B426B">
      <w:pPr>
        <w:spacing w:after="120" w:line="240" w:lineRule="auto"/>
        <w:ind w:left="360"/>
        <w:jc w:val="both"/>
        <w:rPr>
          <w:rFonts w:eastAsia="Times New Roman" w:cstheme="minorHAnsi"/>
          <w:b/>
          <w:lang w:eastAsia="tr-TR"/>
        </w:rPr>
      </w:pPr>
      <w:r w:rsidRPr="00C06B26">
        <w:rPr>
          <w:rFonts w:eastAsia="Times New Roman" w:cstheme="minorHAnsi"/>
          <w:b/>
          <w:lang w:eastAsia="tr-TR"/>
        </w:rPr>
        <w:t>Toprak İşleme Aletleri</w:t>
      </w:r>
    </w:p>
    <w:p w14:paraId="0CCD768F" w14:textId="77777777" w:rsidR="00FE6AEF" w:rsidRPr="00C06B26" w:rsidRDefault="00FE6AEF" w:rsidP="003B426B">
      <w:pPr>
        <w:pStyle w:val="ListeParagraf"/>
        <w:numPr>
          <w:ilvl w:val="0"/>
          <w:numId w:val="25"/>
        </w:numPr>
        <w:spacing w:after="120" w:line="240" w:lineRule="auto"/>
        <w:jc w:val="both"/>
        <w:rPr>
          <w:rFonts w:eastAsia="Times New Roman" w:cstheme="minorHAnsi"/>
          <w:lang w:eastAsia="tr-TR"/>
        </w:rPr>
      </w:pPr>
      <w:proofErr w:type="spellStart"/>
      <w:r w:rsidRPr="00C06B26">
        <w:rPr>
          <w:rFonts w:eastAsia="Times New Roman" w:cstheme="minorHAnsi"/>
          <w:lang w:eastAsia="tr-TR"/>
        </w:rPr>
        <w:t>Topragı</w:t>
      </w:r>
      <w:proofErr w:type="spellEnd"/>
      <w:r w:rsidRPr="00C06B26">
        <w:rPr>
          <w:rFonts w:eastAsia="Times New Roman" w:cstheme="minorHAnsi"/>
          <w:lang w:eastAsia="tr-TR"/>
        </w:rPr>
        <w:tab/>
        <w:t xml:space="preserve">devirerek işleyen aletler; </w:t>
      </w:r>
      <w:proofErr w:type="spellStart"/>
      <w:r w:rsidRPr="00C06B26">
        <w:rPr>
          <w:rFonts w:eastAsia="Times New Roman" w:cstheme="minorHAnsi"/>
          <w:lang w:eastAsia="tr-TR"/>
        </w:rPr>
        <w:t>Soklu</w:t>
      </w:r>
      <w:proofErr w:type="spellEnd"/>
      <w:r w:rsidRPr="00C06B26">
        <w:rPr>
          <w:rFonts w:eastAsia="Times New Roman" w:cstheme="minorHAnsi"/>
          <w:lang w:eastAsia="tr-TR"/>
        </w:rPr>
        <w:t xml:space="preserve"> pulluklar (Bir, iki ve üç </w:t>
      </w:r>
      <w:proofErr w:type="spellStart"/>
      <w:r w:rsidRPr="00C06B26">
        <w:rPr>
          <w:rFonts w:eastAsia="Times New Roman" w:cstheme="minorHAnsi"/>
          <w:lang w:eastAsia="tr-TR"/>
        </w:rPr>
        <w:t>soklu</w:t>
      </w:r>
      <w:proofErr w:type="spellEnd"/>
      <w:r w:rsidRPr="00C06B26">
        <w:rPr>
          <w:rFonts w:eastAsia="Times New Roman" w:cstheme="minorHAnsi"/>
          <w:lang w:eastAsia="tr-TR"/>
        </w:rPr>
        <w:t>)</w:t>
      </w:r>
    </w:p>
    <w:p w14:paraId="414A0365" w14:textId="77777777" w:rsidR="00FE6AEF" w:rsidRPr="00C06B26" w:rsidRDefault="00FE6AEF" w:rsidP="003B426B">
      <w:pPr>
        <w:pStyle w:val="ListeParagraf"/>
        <w:numPr>
          <w:ilvl w:val="0"/>
          <w:numId w:val="25"/>
        </w:numPr>
        <w:tabs>
          <w:tab w:val="left" w:pos="709"/>
        </w:tabs>
        <w:spacing w:after="120" w:line="240" w:lineRule="auto"/>
        <w:jc w:val="both"/>
        <w:rPr>
          <w:rFonts w:eastAsia="Times New Roman" w:cstheme="minorHAnsi"/>
          <w:lang w:eastAsia="tr-TR"/>
        </w:rPr>
      </w:pPr>
      <w:proofErr w:type="spellStart"/>
      <w:r w:rsidRPr="00C06B26">
        <w:rPr>
          <w:rFonts w:eastAsia="Times New Roman" w:cstheme="minorHAnsi"/>
          <w:lang w:eastAsia="tr-TR"/>
        </w:rPr>
        <w:t>Topragı</w:t>
      </w:r>
      <w:proofErr w:type="spellEnd"/>
      <w:r w:rsidRPr="00C06B26">
        <w:rPr>
          <w:rFonts w:eastAsia="Times New Roman" w:cstheme="minorHAnsi"/>
          <w:lang w:eastAsia="tr-TR"/>
        </w:rPr>
        <w:tab/>
        <w:t xml:space="preserve">devirmeden işleyen aletler; Kültivatör, </w:t>
      </w:r>
      <w:proofErr w:type="spellStart"/>
      <w:r w:rsidRPr="00C06B26">
        <w:rPr>
          <w:rFonts w:eastAsia="Times New Roman" w:cstheme="minorHAnsi"/>
          <w:lang w:eastAsia="tr-TR"/>
        </w:rPr>
        <w:t>graham</w:t>
      </w:r>
      <w:proofErr w:type="spellEnd"/>
      <w:r w:rsidRPr="00C06B26">
        <w:rPr>
          <w:rFonts w:eastAsia="Times New Roman" w:cstheme="minorHAnsi"/>
          <w:lang w:eastAsia="tr-TR"/>
        </w:rPr>
        <w:t xml:space="preserve"> pulluğu, dip kazan.</w:t>
      </w:r>
    </w:p>
    <w:p w14:paraId="4F71236A" w14:textId="77777777" w:rsidR="00FE6AEF" w:rsidRPr="00C06B26" w:rsidRDefault="00FE6AEF" w:rsidP="003B426B">
      <w:pPr>
        <w:pStyle w:val="ListeParagraf"/>
        <w:numPr>
          <w:ilvl w:val="0"/>
          <w:numId w:val="25"/>
        </w:numPr>
        <w:spacing w:after="120" w:line="240" w:lineRule="auto"/>
        <w:jc w:val="both"/>
        <w:rPr>
          <w:rFonts w:eastAsia="Times New Roman" w:cstheme="minorHAnsi"/>
          <w:lang w:eastAsia="tr-TR"/>
        </w:rPr>
      </w:pPr>
      <w:proofErr w:type="spellStart"/>
      <w:r w:rsidRPr="00C06B26">
        <w:rPr>
          <w:rFonts w:eastAsia="Times New Roman" w:cstheme="minorHAnsi"/>
          <w:lang w:eastAsia="tr-TR"/>
        </w:rPr>
        <w:t>Topragı</w:t>
      </w:r>
      <w:proofErr w:type="spellEnd"/>
      <w:r w:rsidRPr="00C06B26">
        <w:rPr>
          <w:rFonts w:eastAsia="Times New Roman" w:cstheme="minorHAnsi"/>
          <w:lang w:eastAsia="tr-TR"/>
        </w:rPr>
        <w:tab/>
        <w:t xml:space="preserve">karıştırarak, sathı işleyen aletler; Toprak frezeleri, </w:t>
      </w:r>
      <w:proofErr w:type="spellStart"/>
      <w:r w:rsidRPr="00C06B26">
        <w:rPr>
          <w:rFonts w:eastAsia="Times New Roman" w:cstheme="minorHAnsi"/>
          <w:lang w:eastAsia="tr-TR"/>
        </w:rPr>
        <w:t>rotovatör</w:t>
      </w:r>
      <w:proofErr w:type="spellEnd"/>
      <w:r w:rsidRPr="00C06B26">
        <w:rPr>
          <w:rFonts w:eastAsia="Times New Roman" w:cstheme="minorHAnsi"/>
          <w:lang w:eastAsia="tr-TR"/>
        </w:rPr>
        <w:t xml:space="preserve">, </w:t>
      </w:r>
      <w:proofErr w:type="spellStart"/>
      <w:r w:rsidRPr="00C06B26">
        <w:rPr>
          <w:rFonts w:eastAsia="Times New Roman" w:cstheme="minorHAnsi"/>
          <w:lang w:eastAsia="tr-TR"/>
        </w:rPr>
        <w:t>diskaro</w:t>
      </w:r>
      <w:proofErr w:type="spellEnd"/>
      <w:r w:rsidRPr="00C06B26">
        <w:rPr>
          <w:rFonts w:eastAsia="Times New Roman" w:cstheme="minorHAnsi"/>
          <w:lang w:eastAsia="tr-TR"/>
        </w:rPr>
        <w:t xml:space="preserve">, </w:t>
      </w:r>
      <w:proofErr w:type="spellStart"/>
      <w:r w:rsidRPr="00C06B26">
        <w:rPr>
          <w:rFonts w:eastAsia="Times New Roman" w:cstheme="minorHAnsi"/>
          <w:lang w:eastAsia="tr-TR"/>
        </w:rPr>
        <w:t>gobldisk</w:t>
      </w:r>
      <w:proofErr w:type="spellEnd"/>
      <w:r w:rsidRPr="00C06B26">
        <w:rPr>
          <w:rFonts w:eastAsia="Times New Roman" w:cstheme="minorHAnsi"/>
          <w:lang w:eastAsia="tr-TR"/>
        </w:rPr>
        <w:t>.</w:t>
      </w:r>
    </w:p>
    <w:p w14:paraId="42687EA9" w14:textId="06B00430" w:rsidR="00FE6AEF" w:rsidRPr="00C06B26" w:rsidRDefault="00FE6AEF" w:rsidP="003B426B">
      <w:pPr>
        <w:pStyle w:val="ListeParagraf"/>
        <w:numPr>
          <w:ilvl w:val="0"/>
          <w:numId w:val="25"/>
        </w:numPr>
        <w:tabs>
          <w:tab w:val="left" w:pos="284"/>
        </w:tabs>
        <w:spacing w:after="120" w:line="240" w:lineRule="auto"/>
        <w:jc w:val="both"/>
        <w:rPr>
          <w:rFonts w:eastAsia="Times New Roman" w:cstheme="minorHAnsi"/>
          <w:lang w:eastAsia="tr-TR"/>
        </w:rPr>
      </w:pPr>
      <w:r w:rsidRPr="00C06B26">
        <w:rPr>
          <w:rFonts w:eastAsia="Times New Roman" w:cstheme="minorHAnsi"/>
          <w:lang w:eastAsia="tr-TR"/>
        </w:rPr>
        <w:t xml:space="preserve">El Aletleri; Çapalar, </w:t>
      </w:r>
      <w:proofErr w:type="spellStart"/>
      <w:r w:rsidRPr="00C06B26">
        <w:rPr>
          <w:rFonts w:eastAsia="Times New Roman" w:cstheme="minorHAnsi"/>
          <w:lang w:eastAsia="tr-TR"/>
        </w:rPr>
        <w:t>belkürekler</w:t>
      </w:r>
      <w:proofErr w:type="spellEnd"/>
      <w:r w:rsidRPr="00C06B26">
        <w:rPr>
          <w:rFonts w:eastAsia="Times New Roman" w:cstheme="minorHAnsi"/>
          <w:lang w:eastAsia="tr-TR"/>
        </w:rPr>
        <w:t>, tırmıklar, kazmalar.</w:t>
      </w:r>
    </w:p>
    <w:p w14:paraId="7DED9C3B" w14:textId="6BCE2848" w:rsidR="0032561E" w:rsidRPr="00C06B26" w:rsidRDefault="007F4856" w:rsidP="003B426B">
      <w:pPr>
        <w:pStyle w:val="P68B1DB1-Normal13"/>
        <w:numPr>
          <w:ilvl w:val="1"/>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 xml:space="preserve">Tohum </w:t>
      </w:r>
      <w:proofErr w:type="gramStart"/>
      <w:r w:rsidRPr="00C06B26">
        <w:rPr>
          <w:rFonts w:asciiTheme="minorHAnsi" w:hAnsiTheme="minorHAnsi" w:cstheme="minorHAnsi"/>
          <w:b/>
          <w:sz w:val="22"/>
          <w:szCs w:val="22"/>
        </w:rPr>
        <w:t>Ekimi</w:t>
      </w:r>
      <w:proofErr w:type="gramEnd"/>
    </w:p>
    <w:p w14:paraId="2BB48C0C" w14:textId="77777777" w:rsidR="007F4856" w:rsidRPr="00C06B26" w:rsidRDefault="007F4856"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Toprak; tohumun çimlenmesini temin eden bir yatak, bitkinin beslenmesi için lüzumlu su, besin maddeleri, oksijen ve faydalı bakterileri bünyesinde toplayan bir yapıdır. Bu nedenle, toprağın işlenmesi ve verimliliği fidanlık çalışmalarında önemlidir. İyi işlenmiş toprak, fidan zayiatını azaltır, verimi arttırır ve fidan kalitesini yükseltir. Fidanlık çalışmalarında, özellikle toprak işlenmesinde, 4x4 lastik tekerlekli traktörlerden yararlanılmalıdır. Toprak işlenme zamanı önemlidir. İklim, toprak türü, işin niteliği ve imkânlar bu zamanı belirler.</w:t>
      </w:r>
    </w:p>
    <w:p w14:paraId="486D692C" w14:textId="77777777" w:rsidR="007F4856" w:rsidRPr="00C06B26" w:rsidRDefault="007F4856"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Rutubetli iklim şartlarında, geç sonbahar, kış ve erken ilkbahar aylarında toprağın fazla su ile doymuş olması nedeniyle toprak işlemesi yapılamaz. Kurak iklim mıntıkalarında toprağın rutubet içeriğinin yeterli olmaması da toprak işlemesini sınırlar. Toprak tavında islenmelidir. Toprak nemi, toprağın elimizde kolaylıkla ufalanmasına yeterli ise, toprak tavındadır demektir. Ayrıca toprağın, sürüm derinliğinde de normal nemlilikte olması gerekir. Aksi halde aşağıdan büyük kesekler veya sıkışmış toprak parçaları çıkar. Sürümden önce, pulluk ile bir çizgi açılır. Toprak, işleme sonucu dağılıyor ve kırıntı bünyeye geliyor ise tavdadır.</w:t>
      </w:r>
    </w:p>
    <w:p w14:paraId="28689B65" w14:textId="7B87616D" w:rsidR="007F4856" w:rsidRPr="00C06B26" w:rsidRDefault="007F4856"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Arazi hazırlığı, traktörlere bağlı </w:t>
      </w:r>
      <w:r w:rsidRPr="009B1FFB">
        <w:rPr>
          <w:rFonts w:eastAsia="Arial" w:cstheme="minorHAnsi"/>
          <w:lang w:eastAsia="tr-TR"/>
        </w:rPr>
        <w:t xml:space="preserve">makine ve ekipmanlar (pulluk </w:t>
      </w:r>
      <w:proofErr w:type="spellStart"/>
      <w:r w:rsidRPr="009B1FFB">
        <w:rPr>
          <w:rFonts w:eastAsia="Arial" w:cstheme="minorHAnsi"/>
          <w:lang w:eastAsia="tr-TR"/>
        </w:rPr>
        <w:t>v.b</w:t>
      </w:r>
      <w:proofErr w:type="spellEnd"/>
      <w:r w:rsidRPr="009B1FFB">
        <w:rPr>
          <w:rFonts w:eastAsia="Arial" w:cstheme="minorHAnsi"/>
          <w:lang w:eastAsia="tr-TR"/>
        </w:rPr>
        <w:t xml:space="preserve">) ile işlendikten sonra </w:t>
      </w:r>
      <w:proofErr w:type="spellStart"/>
      <w:r w:rsidRPr="009B1FFB">
        <w:rPr>
          <w:rFonts w:eastAsia="Arial" w:cstheme="minorHAnsi"/>
          <w:lang w:eastAsia="tr-TR"/>
        </w:rPr>
        <w:t>diskaro</w:t>
      </w:r>
      <w:proofErr w:type="spellEnd"/>
      <w:r w:rsidRPr="009B1FFB">
        <w:rPr>
          <w:rFonts w:eastAsia="Arial" w:cstheme="minorHAnsi"/>
          <w:lang w:eastAsia="tr-TR"/>
        </w:rPr>
        <w:t xml:space="preserve"> ile sürülerek toprağın parçalanması </w:t>
      </w:r>
      <w:proofErr w:type="gramStart"/>
      <w:r w:rsidRPr="009B1FFB">
        <w:rPr>
          <w:rFonts w:eastAsia="Arial" w:cstheme="minorHAnsi"/>
          <w:lang w:eastAsia="tr-TR"/>
        </w:rPr>
        <w:t>sağlanır(</w:t>
      </w:r>
      <w:proofErr w:type="gramEnd"/>
      <w:r w:rsidR="009B1FFB" w:rsidRPr="009B1FFB">
        <w:rPr>
          <w:rFonts w:eastAsia="Arial" w:cstheme="minorHAnsi"/>
          <w:b/>
          <w:lang w:eastAsia="tr-TR"/>
        </w:rPr>
        <w:t>Resim: 1</w:t>
      </w:r>
      <w:r w:rsidRPr="009B1FFB">
        <w:rPr>
          <w:rFonts w:eastAsia="Arial" w:cstheme="minorHAnsi"/>
          <w:lang w:eastAsia="tr-TR"/>
        </w:rPr>
        <w:t>).</w:t>
      </w:r>
    </w:p>
    <w:p w14:paraId="501E466F" w14:textId="77777777" w:rsidR="007F4856" w:rsidRPr="001B2EB2" w:rsidRDefault="007F4856" w:rsidP="003B426B">
      <w:pPr>
        <w:widowControl w:val="0"/>
        <w:autoSpaceDE w:val="0"/>
        <w:autoSpaceDN w:val="0"/>
        <w:spacing w:after="0" w:line="240" w:lineRule="auto"/>
        <w:jc w:val="both"/>
        <w:rPr>
          <w:rFonts w:eastAsia="Arial" w:cstheme="minorHAnsi"/>
          <w:sz w:val="18"/>
          <w:lang w:eastAsia="tr-TR"/>
        </w:rPr>
      </w:pPr>
      <w:r w:rsidRPr="001B2EB2">
        <w:rPr>
          <w:rFonts w:eastAsia="Arial" w:cstheme="minorHAnsi"/>
          <w:noProof/>
          <w:sz w:val="18"/>
          <w:lang w:val="ru-RU" w:eastAsia="ru-RU"/>
        </w:rPr>
        <w:drawing>
          <wp:inline distT="0" distB="0" distL="0" distR="0" wp14:anchorId="5361CDF3" wp14:editId="0EDD5698">
            <wp:extent cx="3069157" cy="2030821"/>
            <wp:effectExtent l="0" t="0" r="0" b="7620"/>
            <wp:docPr id="20" name="Picture 2" descr="pulluk sürümü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pulluk sürümü ile ilgili görsel sonucu"/>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0696"/>
                    <a:stretch/>
                  </pic:blipFill>
                  <pic:spPr bwMode="auto">
                    <a:xfrm>
                      <a:off x="0" y="0"/>
                      <a:ext cx="3156749" cy="2088779"/>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sidRPr="001B2EB2">
        <w:rPr>
          <w:rFonts w:eastAsia="Arial" w:cstheme="minorHAnsi"/>
          <w:noProof/>
          <w:sz w:val="18"/>
          <w:lang w:val="ru-RU" w:eastAsia="ru-RU"/>
        </w:rPr>
        <w:drawing>
          <wp:inline distT="0" distB="0" distL="0" distR="0" wp14:anchorId="6D262311" wp14:editId="61E2BAE9">
            <wp:extent cx="2656115" cy="2029572"/>
            <wp:effectExtent l="0" t="0" r="0" b="8890"/>
            <wp:docPr id="2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75397" cy="2120717"/>
                    </a:xfrm>
                    <a:prstGeom prst="rect">
                      <a:avLst/>
                    </a:prstGeom>
                    <a:ln>
                      <a:noFill/>
                    </a:ln>
                    <a:effectLst>
                      <a:softEdge rad="112500"/>
                    </a:effectLst>
                  </pic:spPr>
                </pic:pic>
              </a:graphicData>
            </a:graphic>
          </wp:inline>
        </w:drawing>
      </w:r>
    </w:p>
    <w:p w14:paraId="3480FAE0" w14:textId="2241D605" w:rsidR="007F4856" w:rsidRDefault="001B2EB2" w:rsidP="00892B30">
      <w:pPr>
        <w:pStyle w:val="P68B1DB1-Normal13"/>
        <w:jc w:val="both"/>
        <w:rPr>
          <w:rFonts w:cstheme="minorHAnsi"/>
          <w:b/>
          <w:sz w:val="18"/>
        </w:rPr>
      </w:pPr>
      <w:r>
        <w:rPr>
          <w:rFonts w:cstheme="minorHAnsi"/>
          <w:b/>
          <w:sz w:val="18"/>
        </w:rPr>
        <w:t xml:space="preserve">   </w:t>
      </w:r>
      <w:r w:rsidR="00587552">
        <w:rPr>
          <w:rFonts w:cstheme="minorHAnsi"/>
          <w:b/>
          <w:sz w:val="18"/>
        </w:rPr>
        <w:t xml:space="preserve"> </w:t>
      </w:r>
      <w:r w:rsidR="00587552" w:rsidRPr="00892B30">
        <w:rPr>
          <w:rFonts w:asciiTheme="minorHAnsi" w:hAnsiTheme="minorHAnsi" w:cstheme="minorHAnsi"/>
          <w:b/>
          <w:i/>
          <w:sz w:val="18"/>
          <w:szCs w:val="22"/>
        </w:rPr>
        <w:t>Resim: 1</w:t>
      </w:r>
      <w:r w:rsidR="007F4856" w:rsidRPr="00892B30">
        <w:rPr>
          <w:rFonts w:asciiTheme="minorHAnsi" w:hAnsiTheme="minorHAnsi" w:cstheme="minorHAnsi"/>
          <w:b/>
          <w:i/>
          <w:sz w:val="18"/>
          <w:szCs w:val="22"/>
        </w:rPr>
        <w:t xml:space="preserve"> Yapraklı </w:t>
      </w:r>
      <w:proofErr w:type="spellStart"/>
      <w:r w:rsidR="007F4856" w:rsidRPr="00892B30">
        <w:rPr>
          <w:rFonts w:asciiTheme="minorHAnsi" w:hAnsiTheme="minorHAnsi" w:cstheme="minorHAnsi"/>
          <w:b/>
          <w:i/>
          <w:sz w:val="18"/>
          <w:szCs w:val="22"/>
        </w:rPr>
        <w:t>repikajlı</w:t>
      </w:r>
      <w:proofErr w:type="spellEnd"/>
      <w:r w:rsidR="007F4856" w:rsidRPr="00892B30">
        <w:rPr>
          <w:rFonts w:asciiTheme="minorHAnsi" w:hAnsiTheme="minorHAnsi" w:cstheme="minorHAnsi"/>
          <w:b/>
          <w:i/>
          <w:sz w:val="18"/>
          <w:szCs w:val="22"/>
        </w:rPr>
        <w:t xml:space="preserve"> fidan </w:t>
      </w:r>
      <w:proofErr w:type="gramStart"/>
      <w:r w:rsidR="007F4856" w:rsidRPr="00892B30">
        <w:rPr>
          <w:rFonts w:asciiTheme="minorHAnsi" w:hAnsiTheme="minorHAnsi" w:cstheme="minorHAnsi"/>
          <w:b/>
          <w:i/>
          <w:sz w:val="18"/>
          <w:szCs w:val="22"/>
        </w:rPr>
        <w:t>parseli(</w:t>
      </w:r>
      <w:proofErr w:type="gramEnd"/>
      <w:r w:rsidR="007F4856" w:rsidRPr="00892B30">
        <w:rPr>
          <w:rFonts w:asciiTheme="minorHAnsi" w:hAnsiTheme="minorHAnsi" w:cstheme="minorHAnsi"/>
          <w:b/>
          <w:i/>
          <w:sz w:val="18"/>
          <w:szCs w:val="22"/>
        </w:rPr>
        <w:t>Fotoğraf: OGM Arşiv)</w:t>
      </w:r>
    </w:p>
    <w:p w14:paraId="682D6379" w14:textId="77777777" w:rsidR="001B2EB2" w:rsidRPr="001B2EB2" w:rsidRDefault="001B2EB2" w:rsidP="003B426B">
      <w:pPr>
        <w:widowControl w:val="0"/>
        <w:autoSpaceDE w:val="0"/>
        <w:autoSpaceDN w:val="0"/>
        <w:spacing w:after="0" w:line="240" w:lineRule="auto"/>
        <w:jc w:val="both"/>
        <w:rPr>
          <w:rFonts w:eastAsia="Arial" w:cstheme="minorHAnsi"/>
          <w:b/>
          <w:sz w:val="18"/>
          <w:lang w:eastAsia="tr-TR"/>
        </w:rPr>
      </w:pPr>
    </w:p>
    <w:p w14:paraId="1D680933" w14:textId="32D282A9" w:rsidR="007F4856" w:rsidRPr="00C06B26" w:rsidRDefault="007F4856"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Ekimler mahalli iklim şartlarına ve tohumların özelliklerine göre sonbaharda erken çimlenmeye sebebiyet vermeyecek şekilde </w:t>
      </w:r>
      <w:proofErr w:type="gramStart"/>
      <w:r w:rsidRPr="00C06B26">
        <w:rPr>
          <w:rFonts w:eastAsia="Arial" w:cstheme="minorHAnsi"/>
          <w:lang w:eastAsia="tr-TR"/>
        </w:rPr>
        <w:t>geç,  ilkbaharda</w:t>
      </w:r>
      <w:proofErr w:type="gramEnd"/>
      <w:r w:rsidRPr="00C06B26">
        <w:rPr>
          <w:rFonts w:eastAsia="Arial" w:cstheme="minorHAnsi"/>
          <w:lang w:eastAsia="tr-TR"/>
        </w:rPr>
        <w:t xml:space="preserve"> </w:t>
      </w:r>
      <w:proofErr w:type="gramStart"/>
      <w:r w:rsidRPr="00C06B26">
        <w:rPr>
          <w:rFonts w:eastAsia="Arial" w:cstheme="minorHAnsi"/>
          <w:lang w:eastAsia="tr-TR"/>
        </w:rPr>
        <w:t>ise,  sahanın</w:t>
      </w:r>
      <w:proofErr w:type="gramEnd"/>
      <w:r w:rsidRPr="00C06B26">
        <w:rPr>
          <w:rFonts w:eastAsia="Arial" w:cstheme="minorHAnsi"/>
          <w:lang w:eastAsia="tr-TR"/>
        </w:rPr>
        <w:t xml:space="preserve"> çalışmaya elverişliliği nispetinde ve geç donlardan zarar görmeyecek şekilde erken yapılacaktır. Sedir, </w:t>
      </w:r>
      <w:proofErr w:type="spellStart"/>
      <w:r w:rsidRPr="00C06B26">
        <w:rPr>
          <w:rFonts w:eastAsia="Arial" w:cstheme="minorHAnsi"/>
          <w:lang w:eastAsia="tr-TR"/>
        </w:rPr>
        <w:t>göknar</w:t>
      </w:r>
      <w:proofErr w:type="spellEnd"/>
      <w:r w:rsidRPr="00C06B26">
        <w:rPr>
          <w:rFonts w:eastAsia="Arial" w:cstheme="minorHAnsi"/>
          <w:lang w:eastAsia="tr-TR"/>
        </w:rPr>
        <w:t xml:space="preserve">, kayın, meşe gibi saklanması güç olan tohumlar, yıllanan tohumlar, çimlenme engeli bulunan alıç, mahlep gibi türler ile sert kabuklu </w:t>
      </w:r>
      <w:r w:rsidRPr="00C06B26">
        <w:rPr>
          <w:rFonts w:eastAsia="Arial" w:cstheme="minorHAnsi"/>
          <w:lang w:eastAsia="tr-TR"/>
        </w:rPr>
        <w:lastRenderedPageBreak/>
        <w:t>ceviz, badem ve zerdali gibi diğer tohumlar mutlaka sonbaharda ekilecektir.</w:t>
      </w:r>
    </w:p>
    <w:p w14:paraId="52A9343B" w14:textId="65FF78DC" w:rsidR="007F4856" w:rsidRPr="00C06B26" w:rsidRDefault="007F4856"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İbreli ve yapraklı tohumlar, ekimden önce mutlaka kuş, mantar ve toprak altı zararlılara karşı ilaçlarla usulüne uygun bir şekilde ilaçlanacaktır. Uygulamada kullanılacak ilaçların öncelikle organik karakterli </w:t>
      </w:r>
      <w:proofErr w:type="gramStart"/>
      <w:r w:rsidRPr="00C06B26">
        <w:rPr>
          <w:rFonts w:eastAsia="Arial" w:cstheme="minorHAnsi"/>
          <w:lang w:eastAsia="tr-TR"/>
        </w:rPr>
        <w:t>olmasına,  kimyasallarında</w:t>
      </w:r>
      <w:proofErr w:type="gramEnd"/>
      <w:r w:rsidRPr="00C06B26">
        <w:rPr>
          <w:rFonts w:eastAsia="Arial" w:cstheme="minorHAnsi"/>
          <w:lang w:eastAsia="tr-TR"/>
        </w:rPr>
        <w:t xml:space="preserve"> ruhsatlı ve yasaklı olmayanlar ile toprakta kalıntı bırakmayacak şekilde etken maddeler içermesine dikkat edilecektir.</w:t>
      </w:r>
    </w:p>
    <w:p w14:paraId="6662F93C" w14:textId="489132A6" w:rsidR="007F4856" w:rsidRPr="00C06B26" w:rsidRDefault="007F4856"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Kuş zararına karşı iri tohumlu </w:t>
      </w:r>
      <w:proofErr w:type="gramStart"/>
      <w:r w:rsidRPr="00C06B26">
        <w:rPr>
          <w:rFonts w:eastAsia="Arial" w:cstheme="minorHAnsi"/>
          <w:lang w:eastAsia="tr-TR"/>
        </w:rPr>
        <w:t>ceviz,  kestane,  fıstıkçamı</w:t>
      </w:r>
      <w:proofErr w:type="gramEnd"/>
      <w:r w:rsidRPr="00C06B26">
        <w:rPr>
          <w:rFonts w:eastAsia="Arial" w:cstheme="minorHAnsi"/>
          <w:lang w:eastAsia="tr-TR"/>
        </w:rPr>
        <w:t xml:space="preserve"> gibi tohum ekimlerinin yapıldığı yastıkların üzeri çimlenmeyi engellemeyecek şekilde, çimlenme tamamen gerçekleşinceye kadar mahalli koşullara uygun olarak kapatılmalı veya kuşları uzak tutacak önlemler alınmalıdır.</w:t>
      </w:r>
    </w:p>
    <w:p w14:paraId="7E5335C3" w14:textId="51A04972" w:rsidR="007F4856" w:rsidRPr="00C06B26" w:rsidRDefault="007F4856"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İlkbaharda yapılacak ekim zamanına dikkat edilmelidir. Özellikle Damping-</w:t>
      </w:r>
      <w:proofErr w:type="spellStart"/>
      <w:r w:rsidRPr="00C06B26">
        <w:rPr>
          <w:rFonts w:eastAsia="Arial" w:cstheme="minorHAnsi"/>
          <w:lang w:eastAsia="tr-TR"/>
        </w:rPr>
        <w:t>off</w:t>
      </w:r>
      <w:proofErr w:type="spellEnd"/>
      <w:r w:rsidRPr="00C06B26">
        <w:rPr>
          <w:rFonts w:eastAsia="Arial" w:cstheme="minorHAnsi"/>
          <w:lang w:eastAsia="tr-TR"/>
        </w:rPr>
        <w:t xml:space="preserve"> ve kök çürüklüğü hastalığına karşı tedbir olarak kimyevi maddelerin kullanılması </w:t>
      </w:r>
      <w:proofErr w:type="gramStart"/>
      <w:r w:rsidRPr="00C06B26">
        <w:rPr>
          <w:rFonts w:eastAsia="Arial" w:cstheme="minorHAnsi"/>
          <w:lang w:eastAsia="tr-TR"/>
        </w:rPr>
        <w:t>yanında,  mümkün</w:t>
      </w:r>
      <w:proofErr w:type="gramEnd"/>
      <w:r w:rsidRPr="00C06B26">
        <w:rPr>
          <w:rFonts w:eastAsia="Arial" w:cstheme="minorHAnsi"/>
          <w:lang w:eastAsia="tr-TR"/>
        </w:rPr>
        <w:t xml:space="preserve"> olduğu</w:t>
      </w:r>
      <w:r w:rsidR="006C3F7E" w:rsidRPr="00C06B26">
        <w:rPr>
          <w:rFonts w:eastAsia="Arial" w:cstheme="minorHAnsi"/>
          <w:lang w:eastAsia="tr-TR"/>
        </w:rPr>
        <w:t xml:space="preserve"> </w:t>
      </w:r>
      <w:r w:rsidRPr="00C06B26">
        <w:rPr>
          <w:rFonts w:eastAsia="Arial" w:cstheme="minorHAnsi"/>
          <w:lang w:eastAsia="tr-TR"/>
        </w:rPr>
        <w:t>kadar erken ilkbahar ekimi tercih edilecektir. İlkbahar yağışlarının fazla olduğu dönemlerde sulamadan</w:t>
      </w:r>
      <w:r w:rsidR="006C3F7E" w:rsidRPr="00C06B26">
        <w:rPr>
          <w:rFonts w:eastAsia="Arial" w:cstheme="minorHAnsi"/>
          <w:lang w:eastAsia="tr-TR"/>
        </w:rPr>
        <w:t xml:space="preserve"> </w:t>
      </w:r>
      <w:r w:rsidRPr="00C06B26">
        <w:rPr>
          <w:rFonts w:eastAsia="Arial" w:cstheme="minorHAnsi"/>
          <w:lang w:eastAsia="tr-TR"/>
        </w:rPr>
        <w:t>kaçınılması, uygun bir sulama rejimi tespit ve tayin edilmesi gerekmektedir.  Fazla suyun tahliyesi için</w:t>
      </w:r>
      <w:r w:rsidR="006C3F7E" w:rsidRPr="00C06B26">
        <w:rPr>
          <w:rFonts w:eastAsia="Arial" w:cstheme="minorHAnsi"/>
          <w:lang w:eastAsia="tr-TR"/>
        </w:rPr>
        <w:t xml:space="preserve"> </w:t>
      </w:r>
      <w:r w:rsidRPr="00C06B26">
        <w:rPr>
          <w:rFonts w:eastAsia="Arial" w:cstheme="minorHAnsi"/>
          <w:lang w:eastAsia="tr-TR"/>
        </w:rPr>
        <w:t>drenaj kanalları sürekli bakımlı tutulmalıdır.</w:t>
      </w:r>
    </w:p>
    <w:p w14:paraId="599D5097" w14:textId="747DA64D" w:rsidR="006C3F7E" w:rsidRPr="00C06B26" w:rsidRDefault="006C3F7E"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Ekimlerde, mutlaka orijini belli, kalite kontrolü yapılmış tohumlar kullanılacaktır. Orijini belli olmayan, kalite kontrol belgesi bulunmayan tohum kesinlikle ekilmeyecek, tohum kalite kontrol belgesi, tohumu gönderen birimden istenecektir.  Tohumların orijinlerine göre fidan yetiştirme yerleri dikkate alınmalı ve üretimler bu doğrultuda yapılmalıdır.</w:t>
      </w:r>
    </w:p>
    <w:p w14:paraId="0D2E7BD3" w14:textId="6A0A4A9A" w:rsidR="006C3F7E" w:rsidRPr="00C06B26" w:rsidRDefault="006C3F7E" w:rsidP="003B426B">
      <w:pPr>
        <w:widowControl w:val="0"/>
        <w:autoSpaceDE w:val="0"/>
        <w:autoSpaceDN w:val="0"/>
        <w:spacing w:after="120" w:line="240" w:lineRule="auto"/>
        <w:jc w:val="both"/>
        <w:rPr>
          <w:rFonts w:eastAsia="Arial" w:cstheme="minorHAnsi"/>
          <w:lang w:eastAsia="tr-TR"/>
        </w:rPr>
      </w:pPr>
      <w:proofErr w:type="gramStart"/>
      <w:r w:rsidRPr="00C06B26">
        <w:rPr>
          <w:rFonts w:eastAsia="Arial" w:cstheme="minorHAnsi"/>
          <w:lang w:eastAsia="tr-TR"/>
        </w:rPr>
        <w:t>Ancak;  bazı</w:t>
      </w:r>
      <w:proofErr w:type="gramEnd"/>
      <w:r w:rsidRPr="00C06B26">
        <w:rPr>
          <w:rFonts w:eastAsia="Arial" w:cstheme="minorHAnsi"/>
          <w:lang w:eastAsia="tr-TR"/>
        </w:rPr>
        <w:t xml:space="preserve"> tohumlar çimlenme özelliğini çabuk </w:t>
      </w:r>
      <w:proofErr w:type="gramStart"/>
      <w:r w:rsidRPr="00C06B26">
        <w:rPr>
          <w:rFonts w:eastAsia="Arial" w:cstheme="minorHAnsi"/>
          <w:lang w:eastAsia="tr-TR"/>
        </w:rPr>
        <w:t xml:space="preserve">kaybetmekte,   </w:t>
      </w:r>
      <w:proofErr w:type="gramEnd"/>
      <w:r w:rsidRPr="00C06B26">
        <w:rPr>
          <w:rFonts w:eastAsia="Arial" w:cstheme="minorHAnsi"/>
          <w:lang w:eastAsia="tr-TR"/>
        </w:rPr>
        <w:t xml:space="preserve"> toplanır toplanmaz ekilmesi gerekmektedir. Fidanlıklarca belirlenen tohum toplama sahalarından temin edilen ceviz, meşe, kestane, ıhlamur, atkestanesi, kızılcık, alıç badem, karaağaç vb. yapraklı türler ve süs bitkisi türleri elle ve gözle muayene yapılar</w:t>
      </w:r>
      <w:r w:rsidR="009B1FFB">
        <w:rPr>
          <w:rFonts w:eastAsia="Arial" w:cstheme="minorHAnsi"/>
          <w:lang w:eastAsia="tr-TR"/>
        </w:rPr>
        <w:t>ak sonbaharda ekilebilecektir.</w:t>
      </w:r>
    </w:p>
    <w:p w14:paraId="77040DE8" w14:textId="4E58CF86" w:rsidR="006C3F7E" w:rsidRPr="00C06B26" w:rsidRDefault="006C3F7E"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Üretim için kullanılan tohumların, çimlenme, temizlik ve büyüme enerjisi dikkate alınarak m2 de elde edilecek fidan sayısı dikkate alınarak tohum ekimleri yapılmalıdır.  </w:t>
      </w:r>
    </w:p>
    <w:p w14:paraId="0101F935" w14:textId="2FD0F546" w:rsidR="006C3F7E" w:rsidRPr="00C06B26" w:rsidRDefault="006C3F7E"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Tohumlar ekim öncesi temizlik ve sağlık yönünden mutlaka fiziki muayene yapılmalıdır. Arzu edilmemekle beraber, sık ekim nedeniyle m²'de istenilenden daha fazla fidan elde edilmiş </w:t>
      </w:r>
      <w:proofErr w:type="gramStart"/>
      <w:r w:rsidRPr="00C06B26">
        <w:rPr>
          <w:rFonts w:eastAsia="Arial" w:cstheme="minorHAnsi"/>
          <w:lang w:eastAsia="tr-TR"/>
        </w:rPr>
        <w:t>ise,  her</w:t>
      </w:r>
      <w:proofErr w:type="gramEnd"/>
      <w:r w:rsidRPr="00C06B26">
        <w:rPr>
          <w:rFonts w:eastAsia="Arial" w:cstheme="minorHAnsi"/>
          <w:lang w:eastAsia="tr-TR"/>
        </w:rPr>
        <w:t xml:space="preserve"> türe uygun olarak çimlenme tamamlandıktan takriben bir ay sonra (ladin 3+0 yaşa başlarken) seyreltilecektir.</w:t>
      </w:r>
    </w:p>
    <w:p w14:paraId="6EAC4C05" w14:textId="73C08B9D" w:rsidR="006C3F7E" w:rsidRPr="00C06B26" w:rsidRDefault="006C3F7E"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Seyreltme </w:t>
      </w:r>
      <w:proofErr w:type="gramStart"/>
      <w:r w:rsidRPr="00C06B26">
        <w:rPr>
          <w:rFonts w:eastAsia="Arial" w:cstheme="minorHAnsi"/>
          <w:lang w:eastAsia="tr-TR"/>
        </w:rPr>
        <w:t>işlemi;  tepe</w:t>
      </w:r>
      <w:proofErr w:type="gramEnd"/>
      <w:r w:rsidRPr="00C06B26">
        <w:rPr>
          <w:rFonts w:eastAsia="Arial" w:cstheme="minorHAnsi"/>
          <w:lang w:eastAsia="tr-TR"/>
        </w:rPr>
        <w:t xml:space="preserve"> sürgünü ve gövdesi düzgün olmayan ibreli türlerde kök boğazından makasla kesilecek yapraklı türlerde ise diğer fidanlara zarar vermeyecek şekilde elle kökünden çekilmek suretiyle yapılmalıdır.</w:t>
      </w:r>
    </w:p>
    <w:p w14:paraId="2C4BBAD2" w14:textId="5F465C93" w:rsidR="006C3F7E" w:rsidRPr="00C06B26" w:rsidRDefault="006C3F7E"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Ekim sırasında uygulanacak, ekim derinliği ve tohum kapatma materyali, mutlaka tohumun eko-biyolojik özelliklerine uygun olacaktır. Tohumları boş ve yarı dolu danelerden arındırmak ve sert kabuklu ve zor çimlenen türlerde çimlendirmeyi hızlandırmak ve homojen dağılımda bir çimlenme elde etmek için ekilecek tohumlar 24 saati aşmamak kaydıyla ılık suda bırakılacaktır.  Ayrıca bazı türlerin tohumlarının ön işlem ile muamele edilmesi gerekmektedir.</w:t>
      </w:r>
    </w:p>
    <w:p w14:paraId="19B2C374" w14:textId="408BE8E8" w:rsidR="006C3F7E" w:rsidRPr="00C06B26" w:rsidRDefault="006C3F7E"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Çimlenme güçlüğü ve engeli olan </w:t>
      </w:r>
      <w:proofErr w:type="gramStart"/>
      <w:r w:rsidRPr="00C06B26">
        <w:rPr>
          <w:rFonts w:eastAsia="Arial" w:cstheme="minorHAnsi"/>
          <w:lang w:eastAsia="tr-TR"/>
        </w:rPr>
        <w:t>tohumların;  soğuk</w:t>
      </w:r>
      <w:proofErr w:type="gramEnd"/>
      <w:r w:rsidRPr="00C06B26">
        <w:rPr>
          <w:rFonts w:eastAsia="Arial" w:cstheme="minorHAnsi"/>
          <w:lang w:eastAsia="tr-TR"/>
        </w:rPr>
        <w:t xml:space="preserve">-ıslak ön işlem, sıcak ıslak ön işlem ve kabuklarında (ektoderm) </w:t>
      </w:r>
      <w:proofErr w:type="spellStart"/>
      <w:r w:rsidRPr="00C06B26">
        <w:rPr>
          <w:rFonts w:eastAsia="Arial" w:cstheme="minorHAnsi"/>
          <w:lang w:eastAsia="tr-TR"/>
        </w:rPr>
        <w:t>blastokalin</w:t>
      </w:r>
      <w:proofErr w:type="spellEnd"/>
      <w:r w:rsidRPr="00C06B26">
        <w:rPr>
          <w:rFonts w:eastAsia="Arial" w:cstheme="minorHAnsi"/>
          <w:lang w:eastAsia="tr-TR"/>
        </w:rPr>
        <w:t xml:space="preserve"> gibi yağlı madde bulunduran bazı türlerde ise küllü su ile muamele veya kabuğun aşındırılması veya çatlatılması gibi metotlarla yapılacak işlemlerden sonra ekilmesi çimlenme başarısını ve yüzdesini artıracaktır</w:t>
      </w:r>
      <w:r w:rsidR="00593B37" w:rsidRPr="00C06B26">
        <w:rPr>
          <w:rFonts w:eastAsia="Arial" w:cstheme="minorHAnsi"/>
          <w:lang w:eastAsia="tr-TR"/>
        </w:rPr>
        <w:t>.</w:t>
      </w:r>
    </w:p>
    <w:p w14:paraId="659536B1" w14:textId="59578C45" w:rsidR="00593B37" w:rsidRPr="00C06B26" w:rsidRDefault="00593B3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Çıplak köklü ibreli ve yapraklı fidan üretimi </w:t>
      </w:r>
      <w:r w:rsidR="00587552">
        <w:rPr>
          <w:rFonts w:asciiTheme="minorHAnsi" w:hAnsiTheme="minorHAnsi" w:cstheme="minorHAnsi"/>
          <w:sz w:val="22"/>
          <w:szCs w:val="22"/>
        </w:rPr>
        <w:t xml:space="preserve">iki ayrı parselde </w:t>
      </w:r>
      <w:r w:rsidRPr="00134B02">
        <w:rPr>
          <w:rFonts w:asciiTheme="minorHAnsi" w:hAnsiTheme="minorHAnsi" w:cstheme="minorHAnsi"/>
          <w:sz w:val="22"/>
          <w:szCs w:val="22"/>
        </w:rPr>
        <w:t xml:space="preserve">yaklaşık </w:t>
      </w:r>
      <w:r w:rsidR="00587552" w:rsidRPr="00134B02">
        <w:rPr>
          <w:rFonts w:asciiTheme="minorHAnsi" w:hAnsiTheme="minorHAnsi" w:cstheme="minorHAnsi"/>
          <w:sz w:val="22"/>
          <w:szCs w:val="22"/>
        </w:rPr>
        <w:t>2.6 hektar</w:t>
      </w:r>
      <w:r w:rsidRPr="00134B02">
        <w:rPr>
          <w:rFonts w:asciiTheme="minorHAnsi" w:hAnsiTheme="minorHAnsi" w:cstheme="minorHAnsi"/>
          <w:sz w:val="22"/>
          <w:szCs w:val="22"/>
        </w:rPr>
        <w:t xml:space="preserve"> alanda planlanmıştır (Şekil: 3).</w:t>
      </w:r>
      <w:r w:rsidRPr="00C06B26">
        <w:rPr>
          <w:rFonts w:asciiTheme="minorHAnsi" w:hAnsiTheme="minorHAnsi" w:cstheme="minorHAnsi"/>
          <w:sz w:val="22"/>
          <w:szCs w:val="22"/>
        </w:rPr>
        <w:t xml:space="preserve"> Çıplak köklü fidan üretimi ile belli bir alanda çok fazla fidan yetiştirmek mümkündür. Belirtilen alanlarda </w:t>
      </w:r>
      <w:r w:rsidRPr="00134B02">
        <w:rPr>
          <w:rFonts w:asciiTheme="minorHAnsi" w:hAnsiTheme="minorHAnsi" w:cstheme="minorHAnsi"/>
          <w:sz w:val="22"/>
          <w:szCs w:val="22"/>
        </w:rPr>
        <w:t>yıllık 2 milyon adet</w:t>
      </w:r>
      <w:r w:rsidRPr="00C06B26">
        <w:rPr>
          <w:rFonts w:asciiTheme="minorHAnsi" w:hAnsiTheme="minorHAnsi" w:cstheme="minorHAnsi"/>
          <w:sz w:val="22"/>
          <w:szCs w:val="22"/>
        </w:rPr>
        <w:t xml:space="preserve"> fidan üretilebilecektir. Ancak talep fidan miktarına bağlı olarak yapılacak üretim planlaması ile nitelikli fidan üretimi yapılacaktır. Parsellerin bazı kısımları her yıl ekime konu edilmeyip sonraki yıl programlarına hazırlanmak üzere gübre takviyesi yapılarak dinlendirilir. Drenaj ihtiyacı duyulan durumlarda parsel kenarlarında drenaj kanalları tesis edilmelidir.</w:t>
      </w:r>
    </w:p>
    <w:p w14:paraId="285FFFF1" w14:textId="77777777" w:rsidR="00593B37" w:rsidRPr="00C06B26" w:rsidRDefault="00593B37" w:rsidP="003B426B">
      <w:pPr>
        <w:pStyle w:val="P68B1DB1-Normal13"/>
        <w:numPr>
          <w:ilvl w:val="0"/>
          <w:numId w:val="15"/>
        </w:numPr>
        <w:ind w:left="714" w:hanging="357"/>
        <w:jc w:val="both"/>
        <w:rPr>
          <w:rFonts w:asciiTheme="minorHAnsi" w:hAnsiTheme="minorHAnsi" w:cstheme="minorHAnsi"/>
          <w:sz w:val="22"/>
          <w:szCs w:val="22"/>
        </w:rPr>
      </w:pPr>
      <w:r w:rsidRPr="00C06B26">
        <w:rPr>
          <w:rFonts w:asciiTheme="minorHAnsi" w:hAnsiTheme="minorHAnsi" w:cstheme="minorHAnsi"/>
          <w:sz w:val="22"/>
          <w:szCs w:val="22"/>
        </w:rPr>
        <w:t>Toprak İşleme,</w:t>
      </w:r>
    </w:p>
    <w:p w14:paraId="05EA79A6" w14:textId="77777777" w:rsidR="00593B37" w:rsidRPr="00C06B26" w:rsidRDefault="00593B37" w:rsidP="003B426B">
      <w:pPr>
        <w:pStyle w:val="P68B1DB1-Normal13"/>
        <w:numPr>
          <w:ilvl w:val="0"/>
          <w:numId w:val="15"/>
        </w:numPr>
        <w:ind w:left="714" w:hanging="357"/>
        <w:jc w:val="both"/>
        <w:rPr>
          <w:rFonts w:asciiTheme="minorHAnsi" w:hAnsiTheme="minorHAnsi" w:cstheme="minorHAnsi"/>
          <w:sz w:val="22"/>
          <w:szCs w:val="22"/>
        </w:rPr>
      </w:pPr>
      <w:r w:rsidRPr="00C06B26">
        <w:rPr>
          <w:rFonts w:asciiTheme="minorHAnsi" w:hAnsiTheme="minorHAnsi" w:cstheme="minorHAnsi"/>
          <w:sz w:val="22"/>
          <w:szCs w:val="22"/>
        </w:rPr>
        <w:lastRenderedPageBreak/>
        <w:t>Ekim yastıkların hazırlanması,</w:t>
      </w:r>
    </w:p>
    <w:p w14:paraId="0F499885" w14:textId="77777777" w:rsidR="00593B37" w:rsidRPr="00C06B26" w:rsidRDefault="00593B37" w:rsidP="003B426B">
      <w:pPr>
        <w:pStyle w:val="P68B1DB1-Normal13"/>
        <w:numPr>
          <w:ilvl w:val="0"/>
          <w:numId w:val="15"/>
        </w:numPr>
        <w:ind w:left="714" w:hanging="357"/>
        <w:jc w:val="both"/>
        <w:rPr>
          <w:rFonts w:asciiTheme="minorHAnsi" w:hAnsiTheme="minorHAnsi" w:cstheme="minorHAnsi"/>
          <w:sz w:val="22"/>
          <w:szCs w:val="22"/>
        </w:rPr>
      </w:pPr>
      <w:r w:rsidRPr="00C06B26">
        <w:rPr>
          <w:rFonts w:asciiTheme="minorHAnsi" w:hAnsiTheme="minorHAnsi" w:cstheme="minorHAnsi"/>
          <w:sz w:val="22"/>
          <w:szCs w:val="22"/>
        </w:rPr>
        <w:t>Çizgi ekimi için silindir ile çizgi oluşturulması,</w:t>
      </w:r>
    </w:p>
    <w:p w14:paraId="156CD72C" w14:textId="77777777" w:rsidR="00593B37" w:rsidRPr="00C06B26" w:rsidRDefault="00593B37" w:rsidP="003B426B">
      <w:pPr>
        <w:pStyle w:val="P68B1DB1-Normal13"/>
        <w:numPr>
          <w:ilvl w:val="0"/>
          <w:numId w:val="15"/>
        </w:numPr>
        <w:ind w:left="714" w:hanging="357"/>
        <w:jc w:val="both"/>
        <w:rPr>
          <w:rFonts w:asciiTheme="minorHAnsi" w:hAnsiTheme="minorHAnsi" w:cstheme="minorHAnsi"/>
          <w:sz w:val="22"/>
          <w:szCs w:val="22"/>
        </w:rPr>
      </w:pPr>
      <w:r w:rsidRPr="00C06B26">
        <w:rPr>
          <w:rFonts w:asciiTheme="minorHAnsi" w:hAnsiTheme="minorHAnsi" w:cstheme="minorHAnsi"/>
          <w:sz w:val="22"/>
          <w:szCs w:val="22"/>
        </w:rPr>
        <w:t>Tohum ekimi yapılması,</w:t>
      </w:r>
    </w:p>
    <w:p w14:paraId="0B8776F3" w14:textId="77777777" w:rsidR="00593B37" w:rsidRPr="00C06B26" w:rsidRDefault="00593B37" w:rsidP="003B426B">
      <w:pPr>
        <w:pStyle w:val="P68B1DB1-Normal13"/>
        <w:numPr>
          <w:ilvl w:val="0"/>
          <w:numId w:val="15"/>
        </w:numPr>
        <w:ind w:left="714" w:hanging="357"/>
        <w:jc w:val="both"/>
        <w:rPr>
          <w:rFonts w:asciiTheme="minorHAnsi" w:hAnsiTheme="minorHAnsi" w:cstheme="minorHAnsi"/>
          <w:sz w:val="22"/>
          <w:szCs w:val="22"/>
        </w:rPr>
      </w:pPr>
      <w:r w:rsidRPr="00C06B26">
        <w:rPr>
          <w:rFonts w:asciiTheme="minorHAnsi" w:hAnsiTheme="minorHAnsi" w:cstheme="minorHAnsi"/>
          <w:sz w:val="22"/>
          <w:szCs w:val="22"/>
        </w:rPr>
        <w:t>Kapatma malzemesi ile kapama ve silindir çekimi,</w:t>
      </w:r>
    </w:p>
    <w:p w14:paraId="66EAF216" w14:textId="77777777" w:rsidR="00593B37" w:rsidRPr="00C06B26" w:rsidRDefault="00593B37" w:rsidP="003B426B">
      <w:pPr>
        <w:pStyle w:val="P68B1DB1-Normal13"/>
        <w:numPr>
          <w:ilvl w:val="0"/>
          <w:numId w:val="15"/>
        </w:numPr>
        <w:ind w:left="714" w:hanging="357"/>
        <w:jc w:val="both"/>
        <w:rPr>
          <w:rFonts w:asciiTheme="minorHAnsi" w:hAnsiTheme="minorHAnsi" w:cstheme="minorHAnsi"/>
          <w:sz w:val="22"/>
          <w:szCs w:val="22"/>
        </w:rPr>
      </w:pPr>
      <w:r w:rsidRPr="00C06B26">
        <w:rPr>
          <w:rFonts w:asciiTheme="minorHAnsi" w:hAnsiTheme="minorHAnsi" w:cstheme="minorHAnsi"/>
          <w:sz w:val="22"/>
          <w:szCs w:val="22"/>
        </w:rPr>
        <w:t>Sulama,</w:t>
      </w:r>
    </w:p>
    <w:p w14:paraId="5E561D77" w14:textId="77777777" w:rsidR="00593B37" w:rsidRPr="00C06B26" w:rsidRDefault="00593B37" w:rsidP="003B426B">
      <w:pPr>
        <w:pStyle w:val="P68B1DB1-Normal13"/>
        <w:numPr>
          <w:ilvl w:val="0"/>
          <w:numId w:val="15"/>
        </w:numPr>
        <w:ind w:left="714" w:hanging="357"/>
        <w:jc w:val="both"/>
        <w:rPr>
          <w:rFonts w:asciiTheme="minorHAnsi" w:hAnsiTheme="minorHAnsi" w:cstheme="minorHAnsi"/>
          <w:sz w:val="22"/>
          <w:szCs w:val="22"/>
        </w:rPr>
      </w:pPr>
      <w:r w:rsidRPr="00C06B26">
        <w:rPr>
          <w:rFonts w:asciiTheme="minorHAnsi" w:hAnsiTheme="minorHAnsi" w:cstheme="minorHAnsi"/>
          <w:sz w:val="22"/>
          <w:szCs w:val="22"/>
        </w:rPr>
        <w:t>Bakım (ot alma/çapa-İlaçlama),</w:t>
      </w:r>
    </w:p>
    <w:p w14:paraId="28B55884" w14:textId="77777777" w:rsidR="00593B37" w:rsidRPr="00C06B26" w:rsidRDefault="00593B37" w:rsidP="003B426B">
      <w:pPr>
        <w:pStyle w:val="P68B1DB1-Normal13"/>
        <w:numPr>
          <w:ilvl w:val="0"/>
          <w:numId w:val="15"/>
        </w:numPr>
        <w:ind w:left="714" w:hanging="357"/>
        <w:jc w:val="both"/>
        <w:rPr>
          <w:rFonts w:asciiTheme="minorHAnsi" w:hAnsiTheme="minorHAnsi" w:cstheme="minorHAnsi"/>
          <w:sz w:val="22"/>
          <w:szCs w:val="22"/>
        </w:rPr>
      </w:pPr>
      <w:r w:rsidRPr="00C06B26">
        <w:rPr>
          <w:rFonts w:asciiTheme="minorHAnsi" w:hAnsiTheme="minorHAnsi" w:cstheme="minorHAnsi"/>
          <w:sz w:val="22"/>
          <w:szCs w:val="22"/>
        </w:rPr>
        <w:t>Kök kesme,</w:t>
      </w:r>
    </w:p>
    <w:p w14:paraId="50118436" w14:textId="77777777" w:rsidR="00593B37" w:rsidRPr="00C06B26" w:rsidRDefault="00593B37" w:rsidP="003B426B">
      <w:pPr>
        <w:pStyle w:val="P68B1DB1-Normal13"/>
        <w:numPr>
          <w:ilvl w:val="0"/>
          <w:numId w:val="15"/>
        </w:numPr>
        <w:ind w:left="714" w:hanging="357"/>
        <w:jc w:val="both"/>
        <w:rPr>
          <w:rFonts w:asciiTheme="minorHAnsi" w:hAnsiTheme="minorHAnsi" w:cstheme="minorHAnsi"/>
          <w:sz w:val="22"/>
          <w:szCs w:val="22"/>
        </w:rPr>
      </w:pPr>
      <w:r w:rsidRPr="00C06B26">
        <w:rPr>
          <w:rFonts w:asciiTheme="minorHAnsi" w:hAnsiTheme="minorHAnsi" w:cstheme="minorHAnsi"/>
          <w:sz w:val="22"/>
          <w:szCs w:val="22"/>
        </w:rPr>
        <w:t>Fidan Sökümü,</w:t>
      </w:r>
    </w:p>
    <w:p w14:paraId="4B09F7AA" w14:textId="77777777" w:rsidR="00593B37" w:rsidRPr="00C06B26" w:rsidRDefault="00593B37" w:rsidP="003B426B">
      <w:pPr>
        <w:pStyle w:val="P68B1DB1-Normal13"/>
        <w:numPr>
          <w:ilvl w:val="0"/>
          <w:numId w:val="15"/>
        </w:numPr>
        <w:ind w:left="714" w:hanging="357"/>
        <w:jc w:val="both"/>
        <w:rPr>
          <w:rFonts w:asciiTheme="minorHAnsi" w:hAnsiTheme="minorHAnsi" w:cstheme="minorHAnsi"/>
          <w:sz w:val="22"/>
          <w:szCs w:val="22"/>
        </w:rPr>
      </w:pPr>
      <w:r w:rsidRPr="00C06B26">
        <w:rPr>
          <w:rFonts w:asciiTheme="minorHAnsi" w:hAnsiTheme="minorHAnsi" w:cstheme="minorHAnsi"/>
          <w:sz w:val="22"/>
          <w:szCs w:val="22"/>
        </w:rPr>
        <w:t>Fidan seleksiyonu, kök tuvaleti, ambalaj ve nakliye işlemlerinden oluşur.</w:t>
      </w:r>
    </w:p>
    <w:p w14:paraId="5272D975" w14:textId="3259377B" w:rsidR="00593B37" w:rsidRPr="00C06B26" w:rsidRDefault="00593B37" w:rsidP="003B426B">
      <w:pPr>
        <w:widowControl w:val="0"/>
        <w:autoSpaceDE w:val="0"/>
        <w:autoSpaceDN w:val="0"/>
        <w:spacing w:after="120" w:line="240" w:lineRule="auto"/>
        <w:jc w:val="both"/>
        <w:rPr>
          <w:rFonts w:eastAsia="Arial" w:cstheme="minorHAnsi"/>
          <w:lang w:eastAsia="tr-TR"/>
        </w:rPr>
      </w:pPr>
    </w:p>
    <w:p w14:paraId="53252217" w14:textId="28432025" w:rsidR="007F4856" w:rsidRPr="00C06B26" w:rsidRDefault="00587552" w:rsidP="003B426B">
      <w:pPr>
        <w:widowControl w:val="0"/>
        <w:autoSpaceDE w:val="0"/>
        <w:autoSpaceDN w:val="0"/>
        <w:spacing w:after="120" w:line="240" w:lineRule="auto"/>
        <w:jc w:val="both"/>
        <w:rPr>
          <w:rFonts w:eastAsia="Arial" w:cstheme="minorHAnsi"/>
          <w:lang w:eastAsia="tr-TR"/>
        </w:rPr>
      </w:pPr>
      <w:r w:rsidRPr="00C06B26">
        <w:rPr>
          <w:rFonts w:eastAsia="Arial" w:cstheme="minorHAnsi"/>
          <w:noProof/>
          <w:lang w:val="ru-RU" w:eastAsia="ru-RU"/>
        </w:rPr>
        <w:drawing>
          <wp:anchor distT="0" distB="0" distL="114300" distR="114300" simplePos="0" relativeHeight="251680768" behindDoc="0" locked="0" layoutInCell="1" allowOverlap="1" wp14:anchorId="3246E08B" wp14:editId="00B82628">
            <wp:simplePos x="0" y="0"/>
            <wp:positionH relativeFrom="margin">
              <wp:posOffset>2512241</wp:posOffset>
            </wp:positionH>
            <wp:positionV relativeFrom="paragraph">
              <wp:posOffset>48986</wp:posOffset>
            </wp:positionV>
            <wp:extent cx="3247945" cy="1710690"/>
            <wp:effectExtent l="0" t="0" r="0" b="3810"/>
            <wp:wrapNone/>
            <wp:docPr id="22" name="Picture 3" descr="EPSN004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Picture 3" descr="EPSN0042"/>
                    <pic:cNvPicPr>
                      <a:picLocks noGrp="1" noChangeAspect="1" noChangeArrowheads="1"/>
                    </pic:cNvPicPr>
                  </pic:nvPicPr>
                  <pic:blipFill rotWithShape="1">
                    <a:blip r:embed="rId14" cstate="print">
                      <a:extLst>
                        <a:ext uri="{28A0092B-C50C-407E-A947-70E740481C1C}">
                          <a14:useLocalDpi xmlns:a14="http://schemas.microsoft.com/office/drawing/2010/main" val="0"/>
                        </a:ext>
                      </a:extLst>
                    </a:blip>
                    <a:srcRect l="20054" t="20139" r="8498"/>
                    <a:stretch/>
                  </pic:blipFill>
                  <pic:spPr>
                    <a:xfrm>
                      <a:off x="0" y="0"/>
                      <a:ext cx="3250607" cy="1712092"/>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C06B26">
        <w:rPr>
          <w:rFonts w:cstheme="minorHAnsi"/>
          <w:noProof/>
          <w:lang w:val="ru-RU" w:eastAsia="ru-RU"/>
        </w:rPr>
        <mc:AlternateContent>
          <mc:Choice Requires="wps">
            <w:drawing>
              <wp:anchor distT="45720" distB="45720" distL="114300" distR="114300" simplePos="0" relativeHeight="251686912" behindDoc="0" locked="0" layoutInCell="1" allowOverlap="1" wp14:anchorId="6249D542" wp14:editId="4BFF0C86">
                <wp:simplePos x="0" y="0"/>
                <wp:positionH relativeFrom="margin">
                  <wp:align>left</wp:align>
                </wp:positionH>
                <wp:positionV relativeFrom="paragraph">
                  <wp:posOffset>5080</wp:posOffset>
                </wp:positionV>
                <wp:extent cx="2525395" cy="1795780"/>
                <wp:effectExtent l="0" t="0" r="8255" b="0"/>
                <wp:wrapSquare wrapText="bothSides"/>
                <wp:docPr id="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5395" cy="1795780"/>
                        </a:xfrm>
                        <a:prstGeom prst="rect">
                          <a:avLst/>
                        </a:prstGeom>
                        <a:solidFill>
                          <a:srgbClr val="FFFFFF"/>
                        </a:solidFill>
                        <a:ln w="9525">
                          <a:noFill/>
                          <a:miter lim="800000"/>
                          <a:headEnd/>
                          <a:tailEnd/>
                        </a:ln>
                      </wps:spPr>
                      <wps:txbx>
                        <w:txbxContent>
                          <w:p w14:paraId="540A1C99" w14:textId="6C734888" w:rsidR="008903BE" w:rsidRPr="00587552" w:rsidRDefault="008903BE" w:rsidP="007F4856">
                            <w:pPr>
                              <w:pStyle w:val="P68B1DB1-Normal13"/>
                              <w:spacing w:after="120"/>
                              <w:jc w:val="both"/>
                              <w:rPr>
                                <w:rFonts w:asciiTheme="minorHAnsi" w:hAnsiTheme="minorHAnsi" w:cstheme="minorHAnsi"/>
                                <w:sz w:val="22"/>
                              </w:rPr>
                            </w:pPr>
                            <w:r w:rsidRPr="00587552">
                              <w:rPr>
                                <w:rFonts w:asciiTheme="minorHAnsi" w:hAnsiTheme="minorHAnsi" w:cstheme="minorHAnsi"/>
                                <w:sz w:val="22"/>
                              </w:rPr>
                              <w:t>Ekim parselindeki toprak işlemesinden sonra yastık yapma ekipmanı veya kulaklı ark pulluğu ile ekim yastıkları hazırlanır. Hazırlanan yastık rotovatör ile şekillendirilir (toprak parçalanır). Yastıklar, sonbaharda toprak tavdayken Kuzey - Güney istikametinde yapılır. Yastık yüzeyi 120 cm, yastıklar arası yolları 40 cm, yastık yüksekliği 10-15 cm olmalıdır(</w:t>
                            </w:r>
                            <w:r>
                              <w:rPr>
                                <w:rFonts w:asciiTheme="minorHAnsi" w:hAnsiTheme="minorHAnsi" w:cstheme="minorHAnsi"/>
                                <w:b/>
                                <w:sz w:val="22"/>
                              </w:rPr>
                              <w:t>Resim: 2</w:t>
                            </w:r>
                            <w:r w:rsidRPr="00587552">
                              <w:rPr>
                                <w:rFonts w:asciiTheme="minorHAnsi" w:hAnsiTheme="minorHAnsi" w:cstheme="minorHAnsi"/>
                                <w:sz w:val="22"/>
                              </w:rPr>
                              <w:t>).</w:t>
                            </w:r>
                          </w:p>
                          <w:p w14:paraId="22F7F5E5" w14:textId="77777777" w:rsidR="008903BE" w:rsidRPr="00587552" w:rsidRDefault="008903BE" w:rsidP="007F4856">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49D542" id="_x0000_t202" coordsize="21600,21600" o:spt="202" path="m,l,21600r21600,l21600,xe">
                <v:stroke joinstyle="miter"/>
                <v:path gradientshapeok="t" o:connecttype="rect"/>
              </v:shapetype>
              <v:shape id="Metin Kutusu 2" o:spid="_x0000_s1026" type="#_x0000_t202" style="position:absolute;left:0;text-align:left;margin-left:0;margin-top:.4pt;width:198.85pt;height:141.4pt;z-index:251686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c9ZDgIAAPcDAAAOAAAAZHJzL2Uyb0RvYy54bWysU9tu2zAMfR+wfxD0vjjJkiUx4hRdugwD&#10;ugvQ7gNkWY6FyaJGKbGzrx8lp2nQvRXTg0CK1BF5eLS+6VvDjgq9BlvwyWjMmbISKm33Bf/5uHu3&#10;5MwHYSthwKqCn5TnN5u3b9ady9UUGjCVQkYg1uedK3gTgsuzzMtGtcKPwClLwRqwFYFc3GcVio7Q&#10;W5NNx+MPWQdYOQSpvKfTuyHINwm/rpUM3+vaq8BMwam2kHZMexn3bLMW+R6Fa7Q8lyFeUUUrtKVH&#10;L1B3Igh2QP0PVKslgoc6jCS0GdS1lir1QN1Mxi+6eWiEU6kXIse7C03+/8HKb8cH9wNZ6D9CTwNM&#10;TXh3D/KXZxa2jbB7dYsIXaNERQ9PImVZ53x+vhqp9rmPIGX3FSoasjgESEB9jW1khfpkhE4DOF1I&#10;V31gkg6n8+n8/WrOmaTYZLGaL5ZpLJnIn6479OGzgpZFo+BIU03w4njvQyxH5E8p8TUPRlc7bUxy&#10;cF9uDbKjIAXs0kodvEgzlnUFX1EtCdlCvJ/E0epACjW6LfhyHNegmUjHJ1ullCC0GWyqxNgzP5GS&#10;gZzQlz0lRp5KqE7EFMKgRPo5ZDSAfzjrSIUF978PAhVn5osltleT2SzKNjmz+WJKDl5HyuuIsJKg&#10;Ch44G8xtSFKPPFi4panUOvH1XMm5VlJXovH8E6J8r/2U9fxfN38BAAD//wMAUEsDBBQABgAIAAAA&#10;IQDLixgC2wAAAAUBAAAPAAAAZHJzL2Rvd25yZXYueG1sTM/BTsMwDAbgOxLvEBmJC2IpG7RbqTsB&#10;Eojrxh7Abby2okmqJlu7t8ec4Gj91u/PxXa2vTrzGDrvEB4WCSh2tTedaxAOX+/3a1AhkjPUe8cI&#10;Fw6wLa+vCsqNn9yOz/vYKClxISeENsYh1zrULVsKCz+wk+zoR0tRxrHRZqRJym2vl0mSakudkwst&#10;DfzWcv29P1mE4+d097SZqo94yHaP6St1WeUviLc388szqMhz/FuGX77QoRRT5U/OBNUjyCMRQfSS&#10;rTZZBqpCWK5XKeiy0P/15Q8AAAD//wMAUEsBAi0AFAAGAAgAAAAhALaDOJL+AAAA4QEAABMAAAAA&#10;AAAAAAAAAAAAAAAAAFtDb250ZW50X1R5cGVzXS54bWxQSwECLQAUAAYACAAAACEAOP0h/9YAAACU&#10;AQAACwAAAAAAAAAAAAAAAAAvAQAAX3JlbHMvLnJlbHNQSwECLQAUAAYACAAAACEAIwnPWQ4CAAD3&#10;AwAADgAAAAAAAAAAAAAAAAAuAgAAZHJzL2Uyb0RvYy54bWxQSwECLQAUAAYACAAAACEAy4sYAtsA&#10;AAAFAQAADwAAAAAAAAAAAAAAAABoBAAAZHJzL2Rvd25yZXYueG1sUEsFBgAAAAAEAAQA8wAAAHAF&#10;AAAAAA==&#10;" stroked="f">
                <v:textbox>
                  <w:txbxContent>
                    <w:p w14:paraId="540A1C99" w14:textId="6C734888" w:rsidR="008903BE" w:rsidRPr="00587552" w:rsidRDefault="008903BE" w:rsidP="007F4856">
                      <w:pPr>
                        <w:pStyle w:val="P68B1DB1-Normal13"/>
                        <w:spacing w:after="120"/>
                        <w:jc w:val="both"/>
                        <w:rPr>
                          <w:rFonts w:asciiTheme="minorHAnsi" w:hAnsiTheme="minorHAnsi" w:cstheme="minorHAnsi"/>
                          <w:sz w:val="22"/>
                        </w:rPr>
                      </w:pPr>
                      <w:r w:rsidRPr="00587552">
                        <w:rPr>
                          <w:rFonts w:asciiTheme="minorHAnsi" w:hAnsiTheme="minorHAnsi" w:cstheme="minorHAnsi"/>
                          <w:sz w:val="22"/>
                        </w:rPr>
                        <w:t>Ekim parselindeki toprak işlemesinden sonra yastık yapma ekipmanı veya kulaklı ark pulluğu ile ekim yastıkları hazırlanır. Hazırlanan yastık rotovatör ile şekillendirilir (toprak parçalanır). Yastıklar, sonbaharda toprak tavdayken Kuzey - Güney istikametinde yapılır. Yastık yüzeyi 120 cm, yastıklar arası yolları 40 cm, yastık yüksekliği 10-15 cm olmalıdır(</w:t>
                      </w:r>
                      <w:r>
                        <w:rPr>
                          <w:rFonts w:asciiTheme="minorHAnsi" w:hAnsiTheme="minorHAnsi" w:cstheme="minorHAnsi"/>
                          <w:b/>
                          <w:sz w:val="22"/>
                        </w:rPr>
                        <w:t>Resim: 2</w:t>
                      </w:r>
                      <w:r w:rsidRPr="00587552">
                        <w:rPr>
                          <w:rFonts w:asciiTheme="minorHAnsi" w:hAnsiTheme="minorHAnsi" w:cstheme="minorHAnsi"/>
                          <w:sz w:val="22"/>
                        </w:rPr>
                        <w:t>).</w:t>
                      </w:r>
                    </w:p>
                    <w:p w14:paraId="22F7F5E5" w14:textId="77777777" w:rsidR="008903BE" w:rsidRPr="00587552" w:rsidRDefault="008903BE" w:rsidP="007F4856">
                      <w:pPr>
                        <w:rPr>
                          <w:sz w:val="20"/>
                        </w:rPr>
                      </w:pPr>
                    </w:p>
                  </w:txbxContent>
                </v:textbox>
                <w10:wrap type="square" anchorx="margin"/>
              </v:shape>
            </w:pict>
          </mc:Fallback>
        </mc:AlternateContent>
      </w:r>
    </w:p>
    <w:p w14:paraId="5299A778" w14:textId="77777777" w:rsidR="007F4856" w:rsidRPr="00C06B26" w:rsidRDefault="007F4856" w:rsidP="003B426B">
      <w:pPr>
        <w:widowControl w:val="0"/>
        <w:autoSpaceDE w:val="0"/>
        <w:autoSpaceDN w:val="0"/>
        <w:spacing w:after="120" w:line="240" w:lineRule="auto"/>
        <w:jc w:val="both"/>
        <w:rPr>
          <w:rFonts w:eastAsia="Arial" w:cstheme="minorHAnsi"/>
          <w:lang w:eastAsia="tr-TR"/>
        </w:rPr>
      </w:pPr>
    </w:p>
    <w:p w14:paraId="6BBA7BA3" w14:textId="77777777" w:rsidR="007F4856" w:rsidRPr="00C06B26" w:rsidRDefault="007F4856" w:rsidP="003B426B">
      <w:pPr>
        <w:widowControl w:val="0"/>
        <w:autoSpaceDE w:val="0"/>
        <w:autoSpaceDN w:val="0"/>
        <w:spacing w:after="120" w:line="240" w:lineRule="auto"/>
        <w:jc w:val="both"/>
        <w:rPr>
          <w:rFonts w:eastAsia="Arial" w:cstheme="minorHAnsi"/>
          <w:lang w:eastAsia="tr-TR"/>
        </w:rPr>
      </w:pPr>
    </w:p>
    <w:p w14:paraId="6C25FC45" w14:textId="77777777" w:rsidR="007F4856" w:rsidRPr="00C06B26" w:rsidRDefault="007F4856" w:rsidP="003B426B">
      <w:pPr>
        <w:widowControl w:val="0"/>
        <w:autoSpaceDE w:val="0"/>
        <w:autoSpaceDN w:val="0"/>
        <w:spacing w:after="120" w:line="240" w:lineRule="auto"/>
        <w:jc w:val="both"/>
        <w:rPr>
          <w:rFonts w:eastAsia="Arial" w:cstheme="minorHAnsi"/>
          <w:b/>
          <w:lang w:eastAsia="tr-TR"/>
        </w:rPr>
      </w:pPr>
      <w:r w:rsidRPr="00C06B26">
        <w:rPr>
          <w:rFonts w:eastAsia="Arial" w:cstheme="minorHAnsi"/>
          <w:noProof/>
          <w:lang w:val="ru-RU" w:eastAsia="ru-RU"/>
        </w:rPr>
        <mc:AlternateContent>
          <mc:Choice Requires="wps">
            <w:drawing>
              <wp:anchor distT="0" distB="0" distL="114300" distR="114300" simplePos="0" relativeHeight="251681792" behindDoc="0" locked="0" layoutInCell="1" allowOverlap="1" wp14:anchorId="6F0EA30E" wp14:editId="102F175E">
                <wp:simplePos x="0" y="0"/>
                <wp:positionH relativeFrom="column">
                  <wp:posOffset>3997507</wp:posOffset>
                </wp:positionH>
                <wp:positionV relativeFrom="paragraph">
                  <wp:posOffset>201567</wp:posOffset>
                </wp:positionV>
                <wp:extent cx="738188" cy="342900"/>
                <wp:effectExtent l="0" t="0" r="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188" cy="3429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49E10F10" w14:textId="77777777" w:rsidR="008903BE" w:rsidRPr="00B65450" w:rsidRDefault="008903BE" w:rsidP="007F4856">
                            <w:pPr>
                              <w:pStyle w:val="NormalWeb"/>
                              <w:spacing w:before="168" w:beforeAutospacing="0" w:after="0" w:afterAutospacing="0"/>
                              <w:textAlignment w:val="baseline"/>
                              <w:rPr>
                                <w:rFonts w:asciiTheme="minorHAnsi" w:hAnsiTheme="minorHAnsi" w:cstheme="minorHAnsi"/>
                                <w:b/>
                                <w:bCs/>
                                <w:color w:val="FFFFFF" w:themeColor="background1"/>
                                <w:kern w:val="24"/>
                                <w:sz w:val="20"/>
                              </w:rPr>
                            </w:pPr>
                            <w:r w:rsidRPr="00B65450">
                              <w:rPr>
                                <w:rFonts w:asciiTheme="minorHAnsi" w:hAnsiTheme="minorHAnsi" w:cstheme="minorHAnsi"/>
                                <w:b/>
                                <w:bCs/>
                                <w:color w:val="FFFFFF" w:themeColor="background1"/>
                                <w:kern w:val="24"/>
                                <w:sz w:val="20"/>
                              </w:rPr>
                              <w:t>120 cm</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6F0EA30E" id="Text Box 6" o:spid="_x0000_s1027" type="#_x0000_t202" style="position:absolute;left:0;text-align:left;margin-left:314.75pt;margin-top:15.85pt;width:58.15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iuJrwEAAEgDAAAOAAAAZHJzL2Uyb0RvYy54bWysU8Fu2zAMvQ/oPwi6N3bSYUuNOEW3ort0&#10;W4G2H8DIUizMFjVRiZ2/H6U46bbehl0Ei6Qe+d6jVzdj34m9DmTR1XI+K6XQTmFj3baWL8/3l0sp&#10;KIJroEOna3nQJG/WF+9Wg6/0AlvsGh0EgziqBl/LNkZfFQWpVvdAM/TacdJg6CHyNWyLJsDA6H1X&#10;LMryQzFgaHxApYk4endMynXGN0ar+N0Y0lF0teTZYj5DPjfpLNYrqLYBfGvVNAb8wxQ9WMdNz1B3&#10;EEHsgn0D1VsVkNDEmcK+QGOs0pkDs5mXf7F5asHrzIXFIX+Wif4frPq2f/KPQcTxE45sYCZB/gHV&#10;DxIOP7fgtvo2BBxaDQ03nifJisFTNT1NUlNFCWQzfMWGTYZdxAw0mtAnVZinYHQ24HAWXY9RKA5+&#10;vFrOl7wlilNX7xfXZTalgOr02AeKXzT2In3UMrCnGRz2DxTTMFCdSlIvh/e267KvnfsjwIXHiM6L&#10;Mb0+TX/kEcfNKGwz8Uy5DTYH5jbwjtSSfu4gJEtSn1umaWwe4bVwEoftypNNq5X24fd7rnr9Ada/&#10;AAAA//8DAFBLAwQUAAYACAAAACEAwXs49uAAAAAJAQAADwAAAGRycy9kb3ducmV2LnhtbEyPwU7D&#10;MBBE70j8g7VI3KjTtGlKiFNVSHCAXmhBvbrx4gTidRS7beDrWU5wXO3TzJtyNbpOnHAIrScF00kC&#10;Aqn2piWr4HX3cLMEEaImoztPqOALA6yqy4tSF8af6QVP22gFh1AotIImxr6QMtQNOh0mvkfi37sf&#10;nI58DlaaQZ853HUyTZKFdLolbmh0j/cN1p/bo+MSu08y5x439i39jrP9/ON5/bRT6vpqXN+BiDjG&#10;Pxh+9VkdKnY6+COZIDoFi/Q2Y1TBbJqDYCCfZ7zloGCZ5SCrUv5fUP0AAAD//wMAUEsBAi0AFAAG&#10;AAgAAAAhALaDOJL+AAAA4QEAABMAAAAAAAAAAAAAAAAAAAAAAFtDb250ZW50X1R5cGVzXS54bWxQ&#10;SwECLQAUAAYACAAAACEAOP0h/9YAAACUAQAACwAAAAAAAAAAAAAAAAAvAQAAX3JlbHMvLnJlbHNQ&#10;SwECLQAUAAYACAAAACEADp4ria8BAABIAwAADgAAAAAAAAAAAAAAAAAuAgAAZHJzL2Uyb0RvYy54&#10;bWxQSwECLQAUAAYACAAAACEAwXs49uAAAAAJAQAADwAAAAAAAAAAAAAAAAAJBAAAZHJzL2Rvd25y&#10;ZXYueG1sUEsFBgAAAAAEAAQA8wAAABYFAAAAAA==&#10;" filled="f" fillcolor="#5b9bd5 [3204]" stroked="f" strokecolor="black [3213]">
                <v:shadow color="#e7e6e6 [3214]"/>
                <v:textbox>
                  <w:txbxContent>
                    <w:p w14:paraId="49E10F10" w14:textId="77777777" w:rsidR="008903BE" w:rsidRPr="00B65450" w:rsidRDefault="008903BE" w:rsidP="007F4856">
                      <w:pPr>
                        <w:pStyle w:val="NormalWeb"/>
                        <w:spacing w:before="168" w:beforeAutospacing="0" w:after="0" w:afterAutospacing="0"/>
                        <w:textAlignment w:val="baseline"/>
                        <w:rPr>
                          <w:rFonts w:asciiTheme="minorHAnsi" w:hAnsiTheme="minorHAnsi" w:cstheme="minorHAnsi"/>
                          <w:b/>
                          <w:bCs/>
                          <w:color w:val="FFFFFF" w:themeColor="background1"/>
                          <w:kern w:val="24"/>
                          <w:sz w:val="20"/>
                        </w:rPr>
                      </w:pPr>
                      <w:r w:rsidRPr="00B65450">
                        <w:rPr>
                          <w:rFonts w:asciiTheme="minorHAnsi" w:hAnsiTheme="minorHAnsi" w:cstheme="minorHAnsi"/>
                          <w:b/>
                          <w:bCs/>
                          <w:color w:val="FFFFFF" w:themeColor="background1"/>
                          <w:kern w:val="24"/>
                          <w:sz w:val="20"/>
                        </w:rPr>
                        <w:t>120 cm</w:t>
                      </w:r>
                    </w:p>
                  </w:txbxContent>
                </v:textbox>
              </v:shape>
            </w:pict>
          </mc:Fallback>
        </mc:AlternateContent>
      </w:r>
      <w:r w:rsidRPr="00C06B26">
        <w:rPr>
          <w:rFonts w:eastAsia="Arial" w:cstheme="minorHAnsi"/>
          <w:b/>
          <w:lang w:eastAsia="tr-TR"/>
        </w:rPr>
        <w:t xml:space="preserve">                                                        </w:t>
      </w:r>
    </w:p>
    <w:p w14:paraId="084BDE2D" w14:textId="2EB6BBDE" w:rsidR="007F4856" w:rsidRPr="00C06B26" w:rsidRDefault="007F4856" w:rsidP="003B426B">
      <w:pPr>
        <w:widowControl w:val="0"/>
        <w:autoSpaceDE w:val="0"/>
        <w:autoSpaceDN w:val="0"/>
        <w:spacing w:after="120" w:line="240" w:lineRule="auto"/>
        <w:jc w:val="both"/>
        <w:rPr>
          <w:rFonts w:eastAsia="Arial" w:cstheme="minorHAnsi"/>
          <w:b/>
          <w:lang w:eastAsia="tr-TR"/>
        </w:rPr>
      </w:pPr>
      <w:r w:rsidRPr="00C06B26">
        <w:rPr>
          <w:rFonts w:cstheme="minorHAnsi"/>
          <w:noProof/>
          <w:lang w:val="ru-RU" w:eastAsia="ru-RU"/>
        </w:rPr>
        <mc:AlternateContent>
          <mc:Choice Requires="wps">
            <w:drawing>
              <wp:anchor distT="0" distB="0" distL="114300" distR="114300" simplePos="0" relativeHeight="251684864" behindDoc="0" locked="0" layoutInCell="1" allowOverlap="1" wp14:anchorId="4AFC7A2E" wp14:editId="2EED11FE">
                <wp:simplePos x="0" y="0"/>
                <wp:positionH relativeFrom="column">
                  <wp:posOffset>3170192</wp:posOffset>
                </wp:positionH>
                <wp:positionV relativeFrom="paragraph">
                  <wp:posOffset>129449</wp:posOffset>
                </wp:positionV>
                <wp:extent cx="738188" cy="342900"/>
                <wp:effectExtent l="0" t="0" r="0" b="0"/>
                <wp:wrapNone/>
                <wp:docPr id="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188" cy="3429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DEE410D" w14:textId="77777777" w:rsidR="008903BE" w:rsidRPr="00B65450" w:rsidRDefault="008903BE" w:rsidP="007F4856">
                            <w:pPr>
                              <w:pStyle w:val="NormalWeb"/>
                              <w:spacing w:before="168" w:beforeAutospacing="0" w:after="0" w:afterAutospacing="0"/>
                              <w:textAlignment w:val="baseline"/>
                              <w:rPr>
                                <w:rFonts w:asciiTheme="minorHAnsi" w:hAnsiTheme="minorHAnsi" w:cstheme="minorHAnsi"/>
                                <w:b/>
                                <w:bCs/>
                                <w:color w:val="FFFFFF" w:themeColor="background1"/>
                                <w:kern w:val="24"/>
                                <w:sz w:val="20"/>
                              </w:rPr>
                            </w:pPr>
                            <w:r w:rsidRPr="00B65450">
                              <w:rPr>
                                <w:rFonts w:asciiTheme="minorHAnsi" w:hAnsiTheme="minorHAnsi" w:cstheme="minorHAnsi"/>
                                <w:b/>
                                <w:bCs/>
                                <w:color w:val="FFFFFF" w:themeColor="background1"/>
                                <w:kern w:val="24"/>
                                <w:sz w:val="20"/>
                              </w:rPr>
                              <w:t>40 cm</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4AFC7A2E" id="_x0000_s1028" type="#_x0000_t202" style="position:absolute;left:0;text-align:left;margin-left:249.6pt;margin-top:10.2pt;width:58.15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KLsQEAAEgDAAAOAAAAZHJzL2Uyb0RvYy54bWysU8Fu2zAMvQ/oPwi6N3bSYUuNOEW3ort0&#10;W4G2H8DIUizMFjVRiZ2/H6U46bbehl0Ei6Qe+d6jVzdj34m9DmTR1XI+K6XQTmFj3baWL8/3l0sp&#10;KIJroEOna3nQJG/WF+9Wg6/0AlvsGh0EgziqBl/LNkZfFQWpVvdAM/TacdJg6CHyNWyLJsDA6H1X&#10;LMryQzFgaHxApYk4endMynXGN0ar+N0Y0lF0teTZYj5DPjfpLNYrqLYBfGvVNAb8wxQ9WMdNz1B3&#10;EEHsgn0D1VsVkNDEmcK+QGOs0pkDs5mXf7F5asHrzIXFIX+Wif4frPq2f/KPQcTxE45sYCZB/gHV&#10;DxIOP7fgtvo2BBxaDQ03nifJisFTNT1NUlNFCWQzfMWGTYZdxAw0mtAnVZinYHQ24HAWXY9RKA5+&#10;vFrOl7wlilNX7xfXZTalgOr02AeKXzT2In3UMrCnGRz2DxTTMFCdSlIvh/e267KvnfsjwIXHiM6L&#10;Mb0+TX/kEcfNKGxTy0XimXIbbA7MbeAdqSX93EFIlqQ+t0zT2DzCa+EkDtuVJ5tWK+3D7/dc9foD&#10;rH8BAAD//wMAUEsDBBQABgAIAAAAIQA75Rwc4AAAAAkBAAAPAAAAZHJzL2Rvd25yZXYueG1sTI/L&#10;TsMwEEX3SPyDNUjsqN3gFBriVBUSLKAb+lC3bmycQDyOYrcNfD3DCpaje3TvmXIx+o6d7BDbgAqm&#10;EwHMYh1Mi07BdvN0cw8sJo1GdwGtgi8bYVFdXpS6MOGMb/a0To5RCcZCK2hS6gvOY91Yr+Mk9BYp&#10;ew+D14nOwXEz6DOV+45nQsy41y3SQqN7+9jY+nN99DTi9iL3/nnldtl3ut3Lj9fly0ap66tx+QAs&#10;2TH9wfCrT+pQkdMhHNFE1imQ83lGqIJMSGAEzKZ5Duyg4E5K4FXJ/39Q/QAAAP//AwBQSwECLQAU&#10;AAYACAAAACEAtoM4kv4AAADhAQAAEwAAAAAAAAAAAAAAAAAAAAAAW0NvbnRlbnRfVHlwZXNdLnht&#10;bFBLAQItABQABgAIAAAAIQA4/SH/1gAAAJQBAAALAAAAAAAAAAAAAAAAAC8BAABfcmVscy8ucmVs&#10;c1BLAQItABQABgAIAAAAIQCR+NKLsQEAAEgDAAAOAAAAAAAAAAAAAAAAAC4CAABkcnMvZTJvRG9j&#10;LnhtbFBLAQItABQABgAIAAAAIQA75Rwc4AAAAAkBAAAPAAAAAAAAAAAAAAAAAAsEAABkcnMvZG93&#10;bnJldi54bWxQSwUGAAAAAAQABADzAAAAGAUAAAAA&#10;" filled="f" fillcolor="#5b9bd5 [3204]" stroked="f" strokecolor="black [3213]">
                <v:shadow color="#e7e6e6 [3214]"/>
                <v:textbox>
                  <w:txbxContent>
                    <w:p w14:paraId="0DEE410D" w14:textId="77777777" w:rsidR="008903BE" w:rsidRPr="00B65450" w:rsidRDefault="008903BE" w:rsidP="007F4856">
                      <w:pPr>
                        <w:pStyle w:val="NormalWeb"/>
                        <w:spacing w:before="168" w:beforeAutospacing="0" w:after="0" w:afterAutospacing="0"/>
                        <w:textAlignment w:val="baseline"/>
                        <w:rPr>
                          <w:rFonts w:asciiTheme="minorHAnsi" w:hAnsiTheme="minorHAnsi" w:cstheme="minorHAnsi"/>
                          <w:b/>
                          <w:bCs/>
                          <w:color w:val="FFFFFF" w:themeColor="background1"/>
                          <w:kern w:val="24"/>
                          <w:sz w:val="20"/>
                        </w:rPr>
                      </w:pPr>
                      <w:r w:rsidRPr="00B65450">
                        <w:rPr>
                          <w:rFonts w:asciiTheme="minorHAnsi" w:hAnsiTheme="minorHAnsi" w:cstheme="minorHAnsi"/>
                          <w:b/>
                          <w:bCs/>
                          <w:color w:val="FFFFFF" w:themeColor="background1"/>
                          <w:kern w:val="24"/>
                          <w:sz w:val="20"/>
                        </w:rPr>
                        <w:t>40 cm</w:t>
                      </w:r>
                    </w:p>
                  </w:txbxContent>
                </v:textbox>
              </v:shape>
            </w:pict>
          </mc:Fallback>
        </mc:AlternateContent>
      </w:r>
    </w:p>
    <w:p w14:paraId="6197289B" w14:textId="728A5C89" w:rsidR="007F4856" w:rsidRPr="00C06B26" w:rsidRDefault="00587552" w:rsidP="003B426B">
      <w:pPr>
        <w:widowControl w:val="0"/>
        <w:autoSpaceDE w:val="0"/>
        <w:autoSpaceDN w:val="0"/>
        <w:spacing w:after="120" w:line="240" w:lineRule="auto"/>
        <w:jc w:val="both"/>
        <w:rPr>
          <w:rFonts w:eastAsia="Arial" w:cstheme="minorHAnsi"/>
          <w:b/>
          <w:lang w:eastAsia="tr-TR"/>
        </w:rPr>
      </w:pPr>
      <w:r w:rsidRPr="00C06B26">
        <w:rPr>
          <w:rFonts w:eastAsia="Arial" w:cstheme="minorHAnsi"/>
          <w:noProof/>
          <w:lang w:val="ru-RU" w:eastAsia="ru-RU"/>
        </w:rPr>
        <mc:AlternateContent>
          <mc:Choice Requires="wps">
            <w:drawing>
              <wp:anchor distT="0" distB="0" distL="114300" distR="114300" simplePos="0" relativeHeight="251683840" behindDoc="0" locked="0" layoutInCell="1" allowOverlap="1" wp14:anchorId="08E85602" wp14:editId="3F6524D2">
                <wp:simplePos x="0" y="0"/>
                <wp:positionH relativeFrom="column">
                  <wp:posOffset>3191601</wp:posOffset>
                </wp:positionH>
                <wp:positionV relativeFrom="paragraph">
                  <wp:posOffset>193040</wp:posOffset>
                </wp:positionV>
                <wp:extent cx="314325" cy="45719"/>
                <wp:effectExtent l="0" t="57150" r="28575" b="88265"/>
                <wp:wrapNone/>
                <wp:docPr id="18" name="Düz Ok Bağlayıcısı 18"/>
                <wp:cNvGraphicFramePr/>
                <a:graphic xmlns:a="http://schemas.openxmlformats.org/drawingml/2006/main">
                  <a:graphicData uri="http://schemas.microsoft.com/office/word/2010/wordprocessingShape">
                    <wps:wsp>
                      <wps:cNvCnPr/>
                      <wps:spPr>
                        <a:xfrm>
                          <a:off x="0" y="0"/>
                          <a:ext cx="314325" cy="45719"/>
                        </a:xfrm>
                        <a:prstGeom prst="straightConnector1">
                          <a:avLst/>
                        </a:prstGeom>
                        <a:noFill/>
                        <a:ln w="12700" cap="flat" cmpd="sng" algn="ctr">
                          <a:solidFill>
                            <a:sysClr val="window" lastClr="FFFFFF"/>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57EFD44" id="_x0000_t32" coordsize="21600,21600" o:spt="32" o:oned="t" path="m,l21600,21600e" filled="f">
                <v:path arrowok="t" fillok="f" o:connecttype="none"/>
                <o:lock v:ext="edit" shapetype="t"/>
              </v:shapetype>
              <v:shape id="Düz Ok Bağlayıcısı 18" o:spid="_x0000_s1026" type="#_x0000_t32" style="position:absolute;margin-left:251.3pt;margin-top:15.2pt;width:24.7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avUBQIAANUDAAAOAAAAZHJzL2Uyb0RvYy54bWysU82O0zAQviPxDpbvNGl3l12ipivRUi6I&#10;rQQ8wKzjJBb+k8c0DS/DM+ydG30wxk4py88J4YPjmfF8nvnmy/L2YDTby4DK2ZrPZyVn0grXKNvV&#10;/MP77bMbzjCCbUA7K2s+SuS3q6dPloOv5ML1TjcyMAKxWA2+5n2MvioKFL00gDPnpaVg64KBSGbo&#10;iibAQOhGF4uyfF4MLjQ+OCERybuZgnyV8dtWinjXtigj0zWn2mLeQ97v016sllB1AXyvxKkM+Icq&#10;DChLj56hNhCBfQrqDyijRHDo2jgTzhSubZWQuQfqZl7+1s27HrzMvRA56M804f+DFW/3u8BUQ7Oj&#10;SVkwNKPNt6+f2d1H9hKOXzSMxwdxfMDjA6MbRNfgsaKstd2Fk4V+F1LvhzaY9KWu2CFTPJ4plofI&#10;BDkv5pcXiyvOBIUur67nLxJk8TPXB4yvpTMsHWqOMYDq+rh21tIsXZhnlmH/BuOU+CMhPWzdVmlN&#10;fqi0ZQP1tLguaeoCSFmthkhH46lXtB1noDuSrIghQ6LTqknpKRtHXOvA9kCqIbE1buBMA0Zy1nyb&#10;16nuX9JSLRvAfkrMoXQNKqMiqVwrU/ObMq3J3UtoXtmGxdET7TEosJ2WUyyC0n+PEVvaJlSZ9X1i&#10;Io1lGkQ63btmzPMpkkXaySSfdJ7E+dim8+O/cfUdAAD//wMAUEsDBBQABgAIAAAAIQB3JPP12wAA&#10;AAkBAAAPAAAAZHJzL2Rvd25yZXYueG1sTI/BSsQwEIbvgu8QRvDmJq22am26iCB4k1bB62wT22Iy&#10;KU12W9/e8aTHmfn45/vr/eadONklToE0ZDsFwlIfzESDhve356s7EDEhGXSBrIZvG2HfnJ/VWJmw&#10;UmtPXRoEh1CsUMOY0lxJGfvReoy7MFvi22dYPCYel0GaBVcO907mSpXS40T8YcTZPo22/+qOXoOb&#10;cc1iSzh/bK8vU1f6dr3Ptb682B4fQCS7pT8YfvVZHRp2OoQjmSichkLlJaMartUNCAaKIs9AHHhx&#10;W4Jsavm/QfMDAAD//wMAUEsBAi0AFAAGAAgAAAAhALaDOJL+AAAA4QEAABMAAAAAAAAAAAAAAAAA&#10;AAAAAFtDb250ZW50X1R5cGVzXS54bWxQSwECLQAUAAYACAAAACEAOP0h/9YAAACUAQAACwAAAAAA&#10;AAAAAAAAAAAvAQAAX3JlbHMvLnJlbHNQSwECLQAUAAYACAAAACEAeh2r1AUCAADVAwAADgAAAAAA&#10;AAAAAAAAAAAuAgAAZHJzL2Uyb0RvYy54bWxQSwECLQAUAAYACAAAACEAdyTz9dsAAAAJAQAADwAA&#10;AAAAAAAAAAAAAABfBAAAZHJzL2Rvd25yZXYueG1sUEsFBgAAAAAEAAQA8wAAAGcFAAAAAA==&#10;" strokecolor="window" strokeweight="1pt">
                <v:stroke startarrow="block" endarrow="block" joinstyle="miter"/>
              </v:shape>
            </w:pict>
          </mc:Fallback>
        </mc:AlternateContent>
      </w:r>
      <w:r w:rsidRPr="00C06B26">
        <w:rPr>
          <w:rFonts w:eastAsia="Arial" w:cstheme="minorHAnsi"/>
          <w:noProof/>
          <w:lang w:val="ru-RU" w:eastAsia="ru-RU"/>
        </w:rPr>
        <mc:AlternateContent>
          <mc:Choice Requires="wps">
            <w:drawing>
              <wp:anchor distT="0" distB="0" distL="114300" distR="114300" simplePos="0" relativeHeight="251682816" behindDoc="0" locked="0" layoutInCell="1" allowOverlap="1" wp14:anchorId="2E734481" wp14:editId="7D2E92E3">
                <wp:simplePos x="0" y="0"/>
                <wp:positionH relativeFrom="column">
                  <wp:posOffset>3568157</wp:posOffset>
                </wp:positionH>
                <wp:positionV relativeFrom="paragraph">
                  <wp:posOffset>11974</wp:posOffset>
                </wp:positionV>
                <wp:extent cx="1333500" cy="45719"/>
                <wp:effectExtent l="38100" t="95250" r="0" b="107315"/>
                <wp:wrapNone/>
                <wp:docPr id="17" name="Düz Ok Bağlayıcısı 17"/>
                <wp:cNvGraphicFramePr/>
                <a:graphic xmlns:a="http://schemas.openxmlformats.org/drawingml/2006/main">
                  <a:graphicData uri="http://schemas.microsoft.com/office/word/2010/wordprocessingShape">
                    <wps:wsp>
                      <wps:cNvCnPr/>
                      <wps:spPr>
                        <a:xfrm flipV="1">
                          <a:off x="0" y="0"/>
                          <a:ext cx="1333500" cy="45719"/>
                        </a:xfrm>
                        <a:prstGeom prst="straightConnector1">
                          <a:avLst/>
                        </a:prstGeom>
                        <a:noFill/>
                        <a:ln w="38100" cap="flat" cmpd="sng" algn="ctr">
                          <a:solidFill>
                            <a:sysClr val="window" lastClr="FFFFFF"/>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2AEC20" id="Düz Ok Bağlayıcısı 17" o:spid="_x0000_s1026" type="#_x0000_t32" style="position:absolute;margin-left:280.95pt;margin-top:.95pt;width:105pt;height:3.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PKhDAIAAOADAAAOAAAAZHJzL2Uyb0RvYy54bWysU82O0zAQviPxDpbvNO2WZUvUdCVaygWx&#10;lfi5zzpOYuE/eUzT8DI8Q+/ctg/G2CnV8nNC+GB5ZjLfzHzzZXl7MJrtZUDlbMVnkyln0gpXK9tW&#10;/OOH7bMFZxjB1qCdlRUfJPLb1dMny96X8sp1TtcyMAKxWPa+4l2MviwKFJ00gBPnpaVg44KBSGZo&#10;izpAT+hGF1fT6Yuid6H2wQmJSN7NGOSrjN80UsS7pkEZma449RbzHfJ9n+5itYSyDeA7Jc5twD90&#10;YUBZKnqB2kAE9iWoP6CMEsGha+JEOFO4plFC5hlomtn0t2ned+BlnoXIQX+hCf8frHi33wWmatrd&#10;DWcWDO1o8/D9K7v7zF7B6ZuG4XQUpyOejoy+ILp6jyVlre0unC30u5BmPzTBsEYr/4nQMhs0Hztk&#10;socL2fIQmSDnbD6fX09pJ4Jiz69vZi8TejHCJDgfML6RzrD0qDjGAKrt4tpZS2t1YSwB+7cYx8Sf&#10;CSnZuq3SmvxQasv6is8Xs1wMSGSNhkh1jaex0bacgW5JvSKG3DU6reqUnrJxwLUObA8kINJd7XrO&#10;NGAkZ8W3+Zz7/iUt9bIB7MbEHEqfQWlUJMFrZSq+mKYzujsJ9Wtbszh42kAMCmyr5RiLoPTfY8SW&#10;tglVZqmfmUgbGneSXveuHvKqimSRjDLJZ8knnT626f34x1z9AAAA//8DAFBLAwQUAAYACAAAACEA&#10;fTAAa9sAAAAHAQAADwAAAGRycy9kb3ducmV2LnhtbEyOwU7DMAyG70i8Q2QkbiwtEutamk6ICcGV&#10;bVQcvcZrCk1SNdnW8fR4JzjZ1vfr91cuJ9uLI42h805BOktAkGu87lyrYLt5uVuACBGdxt47UnCm&#10;AMvq+qrEQvuTe6fjOraCS1woUIGJcSikDI0hi2HmB3LM9n60GPkcW6lHPHG57eV9ksylxc7xB4MD&#10;PRtqvtcHq+BT5vVruj1jVu8/qP76WS3M20qp25vp6RFEpCn+heGiz+pQsdPOH5wOolfwME9zjjLg&#10;wTzLLstOQZ6CrEr537/6BQAA//8DAFBLAQItABQABgAIAAAAIQC2gziS/gAAAOEBAAATAAAAAAAA&#10;AAAAAAAAAAAAAABbQ29udGVudF9UeXBlc10ueG1sUEsBAi0AFAAGAAgAAAAhADj9If/WAAAAlAEA&#10;AAsAAAAAAAAAAAAAAAAALwEAAF9yZWxzLy5yZWxzUEsBAi0AFAAGAAgAAAAhAEQA8qEMAgAA4AMA&#10;AA4AAAAAAAAAAAAAAAAALgIAAGRycy9lMm9Eb2MueG1sUEsBAi0AFAAGAAgAAAAhAH0wAGvbAAAA&#10;BwEAAA8AAAAAAAAAAAAAAAAAZgQAAGRycy9kb3ducmV2LnhtbFBLBQYAAAAABAAEAPMAAABuBQAA&#10;AAA=&#10;" strokecolor="window" strokeweight="3pt">
                <v:stroke startarrow="block" endarrow="block" joinstyle="miter"/>
              </v:shape>
            </w:pict>
          </mc:Fallback>
        </mc:AlternateContent>
      </w:r>
    </w:p>
    <w:p w14:paraId="6516B00C" w14:textId="4C479E22" w:rsidR="007F4856" w:rsidRPr="00587552" w:rsidRDefault="00587552" w:rsidP="00892B30">
      <w:pPr>
        <w:pStyle w:val="P68B1DB1-Normal13"/>
        <w:jc w:val="both"/>
        <w:rPr>
          <w:rFonts w:cstheme="minorHAnsi"/>
          <w:b/>
        </w:rPr>
      </w:pPr>
      <w:r>
        <w:rPr>
          <w:rFonts w:cstheme="minorHAnsi"/>
          <w:b/>
        </w:rPr>
        <w:t xml:space="preserve">                                                                                        </w:t>
      </w:r>
      <w:r w:rsidRPr="00892B30">
        <w:rPr>
          <w:rFonts w:asciiTheme="minorHAnsi" w:hAnsiTheme="minorHAnsi" w:cstheme="minorHAnsi"/>
          <w:b/>
          <w:i/>
          <w:sz w:val="18"/>
          <w:szCs w:val="22"/>
        </w:rPr>
        <w:t>Resim:2</w:t>
      </w:r>
      <w:r w:rsidR="007F4856" w:rsidRPr="00892B30">
        <w:rPr>
          <w:rFonts w:asciiTheme="minorHAnsi" w:hAnsiTheme="minorHAnsi" w:cstheme="minorHAnsi"/>
          <w:b/>
          <w:i/>
          <w:sz w:val="18"/>
          <w:szCs w:val="22"/>
        </w:rPr>
        <w:t xml:space="preserve"> Ekim yastıklarının </w:t>
      </w:r>
      <w:proofErr w:type="gramStart"/>
      <w:r w:rsidR="007F4856" w:rsidRPr="00892B30">
        <w:rPr>
          <w:rFonts w:asciiTheme="minorHAnsi" w:hAnsiTheme="minorHAnsi" w:cstheme="minorHAnsi"/>
          <w:b/>
          <w:i/>
          <w:sz w:val="18"/>
          <w:szCs w:val="22"/>
        </w:rPr>
        <w:t>hazırlanması(</w:t>
      </w:r>
      <w:proofErr w:type="gramEnd"/>
      <w:r w:rsidR="007F4856" w:rsidRPr="00892B30">
        <w:rPr>
          <w:rFonts w:asciiTheme="minorHAnsi" w:hAnsiTheme="minorHAnsi" w:cstheme="minorHAnsi"/>
          <w:b/>
          <w:i/>
          <w:sz w:val="18"/>
          <w:szCs w:val="22"/>
        </w:rPr>
        <w:t>Fotoğraf: OGM Arşiv)</w:t>
      </w:r>
    </w:p>
    <w:p w14:paraId="7D354B68" w14:textId="77777777" w:rsidR="00892B30" w:rsidRDefault="00892B30" w:rsidP="00892B30">
      <w:pPr>
        <w:pStyle w:val="P68B1DB1-Normal13"/>
        <w:jc w:val="both"/>
        <w:rPr>
          <w:rFonts w:cstheme="minorHAnsi"/>
        </w:rPr>
      </w:pPr>
    </w:p>
    <w:p w14:paraId="326CB838" w14:textId="009F6012" w:rsidR="007F4856" w:rsidRPr="00892B30" w:rsidRDefault="007F4856" w:rsidP="00892B30">
      <w:pPr>
        <w:pStyle w:val="P68B1DB1-Normal13"/>
        <w:jc w:val="both"/>
        <w:rPr>
          <w:rFonts w:asciiTheme="minorHAnsi" w:hAnsiTheme="minorHAnsi" w:cstheme="minorHAnsi"/>
          <w:sz w:val="22"/>
        </w:rPr>
      </w:pPr>
      <w:r w:rsidRPr="00892B30">
        <w:rPr>
          <w:rFonts w:asciiTheme="minorHAnsi" w:hAnsiTheme="minorHAnsi" w:cstheme="minorHAnsi"/>
          <w:sz w:val="22"/>
        </w:rPr>
        <w:t>Hazırlanan ekim yastıkları yüzeyi;</w:t>
      </w:r>
    </w:p>
    <w:p w14:paraId="0FE3F97D" w14:textId="77777777" w:rsidR="007F4856" w:rsidRPr="00C06B26" w:rsidRDefault="007F4856" w:rsidP="003B426B">
      <w:pPr>
        <w:widowControl w:val="0"/>
        <w:numPr>
          <w:ilvl w:val="0"/>
          <w:numId w:val="16"/>
        </w:numPr>
        <w:autoSpaceDE w:val="0"/>
        <w:autoSpaceDN w:val="0"/>
        <w:spacing w:after="0" w:line="240" w:lineRule="auto"/>
        <w:ind w:left="714" w:hanging="357"/>
        <w:jc w:val="both"/>
        <w:rPr>
          <w:rFonts w:eastAsia="Arial" w:cstheme="minorHAnsi"/>
          <w:lang w:eastAsia="tr-TR"/>
        </w:rPr>
      </w:pPr>
      <w:proofErr w:type="spellStart"/>
      <w:r w:rsidRPr="00C06B26">
        <w:rPr>
          <w:rFonts w:eastAsia="Arial" w:cstheme="minorHAnsi"/>
          <w:lang w:eastAsia="tr-TR"/>
        </w:rPr>
        <w:t>Rotovatör</w:t>
      </w:r>
      <w:proofErr w:type="spellEnd"/>
      <w:r w:rsidRPr="00C06B26">
        <w:rPr>
          <w:rFonts w:eastAsia="Arial" w:cstheme="minorHAnsi"/>
          <w:lang w:eastAsia="tr-TR"/>
        </w:rPr>
        <w:t xml:space="preserve"> ile kırıntı hale getirilir.</w:t>
      </w:r>
    </w:p>
    <w:p w14:paraId="37E6EC47" w14:textId="77777777" w:rsidR="007F4856" w:rsidRPr="00C06B26" w:rsidRDefault="007F4856" w:rsidP="003B426B">
      <w:pPr>
        <w:widowControl w:val="0"/>
        <w:numPr>
          <w:ilvl w:val="0"/>
          <w:numId w:val="16"/>
        </w:numPr>
        <w:autoSpaceDE w:val="0"/>
        <w:autoSpaceDN w:val="0"/>
        <w:spacing w:after="0" w:line="240" w:lineRule="auto"/>
        <w:ind w:left="714" w:hanging="357"/>
        <w:jc w:val="both"/>
        <w:rPr>
          <w:rFonts w:eastAsia="Arial" w:cstheme="minorHAnsi"/>
          <w:lang w:eastAsia="tr-TR"/>
        </w:rPr>
      </w:pPr>
      <w:r w:rsidRPr="00C06B26">
        <w:rPr>
          <w:rFonts w:eastAsia="Arial" w:cstheme="minorHAnsi"/>
          <w:lang w:eastAsia="tr-TR"/>
        </w:rPr>
        <w:t>İhtiyaç var ise humus takviyesi de yapılarak tırmıkla düzeltilir.</w:t>
      </w:r>
    </w:p>
    <w:p w14:paraId="31033EA7" w14:textId="77777777" w:rsidR="007F4856" w:rsidRPr="00C06B26" w:rsidRDefault="007F4856" w:rsidP="003B426B">
      <w:pPr>
        <w:widowControl w:val="0"/>
        <w:numPr>
          <w:ilvl w:val="0"/>
          <w:numId w:val="16"/>
        </w:numPr>
        <w:autoSpaceDE w:val="0"/>
        <w:autoSpaceDN w:val="0"/>
        <w:spacing w:after="0" w:line="240" w:lineRule="auto"/>
        <w:ind w:left="714" w:hanging="357"/>
        <w:jc w:val="both"/>
        <w:rPr>
          <w:rFonts w:eastAsia="Arial" w:cstheme="minorHAnsi"/>
          <w:lang w:eastAsia="tr-TR"/>
        </w:rPr>
      </w:pPr>
      <w:r w:rsidRPr="00C06B26">
        <w:rPr>
          <w:rFonts w:eastAsia="Arial" w:cstheme="minorHAnsi"/>
          <w:lang w:eastAsia="tr-TR"/>
        </w:rPr>
        <w:t>Yabancı malzemelerden temizlenir.</w:t>
      </w:r>
    </w:p>
    <w:p w14:paraId="648764DB" w14:textId="77777777" w:rsidR="007F4856" w:rsidRPr="00C06B26" w:rsidRDefault="007F4856" w:rsidP="003B426B">
      <w:pPr>
        <w:widowControl w:val="0"/>
        <w:numPr>
          <w:ilvl w:val="0"/>
          <w:numId w:val="16"/>
        </w:numPr>
        <w:autoSpaceDE w:val="0"/>
        <w:autoSpaceDN w:val="0"/>
        <w:spacing w:after="0" w:line="240" w:lineRule="auto"/>
        <w:ind w:left="714" w:hanging="357"/>
        <w:jc w:val="both"/>
        <w:rPr>
          <w:rFonts w:eastAsia="Arial" w:cstheme="minorHAnsi"/>
          <w:lang w:eastAsia="tr-TR"/>
        </w:rPr>
      </w:pPr>
      <w:r w:rsidRPr="00C06B26">
        <w:rPr>
          <w:rFonts w:eastAsia="Arial" w:cstheme="minorHAnsi"/>
          <w:lang w:eastAsia="tr-TR"/>
        </w:rPr>
        <w:t>Tesviyesi yapılır.</w:t>
      </w:r>
    </w:p>
    <w:p w14:paraId="39351DBF" w14:textId="77777777" w:rsidR="007F4856" w:rsidRPr="00C06B26" w:rsidRDefault="007F4856" w:rsidP="003B426B">
      <w:pPr>
        <w:widowControl w:val="0"/>
        <w:numPr>
          <w:ilvl w:val="0"/>
          <w:numId w:val="16"/>
        </w:numPr>
        <w:autoSpaceDE w:val="0"/>
        <w:autoSpaceDN w:val="0"/>
        <w:spacing w:after="0" w:line="240" w:lineRule="auto"/>
        <w:ind w:left="714" w:hanging="357"/>
        <w:jc w:val="both"/>
        <w:rPr>
          <w:rFonts w:eastAsia="Arial" w:cstheme="minorHAnsi"/>
          <w:lang w:eastAsia="tr-TR"/>
        </w:rPr>
      </w:pPr>
      <w:r w:rsidRPr="00C06B26">
        <w:rPr>
          <w:rFonts w:eastAsia="Arial" w:cstheme="minorHAnsi"/>
          <w:lang w:eastAsia="tr-TR"/>
        </w:rPr>
        <w:t>Baskı merdanesi geçirilerek toprağın oturması sağlanır.</w:t>
      </w:r>
    </w:p>
    <w:p w14:paraId="45C2E959" w14:textId="77777777" w:rsidR="007F4856" w:rsidRPr="00C06B26" w:rsidRDefault="007F4856" w:rsidP="003B426B">
      <w:pPr>
        <w:widowControl w:val="0"/>
        <w:numPr>
          <w:ilvl w:val="0"/>
          <w:numId w:val="16"/>
        </w:numPr>
        <w:autoSpaceDE w:val="0"/>
        <w:autoSpaceDN w:val="0"/>
        <w:spacing w:after="0" w:line="240" w:lineRule="auto"/>
        <w:ind w:left="714" w:hanging="357"/>
        <w:jc w:val="both"/>
        <w:rPr>
          <w:rFonts w:eastAsia="Arial" w:cstheme="minorHAnsi"/>
          <w:lang w:eastAsia="tr-TR"/>
        </w:rPr>
      </w:pPr>
      <w:r w:rsidRPr="00C06B26">
        <w:rPr>
          <w:rFonts w:eastAsia="Arial" w:cstheme="minorHAnsi"/>
          <w:lang w:eastAsia="tr-TR"/>
        </w:rPr>
        <w:t>Yastık doğrultularının düz olması sağlanır.</w:t>
      </w:r>
    </w:p>
    <w:p w14:paraId="617EE7AD" w14:textId="77777777" w:rsidR="007F4856" w:rsidRPr="00C06B26" w:rsidRDefault="007F4856" w:rsidP="003B426B">
      <w:pPr>
        <w:widowControl w:val="0"/>
        <w:numPr>
          <w:ilvl w:val="0"/>
          <w:numId w:val="16"/>
        </w:numPr>
        <w:autoSpaceDE w:val="0"/>
        <w:autoSpaceDN w:val="0"/>
        <w:spacing w:after="0" w:line="240" w:lineRule="auto"/>
        <w:ind w:left="714" w:hanging="357"/>
        <w:jc w:val="both"/>
        <w:rPr>
          <w:rFonts w:eastAsia="Arial" w:cstheme="minorHAnsi"/>
          <w:lang w:eastAsia="tr-TR"/>
        </w:rPr>
      </w:pPr>
      <w:r w:rsidRPr="00C06B26">
        <w:rPr>
          <w:rFonts w:eastAsia="Arial" w:cstheme="minorHAnsi"/>
          <w:lang w:eastAsia="tr-TR"/>
        </w:rPr>
        <w:t xml:space="preserve">İbreli ekimler için 7’ </w:t>
      </w:r>
      <w:proofErr w:type="spellStart"/>
      <w:r w:rsidRPr="00C06B26">
        <w:rPr>
          <w:rFonts w:eastAsia="Arial" w:cstheme="minorHAnsi"/>
          <w:lang w:eastAsia="tr-TR"/>
        </w:rPr>
        <w:t>li</w:t>
      </w:r>
      <w:proofErr w:type="spellEnd"/>
      <w:r w:rsidRPr="00C06B26">
        <w:rPr>
          <w:rFonts w:eastAsia="Arial" w:cstheme="minorHAnsi"/>
          <w:lang w:eastAsia="tr-TR"/>
        </w:rPr>
        <w:t xml:space="preserve">, yapraklı ekimler için 5’ </w:t>
      </w:r>
      <w:proofErr w:type="spellStart"/>
      <w:r w:rsidRPr="00C06B26">
        <w:rPr>
          <w:rFonts w:eastAsia="Arial" w:cstheme="minorHAnsi"/>
          <w:lang w:eastAsia="tr-TR"/>
        </w:rPr>
        <w:t>li</w:t>
      </w:r>
      <w:proofErr w:type="spellEnd"/>
      <w:r w:rsidRPr="00C06B26">
        <w:rPr>
          <w:rFonts w:eastAsia="Arial" w:cstheme="minorHAnsi"/>
          <w:lang w:eastAsia="tr-TR"/>
        </w:rPr>
        <w:t xml:space="preserve"> çizgi merdanesi geçirilir.</w:t>
      </w:r>
    </w:p>
    <w:p w14:paraId="5C8ACAB6" w14:textId="5ACF867C" w:rsidR="007F4856" w:rsidRPr="00C06B26" w:rsidRDefault="007F4856" w:rsidP="003B426B">
      <w:pPr>
        <w:widowControl w:val="0"/>
        <w:numPr>
          <w:ilvl w:val="0"/>
          <w:numId w:val="16"/>
        </w:numPr>
        <w:autoSpaceDE w:val="0"/>
        <w:autoSpaceDN w:val="0"/>
        <w:spacing w:after="0" w:line="240" w:lineRule="auto"/>
        <w:ind w:left="714" w:hanging="357"/>
        <w:jc w:val="both"/>
        <w:rPr>
          <w:rFonts w:eastAsia="Arial" w:cstheme="minorHAnsi"/>
          <w:lang w:eastAsia="tr-TR"/>
        </w:rPr>
      </w:pPr>
      <w:r w:rsidRPr="00C06B26">
        <w:rPr>
          <w:rFonts w:eastAsia="Arial" w:cstheme="minorHAnsi"/>
          <w:lang w:eastAsia="tr-TR"/>
        </w:rPr>
        <w:t xml:space="preserve">Sulama ve diğer bakım çalışmaları yastıkların tesviyesinin düzgün olmasını zorunlu </w:t>
      </w:r>
      <w:proofErr w:type="gramStart"/>
      <w:r w:rsidRPr="00C06B26">
        <w:rPr>
          <w:rFonts w:eastAsia="Arial" w:cstheme="minorHAnsi"/>
          <w:lang w:eastAsia="tr-TR"/>
        </w:rPr>
        <w:t>kılmaktadır(</w:t>
      </w:r>
      <w:proofErr w:type="gramEnd"/>
      <w:r w:rsidR="00587552">
        <w:rPr>
          <w:rFonts w:eastAsia="Arial" w:cstheme="minorHAnsi"/>
          <w:b/>
          <w:lang w:eastAsia="tr-TR"/>
        </w:rPr>
        <w:t>Resim: 3</w:t>
      </w:r>
      <w:r w:rsidRPr="00C06B26">
        <w:rPr>
          <w:rFonts w:eastAsia="Arial" w:cstheme="minorHAnsi"/>
          <w:lang w:eastAsia="tr-TR"/>
        </w:rPr>
        <w:t>).</w:t>
      </w:r>
    </w:p>
    <w:p w14:paraId="538F936A" w14:textId="77777777" w:rsidR="007F4856" w:rsidRPr="00C06B26" w:rsidRDefault="007F4856" w:rsidP="003B426B">
      <w:pPr>
        <w:widowControl w:val="0"/>
        <w:autoSpaceDE w:val="0"/>
        <w:autoSpaceDN w:val="0"/>
        <w:spacing w:after="0" w:line="240" w:lineRule="auto"/>
        <w:jc w:val="both"/>
        <w:rPr>
          <w:rFonts w:eastAsia="Arial" w:cstheme="minorHAnsi"/>
          <w:lang w:eastAsia="tr-TR"/>
        </w:rPr>
      </w:pPr>
      <w:r w:rsidRPr="00C06B26">
        <w:rPr>
          <w:rFonts w:eastAsia="Arial" w:cstheme="minorHAnsi"/>
          <w:noProof/>
          <w:lang w:val="ru-RU" w:eastAsia="ru-RU"/>
        </w:rPr>
        <w:drawing>
          <wp:inline distT="0" distB="0" distL="0" distR="0" wp14:anchorId="0D103E8F" wp14:editId="433C9A50">
            <wp:extent cx="4780915" cy="2471717"/>
            <wp:effectExtent l="0" t="0" r="635" b="5080"/>
            <wp:docPr id="23" name="İçerik Yer Tutucusu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İçerik Yer Tutucusu 4"/>
                    <pic:cNvPicPr>
                      <a:picLocks noGrp="1" noChangeAspect="1"/>
                    </pic:cNvPicPr>
                  </pic:nvPicPr>
                  <pic:blipFill rotWithShape="1">
                    <a:blip r:embed="rId15" cstate="print">
                      <a:extLst>
                        <a:ext uri="{28A0092B-C50C-407E-A947-70E740481C1C}">
                          <a14:useLocalDpi xmlns:a14="http://schemas.microsoft.com/office/drawing/2010/main" val="0"/>
                        </a:ext>
                      </a:extLst>
                    </a:blip>
                    <a:srcRect t="16285" b="15986"/>
                    <a:stretch/>
                  </pic:blipFill>
                  <pic:spPr bwMode="auto">
                    <a:xfrm>
                      <a:off x="0" y="0"/>
                      <a:ext cx="4785547" cy="2474112"/>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4617278B" w14:textId="2CF34B66" w:rsidR="007F4856" w:rsidRPr="00892B30" w:rsidRDefault="00587552" w:rsidP="003B426B">
      <w:pPr>
        <w:widowControl w:val="0"/>
        <w:autoSpaceDE w:val="0"/>
        <w:autoSpaceDN w:val="0"/>
        <w:spacing w:after="120" w:line="240" w:lineRule="auto"/>
        <w:jc w:val="both"/>
        <w:rPr>
          <w:rFonts w:eastAsia="Arial" w:cstheme="minorHAnsi"/>
          <w:b/>
          <w:i/>
          <w:sz w:val="18"/>
          <w:lang w:eastAsia="tr-TR"/>
        </w:rPr>
      </w:pPr>
      <w:r w:rsidRPr="00892B30">
        <w:rPr>
          <w:rFonts w:eastAsia="Arial" w:cstheme="minorHAnsi"/>
          <w:b/>
          <w:i/>
          <w:sz w:val="18"/>
          <w:lang w:eastAsia="tr-TR"/>
        </w:rPr>
        <w:t>Resim:3</w:t>
      </w:r>
      <w:r w:rsidR="007F4856" w:rsidRPr="00892B30">
        <w:rPr>
          <w:rFonts w:eastAsia="Arial" w:cstheme="minorHAnsi"/>
          <w:b/>
          <w:i/>
          <w:sz w:val="18"/>
          <w:lang w:eastAsia="tr-TR"/>
        </w:rPr>
        <w:t xml:space="preserve"> </w:t>
      </w:r>
      <w:proofErr w:type="gramStart"/>
      <w:r w:rsidR="007F4856" w:rsidRPr="00892B30">
        <w:rPr>
          <w:rFonts w:eastAsia="Arial" w:cstheme="minorHAnsi"/>
          <w:b/>
          <w:i/>
          <w:sz w:val="18"/>
          <w:lang w:eastAsia="tr-TR"/>
        </w:rPr>
        <w:t>Ekime</w:t>
      </w:r>
      <w:proofErr w:type="gramEnd"/>
      <w:r w:rsidR="007F4856" w:rsidRPr="00892B30">
        <w:rPr>
          <w:rFonts w:eastAsia="Arial" w:cstheme="minorHAnsi"/>
          <w:b/>
          <w:i/>
          <w:sz w:val="18"/>
          <w:lang w:eastAsia="tr-TR"/>
        </w:rPr>
        <w:t xml:space="preserve"> hazır </w:t>
      </w:r>
      <w:proofErr w:type="gramStart"/>
      <w:r w:rsidR="007F4856" w:rsidRPr="00892B30">
        <w:rPr>
          <w:rFonts w:eastAsia="Arial" w:cstheme="minorHAnsi"/>
          <w:b/>
          <w:i/>
          <w:sz w:val="18"/>
          <w:lang w:eastAsia="tr-TR"/>
        </w:rPr>
        <w:t>yastık(</w:t>
      </w:r>
      <w:proofErr w:type="gramEnd"/>
      <w:r w:rsidR="007F4856" w:rsidRPr="00892B30">
        <w:rPr>
          <w:rFonts w:eastAsia="Arial" w:cstheme="minorHAnsi"/>
          <w:b/>
          <w:i/>
          <w:sz w:val="18"/>
          <w:lang w:eastAsia="tr-TR"/>
        </w:rPr>
        <w:t>Fotoğraf: OGM Arşiv)</w:t>
      </w:r>
    </w:p>
    <w:p w14:paraId="0154D7C4" w14:textId="36FC8F94" w:rsidR="007F4856" w:rsidRPr="00C06B26" w:rsidRDefault="007F4856" w:rsidP="003B426B">
      <w:pPr>
        <w:widowControl w:val="0"/>
        <w:autoSpaceDE w:val="0"/>
        <w:autoSpaceDN w:val="0"/>
        <w:spacing w:after="120" w:line="240" w:lineRule="auto"/>
        <w:jc w:val="both"/>
        <w:rPr>
          <w:rFonts w:eastAsia="Arial" w:cstheme="minorHAnsi"/>
          <w:lang w:eastAsia="tr-TR"/>
        </w:rPr>
      </w:pPr>
      <w:r w:rsidRPr="00C06B26">
        <w:rPr>
          <w:rFonts w:eastAsia="Arial" w:cstheme="minorHAnsi"/>
          <w:b/>
          <w:lang w:eastAsia="tr-TR"/>
        </w:rPr>
        <w:t xml:space="preserve">Tohum </w:t>
      </w:r>
      <w:proofErr w:type="gramStart"/>
      <w:r w:rsidRPr="00C06B26">
        <w:rPr>
          <w:rFonts w:eastAsia="Arial" w:cstheme="minorHAnsi"/>
          <w:b/>
          <w:lang w:eastAsia="tr-TR"/>
        </w:rPr>
        <w:t>Ekimi</w:t>
      </w:r>
      <w:proofErr w:type="gramEnd"/>
      <w:r w:rsidRPr="00C06B26">
        <w:rPr>
          <w:rFonts w:eastAsia="Arial" w:cstheme="minorHAnsi"/>
          <w:b/>
          <w:lang w:eastAsia="tr-TR"/>
        </w:rPr>
        <w:t>;</w:t>
      </w:r>
      <w:r w:rsidRPr="00C06B26">
        <w:rPr>
          <w:rFonts w:eastAsia="Arial" w:cstheme="minorHAnsi"/>
          <w:lang w:eastAsia="tr-TR"/>
        </w:rPr>
        <w:t xml:space="preserve"> Tohum ekiminde, çizgi ekimi ve serpme ekimi olmak üzere iki metot uygulanmaktadır. Çizgiler, yastık üzerine bir merdane (</w:t>
      </w:r>
      <w:r w:rsidR="00587552">
        <w:rPr>
          <w:rFonts w:eastAsia="Arial" w:cstheme="minorHAnsi"/>
          <w:b/>
          <w:lang w:eastAsia="tr-TR"/>
        </w:rPr>
        <w:t>Resim:</w:t>
      </w:r>
      <w:proofErr w:type="gramStart"/>
      <w:r w:rsidR="00587552">
        <w:rPr>
          <w:rFonts w:eastAsia="Arial" w:cstheme="minorHAnsi"/>
          <w:b/>
          <w:lang w:eastAsia="tr-TR"/>
        </w:rPr>
        <w:t>4</w:t>
      </w:r>
      <w:r w:rsidRPr="00C06B26">
        <w:rPr>
          <w:rFonts w:eastAsia="Arial" w:cstheme="minorHAnsi"/>
          <w:lang w:eastAsia="tr-TR"/>
        </w:rPr>
        <w:t>)vasıtasıyla</w:t>
      </w:r>
      <w:proofErr w:type="gramEnd"/>
      <w:r w:rsidRPr="00C06B26">
        <w:rPr>
          <w:rFonts w:eastAsia="Arial" w:cstheme="minorHAnsi"/>
          <w:lang w:eastAsia="tr-TR"/>
        </w:rPr>
        <w:t xml:space="preserve"> ya da daha ekonomik şekilde bir </w:t>
      </w:r>
      <w:proofErr w:type="gramStart"/>
      <w:r w:rsidRPr="00C06B26">
        <w:rPr>
          <w:rFonts w:eastAsia="Arial" w:cstheme="minorHAnsi"/>
          <w:lang w:eastAsia="tr-TR"/>
        </w:rPr>
        <w:t>mibzerle(</w:t>
      </w:r>
      <w:proofErr w:type="gramEnd"/>
      <w:r w:rsidR="00587552">
        <w:rPr>
          <w:rFonts w:eastAsia="Arial" w:cstheme="minorHAnsi"/>
          <w:b/>
          <w:lang w:eastAsia="tr-TR"/>
        </w:rPr>
        <w:t>Resim:5</w:t>
      </w:r>
      <w:r w:rsidRPr="00C06B26">
        <w:rPr>
          <w:rFonts w:eastAsia="Arial" w:cstheme="minorHAnsi"/>
          <w:lang w:eastAsia="tr-TR"/>
        </w:rPr>
        <w:t xml:space="preserve">) açılır. Serpme ekiminde fidanların bakımı daha güç ve pahalı olduğu için çizgi ekimi tercih edilmektedir. Ekim yastıkları hazırlandıktan sonra ekim yastıklarına tohum ekmek maksadı ile </w:t>
      </w:r>
      <w:r w:rsidRPr="00C06B26">
        <w:rPr>
          <w:rFonts w:eastAsia="Arial" w:cstheme="minorHAnsi"/>
          <w:lang w:eastAsia="tr-TR"/>
        </w:rPr>
        <w:lastRenderedPageBreak/>
        <w:t xml:space="preserve">tohum ekim yatakları (çizgileri) oluşturulur. </w:t>
      </w:r>
    </w:p>
    <w:p w14:paraId="2EE62CA2" w14:textId="77777777" w:rsidR="007F4856" w:rsidRPr="00C06B26" w:rsidRDefault="007F4856" w:rsidP="003B426B">
      <w:pPr>
        <w:widowControl w:val="0"/>
        <w:autoSpaceDE w:val="0"/>
        <w:autoSpaceDN w:val="0"/>
        <w:spacing w:after="0" w:line="240" w:lineRule="auto"/>
        <w:jc w:val="both"/>
        <w:rPr>
          <w:rFonts w:eastAsia="Arial" w:cstheme="minorHAnsi"/>
          <w:noProof/>
          <w:lang w:eastAsia="tr-TR"/>
        </w:rPr>
      </w:pPr>
      <w:r w:rsidRPr="00C06B26">
        <w:rPr>
          <w:rFonts w:eastAsia="Arial" w:cstheme="minorHAnsi"/>
          <w:noProof/>
          <w:lang w:val="ru-RU" w:eastAsia="ru-RU"/>
        </w:rPr>
        <w:drawing>
          <wp:inline distT="0" distB="0" distL="0" distR="0" wp14:anchorId="06F8C8E8" wp14:editId="11401798">
            <wp:extent cx="2823845" cy="1828800"/>
            <wp:effectExtent l="0" t="0" r="0" b="0"/>
            <wp:docPr id="24" name="Picture 5" descr="4_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Picture 5" descr="4_1"/>
                    <pic:cNvPicPr>
                      <a:picLocks noGrp="1" noChangeAspect="1" noChangeArrowheads="1"/>
                    </pic:cNvPicPr>
                  </pic:nvPicPr>
                  <pic:blipFill rotWithShape="1">
                    <a:blip r:embed="rId16">
                      <a:extLst>
                        <a:ext uri="{28A0092B-C50C-407E-A947-70E740481C1C}">
                          <a14:useLocalDpi xmlns:a14="http://schemas.microsoft.com/office/drawing/2010/main" val="0"/>
                        </a:ext>
                      </a:extLst>
                    </a:blip>
                    <a:srcRect t="9198" b="16079"/>
                    <a:stretch/>
                  </pic:blipFill>
                  <pic:spPr>
                    <a:xfrm>
                      <a:off x="0" y="0"/>
                      <a:ext cx="2831468" cy="1833737"/>
                    </a:xfrm>
                    <a:prstGeom prst="rect">
                      <a:avLst/>
                    </a:prstGeom>
                    <a:ln>
                      <a:noFill/>
                    </a:ln>
                    <a:effectLst>
                      <a:softEdge rad="112500"/>
                    </a:effectLst>
                  </pic:spPr>
                </pic:pic>
              </a:graphicData>
            </a:graphic>
          </wp:inline>
        </w:drawing>
      </w:r>
      <w:r w:rsidRPr="00C06B26">
        <w:rPr>
          <w:rFonts w:eastAsia="Arial" w:cstheme="minorHAnsi"/>
          <w:noProof/>
          <w:lang w:val="ru-RU" w:eastAsia="ru-RU"/>
        </w:rPr>
        <w:drawing>
          <wp:inline distT="0" distB="0" distL="0" distR="0" wp14:anchorId="62D5D53E" wp14:editId="4062A01D">
            <wp:extent cx="2890520" cy="1814513"/>
            <wp:effectExtent l="0" t="0" r="5080" b="0"/>
            <wp:docPr id="25" name="Picture 4" descr="DSCN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DSCN4097"/>
                    <pic:cNvPicPr>
                      <a:picLocks noChangeAspect="1" noChangeArrowheads="1"/>
                    </pic:cNvPicPr>
                  </pic:nvPicPr>
                  <pic:blipFill>
                    <a:blip r:embed="rId17" cstate="print"/>
                    <a:srcRect/>
                    <a:stretch>
                      <a:fillRect/>
                    </a:stretch>
                  </pic:blipFill>
                  <pic:spPr bwMode="auto">
                    <a:xfrm>
                      <a:off x="0" y="0"/>
                      <a:ext cx="2907619" cy="1825247"/>
                    </a:xfrm>
                    <a:prstGeom prst="rect">
                      <a:avLst/>
                    </a:prstGeom>
                    <a:ln>
                      <a:noFill/>
                    </a:ln>
                    <a:effectLst>
                      <a:softEdge rad="112500"/>
                    </a:effectLst>
                  </pic:spPr>
                </pic:pic>
              </a:graphicData>
            </a:graphic>
          </wp:inline>
        </w:drawing>
      </w:r>
    </w:p>
    <w:p w14:paraId="4F4AFFB2" w14:textId="21208392" w:rsidR="007F4856" w:rsidRPr="00587552" w:rsidRDefault="00587552" w:rsidP="003B426B">
      <w:pPr>
        <w:widowControl w:val="0"/>
        <w:autoSpaceDE w:val="0"/>
        <w:autoSpaceDN w:val="0"/>
        <w:spacing w:after="120" w:line="240" w:lineRule="auto"/>
        <w:jc w:val="both"/>
        <w:rPr>
          <w:rFonts w:eastAsia="Arial" w:cstheme="minorHAnsi"/>
          <w:b/>
          <w:sz w:val="18"/>
          <w:lang w:eastAsia="tr-TR"/>
        </w:rPr>
      </w:pPr>
      <w:r>
        <w:rPr>
          <w:rFonts w:eastAsia="Arial" w:cstheme="minorHAnsi"/>
          <w:b/>
          <w:sz w:val="18"/>
          <w:lang w:eastAsia="tr-TR"/>
        </w:rPr>
        <w:t>Resim:4</w:t>
      </w:r>
      <w:r w:rsidR="007F4856" w:rsidRPr="00587552">
        <w:rPr>
          <w:rFonts w:eastAsia="Arial" w:cstheme="minorHAnsi"/>
          <w:b/>
          <w:sz w:val="18"/>
          <w:lang w:eastAsia="tr-TR"/>
        </w:rPr>
        <w:t xml:space="preserve"> </w:t>
      </w:r>
      <w:r w:rsidR="007F4856" w:rsidRPr="00892B30">
        <w:rPr>
          <w:rFonts w:eastAsia="Arial" w:cstheme="minorHAnsi"/>
          <w:b/>
          <w:i/>
          <w:sz w:val="18"/>
          <w:lang w:eastAsia="tr-TR"/>
        </w:rPr>
        <w:t xml:space="preserve">Ekim </w:t>
      </w:r>
      <w:proofErr w:type="gramStart"/>
      <w:r w:rsidR="007F4856" w:rsidRPr="00892B30">
        <w:rPr>
          <w:rFonts w:eastAsia="Arial" w:cstheme="minorHAnsi"/>
          <w:b/>
          <w:i/>
          <w:sz w:val="18"/>
          <w:lang w:eastAsia="tr-TR"/>
        </w:rPr>
        <w:t>merdanesi(</w:t>
      </w:r>
      <w:proofErr w:type="gramEnd"/>
      <w:r w:rsidR="007F4856" w:rsidRPr="00892B30">
        <w:rPr>
          <w:rFonts w:eastAsia="Arial" w:cstheme="minorHAnsi"/>
          <w:b/>
          <w:i/>
          <w:sz w:val="18"/>
          <w:lang w:eastAsia="tr-TR"/>
        </w:rPr>
        <w:t xml:space="preserve">Fotoğraf: OGM </w:t>
      </w:r>
      <w:proofErr w:type="gramStart"/>
      <w:r w:rsidR="007F4856" w:rsidRPr="00892B30">
        <w:rPr>
          <w:rFonts w:eastAsia="Arial" w:cstheme="minorHAnsi"/>
          <w:b/>
          <w:i/>
          <w:sz w:val="18"/>
          <w:lang w:eastAsia="tr-TR"/>
        </w:rPr>
        <w:t xml:space="preserve">Arşiv)   </w:t>
      </w:r>
      <w:proofErr w:type="gramEnd"/>
      <w:r w:rsidR="007F4856" w:rsidRPr="00892B30">
        <w:rPr>
          <w:rFonts w:eastAsia="Arial" w:cstheme="minorHAnsi"/>
          <w:b/>
          <w:i/>
          <w:sz w:val="18"/>
          <w:lang w:eastAsia="tr-TR"/>
        </w:rPr>
        <w:t xml:space="preserve">     </w:t>
      </w:r>
      <w:r w:rsidRPr="00892B30">
        <w:rPr>
          <w:rFonts w:eastAsia="Arial" w:cstheme="minorHAnsi"/>
          <w:b/>
          <w:i/>
          <w:sz w:val="18"/>
          <w:lang w:eastAsia="tr-TR"/>
        </w:rPr>
        <w:t xml:space="preserve">              </w:t>
      </w:r>
      <w:r w:rsidR="007F4856" w:rsidRPr="00892B30">
        <w:rPr>
          <w:rFonts w:eastAsia="Arial" w:cstheme="minorHAnsi"/>
          <w:b/>
          <w:i/>
          <w:sz w:val="18"/>
          <w:lang w:eastAsia="tr-TR"/>
        </w:rPr>
        <w:t xml:space="preserve">     </w:t>
      </w:r>
      <w:r w:rsidRPr="00892B30">
        <w:rPr>
          <w:rFonts w:eastAsia="Arial" w:cstheme="minorHAnsi"/>
          <w:b/>
          <w:i/>
          <w:sz w:val="18"/>
          <w:lang w:eastAsia="tr-TR"/>
        </w:rPr>
        <w:t>Resim:5</w:t>
      </w:r>
      <w:r w:rsidR="007F4856" w:rsidRPr="00892B30">
        <w:rPr>
          <w:rFonts w:eastAsia="Arial" w:cstheme="minorHAnsi"/>
          <w:b/>
          <w:i/>
          <w:sz w:val="18"/>
          <w:lang w:eastAsia="tr-TR"/>
        </w:rPr>
        <w:t xml:space="preserve"> Ekim </w:t>
      </w:r>
      <w:proofErr w:type="spellStart"/>
      <w:proofErr w:type="gramStart"/>
      <w:r w:rsidR="007F4856" w:rsidRPr="00892B30">
        <w:rPr>
          <w:rFonts w:eastAsia="Arial" w:cstheme="minorHAnsi"/>
          <w:b/>
          <w:i/>
          <w:sz w:val="18"/>
          <w:lang w:eastAsia="tr-TR"/>
        </w:rPr>
        <w:t>mibzerei</w:t>
      </w:r>
      <w:proofErr w:type="spellEnd"/>
      <w:r w:rsidR="007F4856" w:rsidRPr="00892B30">
        <w:rPr>
          <w:rFonts w:eastAsia="Arial" w:cstheme="minorHAnsi"/>
          <w:b/>
          <w:i/>
          <w:sz w:val="18"/>
          <w:lang w:eastAsia="tr-TR"/>
        </w:rPr>
        <w:t>(</w:t>
      </w:r>
      <w:proofErr w:type="gramEnd"/>
      <w:r w:rsidR="007F4856" w:rsidRPr="00892B30">
        <w:rPr>
          <w:rFonts w:eastAsia="Arial" w:cstheme="minorHAnsi"/>
          <w:b/>
          <w:i/>
          <w:sz w:val="18"/>
          <w:lang w:eastAsia="tr-TR"/>
        </w:rPr>
        <w:t>Fotoğraf: OGM Arşiv)</w:t>
      </w:r>
    </w:p>
    <w:p w14:paraId="0B402187" w14:textId="18F41C6E" w:rsidR="007F4856" w:rsidRPr="00C06B26" w:rsidRDefault="007F4856"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Çizgiler, yastık üzerine bir merdane vasıtasıyla ya da daha ekonomik şekilde bir mibzerle açılır. Yapraklı türlerde çizgi aralığı 15–17 cm olmak üzere 5 adet çizgi açılarak, ibreli türlerde ise çizgi aralığı 20-24 cm olmak üzere 7 adet çizgi açılarak tohum ekilir. Hazırlanan tohum ekim yataklarına (çizgilere), insan gücü ya da ekim mibzeri ile tohum ekimi </w:t>
      </w:r>
      <w:proofErr w:type="gramStart"/>
      <w:r w:rsidRPr="00C06B26">
        <w:rPr>
          <w:rFonts w:eastAsia="Arial" w:cstheme="minorHAnsi"/>
          <w:lang w:eastAsia="tr-TR"/>
        </w:rPr>
        <w:t>yapılır(</w:t>
      </w:r>
      <w:proofErr w:type="gramEnd"/>
      <w:r w:rsidR="00587552">
        <w:rPr>
          <w:rFonts w:eastAsia="Arial" w:cstheme="minorHAnsi"/>
          <w:b/>
          <w:lang w:eastAsia="tr-TR"/>
        </w:rPr>
        <w:t>Resim:6</w:t>
      </w:r>
      <w:r w:rsidR="003C58C3">
        <w:rPr>
          <w:rFonts w:eastAsia="Arial" w:cstheme="minorHAnsi"/>
          <w:b/>
          <w:lang w:eastAsia="tr-TR"/>
        </w:rPr>
        <w:t>-7</w:t>
      </w:r>
      <w:r w:rsidRPr="00C06B26">
        <w:rPr>
          <w:rFonts w:eastAsia="Arial" w:cstheme="minorHAnsi"/>
          <w:lang w:eastAsia="tr-TR"/>
        </w:rPr>
        <w:t>).</w:t>
      </w:r>
    </w:p>
    <w:p w14:paraId="3652E959" w14:textId="262D4432" w:rsidR="007F4856" w:rsidRPr="00587552" w:rsidRDefault="007F4856" w:rsidP="003B426B">
      <w:pPr>
        <w:widowControl w:val="0"/>
        <w:autoSpaceDE w:val="0"/>
        <w:autoSpaceDN w:val="0"/>
        <w:spacing w:after="0" w:line="240" w:lineRule="auto"/>
        <w:jc w:val="both"/>
        <w:rPr>
          <w:rFonts w:eastAsia="Arial" w:cstheme="minorHAnsi"/>
          <w:b/>
          <w:sz w:val="18"/>
          <w:lang w:eastAsia="tr-TR"/>
        </w:rPr>
      </w:pPr>
      <w:r w:rsidRPr="00587552">
        <w:rPr>
          <w:rFonts w:eastAsia="Arial" w:cstheme="minorHAnsi"/>
          <w:b/>
          <w:noProof/>
          <w:sz w:val="18"/>
          <w:lang w:val="ru-RU" w:eastAsia="ru-RU"/>
        </w:rPr>
        <w:drawing>
          <wp:inline distT="0" distB="0" distL="0" distR="0" wp14:anchorId="22A5444A" wp14:editId="0F201791">
            <wp:extent cx="1883229" cy="1431301"/>
            <wp:effectExtent l="0" t="0" r="3175" b="0"/>
            <wp:docPr id="2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3"/>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30479" cy="1467212"/>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sidRPr="00587552">
        <w:rPr>
          <w:rFonts w:eastAsia="Arial" w:cstheme="minorHAnsi"/>
          <w:b/>
          <w:noProof/>
          <w:sz w:val="18"/>
          <w:lang w:val="ru-RU" w:eastAsia="ru-RU"/>
        </w:rPr>
        <w:drawing>
          <wp:inline distT="0" distB="0" distL="0" distR="0" wp14:anchorId="715D56CD" wp14:editId="7B4F2F71">
            <wp:extent cx="1894115" cy="1442686"/>
            <wp:effectExtent l="0" t="0" r="0" b="5715"/>
            <wp:docPr id="27"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8"/>
                    <pic:cNvPicPr>
                      <a:picLocks noChangeAspect="1"/>
                    </pic:cNvPicPr>
                  </pic:nvPicPr>
                  <pic:blipFill rotWithShape="1">
                    <a:blip r:embed="rId19"/>
                    <a:srcRect l="49933" t="17778" r="29859" b="53517"/>
                    <a:stretch/>
                  </pic:blipFill>
                  <pic:spPr>
                    <a:xfrm>
                      <a:off x="0" y="0"/>
                      <a:ext cx="1922075" cy="1463982"/>
                    </a:xfrm>
                    <a:prstGeom prst="rect">
                      <a:avLst/>
                    </a:prstGeom>
                    <a:ln>
                      <a:noFill/>
                    </a:ln>
                    <a:effectLst>
                      <a:softEdge rad="112500"/>
                    </a:effectLst>
                  </pic:spPr>
                </pic:pic>
              </a:graphicData>
            </a:graphic>
          </wp:inline>
        </w:drawing>
      </w:r>
      <w:r w:rsidR="003C58C3" w:rsidRPr="003C58C3">
        <w:rPr>
          <w:noProof/>
          <w:lang w:eastAsia="tr-TR"/>
        </w:rPr>
        <w:t xml:space="preserve"> </w:t>
      </w:r>
      <w:r w:rsidR="003C58C3">
        <w:rPr>
          <w:noProof/>
          <w:lang w:val="ru-RU" w:eastAsia="ru-RU"/>
        </w:rPr>
        <w:drawing>
          <wp:inline distT="0" distB="0" distL="0" distR="0" wp14:anchorId="0B981766" wp14:editId="3DFC1495">
            <wp:extent cx="1951747" cy="1436942"/>
            <wp:effectExtent l="0" t="0" r="0" b="0"/>
            <wp:docPr id="12" name="Picture 2" descr="IMG_4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IMG_4714"/>
                    <pic:cNvPicPr>
                      <a:picLocks noChangeAspect="1" noChangeArrowheads="1"/>
                    </pic:cNvPicPr>
                  </pic:nvPicPr>
                  <pic:blipFill>
                    <a:blip r:embed="rId20" cstate="print">
                      <a:extLst>
                        <a:ext uri="{28A0092B-C50C-407E-A947-70E740481C1C}">
                          <a14:useLocalDpi xmlns:a14="http://schemas.microsoft.com/office/drawing/2010/main" val="0"/>
                        </a:ext>
                      </a:extLst>
                    </a:blip>
                    <a:srcRect l="9286" t="28398" r="3995" b="29036"/>
                    <a:stretch>
                      <a:fillRect/>
                    </a:stretch>
                  </pic:blipFill>
                  <pic:spPr bwMode="auto">
                    <a:xfrm>
                      <a:off x="0" y="0"/>
                      <a:ext cx="1980139" cy="1457845"/>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p>
    <w:p w14:paraId="25CEC2BE" w14:textId="363C663C" w:rsidR="007F4856" w:rsidRPr="00892B30" w:rsidRDefault="00587552" w:rsidP="003B426B">
      <w:pPr>
        <w:widowControl w:val="0"/>
        <w:autoSpaceDE w:val="0"/>
        <w:autoSpaceDN w:val="0"/>
        <w:spacing w:after="0" w:line="240" w:lineRule="auto"/>
        <w:jc w:val="both"/>
        <w:rPr>
          <w:rFonts w:eastAsia="Arial" w:cstheme="minorHAnsi"/>
          <w:b/>
          <w:i/>
          <w:sz w:val="18"/>
          <w:lang w:eastAsia="tr-TR"/>
        </w:rPr>
      </w:pPr>
      <w:r w:rsidRPr="00892B30">
        <w:rPr>
          <w:rFonts w:eastAsia="Arial" w:cstheme="minorHAnsi"/>
          <w:b/>
          <w:i/>
          <w:sz w:val="18"/>
          <w:lang w:eastAsia="tr-TR"/>
        </w:rPr>
        <w:t>Resim:6</w:t>
      </w:r>
      <w:r w:rsidR="007F4856" w:rsidRPr="00892B30">
        <w:rPr>
          <w:rFonts w:eastAsia="Arial" w:cstheme="minorHAnsi"/>
          <w:b/>
          <w:i/>
          <w:sz w:val="18"/>
          <w:lang w:eastAsia="tr-TR"/>
        </w:rPr>
        <w:t xml:space="preserve"> Ekim </w:t>
      </w:r>
      <w:proofErr w:type="gramStart"/>
      <w:r w:rsidR="007F4856" w:rsidRPr="00892B30">
        <w:rPr>
          <w:rFonts w:eastAsia="Arial" w:cstheme="minorHAnsi"/>
          <w:b/>
          <w:i/>
          <w:sz w:val="18"/>
          <w:lang w:eastAsia="tr-TR"/>
        </w:rPr>
        <w:t>merdanesi(</w:t>
      </w:r>
      <w:proofErr w:type="gramEnd"/>
      <w:r w:rsidR="007F4856" w:rsidRPr="00892B30">
        <w:rPr>
          <w:rFonts w:eastAsia="Arial" w:cstheme="minorHAnsi"/>
          <w:b/>
          <w:i/>
          <w:sz w:val="18"/>
          <w:lang w:eastAsia="tr-TR"/>
        </w:rPr>
        <w:t xml:space="preserve">Fotoğraf: OGM </w:t>
      </w:r>
      <w:proofErr w:type="gramStart"/>
      <w:r w:rsidR="007F4856" w:rsidRPr="00892B30">
        <w:rPr>
          <w:rFonts w:eastAsia="Arial" w:cstheme="minorHAnsi"/>
          <w:b/>
          <w:i/>
          <w:sz w:val="18"/>
          <w:lang w:eastAsia="tr-TR"/>
        </w:rPr>
        <w:t xml:space="preserve">Arşiv)   </w:t>
      </w:r>
      <w:proofErr w:type="gramEnd"/>
      <w:r w:rsidR="007F4856" w:rsidRPr="00892B30">
        <w:rPr>
          <w:rFonts w:eastAsia="Arial" w:cstheme="minorHAnsi"/>
          <w:b/>
          <w:i/>
          <w:sz w:val="18"/>
          <w:lang w:eastAsia="tr-TR"/>
        </w:rPr>
        <w:t xml:space="preserve"> </w:t>
      </w:r>
      <w:r w:rsidR="003C58C3" w:rsidRPr="00892B30">
        <w:rPr>
          <w:rFonts w:eastAsia="Arial" w:cstheme="minorHAnsi"/>
          <w:b/>
          <w:i/>
          <w:sz w:val="18"/>
          <w:lang w:eastAsia="tr-TR"/>
        </w:rPr>
        <w:t xml:space="preserve">Yapraklı Tohum </w:t>
      </w:r>
      <w:proofErr w:type="gramStart"/>
      <w:r w:rsidR="003C58C3" w:rsidRPr="00892B30">
        <w:rPr>
          <w:rFonts w:eastAsia="Arial" w:cstheme="minorHAnsi"/>
          <w:b/>
          <w:i/>
          <w:sz w:val="18"/>
          <w:lang w:eastAsia="tr-TR"/>
        </w:rPr>
        <w:t>Ekimi</w:t>
      </w:r>
      <w:proofErr w:type="gramEnd"/>
      <w:r w:rsidR="007F4856" w:rsidRPr="00892B30">
        <w:rPr>
          <w:rFonts w:eastAsia="Arial" w:cstheme="minorHAnsi"/>
          <w:b/>
          <w:i/>
          <w:sz w:val="18"/>
          <w:lang w:eastAsia="tr-TR"/>
        </w:rPr>
        <w:t xml:space="preserve">         </w:t>
      </w:r>
    </w:p>
    <w:p w14:paraId="6214C03A" w14:textId="77777777" w:rsidR="003C58C3" w:rsidRDefault="003C58C3" w:rsidP="003B426B">
      <w:pPr>
        <w:widowControl w:val="0"/>
        <w:autoSpaceDE w:val="0"/>
        <w:autoSpaceDN w:val="0"/>
        <w:spacing w:after="120" w:line="240" w:lineRule="auto"/>
        <w:jc w:val="both"/>
        <w:rPr>
          <w:rFonts w:eastAsia="Arial" w:cstheme="minorHAnsi"/>
          <w:b/>
          <w:lang w:eastAsia="tr-TR"/>
        </w:rPr>
      </w:pPr>
    </w:p>
    <w:p w14:paraId="757AD76C" w14:textId="77777777" w:rsidR="003C58C3" w:rsidRDefault="003C58C3" w:rsidP="003B426B">
      <w:pPr>
        <w:widowControl w:val="0"/>
        <w:autoSpaceDE w:val="0"/>
        <w:autoSpaceDN w:val="0"/>
        <w:spacing w:after="120" w:line="240" w:lineRule="auto"/>
        <w:jc w:val="both"/>
        <w:rPr>
          <w:rFonts w:eastAsia="Arial" w:cstheme="minorHAnsi"/>
          <w:b/>
          <w:lang w:eastAsia="tr-TR"/>
        </w:rPr>
      </w:pPr>
    </w:p>
    <w:p w14:paraId="1D75A3C0" w14:textId="14752FCF" w:rsidR="003C58C3" w:rsidRDefault="003C58C3" w:rsidP="003B426B">
      <w:pPr>
        <w:widowControl w:val="0"/>
        <w:autoSpaceDE w:val="0"/>
        <w:autoSpaceDN w:val="0"/>
        <w:spacing w:after="120" w:line="240" w:lineRule="auto"/>
        <w:jc w:val="both"/>
        <w:rPr>
          <w:rFonts w:eastAsia="Arial" w:cstheme="minorHAnsi"/>
          <w:b/>
          <w:lang w:eastAsia="tr-TR"/>
        </w:rPr>
      </w:pPr>
      <w:r>
        <w:rPr>
          <w:noProof/>
          <w:lang w:val="ru-RU" w:eastAsia="ru-RU"/>
        </w:rPr>
        <w:drawing>
          <wp:anchor distT="0" distB="0" distL="114300" distR="114300" simplePos="0" relativeHeight="251694080" behindDoc="0" locked="0" layoutInCell="1" allowOverlap="1" wp14:anchorId="194082D5" wp14:editId="3157BCC6">
            <wp:simplePos x="0" y="0"/>
            <wp:positionH relativeFrom="margin">
              <wp:align>right</wp:align>
            </wp:positionH>
            <wp:positionV relativeFrom="paragraph">
              <wp:posOffset>3084</wp:posOffset>
            </wp:positionV>
            <wp:extent cx="2147570" cy="1676400"/>
            <wp:effectExtent l="0" t="0" r="5080" b="0"/>
            <wp:wrapNone/>
            <wp:docPr id="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esim 4"/>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7570" cy="167640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Pr>
          <w:noProof/>
          <w:lang w:val="ru-RU" w:eastAsia="ru-RU"/>
        </w:rPr>
        <w:drawing>
          <wp:anchor distT="0" distB="0" distL="114300" distR="114300" simplePos="0" relativeHeight="251695104" behindDoc="0" locked="0" layoutInCell="1" allowOverlap="1" wp14:anchorId="0FE0C869" wp14:editId="33532317">
            <wp:simplePos x="0" y="0"/>
            <wp:positionH relativeFrom="column">
              <wp:posOffset>1869440</wp:posOffset>
            </wp:positionH>
            <wp:positionV relativeFrom="paragraph">
              <wp:posOffset>2540</wp:posOffset>
            </wp:positionV>
            <wp:extent cx="1807029" cy="1647271"/>
            <wp:effectExtent l="0" t="0" r="3175" b="0"/>
            <wp:wrapNone/>
            <wp:docPr id="11"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6"/>
                    <pic:cNvPicPr>
                      <a:picLocks noChangeAspect="1"/>
                    </pic:cNvPicPr>
                  </pic:nvPicPr>
                  <pic:blipFill rotWithShape="1">
                    <a:blip r:embed="rId22">
                      <a:extLst>
                        <a:ext uri="{28A0092B-C50C-407E-A947-70E740481C1C}">
                          <a14:useLocalDpi xmlns:a14="http://schemas.microsoft.com/office/drawing/2010/main" val="0"/>
                        </a:ext>
                      </a:extLst>
                    </a:blip>
                    <a:srcRect r="21975"/>
                    <a:stretch/>
                  </pic:blipFill>
                  <pic:spPr>
                    <a:xfrm>
                      <a:off x="0" y="0"/>
                      <a:ext cx="1807029" cy="1647271"/>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lang w:val="ru-RU" w:eastAsia="ru-RU"/>
        </w:rPr>
        <w:drawing>
          <wp:anchor distT="0" distB="0" distL="114300" distR="114300" simplePos="0" relativeHeight="251693056" behindDoc="0" locked="0" layoutInCell="1" allowOverlap="1" wp14:anchorId="40A7016D" wp14:editId="26796B43">
            <wp:simplePos x="0" y="0"/>
            <wp:positionH relativeFrom="margin">
              <wp:align>left</wp:align>
            </wp:positionH>
            <wp:positionV relativeFrom="paragraph">
              <wp:posOffset>-2359</wp:posOffset>
            </wp:positionV>
            <wp:extent cx="2008415" cy="1670586"/>
            <wp:effectExtent l="0" t="0" r="0" b="6350"/>
            <wp:wrapNone/>
            <wp:docPr id="15"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 14"/>
                    <pic:cNvPicPr>
                      <a:picLocks noChangeAspect="1"/>
                    </pic:cNvPicPr>
                  </pic:nvPicPr>
                  <pic:blipFill rotWithShape="1">
                    <a:blip r:embed="rId19"/>
                    <a:srcRect l="29070" t="17778" r="51519" b="53517"/>
                    <a:stretch/>
                  </pic:blipFill>
                  <pic:spPr>
                    <a:xfrm>
                      <a:off x="0" y="0"/>
                      <a:ext cx="2008415" cy="1670586"/>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eastAsia="Arial" w:cstheme="minorHAnsi"/>
          <w:b/>
          <w:lang w:eastAsia="tr-TR"/>
        </w:rPr>
        <w:t xml:space="preserve">  </w:t>
      </w:r>
    </w:p>
    <w:p w14:paraId="3D905C0A" w14:textId="1FC87B3E" w:rsidR="003C58C3" w:rsidRDefault="003C58C3" w:rsidP="003B426B">
      <w:pPr>
        <w:widowControl w:val="0"/>
        <w:autoSpaceDE w:val="0"/>
        <w:autoSpaceDN w:val="0"/>
        <w:spacing w:after="120" w:line="240" w:lineRule="auto"/>
        <w:jc w:val="both"/>
        <w:rPr>
          <w:rFonts w:eastAsia="Arial" w:cstheme="minorHAnsi"/>
          <w:b/>
          <w:lang w:eastAsia="tr-TR"/>
        </w:rPr>
      </w:pPr>
    </w:p>
    <w:p w14:paraId="1C378281" w14:textId="302DFBB2" w:rsidR="003C58C3" w:rsidRDefault="003C58C3" w:rsidP="003B426B">
      <w:pPr>
        <w:widowControl w:val="0"/>
        <w:autoSpaceDE w:val="0"/>
        <w:autoSpaceDN w:val="0"/>
        <w:spacing w:after="120" w:line="240" w:lineRule="auto"/>
        <w:jc w:val="both"/>
        <w:rPr>
          <w:rFonts w:eastAsia="Arial" w:cstheme="minorHAnsi"/>
          <w:b/>
          <w:lang w:eastAsia="tr-TR"/>
        </w:rPr>
      </w:pPr>
    </w:p>
    <w:p w14:paraId="5C19401F" w14:textId="31A37E75" w:rsidR="003C58C3" w:rsidRDefault="003C58C3" w:rsidP="003B426B">
      <w:pPr>
        <w:widowControl w:val="0"/>
        <w:autoSpaceDE w:val="0"/>
        <w:autoSpaceDN w:val="0"/>
        <w:spacing w:after="120" w:line="240" w:lineRule="auto"/>
        <w:jc w:val="both"/>
        <w:rPr>
          <w:rFonts w:eastAsia="Arial" w:cstheme="minorHAnsi"/>
          <w:b/>
          <w:lang w:eastAsia="tr-TR"/>
        </w:rPr>
      </w:pPr>
    </w:p>
    <w:p w14:paraId="08987472" w14:textId="10186C29" w:rsidR="003C58C3" w:rsidRDefault="003C58C3" w:rsidP="003B426B">
      <w:pPr>
        <w:widowControl w:val="0"/>
        <w:autoSpaceDE w:val="0"/>
        <w:autoSpaceDN w:val="0"/>
        <w:spacing w:after="120" w:line="240" w:lineRule="auto"/>
        <w:jc w:val="both"/>
        <w:rPr>
          <w:rFonts w:eastAsia="Arial" w:cstheme="minorHAnsi"/>
          <w:b/>
          <w:lang w:eastAsia="tr-TR"/>
        </w:rPr>
      </w:pPr>
    </w:p>
    <w:p w14:paraId="3C07617B" w14:textId="329CFC5C" w:rsidR="003C58C3" w:rsidRDefault="003C58C3" w:rsidP="003B426B">
      <w:pPr>
        <w:widowControl w:val="0"/>
        <w:autoSpaceDE w:val="0"/>
        <w:autoSpaceDN w:val="0"/>
        <w:spacing w:after="120" w:line="240" w:lineRule="auto"/>
        <w:jc w:val="both"/>
        <w:rPr>
          <w:rFonts w:eastAsia="Arial" w:cstheme="minorHAnsi"/>
          <w:b/>
          <w:lang w:eastAsia="tr-TR"/>
        </w:rPr>
      </w:pPr>
    </w:p>
    <w:p w14:paraId="0CD2C026" w14:textId="60404C02" w:rsidR="003C58C3" w:rsidRDefault="003C58C3" w:rsidP="003B426B">
      <w:pPr>
        <w:widowControl w:val="0"/>
        <w:autoSpaceDE w:val="0"/>
        <w:autoSpaceDN w:val="0"/>
        <w:spacing w:after="120" w:line="240" w:lineRule="auto"/>
        <w:jc w:val="both"/>
        <w:rPr>
          <w:rFonts w:eastAsia="Arial" w:cstheme="minorHAnsi"/>
          <w:b/>
          <w:lang w:eastAsia="tr-TR"/>
        </w:rPr>
      </w:pPr>
    </w:p>
    <w:p w14:paraId="16AC506D" w14:textId="4D32469A" w:rsidR="003C58C3" w:rsidRDefault="003C58C3" w:rsidP="003B426B">
      <w:pPr>
        <w:widowControl w:val="0"/>
        <w:autoSpaceDE w:val="0"/>
        <w:autoSpaceDN w:val="0"/>
        <w:spacing w:after="120" w:line="240" w:lineRule="auto"/>
        <w:jc w:val="both"/>
        <w:rPr>
          <w:rFonts w:eastAsia="Arial" w:cstheme="minorHAnsi"/>
          <w:b/>
          <w:lang w:eastAsia="tr-TR"/>
        </w:rPr>
      </w:pPr>
      <w:r>
        <w:rPr>
          <w:noProof/>
          <w:lang w:val="ru-RU" w:eastAsia="ru-RU"/>
        </w:rPr>
        <w:drawing>
          <wp:anchor distT="0" distB="0" distL="114300" distR="114300" simplePos="0" relativeHeight="251697152" behindDoc="0" locked="0" layoutInCell="1" allowOverlap="1" wp14:anchorId="6E1741FB" wp14:editId="4BF82D79">
            <wp:simplePos x="0" y="0"/>
            <wp:positionH relativeFrom="column">
              <wp:posOffset>1984284</wp:posOffset>
            </wp:positionH>
            <wp:positionV relativeFrom="paragraph">
              <wp:posOffset>6713</wp:posOffset>
            </wp:positionV>
            <wp:extent cx="1893425" cy="1635125"/>
            <wp:effectExtent l="0" t="0" r="0" b="3175"/>
            <wp:wrapNone/>
            <wp:docPr id="2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2"/>
                    <pic:cNvPicPr>
                      <a:picLocks noChangeAspect="1"/>
                    </pic:cNvPicPr>
                  </pic:nvPicPr>
                  <pic:blipFill rotWithShape="1">
                    <a:blip r:embed="rId23" cstate="print">
                      <a:extLst>
                        <a:ext uri="{28A0092B-C50C-407E-A947-70E740481C1C}">
                          <a14:useLocalDpi xmlns:a14="http://schemas.microsoft.com/office/drawing/2010/main" val="0"/>
                        </a:ext>
                      </a:extLst>
                    </a:blip>
                    <a:srcRect t="8616" b="7673"/>
                    <a:stretch/>
                  </pic:blipFill>
                  <pic:spPr bwMode="auto">
                    <a:xfrm>
                      <a:off x="0" y="0"/>
                      <a:ext cx="1902305" cy="1642794"/>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Pr>
          <w:noProof/>
          <w:lang w:val="ru-RU" w:eastAsia="ru-RU"/>
        </w:rPr>
        <w:drawing>
          <wp:anchor distT="0" distB="0" distL="114300" distR="114300" simplePos="0" relativeHeight="251696128" behindDoc="0" locked="0" layoutInCell="1" allowOverlap="1" wp14:anchorId="4EC7AF90" wp14:editId="42A36E13">
            <wp:simplePos x="0" y="0"/>
            <wp:positionH relativeFrom="margin">
              <wp:posOffset>3812903</wp:posOffset>
            </wp:positionH>
            <wp:positionV relativeFrom="paragraph">
              <wp:posOffset>6350</wp:posOffset>
            </wp:positionV>
            <wp:extent cx="1866169" cy="1684195"/>
            <wp:effectExtent l="0" t="0" r="1270" b="0"/>
            <wp:wrapNone/>
            <wp:docPr id="1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
                    <pic:cNvPicPr>
                      <a:picLocks noChangeAspect="1"/>
                    </pic:cNvPicPr>
                  </pic:nvPicPr>
                  <pic:blipFill rotWithShape="1">
                    <a:blip r:embed="rId24" cstate="print">
                      <a:extLst>
                        <a:ext uri="{28A0092B-C50C-407E-A947-70E740481C1C}">
                          <a14:useLocalDpi xmlns:a14="http://schemas.microsoft.com/office/drawing/2010/main" val="0"/>
                        </a:ext>
                      </a:extLst>
                    </a:blip>
                    <a:srcRect t="17546"/>
                    <a:stretch/>
                  </pic:blipFill>
                  <pic:spPr bwMode="auto">
                    <a:xfrm>
                      <a:off x="0" y="0"/>
                      <a:ext cx="1866169" cy="1684195"/>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Pr>
          <w:noProof/>
          <w:lang w:val="ru-RU" w:eastAsia="ru-RU"/>
        </w:rPr>
        <w:drawing>
          <wp:anchor distT="0" distB="0" distL="114300" distR="114300" simplePos="0" relativeHeight="251692032" behindDoc="0" locked="0" layoutInCell="1" allowOverlap="1" wp14:anchorId="193C29FA" wp14:editId="04100EDD">
            <wp:simplePos x="0" y="0"/>
            <wp:positionH relativeFrom="margin">
              <wp:posOffset>10795</wp:posOffset>
            </wp:positionH>
            <wp:positionV relativeFrom="paragraph">
              <wp:posOffset>6350</wp:posOffset>
            </wp:positionV>
            <wp:extent cx="2045970" cy="1635125"/>
            <wp:effectExtent l="0" t="0" r="0" b="3175"/>
            <wp:wrapNone/>
            <wp:docPr id="9"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8"/>
                    <pic:cNvPicPr>
                      <a:picLocks noChangeAspect="1"/>
                    </pic:cNvPicPr>
                  </pic:nvPicPr>
                  <pic:blipFill rotWithShape="1">
                    <a:blip r:embed="rId19"/>
                    <a:srcRect l="49933" t="17778" r="29859" b="53517"/>
                    <a:stretch/>
                  </pic:blipFill>
                  <pic:spPr>
                    <a:xfrm>
                      <a:off x="0" y="0"/>
                      <a:ext cx="2045970" cy="16351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9AF63A0" w14:textId="6500890A" w:rsidR="003C58C3" w:rsidRDefault="003C58C3" w:rsidP="003B426B">
      <w:pPr>
        <w:widowControl w:val="0"/>
        <w:autoSpaceDE w:val="0"/>
        <w:autoSpaceDN w:val="0"/>
        <w:spacing w:after="120" w:line="240" w:lineRule="auto"/>
        <w:jc w:val="both"/>
        <w:rPr>
          <w:rFonts w:eastAsia="Arial" w:cstheme="minorHAnsi"/>
          <w:b/>
          <w:lang w:eastAsia="tr-TR"/>
        </w:rPr>
      </w:pPr>
    </w:p>
    <w:p w14:paraId="570B854C" w14:textId="1E1A67D7" w:rsidR="003C58C3" w:rsidRDefault="003C58C3" w:rsidP="003B426B">
      <w:pPr>
        <w:widowControl w:val="0"/>
        <w:autoSpaceDE w:val="0"/>
        <w:autoSpaceDN w:val="0"/>
        <w:spacing w:after="120" w:line="240" w:lineRule="auto"/>
        <w:jc w:val="both"/>
        <w:rPr>
          <w:rFonts w:eastAsia="Arial" w:cstheme="minorHAnsi"/>
          <w:b/>
          <w:lang w:eastAsia="tr-TR"/>
        </w:rPr>
      </w:pPr>
    </w:p>
    <w:p w14:paraId="230822FE" w14:textId="778709AC" w:rsidR="003C58C3" w:rsidRDefault="003C58C3" w:rsidP="003B426B">
      <w:pPr>
        <w:widowControl w:val="0"/>
        <w:autoSpaceDE w:val="0"/>
        <w:autoSpaceDN w:val="0"/>
        <w:spacing w:after="120" w:line="240" w:lineRule="auto"/>
        <w:jc w:val="both"/>
        <w:rPr>
          <w:rFonts w:eastAsia="Arial" w:cstheme="minorHAnsi"/>
          <w:b/>
          <w:lang w:eastAsia="tr-TR"/>
        </w:rPr>
      </w:pPr>
    </w:p>
    <w:p w14:paraId="66315E9C" w14:textId="404A8A2F" w:rsidR="003C58C3" w:rsidRDefault="003C58C3" w:rsidP="003B426B">
      <w:pPr>
        <w:widowControl w:val="0"/>
        <w:autoSpaceDE w:val="0"/>
        <w:autoSpaceDN w:val="0"/>
        <w:spacing w:after="120" w:line="240" w:lineRule="auto"/>
        <w:jc w:val="both"/>
        <w:rPr>
          <w:rFonts w:eastAsia="Arial" w:cstheme="minorHAnsi"/>
          <w:b/>
          <w:lang w:eastAsia="tr-TR"/>
        </w:rPr>
      </w:pPr>
    </w:p>
    <w:p w14:paraId="2BD73331" w14:textId="3DF9A229" w:rsidR="003C58C3" w:rsidRDefault="003C58C3" w:rsidP="003B426B">
      <w:pPr>
        <w:widowControl w:val="0"/>
        <w:autoSpaceDE w:val="0"/>
        <w:autoSpaceDN w:val="0"/>
        <w:spacing w:after="120" w:line="240" w:lineRule="auto"/>
        <w:jc w:val="both"/>
        <w:rPr>
          <w:rFonts w:eastAsia="Arial" w:cstheme="minorHAnsi"/>
          <w:b/>
          <w:lang w:eastAsia="tr-TR"/>
        </w:rPr>
      </w:pPr>
    </w:p>
    <w:p w14:paraId="469F2872" w14:textId="1EC10B7D" w:rsidR="003C58C3" w:rsidRDefault="003C58C3" w:rsidP="003B426B">
      <w:pPr>
        <w:widowControl w:val="0"/>
        <w:autoSpaceDE w:val="0"/>
        <w:autoSpaceDN w:val="0"/>
        <w:spacing w:after="0" w:line="240" w:lineRule="auto"/>
        <w:jc w:val="both"/>
        <w:rPr>
          <w:rFonts w:eastAsia="Arial" w:cstheme="minorHAnsi"/>
          <w:b/>
          <w:lang w:eastAsia="tr-TR"/>
        </w:rPr>
      </w:pPr>
    </w:p>
    <w:p w14:paraId="10302267" w14:textId="596811D3" w:rsidR="003C58C3" w:rsidRPr="00892B30" w:rsidRDefault="003C58C3" w:rsidP="001C6821">
      <w:pPr>
        <w:widowControl w:val="0"/>
        <w:autoSpaceDE w:val="0"/>
        <w:autoSpaceDN w:val="0"/>
        <w:spacing w:after="120" w:line="240" w:lineRule="auto"/>
        <w:jc w:val="both"/>
        <w:rPr>
          <w:rFonts w:eastAsia="Arial" w:cstheme="minorHAnsi"/>
          <w:b/>
          <w:i/>
          <w:sz w:val="18"/>
          <w:lang w:eastAsia="tr-TR"/>
        </w:rPr>
      </w:pPr>
      <w:r w:rsidRPr="00892B30">
        <w:rPr>
          <w:rFonts w:eastAsia="Arial" w:cstheme="minorHAnsi"/>
          <w:b/>
          <w:i/>
          <w:sz w:val="18"/>
          <w:lang w:eastAsia="tr-TR"/>
        </w:rPr>
        <w:t xml:space="preserve">Resim:7 Yapraklı Tohum </w:t>
      </w:r>
      <w:proofErr w:type="gramStart"/>
      <w:r w:rsidRPr="00892B30">
        <w:rPr>
          <w:rFonts w:eastAsia="Arial" w:cstheme="minorHAnsi"/>
          <w:b/>
          <w:i/>
          <w:sz w:val="18"/>
          <w:lang w:eastAsia="tr-TR"/>
        </w:rPr>
        <w:t>Ekimi</w:t>
      </w:r>
      <w:proofErr w:type="gramEnd"/>
      <w:r w:rsidRPr="00892B30">
        <w:rPr>
          <w:rFonts w:eastAsia="Arial" w:cstheme="minorHAnsi"/>
          <w:b/>
          <w:i/>
          <w:sz w:val="18"/>
          <w:lang w:eastAsia="tr-TR"/>
        </w:rPr>
        <w:t xml:space="preserve">     </w:t>
      </w:r>
      <w:proofErr w:type="gramStart"/>
      <w:r w:rsidRPr="00892B30">
        <w:rPr>
          <w:rFonts w:eastAsia="Arial" w:cstheme="minorHAnsi"/>
          <w:b/>
          <w:i/>
          <w:sz w:val="18"/>
          <w:lang w:eastAsia="tr-TR"/>
        </w:rPr>
        <w:t xml:space="preserve">   (</w:t>
      </w:r>
      <w:proofErr w:type="gramEnd"/>
      <w:r w:rsidRPr="00892B30">
        <w:rPr>
          <w:rFonts w:eastAsia="Arial" w:cstheme="minorHAnsi"/>
          <w:b/>
          <w:i/>
          <w:sz w:val="18"/>
          <w:lang w:eastAsia="tr-TR"/>
        </w:rPr>
        <w:t xml:space="preserve"> Fotoğraf: OGM Arşiv) </w:t>
      </w:r>
    </w:p>
    <w:p w14:paraId="74F2FFB6" w14:textId="18966123" w:rsidR="00751034" w:rsidRPr="00C06B26" w:rsidRDefault="00751034" w:rsidP="001C6821">
      <w:pPr>
        <w:widowControl w:val="0"/>
        <w:autoSpaceDE w:val="0"/>
        <w:autoSpaceDN w:val="0"/>
        <w:spacing w:after="120" w:line="240" w:lineRule="auto"/>
        <w:jc w:val="both"/>
        <w:rPr>
          <w:rFonts w:eastAsia="Arial" w:cstheme="minorHAnsi"/>
          <w:b/>
          <w:lang w:eastAsia="tr-TR"/>
        </w:rPr>
      </w:pPr>
      <w:r w:rsidRPr="00C06B26">
        <w:rPr>
          <w:rFonts w:eastAsia="Arial" w:cstheme="minorHAnsi"/>
          <w:b/>
          <w:lang w:eastAsia="tr-TR"/>
        </w:rPr>
        <w:lastRenderedPageBreak/>
        <w:t>Kapatma Materyali:</w:t>
      </w:r>
    </w:p>
    <w:p w14:paraId="2A37083A" w14:textId="77777777" w:rsidR="00751034" w:rsidRPr="00C06B26" w:rsidRDefault="00751034"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Ekimi müteakip çizgiler çeşitli kapatma materyalleri veya bunların uygun karışımı ile kapatılır.</w:t>
      </w:r>
    </w:p>
    <w:p w14:paraId="1C436BB8" w14:textId="77777777" w:rsidR="00751034" w:rsidRPr="00C06B26" w:rsidRDefault="00751034"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Bundan maksat tohumlara çimlenme için gerekli rutubeti sağlamak, onları aşırı sıcak ve soğuktan, kuş ve diğer hayvanlardan, rüzgâr erozyonunun ve tabiatın olumsuz tesirlerinden korumaktır. Kapatma materyalleri; ince elenmiş dere kumu, perlit, çürütülmüş testere talaşı, orman humusu, turba olabilir. Toprağın bünyesine göre bunların iki veya üçü, uygun bir karışımla verilir. Bilhassa ibreli fidan yastıklarında kullanılacak kumun bazik bir </w:t>
      </w:r>
      <w:proofErr w:type="spellStart"/>
      <w:r w:rsidRPr="00C06B26">
        <w:rPr>
          <w:rFonts w:eastAsia="Arial" w:cstheme="minorHAnsi"/>
          <w:lang w:eastAsia="tr-TR"/>
        </w:rPr>
        <w:t>karekterde</w:t>
      </w:r>
      <w:proofErr w:type="spellEnd"/>
      <w:r w:rsidRPr="00C06B26">
        <w:rPr>
          <w:rFonts w:eastAsia="Arial" w:cstheme="minorHAnsi"/>
          <w:lang w:eastAsia="tr-TR"/>
        </w:rPr>
        <w:t xml:space="preserve"> olmamasına dikkat edilmelidir. Zira pH yüksek olan bu tür kum, damping-</w:t>
      </w:r>
      <w:proofErr w:type="spellStart"/>
      <w:r w:rsidRPr="00C06B26">
        <w:rPr>
          <w:rFonts w:eastAsia="Arial" w:cstheme="minorHAnsi"/>
          <w:lang w:eastAsia="tr-TR"/>
        </w:rPr>
        <w:t>off</w:t>
      </w:r>
      <w:proofErr w:type="spellEnd"/>
      <w:r w:rsidRPr="00C06B26">
        <w:rPr>
          <w:rFonts w:eastAsia="Arial" w:cstheme="minorHAnsi"/>
          <w:lang w:eastAsia="tr-TR"/>
        </w:rPr>
        <w:t xml:space="preserve"> hastalığını artırır. Pratikte yapılan uygulamalarda 1/2 testere talaşı,1/2 kireçsiz kaba kum örtü için en uygun karışım olarak kullanılmaktadır. Bu karışımı kullanmadan üç ay kadar önce ıslak bir ortamda karıştırdığımızda talaşın fermantasyonu neticesinde açığa çıkan (60°C-80°C) ısıyla bünyede bulunan yabancı ot tohumları yok edilmektedir. Bu yöntem ekim yastıklarındaki ot mücadelesi için önemli bir tedbirdir.</w:t>
      </w:r>
    </w:p>
    <w:p w14:paraId="618832BB" w14:textId="77777777" w:rsidR="00751034" w:rsidRPr="00C06B26" w:rsidRDefault="00751034"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Kapatma materyali üzerinden sıkıştırma merdanesi geçirilerek, tohumların toprak ve kapatma materyali ile daha sıkı bir şekilde teması sağlanır.</w:t>
      </w:r>
    </w:p>
    <w:p w14:paraId="7AB16EAF" w14:textId="77777777" w:rsidR="00751034" w:rsidRPr="00C06B26" w:rsidRDefault="00751034"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 xml:space="preserve">Gerekli durumlarda ekim yastıklarını </w:t>
      </w:r>
      <w:proofErr w:type="gramStart"/>
      <w:r w:rsidRPr="00C06B26">
        <w:rPr>
          <w:rFonts w:eastAsia="Arial" w:cstheme="minorHAnsi"/>
          <w:lang w:eastAsia="tr-TR"/>
        </w:rPr>
        <w:t>rüzgarın</w:t>
      </w:r>
      <w:proofErr w:type="gramEnd"/>
      <w:r w:rsidRPr="00C06B26">
        <w:rPr>
          <w:rFonts w:eastAsia="Arial" w:cstheme="minorHAnsi"/>
          <w:lang w:eastAsia="tr-TR"/>
        </w:rPr>
        <w:t xml:space="preserve"> zararlı tesirlerinden ve donlardan korumak için </w:t>
      </w:r>
      <w:proofErr w:type="spellStart"/>
      <w:r w:rsidRPr="00C06B26">
        <w:rPr>
          <w:rFonts w:eastAsia="Arial" w:cstheme="minorHAnsi"/>
          <w:lang w:eastAsia="tr-TR"/>
        </w:rPr>
        <w:t>siperlemek</w:t>
      </w:r>
      <w:proofErr w:type="spellEnd"/>
      <w:r w:rsidRPr="00C06B26">
        <w:rPr>
          <w:rFonts w:eastAsia="Arial" w:cstheme="minorHAnsi"/>
          <w:lang w:eastAsia="tr-TR"/>
        </w:rPr>
        <w:t xml:space="preserve"> faydalıdır. Bu maksatla çuval, saz, sap, kamış ve çıta gibi çeşitli malzemeler kullanılabilir. Çimlenmeden sonra bu örtü kaldırılır.</w:t>
      </w:r>
    </w:p>
    <w:p w14:paraId="730E620A" w14:textId="77777777" w:rsidR="00751034" w:rsidRPr="00C06B26" w:rsidRDefault="00751034"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Tohumların çimlenme süresi tohumun ekim öncesi işlemlere tabi tutulup tutulmadığına, toprak işlemesi derecesine sıcaklık ve rutubet şartlarına göre değişmektedir.</w:t>
      </w:r>
    </w:p>
    <w:p w14:paraId="103490AB" w14:textId="0D9635BB" w:rsidR="00551CE8" w:rsidRPr="00C06B26" w:rsidRDefault="00551CE8" w:rsidP="003B426B">
      <w:pPr>
        <w:widowControl w:val="0"/>
        <w:autoSpaceDE w:val="0"/>
        <w:autoSpaceDN w:val="0"/>
        <w:spacing w:after="120" w:line="240" w:lineRule="auto"/>
        <w:jc w:val="both"/>
        <w:rPr>
          <w:rFonts w:eastAsia="Arial" w:cstheme="minorHAnsi"/>
          <w:lang w:eastAsia="tr-TR"/>
        </w:rPr>
      </w:pPr>
      <w:r w:rsidRPr="00C06B26">
        <w:rPr>
          <w:rFonts w:eastAsia="Arial" w:cstheme="minorHAnsi"/>
          <w:lang w:eastAsia="tr-TR"/>
        </w:rPr>
        <w:t>Başta hafif tohumlar olmak üzere tohumlar, elenmiş dişli dere kumu, perlit ve çürütülmüş testere talaşı, orman humusu vs. gibi ürünlerden belirli oranlarda karıştırılarak ekilecektir.  Kendi türüne uygun humus, mil, mineral toprak ve yanmış hayvan gübresi karışımı ile kapatma materyali (örtü malzemesi), hazırlanır. Tohumlar; tohumun büyüklüğü, toprağın tekstürü ve ekimin zamanı dikkate alınarak ekilen tohum kalınlığının ortalama 2-3 katı kadar kalınlıkta üstleri, işçi ya da makine ile homojen olarak kapatma materyali ile kapatılır (</w:t>
      </w:r>
      <w:r w:rsidR="003C58C3">
        <w:rPr>
          <w:rFonts w:eastAsia="Arial" w:cstheme="minorHAnsi"/>
          <w:b/>
          <w:lang w:eastAsia="tr-TR"/>
        </w:rPr>
        <w:t>Resim:8</w:t>
      </w:r>
      <w:r w:rsidRPr="00C06B26">
        <w:rPr>
          <w:rFonts w:eastAsia="Arial" w:cstheme="minorHAnsi"/>
          <w:lang w:eastAsia="tr-TR"/>
        </w:rPr>
        <w:t>). Burada dikkat edilecek en önemli husus kapatma materyalinin kaymak oluşumuna sebebiyet vermemesidir.  Sulama ile kaymak söz konusu oluyorsa belli aralıklarla kaymak kırma yapılmalıdır.</w:t>
      </w:r>
    </w:p>
    <w:p w14:paraId="41B0B394" w14:textId="00DFF6AF" w:rsidR="007F4856" w:rsidRPr="001271E1" w:rsidRDefault="007F4856" w:rsidP="003B426B">
      <w:pPr>
        <w:widowControl w:val="0"/>
        <w:autoSpaceDE w:val="0"/>
        <w:autoSpaceDN w:val="0"/>
        <w:spacing w:after="0" w:line="240" w:lineRule="auto"/>
        <w:jc w:val="both"/>
        <w:rPr>
          <w:rFonts w:eastAsia="Arial" w:cstheme="minorHAnsi"/>
          <w:b/>
          <w:sz w:val="18"/>
          <w:lang w:eastAsia="tr-TR"/>
        </w:rPr>
      </w:pPr>
      <w:r w:rsidRPr="00C06B26">
        <w:rPr>
          <w:rFonts w:eastAsia="Arial" w:cstheme="minorHAnsi"/>
          <w:noProof/>
          <w:lang w:val="ru-RU" w:eastAsia="ru-RU"/>
        </w:rPr>
        <w:drawing>
          <wp:inline distT="0" distB="0" distL="0" distR="0" wp14:anchorId="0B5305B5" wp14:editId="0890B63B">
            <wp:extent cx="2786380" cy="1665515"/>
            <wp:effectExtent l="0" t="0" r="0" b="0"/>
            <wp:docPr id="28" name="Picture 3" descr="100_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100_118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815705" cy="1683044"/>
                    </a:xfrm>
                    <a:prstGeom prst="rect">
                      <a:avLst/>
                    </a:prstGeom>
                    <a:ln>
                      <a:noFill/>
                    </a:ln>
                    <a:effectLst>
                      <a:softEdge rad="112500"/>
                    </a:effectLst>
                  </pic:spPr>
                </pic:pic>
              </a:graphicData>
            </a:graphic>
          </wp:inline>
        </w:drawing>
      </w:r>
      <w:r w:rsidRPr="00C06B26">
        <w:rPr>
          <w:rFonts w:eastAsia="Arial" w:cstheme="minorHAnsi"/>
          <w:noProof/>
          <w:lang w:eastAsia="tr-TR"/>
        </w:rPr>
        <w:t xml:space="preserve"> </w:t>
      </w:r>
      <w:r w:rsidRPr="001271E1">
        <w:rPr>
          <w:rFonts w:eastAsia="Arial" w:cstheme="minorHAnsi"/>
          <w:b/>
          <w:noProof/>
          <w:sz w:val="18"/>
          <w:lang w:val="ru-RU" w:eastAsia="ru-RU"/>
        </w:rPr>
        <w:drawing>
          <wp:inline distT="0" distB="0" distL="0" distR="0" wp14:anchorId="4988F695" wp14:editId="059E1DDB">
            <wp:extent cx="2857732" cy="1589314"/>
            <wp:effectExtent l="0" t="0" r="0" b="0"/>
            <wp:docPr id="39" name="Picture 4" descr="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Picture 4" descr="5"/>
                    <pic:cNvPicPr>
                      <a:picLocks noGrp="1"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75978" cy="1599461"/>
                    </a:xfrm>
                    <a:prstGeom prst="rect">
                      <a:avLst/>
                    </a:prstGeom>
                    <a:ln>
                      <a:noFill/>
                    </a:ln>
                    <a:effectLst>
                      <a:softEdge rad="112500"/>
                    </a:effectLst>
                  </pic:spPr>
                </pic:pic>
              </a:graphicData>
            </a:graphic>
          </wp:inline>
        </w:drawing>
      </w:r>
      <w:r w:rsidR="001C6821">
        <w:rPr>
          <w:rFonts w:eastAsia="Arial" w:cstheme="minorHAnsi"/>
          <w:b/>
          <w:i/>
          <w:sz w:val="18"/>
          <w:lang w:eastAsia="tr-TR"/>
        </w:rPr>
        <w:t>Resim:8</w:t>
      </w:r>
      <w:r w:rsidR="0088724A">
        <w:rPr>
          <w:rFonts w:eastAsia="Arial" w:cstheme="minorHAnsi"/>
          <w:b/>
          <w:i/>
          <w:sz w:val="18"/>
          <w:lang w:eastAsia="tr-TR"/>
        </w:rPr>
        <w:t>-9</w:t>
      </w:r>
      <w:r w:rsidRPr="00892B30">
        <w:rPr>
          <w:rFonts w:eastAsia="Arial" w:cstheme="minorHAnsi"/>
          <w:b/>
          <w:i/>
          <w:sz w:val="18"/>
          <w:lang w:eastAsia="tr-TR"/>
        </w:rPr>
        <w:t xml:space="preserve"> Ekim </w:t>
      </w:r>
      <w:proofErr w:type="gramStart"/>
      <w:r w:rsidRPr="00892B30">
        <w:rPr>
          <w:rFonts w:eastAsia="Arial" w:cstheme="minorHAnsi"/>
          <w:b/>
          <w:i/>
          <w:sz w:val="18"/>
          <w:lang w:eastAsia="tr-TR"/>
        </w:rPr>
        <w:t>merdanesi(</w:t>
      </w:r>
      <w:proofErr w:type="gramEnd"/>
      <w:r w:rsidRPr="00892B30">
        <w:rPr>
          <w:rFonts w:eastAsia="Arial" w:cstheme="minorHAnsi"/>
          <w:b/>
          <w:i/>
          <w:sz w:val="18"/>
          <w:lang w:eastAsia="tr-TR"/>
        </w:rPr>
        <w:t>Fotoğraf: OGM Arşiv)</w:t>
      </w:r>
      <w:r w:rsidRPr="001271E1">
        <w:rPr>
          <w:rFonts w:eastAsia="Arial" w:cstheme="minorHAnsi"/>
          <w:b/>
          <w:sz w:val="18"/>
          <w:lang w:eastAsia="tr-TR"/>
        </w:rPr>
        <w:t xml:space="preserve">  </w:t>
      </w:r>
    </w:p>
    <w:p w14:paraId="32E616D9" w14:textId="77777777" w:rsidR="007F4856" w:rsidRPr="00C06B26" w:rsidRDefault="007F4856" w:rsidP="003B426B">
      <w:pPr>
        <w:widowControl w:val="0"/>
        <w:autoSpaceDE w:val="0"/>
        <w:autoSpaceDN w:val="0"/>
        <w:spacing w:after="0" w:line="240" w:lineRule="auto"/>
        <w:jc w:val="both"/>
        <w:rPr>
          <w:rFonts w:eastAsia="Arial" w:cstheme="minorHAnsi"/>
          <w:noProof/>
          <w:lang w:eastAsia="tr-TR"/>
        </w:rPr>
      </w:pPr>
      <w:r w:rsidRPr="00C06B26">
        <w:rPr>
          <w:rFonts w:cstheme="minorHAnsi"/>
          <w:noProof/>
          <w:lang w:val="ru-RU" w:eastAsia="ru-RU"/>
        </w:rPr>
        <mc:AlternateContent>
          <mc:Choice Requires="wps">
            <w:drawing>
              <wp:anchor distT="45720" distB="45720" distL="114300" distR="114300" simplePos="0" relativeHeight="251685888" behindDoc="0" locked="0" layoutInCell="1" allowOverlap="1" wp14:anchorId="14ABD0CF" wp14:editId="46B5AD64">
                <wp:simplePos x="0" y="0"/>
                <wp:positionH relativeFrom="margin">
                  <wp:align>left</wp:align>
                </wp:positionH>
                <wp:positionV relativeFrom="paragraph">
                  <wp:posOffset>217170</wp:posOffset>
                </wp:positionV>
                <wp:extent cx="2571750" cy="1469390"/>
                <wp:effectExtent l="0" t="0" r="0" b="0"/>
                <wp:wrapSquare wrapText="bothSides"/>
                <wp:docPr id="1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469390"/>
                        </a:xfrm>
                        <a:prstGeom prst="rect">
                          <a:avLst/>
                        </a:prstGeom>
                        <a:solidFill>
                          <a:srgbClr val="FFFFFF"/>
                        </a:solidFill>
                        <a:ln w="9525">
                          <a:noFill/>
                          <a:miter lim="800000"/>
                          <a:headEnd/>
                          <a:tailEnd/>
                        </a:ln>
                      </wps:spPr>
                      <wps:txbx>
                        <w:txbxContent>
                          <w:p w14:paraId="6B6AC3BA" w14:textId="63688105" w:rsidR="008903BE" w:rsidRPr="001271E1" w:rsidRDefault="008903BE" w:rsidP="001271E1">
                            <w:pPr>
                              <w:pStyle w:val="P68B1DB1-Normal13"/>
                              <w:spacing w:after="120"/>
                              <w:jc w:val="both"/>
                              <w:rPr>
                                <w:rFonts w:asciiTheme="minorHAnsi" w:hAnsiTheme="minorHAnsi" w:cstheme="minorHAnsi"/>
                                <w:sz w:val="22"/>
                                <w:szCs w:val="22"/>
                              </w:rPr>
                            </w:pPr>
                            <w:r w:rsidRPr="001271E1">
                              <w:rPr>
                                <w:rFonts w:asciiTheme="minorHAnsi" w:hAnsiTheme="minorHAnsi" w:cstheme="minorHAnsi"/>
                                <w:sz w:val="22"/>
                                <w:szCs w:val="22"/>
                              </w:rPr>
                              <w:t>Ekim çizgileri üzerine serilen örtü malzemesi, tohumun toprakla temasını sağlamak için elle ve ya küçük traktörle çekilen sıkıştırma merdanesi ile sıkıştırılır(</w:t>
                            </w:r>
                            <w:r>
                              <w:rPr>
                                <w:rFonts w:asciiTheme="minorHAnsi" w:hAnsiTheme="minorHAnsi" w:cstheme="minorHAnsi"/>
                                <w:b/>
                                <w:sz w:val="22"/>
                                <w:szCs w:val="22"/>
                              </w:rPr>
                              <w:t>Resim:9</w:t>
                            </w:r>
                            <w:r w:rsidRPr="001271E1">
                              <w:rPr>
                                <w:rFonts w:asciiTheme="minorHAnsi" w:hAnsiTheme="minorHAnsi" w:cstheme="minorHAnsi"/>
                                <w:sz w:val="22"/>
                                <w:szCs w:val="22"/>
                              </w:rPr>
                              <w:t>).</w:t>
                            </w:r>
                            <w:r w:rsidRPr="001271E1">
                              <w:rPr>
                                <w:rFonts w:asciiTheme="minorHAnsi" w:eastAsiaTheme="minorHAnsi" w:hAnsiTheme="minorHAnsi" w:cstheme="minorHAnsi"/>
                                <w:noProof/>
                                <w:sz w:val="22"/>
                                <w:szCs w:val="22"/>
                                <w:lang w:eastAsia="en-US"/>
                              </w:rPr>
                              <w:t xml:space="preserve"> Bu işlemlerden sonra sulama ile </w:t>
                            </w:r>
                            <w:r>
                              <w:rPr>
                                <w:rFonts w:asciiTheme="minorHAnsi" w:eastAsiaTheme="minorHAnsi" w:hAnsiTheme="minorHAnsi" w:cstheme="minorHAnsi"/>
                                <w:noProof/>
                                <w:sz w:val="22"/>
                                <w:szCs w:val="22"/>
                                <w:lang w:eastAsia="en-US"/>
                              </w:rPr>
                              <w:t xml:space="preserve">işlemlere devam edilir ve </w:t>
                            </w:r>
                            <w:r w:rsidRPr="001271E1">
                              <w:rPr>
                                <w:rFonts w:asciiTheme="minorHAnsi" w:eastAsiaTheme="minorHAnsi" w:hAnsiTheme="minorHAnsi" w:cstheme="minorHAnsi"/>
                                <w:noProof/>
                                <w:sz w:val="22"/>
                                <w:szCs w:val="22"/>
                                <w:lang w:eastAsia="en-US"/>
                              </w:rPr>
                              <w:t>fidanlar üretilerek kullanıma sunulacaktır</w:t>
                            </w:r>
                            <w:r w:rsidRPr="001271E1">
                              <w:rPr>
                                <w:rFonts w:asciiTheme="minorHAnsi" w:hAnsiTheme="minorHAnsi" w:cstheme="minorHAnsi"/>
                                <w:b/>
                                <w:sz w:val="22"/>
                                <w:szCs w:val="22"/>
                              </w:rPr>
                              <w:t xml:space="preserve"> </w:t>
                            </w:r>
                            <w:r>
                              <w:rPr>
                                <w:rFonts w:asciiTheme="minorHAnsi" w:hAnsiTheme="minorHAnsi" w:cstheme="minorHAnsi"/>
                                <w:b/>
                                <w:sz w:val="22"/>
                                <w:szCs w:val="22"/>
                              </w:rPr>
                              <w:t>(Resim:10</w:t>
                            </w:r>
                            <w:r w:rsidRPr="001271E1">
                              <w:rPr>
                                <w:rFonts w:asciiTheme="minorHAnsi" w:hAnsiTheme="minorHAnsi" w:cstheme="minorHAnsi"/>
                                <w:b/>
                                <w:sz w:val="22"/>
                                <w:szCs w:val="22"/>
                              </w:rPr>
                              <w:t>)</w:t>
                            </w:r>
                            <w:r w:rsidRPr="001271E1">
                              <w:rPr>
                                <w:rFonts w:asciiTheme="minorHAnsi" w:eastAsiaTheme="minorHAnsi" w:hAnsiTheme="minorHAnsi" w:cstheme="minorHAnsi"/>
                                <w:noProof/>
                                <w:sz w:val="22"/>
                                <w:szCs w:val="22"/>
                                <w:lang w:eastAsia="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ABD0CF" id="_x0000_s1029" type="#_x0000_t202" style="position:absolute;left:0;text-align:left;margin-left:0;margin-top:17.1pt;width:202.5pt;height:115.7pt;z-index:251685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nR9EwIAAP4DAAAOAAAAZHJzL2Uyb0RvYy54bWysU9tu2zAMfR+wfxD0vjhOk7Yx4hRdugwD&#10;ugvQ7QNkWY6FyaJGKbGzrx8lp2nQvQ3TgyCK5BF5eLS6GzrDDgq9BlvyfDLlTFkJtba7kv/4vn13&#10;y5kPwtbCgFUlPyrP79Zv36x6V6gZtGBqhYxArC96V/I2BFdkmZet6oSfgFOWnA1gJwKZuMtqFD2h&#10;dyabTafXWQ9YOwSpvKfbh9HJ1wm/aZQMX5vGq8BMyam2kHZMexX3bL0SxQ6Fa7U8lSH+oYpOaEuP&#10;nqEeRBBsj/ovqE5LBA9NmEjoMmgaLVXqgbrJp6+6eWqFU6kXIse7M03+/8HKL4cn9w1ZGN7DQANM&#10;TXj3CPKnZxY2rbA7dY8IfatETQ/nkbKsd744pUaqfeEjSNV/hpqGLPYBEtDQYBdZoT4ZodMAjmfS&#10;1RCYpMvZ4ia/WZBLki+fXy+vlmksmSie0x368FFBx+Kh5EhTTfDi8OhDLEcUzyHxNQ9G11ttTDJw&#10;V20MsoMgBWzTSh28CjOW9SVfLmaLhGwh5idxdDqQQo3uSn47jWvUTKTjg61TSBDajGeqxNgTP5GS&#10;kZwwVAPTdcmvYm6kq4L6SIQhjIKkD0SHFvA3Zz2JseT+116g4sx8skT6Mp/Po3qTMV/czMjAS091&#10;6RFWElTJA2fjcROS4iMdFu5pOI1OtL1UciqZRJbYPH2IqOJLO0W9fNv1HwAAAP//AwBQSwMEFAAG&#10;AAgAAAAhAMhMQBfcAAAABwEAAA8AAABkcnMvZG93bnJldi54bWxMj0FPg0AQhe8m/ofNmHgxdhGB&#10;KjI0aqLx2tofMMAWiOwsYbeF/nvHkz3Oey/vfVNsFjuok5l87xjhYRWBMly7pucWYf/9cf8Eygfi&#10;hgbHBuFsPGzK66uC8sbNvDWnXWiVlLDPCaELYcy19nVnLPmVGw2Ld3CTpSDn1OpmolnK7aDjKMq0&#10;pZ5loaPRvHem/tkdLcLha75Ln+fqM+zX2yR7o35duTPi7c3y+gIqmCX8h+EPX9ChFKbKHbnxakCQ&#10;RwLCYxKDEjeJUhEqhDhLM9BloS/5y18AAAD//wMAUEsBAi0AFAAGAAgAAAAhALaDOJL+AAAA4QEA&#10;ABMAAAAAAAAAAAAAAAAAAAAAAFtDb250ZW50X1R5cGVzXS54bWxQSwECLQAUAAYACAAAACEAOP0h&#10;/9YAAACUAQAACwAAAAAAAAAAAAAAAAAvAQAAX3JlbHMvLnJlbHNQSwECLQAUAAYACAAAACEA2jp0&#10;fRMCAAD+AwAADgAAAAAAAAAAAAAAAAAuAgAAZHJzL2Uyb0RvYy54bWxQSwECLQAUAAYACAAAACEA&#10;yExAF9wAAAAHAQAADwAAAAAAAAAAAAAAAABtBAAAZHJzL2Rvd25yZXYueG1sUEsFBgAAAAAEAAQA&#10;8wAAAHYFAAAAAA==&#10;" stroked="f">
                <v:textbox>
                  <w:txbxContent>
                    <w:p w14:paraId="6B6AC3BA" w14:textId="63688105" w:rsidR="008903BE" w:rsidRPr="001271E1" w:rsidRDefault="008903BE" w:rsidP="001271E1">
                      <w:pPr>
                        <w:pStyle w:val="P68B1DB1-Normal13"/>
                        <w:spacing w:after="120"/>
                        <w:jc w:val="both"/>
                        <w:rPr>
                          <w:rFonts w:asciiTheme="minorHAnsi" w:hAnsiTheme="minorHAnsi" w:cstheme="minorHAnsi"/>
                          <w:sz w:val="22"/>
                          <w:szCs w:val="22"/>
                        </w:rPr>
                      </w:pPr>
                      <w:r w:rsidRPr="001271E1">
                        <w:rPr>
                          <w:rFonts w:asciiTheme="minorHAnsi" w:hAnsiTheme="minorHAnsi" w:cstheme="minorHAnsi"/>
                          <w:sz w:val="22"/>
                          <w:szCs w:val="22"/>
                        </w:rPr>
                        <w:t>Ekim çizgileri üzerine serilen örtü malzemesi, tohumun toprakla temasını sağlamak için elle ve ya küçük traktörle çekilen sıkıştırma merdanesi ile sıkıştırılır(</w:t>
                      </w:r>
                      <w:r>
                        <w:rPr>
                          <w:rFonts w:asciiTheme="minorHAnsi" w:hAnsiTheme="minorHAnsi" w:cstheme="minorHAnsi"/>
                          <w:b/>
                          <w:sz w:val="22"/>
                          <w:szCs w:val="22"/>
                        </w:rPr>
                        <w:t>Resim:9</w:t>
                      </w:r>
                      <w:r w:rsidRPr="001271E1">
                        <w:rPr>
                          <w:rFonts w:asciiTheme="minorHAnsi" w:hAnsiTheme="minorHAnsi" w:cstheme="minorHAnsi"/>
                          <w:sz w:val="22"/>
                          <w:szCs w:val="22"/>
                        </w:rPr>
                        <w:t>).</w:t>
                      </w:r>
                      <w:r w:rsidRPr="001271E1">
                        <w:rPr>
                          <w:rFonts w:asciiTheme="minorHAnsi" w:eastAsiaTheme="minorHAnsi" w:hAnsiTheme="minorHAnsi" w:cstheme="minorHAnsi"/>
                          <w:noProof/>
                          <w:sz w:val="22"/>
                          <w:szCs w:val="22"/>
                          <w:lang w:eastAsia="en-US"/>
                        </w:rPr>
                        <w:t xml:space="preserve"> Bu işlemlerden sonra sulama ile </w:t>
                      </w:r>
                      <w:r>
                        <w:rPr>
                          <w:rFonts w:asciiTheme="minorHAnsi" w:eastAsiaTheme="minorHAnsi" w:hAnsiTheme="minorHAnsi" w:cstheme="minorHAnsi"/>
                          <w:noProof/>
                          <w:sz w:val="22"/>
                          <w:szCs w:val="22"/>
                          <w:lang w:eastAsia="en-US"/>
                        </w:rPr>
                        <w:t xml:space="preserve">işlemlere devam edilir ve </w:t>
                      </w:r>
                      <w:r w:rsidRPr="001271E1">
                        <w:rPr>
                          <w:rFonts w:asciiTheme="minorHAnsi" w:eastAsiaTheme="minorHAnsi" w:hAnsiTheme="minorHAnsi" w:cstheme="minorHAnsi"/>
                          <w:noProof/>
                          <w:sz w:val="22"/>
                          <w:szCs w:val="22"/>
                          <w:lang w:eastAsia="en-US"/>
                        </w:rPr>
                        <w:t>fidanlar üretilerek kullanıma sunulacaktır</w:t>
                      </w:r>
                      <w:r w:rsidRPr="001271E1">
                        <w:rPr>
                          <w:rFonts w:asciiTheme="minorHAnsi" w:hAnsiTheme="minorHAnsi" w:cstheme="minorHAnsi"/>
                          <w:b/>
                          <w:sz w:val="22"/>
                          <w:szCs w:val="22"/>
                        </w:rPr>
                        <w:t xml:space="preserve"> </w:t>
                      </w:r>
                      <w:r>
                        <w:rPr>
                          <w:rFonts w:asciiTheme="minorHAnsi" w:hAnsiTheme="minorHAnsi" w:cstheme="minorHAnsi"/>
                          <w:b/>
                          <w:sz w:val="22"/>
                          <w:szCs w:val="22"/>
                        </w:rPr>
                        <w:t>(Resim:10</w:t>
                      </w:r>
                      <w:r w:rsidRPr="001271E1">
                        <w:rPr>
                          <w:rFonts w:asciiTheme="minorHAnsi" w:hAnsiTheme="minorHAnsi" w:cstheme="minorHAnsi"/>
                          <w:b/>
                          <w:sz w:val="22"/>
                          <w:szCs w:val="22"/>
                        </w:rPr>
                        <w:t>)</w:t>
                      </w:r>
                      <w:r w:rsidRPr="001271E1">
                        <w:rPr>
                          <w:rFonts w:asciiTheme="minorHAnsi" w:eastAsiaTheme="minorHAnsi" w:hAnsiTheme="minorHAnsi" w:cstheme="minorHAnsi"/>
                          <w:noProof/>
                          <w:sz w:val="22"/>
                          <w:szCs w:val="22"/>
                          <w:lang w:eastAsia="en-US"/>
                        </w:rPr>
                        <w:t>.</w:t>
                      </w:r>
                    </w:p>
                  </w:txbxContent>
                </v:textbox>
                <w10:wrap type="square" anchorx="margin"/>
              </v:shape>
            </w:pict>
          </mc:Fallback>
        </mc:AlternateContent>
      </w:r>
      <w:r w:rsidRPr="00C06B26">
        <w:rPr>
          <w:rFonts w:eastAsia="Arial" w:cstheme="minorHAnsi"/>
          <w:noProof/>
          <w:lang w:val="ru-RU" w:eastAsia="ru-RU"/>
        </w:rPr>
        <w:drawing>
          <wp:inline distT="0" distB="0" distL="0" distR="0" wp14:anchorId="3EEDD70F" wp14:editId="1B101E72">
            <wp:extent cx="3026228" cy="1637960"/>
            <wp:effectExtent l="0" t="0" r="3175" b="635"/>
            <wp:docPr id="4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2"/>
                    <pic:cNvPicPr>
                      <a:picLocks noChangeAspect="1"/>
                    </pic:cNvPicPr>
                  </pic:nvPicPr>
                  <pic:blipFill rotWithShape="1">
                    <a:blip r:embed="rId27" cstate="print">
                      <a:extLst>
                        <a:ext uri="{28A0092B-C50C-407E-A947-70E740481C1C}">
                          <a14:useLocalDpi xmlns:a14="http://schemas.microsoft.com/office/drawing/2010/main" val="0"/>
                        </a:ext>
                      </a:extLst>
                    </a:blip>
                    <a:srcRect t="23088"/>
                    <a:stretch/>
                  </pic:blipFill>
                  <pic:spPr bwMode="auto">
                    <a:xfrm>
                      <a:off x="0" y="0"/>
                      <a:ext cx="3075903" cy="1664847"/>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sidRPr="00C06B26">
        <w:rPr>
          <w:rFonts w:eastAsia="Arial" w:cstheme="minorHAnsi"/>
          <w:noProof/>
          <w:lang w:eastAsia="tr-TR"/>
        </w:rPr>
        <w:t xml:space="preserve">    </w:t>
      </w:r>
    </w:p>
    <w:p w14:paraId="400753C1" w14:textId="3A37F8CA" w:rsidR="007F4856" w:rsidRPr="001271E1" w:rsidRDefault="001271E1" w:rsidP="003B426B">
      <w:pPr>
        <w:widowControl w:val="0"/>
        <w:autoSpaceDE w:val="0"/>
        <w:autoSpaceDN w:val="0"/>
        <w:spacing w:after="0" w:line="240" w:lineRule="auto"/>
        <w:jc w:val="both"/>
        <w:rPr>
          <w:rFonts w:eastAsia="Arial" w:cstheme="minorHAnsi"/>
          <w:b/>
          <w:sz w:val="18"/>
          <w:lang w:eastAsia="tr-TR"/>
        </w:rPr>
      </w:pPr>
      <w:r>
        <w:rPr>
          <w:rFonts w:eastAsia="Arial" w:cstheme="minorHAnsi"/>
          <w:b/>
          <w:sz w:val="18"/>
          <w:lang w:eastAsia="tr-TR"/>
        </w:rPr>
        <w:t xml:space="preserve">  </w:t>
      </w:r>
      <w:r w:rsidR="003C58C3" w:rsidRPr="00892B30">
        <w:rPr>
          <w:rFonts w:eastAsia="Arial" w:cstheme="minorHAnsi"/>
          <w:b/>
          <w:i/>
          <w:sz w:val="18"/>
          <w:lang w:eastAsia="tr-TR"/>
        </w:rPr>
        <w:t>Resim:9</w:t>
      </w:r>
      <w:r w:rsidR="007F4856" w:rsidRPr="00892B30">
        <w:rPr>
          <w:rFonts w:eastAsia="Arial" w:cstheme="minorHAnsi"/>
          <w:b/>
          <w:i/>
          <w:sz w:val="18"/>
          <w:lang w:eastAsia="tr-TR"/>
        </w:rPr>
        <w:t xml:space="preserve"> Örtü malzemesinin </w:t>
      </w:r>
      <w:proofErr w:type="gramStart"/>
      <w:r w:rsidR="007F4856" w:rsidRPr="00892B30">
        <w:rPr>
          <w:rFonts w:eastAsia="Arial" w:cstheme="minorHAnsi"/>
          <w:b/>
          <w:i/>
          <w:sz w:val="18"/>
          <w:lang w:eastAsia="tr-TR"/>
        </w:rPr>
        <w:t>sıkıştırılması(</w:t>
      </w:r>
      <w:proofErr w:type="gramEnd"/>
      <w:r w:rsidR="007F4856" w:rsidRPr="00892B30">
        <w:rPr>
          <w:rFonts w:eastAsia="Arial" w:cstheme="minorHAnsi"/>
          <w:b/>
          <w:i/>
          <w:sz w:val="18"/>
          <w:lang w:eastAsia="tr-TR"/>
        </w:rPr>
        <w:t>Fotoğraf: OGM Arşiv)</w:t>
      </w:r>
      <w:r w:rsidR="007F4856" w:rsidRPr="001271E1">
        <w:rPr>
          <w:rFonts w:eastAsia="Arial" w:cstheme="minorHAnsi"/>
          <w:b/>
          <w:sz w:val="18"/>
          <w:lang w:eastAsia="tr-TR"/>
        </w:rPr>
        <w:t xml:space="preserve">  </w:t>
      </w:r>
    </w:p>
    <w:p w14:paraId="70E4B18E" w14:textId="77777777" w:rsidR="00834BE8" w:rsidRDefault="00751034" w:rsidP="003B426B">
      <w:pPr>
        <w:widowControl w:val="0"/>
        <w:autoSpaceDE w:val="0"/>
        <w:autoSpaceDN w:val="0"/>
        <w:spacing w:after="120" w:line="240" w:lineRule="auto"/>
        <w:jc w:val="both"/>
        <w:rPr>
          <w:rFonts w:cstheme="minorHAnsi"/>
          <w:noProof/>
        </w:rPr>
      </w:pPr>
      <w:r w:rsidRPr="00C06B26">
        <w:rPr>
          <w:rFonts w:cstheme="minorHAnsi"/>
          <w:noProof/>
        </w:rPr>
        <w:t xml:space="preserve">  </w:t>
      </w:r>
    </w:p>
    <w:p w14:paraId="659B288B" w14:textId="10503A99" w:rsidR="00751034" w:rsidRPr="001271E1" w:rsidRDefault="00751034" w:rsidP="003B426B">
      <w:pPr>
        <w:widowControl w:val="0"/>
        <w:autoSpaceDE w:val="0"/>
        <w:autoSpaceDN w:val="0"/>
        <w:spacing w:after="120" w:line="240" w:lineRule="auto"/>
        <w:jc w:val="both"/>
        <w:rPr>
          <w:rFonts w:cstheme="minorHAnsi"/>
          <w:b/>
          <w:i/>
          <w:noProof/>
        </w:rPr>
      </w:pPr>
      <w:r w:rsidRPr="00C06B26">
        <w:rPr>
          <w:rFonts w:cstheme="minorHAnsi"/>
          <w:noProof/>
        </w:rPr>
        <w:lastRenderedPageBreak/>
        <w:t xml:space="preserve"> </w:t>
      </w:r>
      <w:r w:rsidRPr="001271E1">
        <w:rPr>
          <w:rFonts w:cstheme="minorHAnsi"/>
          <w:b/>
          <w:i/>
          <w:noProof/>
        </w:rPr>
        <w:t>Bazı ağaç türlerinin tohumlarının yaklaşık çimlenme süreleri aşağıda verilmiştir.</w:t>
      </w:r>
    </w:p>
    <w:p w14:paraId="7EEB6192" w14:textId="5679308D" w:rsidR="00751034" w:rsidRPr="00C06B26" w:rsidRDefault="00751034" w:rsidP="003B426B">
      <w:pPr>
        <w:widowControl w:val="0"/>
        <w:autoSpaceDE w:val="0"/>
        <w:autoSpaceDN w:val="0"/>
        <w:spacing w:after="0" w:line="240" w:lineRule="auto"/>
        <w:jc w:val="both"/>
        <w:rPr>
          <w:rFonts w:cstheme="minorHAnsi"/>
          <w:noProof/>
        </w:rPr>
      </w:pPr>
      <w:r w:rsidRPr="00C06B26">
        <w:rPr>
          <w:rFonts w:cstheme="minorHAnsi"/>
          <w:noProof/>
        </w:rPr>
        <w:t xml:space="preserve">   </w:t>
      </w:r>
      <w:r w:rsidRPr="001271E1">
        <w:rPr>
          <w:rFonts w:cstheme="minorHAnsi"/>
          <w:b/>
          <w:i/>
          <w:noProof/>
          <w:u w:val="single"/>
        </w:rPr>
        <w:t>Tohum Türü</w:t>
      </w:r>
      <w:r w:rsidRPr="00C06B26">
        <w:rPr>
          <w:rFonts w:cstheme="minorHAnsi"/>
          <w:noProof/>
        </w:rPr>
        <w:tab/>
      </w:r>
      <w:r w:rsidRPr="001271E1">
        <w:rPr>
          <w:rFonts w:cstheme="minorHAnsi"/>
          <w:b/>
          <w:i/>
          <w:noProof/>
          <w:u w:val="single"/>
        </w:rPr>
        <w:t>Çimlenme süresi (gün)</w:t>
      </w:r>
    </w:p>
    <w:p w14:paraId="270B0D63" w14:textId="72FB8A4D" w:rsidR="00751034" w:rsidRPr="00C06B26" w:rsidRDefault="00751034" w:rsidP="003B426B">
      <w:pPr>
        <w:widowControl w:val="0"/>
        <w:autoSpaceDE w:val="0"/>
        <w:autoSpaceDN w:val="0"/>
        <w:spacing w:after="0" w:line="240" w:lineRule="auto"/>
        <w:jc w:val="both"/>
        <w:rPr>
          <w:rFonts w:cstheme="minorHAnsi"/>
          <w:noProof/>
        </w:rPr>
      </w:pPr>
      <w:r w:rsidRPr="00C06B26">
        <w:rPr>
          <w:rFonts w:cstheme="minorHAnsi"/>
          <w:noProof/>
        </w:rPr>
        <w:t xml:space="preserve">   Servi</w:t>
      </w:r>
      <w:r w:rsidRPr="00C06B26">
        <w:rPr>
          <w:rFonts w:cstheme="minorHAnsi"/>
          <w:noProof/>
        </w:rPr>
        <w:tab/>
      </w:r>
      <w:r w:rsidR="001271E1">
        <w:rPr>
          <w:rFonts w:cstheme="minorHAnsi"/>
          <w:noProof/>
        </w:rPr>
        <w:tab/>
      </w:r>
      <w:r w:rsidRPr="00C06B26">
        <w:rPr>
          <w:rFonts w:cstheme="minorHAnsi"/>
          <w:noProof/>
        </w:rPr>
        <w:t>16-25</w:t>
      </w:r>
    </w:p>
    <w:p w14:paraId="6E0D4DAD" w14:textId="36F59C4B" w:rsidR="00751034" w:rsidRPr="00C06B26" w:rsidRDefault="00751034" w:rsidP="003B426B">
      <w:pPr>
        <w:widowControl w:val="0"/>
        <w:autoSpaceDE w:val="0"/>
        <w:autoSpaceDN w:val="0"/>
        <w:spacing w:after="0" w:line="240" w:lineRule="auto"/>
        <w:jc w:val="both"/>
        <w:rPr>
          <w:rFonts w:cstheme="minorHAnsi"/>
          <w:noProof/>
        </w:rPr>
      </w:pPr>
      <w:r w:rsidRPr="00C06B26">
        <w:rPr>
          <w:rFonts w:cstheme="minorHAnsi"/>
          <w:noProof/>
        </w:rPr>
        <w:t xml:space="preserve">   Mazı</w:t>
      </w:r>
      <w:r w:rsidRPr="00C06B26">
        <w:rPr>
          <w:rFonts w:cstheme="minorHAnsi"/>
          <w:noProof/>
        </w:rPr>
        <w:tab/>
      </w:r>
      <w:r w:rsidR="001271E1">
        <w:rPr>
          <w:rFonts w:cstheme="minorHAnsi"/>
          <w:noProof/>
        </w:rPr>
        <w:tab/>
      </w:r>
      <w:r w:rsidRPr="00C06B26">
        <w:rPr>
          <w:rFonts w:cstheme="minorHAnsi"/>
          <w:noProof/>
        </w:rPr>
        <w:t>20-25</w:t>
      </w:r>
    </w:p>
    <w:p w14:paraId="0F69E754" w14:textId="21B6BB0C" w:rsidR="00751034" w:rsidRPr="00C06B26" w:rsidRDefault="00751034" w:rsidP="003B426B">
      <w:pPr>
        <w:widowControl w:val="0"/>
        <w:autoSpaceDE w:val="0"/>
        <w:autoSpaceDN w:val="0"/>
        <w:spacing w:after="0" w:line="240" w:lineRule="auto"/>
        <w:jc w:val="both"/>
        <w:rPr>
          <w:rFonts w:cstheme="minorHAnsi"/>
          <w:noProof/>
        </w:rPr>
      </w:pPr>
      <w:r w:rsidRPr="00C06B26">
        <w:rPr>
          <w:rFonts w:cstheme="minorHAnsi"/>
          <w:noProof/>
        </w:rPr>
        <w:t xml:space="preserve">   Akçaagaç</w:t>
      </w:r>
      <w:r w:rsidRPr="00C06B26">
        <w:rPr>
          <w:rFonts w:cstheme="minorHAnsi"/>
          <w:noProof/>
        </w:rPr>
        <w:tab/>
        <w:t>25-30</w:t>
      </w:r>
    </w:p>
    <w:p w14:paraId="6CDC3032" w14:textId="7E84F2CB" w:rsidR="00751034" w:rsidRPr="00C06B26" w:rsidRDefault="00751034" w:rsidP="003B426B">
      <w:pPr>
        <w:widowControl w:val="0"/>
        <w:autoSpaceDE w:val="0"/>
        <w:autoSpaceDN w:val="0"/>
        <w:spacing w:after="0" w:line="240" w:lineRule="auto"/>
        <w:jc w:val="both"/>
        <w:rPr>
          <w:rFonts w:cstheme="minorHAnsi"/>
          <w:noProof/>
        </w:rPr>
      </w:pPr>
      <w:r w:rsidRPr="00C06B26">
        <w:rPr>
          <w:rFonts w:cstheme="minorHAnsi"/>
          <w:noProof/>
        </w:rPr>
        <w:t xml:space="preserve">   Dişbudak</w:t>
      </w:r>
      <w:r w:rsidRPr="00C06B26">
        <w:rPr>
          <w:rFonts w:cstheme="minorHAnsi"/>
          <w:noProof/>
        </w:rPr>
        <w:tab/>
        <w:t>25-30</w:t>
      </w:r>
    </w:p>
    <w:p w14:paraId="5631CE39" w14:textId="216374CA" w:rsidR="00751034" w:rsidRPr="00C06B26" w:rsidRDefault="00751034" w:rsidP="003B426B">
      <w:pPr>
        <w:widowControl w:val="0"/>
        <w:autoSpaceDE w:val="0"/>
        <w:autoSpaceDN w:val="0"/>
        <w:spacing w:after="0" w:line="240" w:lineRule="auto"/>
        <w:jc w:val="both"/>
        <w:rPr>
          <w:rFonts w:cstheme="minorHAnsi"/>
          <w:noProof/>
        </w:rPr>
      </w:pPr>
      <w:r w:rsidRPr="00C06B26">
        <w:rPr>
          <w:rFonts w:cstheme="minorHAnsi"/>
          <w:noProof/>
        </w:rPr>
        <w:t xml:space="preserve">   Y.Akasya</w:t>
      </w:r>
      <w:r w:rsidRPr="00C06B26">
        <w:rPr>
          <w:rFonts w:cstheme="minorHAnsi"/>
          <w:noProof/>
        </w:rPr>
        <w:tab/>
        <w:t>15-20</w:t>
      </w:r>
    </w:p>
    <w:p w14:paraId="4FC13573" w14:textId="639C1AC2" w:rsidR="00751034" w:rsidRPr="00C06B26" w:rsidRDefault="00751034" w:rsidP="003B426B">
      <w:pPr>
        <w:widowControl w:val="0"/>
        <w:autoSpaceDE w:val="0"/>
        <w:autoSpaceDN w:val="0"/>
        <w:spacing w:after="0" w:line="240" w:lineRule="auto"/>
        <w:jc w:val="both"/>
        <w:rPr>
          <w:rFonts w:cstheme="minorHAnsi"/>
          <w:noProof/>
        </w:rPr>
      </w:pPr>
      <w:r w:rsidRPr="00C06B26">
        <w:rPr>
          <w:rFonts w:cstheme="minorHAnsi"/>
          <w:noProof/>
        </w:rPr>
        <w:t xml:space="preserve">   Kıbrıs akasyası</w:t>
      </w:r>
      <w:r w:rsidRPr="00C06B26">
        <w:rPr>
          <w:rFonts w:cstheme="minorHAnsi"/>
          <w:noProof/>
        </w:rPr>
        <w:tab/>
        <w:t>20-25</w:t>
      </w:r>
    </w:p>
    <w:p w14:paraId="7424F38B" w14:textId="098D972C" w:rsidR="007F4856" w:rsidRPr="00C06B26" w:rsidRDefault="00751034" w:rsidP="003B426B">
      <w:pPr>
        <w:widowControl w:val="0"/>
        <w:autoSpaceDE w:val="0"/>
        <w:autoSpaceDN w:val="0"/>
        <w:spacing w:after="0" w:line="240" w:lineRule="auto"/>
        <w:jc w:val="both"/>
        <w:rPr>
          <w:rFonts w:eastAsia="Arial" w:cstheme="minorHAnsi"/>
          <w:lang w:eastAsia="tr-TR"/>
        </w:rPr>
      </w:pPr>
      <w:r w:rsidRPr="00C06B26">
        <w:rPr>
          <w:rFonts w:cstheme="minorHAnsi"/>
          <w:noProof/>
        </w:rPr>
        <w:t xml:space="preserve">   Gladiçya</w:t>
      </w:r>
      <w:r w:rsidRPr="00C06B26">
        <w:rPr>
          <w:rFonts w:cstheme="minorHAnsi"/>
          <w:noProof/>
        </w:rPr>
        <w:tab/>
        <w:t>15-25</w:t>
      </w:r>
      <w:r w:rsidR="007F4856" w:rsidRPr="00C06B26">
        <w:rPr>
          <w:rFonts w:eastAsia="Arial" w:cstheme="minorHAnsi"/>
          <w:noProof/>
          <w:lang w:eastAsia="tr-TR"/>
        </w:rPr>
        <w:t xml:space="preserve">                                        </w:t>
      </w:r>
    </w:p>
    <w:p w14:paraId="48A012EE" w14:textId="77777777" w:rsidR="007F4856" w:rsidRPr="00C06B26" w:rsidRDefault="007F4856" w:rsidP="003B426B">
      <w:pPr>
        <w:widowControl w:val="0"/>
        <w:autoSpaceDE w:val="0"/>
        <w:autoSpaceDN w:val="0"/>
        <w:spacing w:after="0" w:line="240" w:lineRule="auto"/>
        <w:jc w:val="both"/>
        <w:rPr>
          <w:rFonts w:eastAsia="Arial" w:cstheme="minorHAnsi"/>
          <w:b/>
          <w:lang w:eastAsia="tr-TR"/>
        </w:rPr>
      </w:pPr>
      <w:r w:rsidRPr="00C06B26">
        <w:rPr>
          <w:rFonts w:eastAsia="Arial" w:cstheme="minorHAnsi"/>
          <w:noProof/>
          <w:lang w:val="ru-RU" w:eastAsia="ru-RU"/>
        </w:rPr>
        <w:drawing>
          <wp:inline distT="0" distB="0" distL="0" distR="0" wp14:anchorId="1441C966" wp14:editId="3AD7FF5C">
            <wp:extent cx="2700337" cy="1715545"/>
            <wp:effectExtent l="0" t="0" r="5080" b="0"/>
            <wp:docPr id="49" name="Picture 6" descr="DSCN318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Picture 6" descr="DSCN3180"/>
                    <pic:cNvPicPr>
                      <a:picLocks noGrp="1"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714636" cy="1724629"/>
                    </a:xfrm>
                    <a:prstGeom prst="rect">
                      <a:avLst/>
                    </a:prstGeom>
                    <a:ln>
                      <a:noFill/>
                    </a:ln>
                    <a:effectLst>
                      <a:softEdge rad="112500"/>
                    </a:effectLst>
                  </pic:spPr>
                </pic:pic>
              </a:graphicData>
            </a:graphic>
          </wp:inline>
        </w:drawing>
      </w:r>
      <w:r w:rsidRPr="00C06B26">
        <w:rPr>
          <w:rFonts w:eastAsia="Arial" w:cstheme="minorHAnsi"/>
          <w:noProof/>
          <w:lang w:val="ru-RU" w:eastAsia="ru-RU"/>
        </w:rPr>
        <w:drawing>
          <wp:inline distT="0" distB="0" distL="0" distR="0" wp14:anchorId="0B6C33D5" wp14:editId="1A0DFD68">
            <wp:extent cx="2994742" cy="1817914"/>
            <wp:effectExtent l="0" t="0" r="0" b="0"/>
            <wp:docPr id="50" name="Picture 1" descr="-Ç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Çk(3)"/>
                    <pic:cNvPicPr>
                      <a:picLocks noChangeAspect="1" noChangeArrowheads="1"/>
                    </pic:cNvPicPr>
                  </pic:nvPicPr>
                  <pic:blipFill>
                    <a:blip r:embed="rId29" cstate="print"/>
                    <a:srcRect t="13799" b="10349"/>
                    <a:stretch>
                      <a:fillRect/>
                    </a:stretch>
                  </pic:blipFill>
                  <pic:spPr bwMode="auto">
                    <a:xfrm>
                      <a:off x="0" y="0"/>
                      <a:ext cx="3030889" cy="1839857"/>
                    </a:xfrm>
                    <a:prstGeom prst="rect">
                      <a:avLst/>
                    </a:prstGeom>
                    <a:ln>
                      <a:noFill/>
                    </a:ln>
                    <a:effectLst>
                      <a:softEdge rad="112500"/>
                    </a:effectLst>
                  </pic:spPr>
                </pic:pic>
              </a:graphicData>
            </a:graphic>
          </wp:inline>
        </w:drawing>
      </w:r>
    </w:p>
    <w:p w14:paraId="400322FB" w14:textId="43B6136D" w:rsidR="007F4856" w:rsidRPr="001271E1" w:rsidRDefault="001271E1" w:rsidP="00892B30">
      <w:pPr>
        <w:widowControl w:val="0"/>
        <w:autoSpaceDE w:val="0"/>
        <w:autoSpaceDN w:val="0"/>
        <w:spacing w:after="0" w:line="240" w:lineRule="auto"/>
        <w:jc w:val="both"/>
        <w:rPr>
          <w:rFonts w:eastAsia="Arial" w:cstheme="minorHAnsi"/>
          <w:b/>
          <w:sz w:val="18"/>
          <w:lang w:eastAsia="tr-TR"/>
        </w:rPr>
      </w:pPr>
      <w:r>
        <w:rPr>
          <w:rFonts w:eastAsia="Arial" w:cstheme="minorHAnsi"/>
          <w:b/>
          <w:sz w:val="18"/>
          <w:lang w:eastAsia="tr-TR"/>
        </w:rPr>
        <w:t xml:space="preserve">    </w:t>
      </w:r>
      <w:r w:rsidR="003C58C3" w:rsidRPr="00892B30">
        <w:rPr>
          <w:rFonts w:eastAsia="Arial" w:cstheme="minorHAnsi"/>
          <w:b/>
          <w:i/>
          <w:sz w:val="18"/>
          <w:lang w:eastAsia="tr-TR"/>
        </w:rPr>
        <w:t>Resim:10</w:t>
      </w:r>
      <w:r w:rsidR="007F4856" w:rsidRPr="00892B30">
        <w:rPr>
          <w:rFonts w:eastAsia="Arial" w:cstheme="minorHAnsi"/>
          <w:b/>
          <w:i/>
          <w:sz w:val="18"/>
          <w:lang w:eastAsia="tr-TR"/>
        </w:rPr>
        <w:t xml:space="preserve"> Üretilecek </w:t>
      </w:r>
      <w:proofErr w:type="gramStart"/>
      <w:r w:rsidR="007F4856" w:rsidRPr="00892B30">
        <w:rPr>
          <w:rFonts w:eastAsia="Arial" w:cstheme="minorHAnsi"/>
          <w:b/>
          <w:i/>
          <w:sz w:val="18"/>
          <w:lang w:eastAsia="tr-TR"/>
        </w:rPr>
        <w:t>fidanlar(</w:t>
      </w:r>
      <w:proofErr w:type="gramEnd"/>
      <w:r w:rsidR="007F4856" w:rsidRPr="00892B30">
        <w:rPr>
          <w:rFonts w:eastAsia="Arial" w:cstheme="minorHAnsi"/>
          <w:b/>
          <w:i/>
          <w:sz w:val="18"/>
          <w:lang w:eastAsia="tr-TR"/>
        </w:rPr>
        <w:t>Fotoğraf: OGM Arşiv)</w:t>
      </w:r>
      <w:r w:rsidR="007F4856" w:rsidRPr="001271E1">
        <w:rPr>
          <w:rFonts w:eastAsia="Arial" w:cstheme="minorHAnsi"/>
          <w:b/>
          <w:sz w:val="18"/>
          <w:lang w:eastAsia="tr-TR"/>
        </w:rPr>
        <w:t xml:space="preserve">  </w:t>
      </w:r>
    </w:p>
    <w:p w14:paraId="1627C2A7" w14:textId="551D6821" w:rsidR="00751034" w:rsidRPr="00C06B26" w:rsidRDefault="00751034" w:rsidP="003B426B">
      <w:pPr>
        <w:pStyle w:val="Balk131"/>
        <w:numPr>
          <w:ilvl w:val="0"/>
          <w:numId w:val="17"/>
        </w:numPr>
        <w:shd w:val="clear" w:color="auto" w:fill="auto"/>
        <w:spacing w:after="120" w:line="240" w:lineRule="auto"/>
        <w:outlineLvl w:val="9"/>
        <w:rPr>
          <w:rFonts w:asciiTheme="minorHAnsi" w:eastAsia="Arial" w:hAnsiTheme="minorHAnsi" w:cstheme="minorHAnsi"/>
          <w:b/>
          <w:lang w:eastAsia="tr-TR"/>
        </w:rPr>
      </w:pPr>
      <w:proofErr w:type="spellStart"/>
      <w:r w:rsidRPr="00C06B26">
        <w:rPr>
          <w:rFonts w:asciiTheme="minorHAnsi" w:eastAsia="Arial" w:hAnsiTheme="minorHAnsi" w:cstheme="minorHAnsi"/>
          <w:b/>
          <w:lang w:eastAsia="tr-TR"/>
        </w:rPr>
        <w:t>Repikaj</w:t>
      </w:r>
      <w:proofErr w:type="spellEnd"/>
      <w:r w:rsidRPr="00C06B26">
        <w:rPr>
          <w:rFonts w:asciiTheme="minorHAnsi" w:eastAsia="Arial" w:hAnsiTheme="minorHAnsi" w:cstheme="minorHAnsi"/>
          <w:b/>
          <w:lang w:eastAsia="tr-TR"/>
        </w:rPr>
        <w:t xml:space="preserve"> (Şaşırtma)</w:t>
      </w:r>
    </w:p>
    <w:p w14:paraId="0E634ADA" w14:textId="77777777" w:rsidR="00751034" w:rsidRPr="00C06B26" w:rsidRDefault="00751034" w:rsidP="003B426B">
      <w:pPr>
        <w:pStyle w:val="Gvdemetni1"/>
        <w:shd w:val="clear" w:color="auto" w:fill="auto"/>
        <w:spacing w:after="120" w:line="240" w:lineRule="auto"/>
        <w:ind w:firstLine="0"/>
        <w:jc w:val="both"/>
        <w:rPr>
          <w:rStyle w:val="Gvdemetni6"/>
          <w:rFonts w:asciiTheme="minorHAnsi" w:eastAsiaTheme="minorHAnsi" w:hAnsiTheme="minorHAnsi" w:cstheme="minorHAnsi"/>
          <w:spacing w:val="0"/>
        </w:rPr>
      </w:pPr>
      <w:r w:rsidRPr="00C06B26">
        <w:rPr>
          <w:rStyle w:val="Gvdemetni6"/>
          <w:rFonts w:asciiTheme="minorHAnsi" w:eastAsiaTheme="minorHAnsi" w:hAnsiTheme="minorHAnsi" w:cstheme="minorHAnsi"/>
          <w:spacing w:val="0"/>
        </w:rPr>
        <w:t xml:space="preserve">Son yıllarda özellikle büyük kentlerde park-bahçe tanzimi ve yol kenarı ağaçlandırmalarına büyük önem verilmektedir. Bu nedenle gerek kamu kuruluşları ve gerekse özel kişi ve kuruluşlarca boylu fidanlara büyük miktarlarda talepler olmaktadır. Fidanlıkta yer verilen üretim alanlarında piyasanın bu çeşit fidan isteklerinin karşılanabilmesi için </w:t>
      </w:r>
      <w:proofErr w:type="spellStart"/>
      <w:r w:rsidRPr="00C06B26">
        <w:rPr>
          <w:rStyle w:val="Gvdemetni6"/>
          <w:rFonts w:asciiTheme="minorHAnsi" w:eastAsiaTheme="minorHAnsi" w:hAnsiTheme="minorHAnsi" w:cstheme="minorHAnsi"/>
          <w:spacing w:val="0"/>
        </w:rPr>
        <w:t>repikajlı</w:t>
      </w:r>
      <w:proofErr w:type="spellEnd"/>
      <w:r w:rsidRPr="00C06B26">
        <w:rPr>
          <w:rStyle w:val="Gvdemetni6"/>
          <w:rFonts w:asciiTheme="minorHAnsi" w:eastAsiaTheme="minorHAnsi" w:hAnsiTheme="minorHAnsi" w:cstheme="minorHAnsi"/>
          <w:spacing w:val="0"/>
        </w:rPr>
        <w:t>-boylu fidan üretimine önem verilecektir.</w:t>
      </w:r>
    </w:p>
    <w:p w14:paraId="123B39EE" w14:textId="77777777" w:rsidR="00751034" w:rsidRPr="00C06B26" w:rsidRDefault="00751034" w:rsidP="003B426B">
      <w:pPr>
        <w:pStyle w:val="Gvdemetni1"/>
        <w:shd w:val="clear" w:color="auto" w:fill="auto"/>
        <w:spacing w:after="120" w:line="240" w:lineRule="auto"/>
        <w:ind w:firstLine="0"/>
        <w:jc w:val="both"/>
        <w:rPr>
          <w:rStyle w:val="Gvdemetni6"/>
          <w:rFonts w:asciiTheme="minorHAnsi" w:eastAsiaTheme="minorHAnsi" w:hAnsiTheme="minorHAnsi" w:cstheme="minorHAnsi"/>
          <w:spacing w:val="0"/>
        </w:rPr>
      </w:pPr>
      <w:proofErr w:type="spellStart"/>
      <w:r w:rsidRPr="00C06B26">
        <w:rPr>
          <w:rStyle w:val="Gvdemetni6"/>
          <w:rFonts w:asciiTheme="minorHAnsi" w:eastAsiaTheme="minorHAnsi" w:hAnsiTheme="minorHAnsi" w:cstheme="minorHAnsi"/>
          <w:spacing w:val="0"/>
        </w:rPr>
        <w:t>Repikaj</w:t>
      </w:r>
      <w:proofErr w:type="spellEnd"/>
      <w:r w:rsidRPr="00C06B26">
        <w:rPr>
          <w:rStyle w:val="Gvdemetni6"/>
          <w:rFonts w:asciiTheme="minorHAnsi" w:eastAsiaTheme="minorHAnsi" w:hAnsiTheme="minorHAnsi" w:cstheme="minorHAnsi"/>
          <w:spacing w:val="0"/>
        </w:rPr>
        <w:t xml:space="preserve">; Ekim yastığında sıkışık bir durumda olan fidanların, daha iyi bir gelişme gösterebilmeleri için daha serbest bir yere nakledilip dikilmesi işlemidir. Fidanlar, sonbaharda yaprak dökümünden veya büyüme durduktan sonra, İlkbaharda ise kök ve tepe sürgünleri uyanmadan önce </w:t>
      </w:r>
      <w:proofErr w:type="spellStart"/>
      <w:r w:rsidRPr="00C06B26">
        <w:rPr>
          <w:rStyle w:val="Gvdemetni6"/>
          <w:rFonts w:asciiTheme="minorHAnsi" w:eastAsiaTheme="minorHAnsi" w:hAnsiTheme="minorHAnsi" w:cstheme="minorHAnsi"/>
          <w:spacing w:val="0"/>
        </w:rPr>
        <w:t>repikaja</w:t>
      </w:r>
      <w:proofErr w:type="spellEnd"/>
      <w:r w:rsidRPr="00C06B26">
        <w:rPr>
          <w:rStyle w:val="Gvdemetni6"/>
          <w:rFonts w:asciiTheme="minorHAnsi" w:eastAsiaTheme="minorHAnsi" w:hAnsiTheme="minorHAnsi" w:cstheme="minorHAnsi"/>
          <w:spacing w:val="0"/>
        </w:rPr>
        <w:t xml:space="preserve"> alınmalıdır. Fidan </w:t>
      </w:r>
      <w:proofErr w:type="spellStart"/>
      <w:r w:rsidRPr="00C06B26">
        <w:rPr>
          <w:rStyle w:val="Gvdemetni6"/>
          <w:rFonts w:asciiTheme="minorHAnsi" w:eastAsiaTheme="minorHAnsi" w:hAnsiTheme="minorHAnsi" w:cstheme="minorHAnsi"/>
          <w:spacing w:val="0"/>
        </w:rPr>
        <w:t>repikajına</w:t>
      </w:r>
      <w:proofErr w:type="spellEnd"/>
      <w:r w:rsidRPr="00C06B26">
        <w:rPr>
          <w:rStyle w:val="Gvdemetni6"/>
          <w:rFonts w:asciiTheme="minorHAnsi" w:eastAsiaTheme="minorHAnsi" w:hAnsiTheme="minorHAnsi" w:cstheme="minorHAnsi"/>
          <w:spacing w:val="0"/>
        </w:rPr>
        <w:t xml:space="preserve"> şartların </w:t>
      </w:r>
      <w:proofErr w:type="spellStart"/>
      <w:r w:rsidRPr="00C06B26">
        <w:rPr>
          <w:rStyle w:val="Gvdemetni6"/>
          <w:rFonts w:asciiTheme="minorHAnsi" w:eastAsiaTheme="minorHAnsi" w:hAnsiTheme="minorHAnsi" w:cstheme="minorHAnsi"/>
          <w:spacing w:val="0"/>
        </w:rPr>
        <w:t>müsadesi</w:t>
      </w:r>
      <w:proofErr w:type="spellEnd"/>
      <w:r w:rsidRPr="00C06B26">
        <w:rPr>
          <w:rStyle w:val="Gvdemetni6"/>
          <w:rFonts w:asciiTheme="minorHAnsi" w:eastAsiaTheme="minorHAnsi" w:hAnsiTheme="minorHAnsi" w:cstheme="minorHAnsi"/>
          <w:spacing w:val="0"/>
        </w:rPr>
        <w:t xml:space="preserve"> oranında erken başlanır. Genellikle sonbahar şaşırtmaları, uygun olmayan toprak rutubeti ve hava sıcaklıkları </w:t>
      </w:r>
      <w:proofErr w:type="spellStart"/>
      <w:r w:rsidRPr="00C06B26">
        <w:rPr>
          <w:rStyle w:val="Gvdemetni6"/>
          <w:rFonts w:asciiTheme="minorHAnsi" w:eastAsiaTheme="minorHAnsi" w:hAnsiTheme="minorHAnsi" w:cstheme="minorHAnsi"/>
          <w:spacing w:val="0"/>
        </w:rPr>
        <w:t>dolayısıyle</w:t>
      </w:r>
      <w:proofErr w:type="spellEnd"/>
      <w:r w:rsidRPr="00C06B26">
        <w:rPr>
          <w:rStyle w:val="Gvdemetni6"/>
          <w:rFonts w:asciiTheme="minorHAnsi" w:eastAsiaTheme="minorHAnsi" w:hAnsiTheme="minorHAnsi" w:cstheme="minorHAnsi"/>
          <w:spacing w:val="0"/>
        </w:rPr>
        <w:t xml:space="preserve"> ilkbahar şaşırtmalarına nazaran daha fazla özen ister. Sonbahar dikimlerinde don atmalarını önlemek için fidanların kök boğazına kadar toprak doldurulup sıkıştırılır.</w:t>
      </w:r>
    </w:p>
    <w:p w14:paraId="052A23CD" w14:textId="77777777" w:rsidR="00751034" w:rsidRPr="00C06B26" w:rsidRDefault="00751034" w:rsidP="003B426B">
      <w:pPr>
        <w:pStyle w:val="Gvdemetni1"/>
        <w:shd w:val="clear" w:color="auto" w:fill="auto"/>
        <w:spacing w:after="120" w:line="240" w:lineRule="auto"/>
        <w:ind w:firstLine="0"/>
        <w:jc w:val="both"/>
        <w:rPr>
          <w:rStyle w:val="Gvdemetni6"/>
          <w:rFonts w:asciiTheme="minorHAnsi" w:eastAsiaTheme="minorHAnsi" w:hAnsiTheme="minorHAnsi" w:cstheme="minorHAnsi"/>
          <w:spacing w:val="0"/>
        </w:rPr>
      </w:pPr>
      <w:r w:rsidRPr="00C06B26">
        <w:rPr>
          <w:rStyle w:val="Gvdemetni6"/>
          <w:rFonts w:asciiTheme="minorHAnsi" w:eastAsiaTheme="minorHAnsi" w:hAnsiTheme="minorHAnsi" w:cstheme="minorHAnsi"/>
          <w:spacing w:val="0"/>
        </w:rPr>
        <w:t>Toprak kuru ise, çalışmaları kolaylaştırmak üzere sulanmalıdır.</w:t>
      </w:r>
    </w:p>
    <w:p w14:paraId="3CAC15C3" w14:textId="77777777" w:rsidR="00751034" w:rsidRPr="00C06B26" w:rsidRDefault="00751034" w:rsidP="003B426B">
      <w:pPr>
        <w:pStyle w:val="Gvdemetni1"/>
        <w:shd w:val="clear" w:color="auto" w:fill="auto"/>
        <w:spacing w:after="120" w:line="240" w:lineRule="auto"/>
        <w:ind w:firstLine="0"/>
        <w:jc w:val="both"/>
        <w:rPr>
          <w:rStyle w:val="Gvdemetni6"/>
          <w:rFonts w:asciiTheme="minorHAnsi" w:eastAsiaTheme="minorHAnsi" w:hAnsiTheme="minorHAnsi" w:cstheme="minorHAnsi"/>
          <w:spacing w:val="0"/>
        </w:rPr>
      </w:pPr>
      <w:r w:rsidRPr="00C06B26">
        <w:rPr>
          <w:rStyle w:val="Gvdemetni6"/>
          <w:rFonts w:asciiTheme="minorHAnsi" w:eastAsiaTheme="minorHAnsi" w:hAnsiTheme="minorHAnsi" w:cstheme="minorHAnsi"/>
          <w:spacing w:val="0"/>
        </w:rPr>
        <w:t xml:space="preserve">Şaşırtma yaşı genellikle, hızlı gelişen ibreli türlerde 1, diğerlerinde 2, yapraklılarda ise, gelişme durumlarına göre 1-2 </w:t>
      </w:r>
      <w:proofErr w:type="spellStart"/>
      <w:r w:rsidRPr="00C06B26">
        <w:rPr>
          <w:rStyle w:val="Gvdemetni6"/>
          <w:rFonts w:asciiTheme="minorHAnsi" w:eastAsiaTheme="minorHAnsi" w:hAnsiTheme="minorHAnsi" w:cstheme="minorHAnsi"/>
          <w:spacing w:val="0"/>
        </w:rPr>
        <w:t>dir</w:t>
      </w:r>
      <w:proofErr w:type="spellEnd"/>
      <w:r w:rsidRPr="00C06B26">
        <w:rPr>
          <w:rStyle w:val="Gvdemetni6"/>
          <w:rFonts w:asciiTheme="minorHAnsi" w:eastAsiaTheme="minorHAnsi" w:hAnsiTheme="minorHAnsi" w:cstheme="minorHAnsi"/>
          <w:spacing w:val="0"/>
        </w:rPr>
        <w:t xml:space="preserve">. İbreliler şaşırtma yastıklarında 2-5, yapraklılar ise 1-2 sene bırakılır ve yeterli gelişme gösterdiklerinde sökülerek dağıtımı yapılır. Boylu fidan elde etmek için ibreli türlerde ve çınarda iki defa </w:t>
      </w:r>
      <w:proofErr w:type="spellStart"/>
      <w:r w:rsidRPr="00C06B26">
        <w:rPr>
          <w:rStyle w:val="Gvdemetni6"/>
          <w:rFonts w:asciiTheme="minorHAnsi" w:eastAsiaTheme="minorHAnsi" w:hAnsiTheme="minorHAnsi" w:cstheme="minorHAnsi"/>
          <w:spacing w:val="0"/>
        </w:rPr>
        <w:t>repikaj</w:t>
      </w:r>
      <w:proofErr w:type="spellEnd"/>
      <w:r w:rsidRPr="00C06B26">
        <w:rPr>
          <w:rStyle w:val="Gvdemetni6"/>
          <w:rFonts w:asciiTheme="minorHAnsi" w:eastAsiaTheme="minorHAnsi" w:hAnsiTheme="minorHAnsi" w:cstheme="minorHAnsi"/>
          <w:spacing w:val="0"/>
        </w:rPr>
        <w:t xml:space="preserve"> iyi sonuç vermektedir.</w:t>
      </w:r>
    </w:p>
    <w:p w14:paraId="30CBACB6" w14:textId="77777777" w:rsidR="00751034" w:rsidRPr="00C06B26" w:rsidRDefault="00751034" w:rsidP="003B426B">
      <w:pPr>
        <w:pStyle w:val="Gvdemetni1"/>
        <w:shd w:val="clear" w:color="auto" w:fill="auto"/>
        <w:spacing w:after="120" w:line="240" w:lineRule="auto"/>
        <w:ind w:firstLine="0"/>
        <w:jc w:val="both"/>
        <w:rPr>
          <w:rStyle w:val="Gvdemetni6"/>
          <w:rFonts w:asciiTheme="minorHAnsi" w:eastAsiaTheme="minorHAnsi" w:hAnsiTheme="minorHAnsi" w:cstheme="minorHAnsi"/>
          <w:spacing w:val="0"/>
        </w:rPr>
      </w:pPr>
      <w:r w:rsidRPr="00C06B26">
        <w:rPr>
          <w:rStyle w:val="Gvdemetni6"/>
          <w:rFonts w:asciiTheme="minorHAnsi" w:eastAsiaTheme="minorHAnsi" w:hAnsiTheme="minorHAnsi" w:cstheme="minorHAnsi"/>
          <w:spacing w:val="0"/>
        </w:rPr>
        <w:t>Şaşırtma yapılacak yerin toprak hazırlığı evvelce izah edildiği üzere ekim yastıklarındaki gibi yapılır.</w:t>
      </w:r>
    </w:p>
    <w:p w14:paraId="10AD97EA" w14:textId="77777777" w:rsidR="00751034" w:rsidRPr="00C06B26" w:rsidRDefault="00751034" w:rsidP="003B426B">
      <w:pPr>
        <w:pStyle w:val="Gvdemetni1"/>
        <w:shd w:val="clear" w:color="auto" w:fill="auto"/>
        <w:spacing w:after="120" w:line="240" w:lineRule="auto"/>
        <w:ind w:firstLine="0"/>
        <w:jc w:val="both"/>
        <w:rPr>
          <w:rStyle w:val="Gvdemetni6"/>
          <w:rFonts w:asciiTheme="minorHAnsi" w:eastAsiaTheme="minorHAnsi" w:hAnsiTheme="minorHAnsi" w:cstheme="minorHAnsi"/>
          <w:spacing w:val="0"/>
        </w:rPr>
      </w:pPr>
      <w:r w:rsidRPr="00C06B26">
        <w:rPr>
          <w:rStyle w:val="Gvdemetni6"/>
          <w:rFonts w:asciiTheme="minorHAnsi" w:eastAsiaTheme="minorHAnsi" w:hAnsiTheme="minorHAnsi" w:cstheme="minorHAnsi"/>
          <w:spacing w:val="0"/>
        </w:rPr>
        <w:t xml:space="preserve">Toprak işlemesi, bilhassa gevşek topraklarda, toprağın iyice oturmasını mümkün kılacak şekilde önceden yapılmalıdır. </w:t>
      </w:r>
      <w:proofErr w:type="gramStart"/>
      <w:r w:rsidRPr="00C06B26">
        <w:rPr>
          <w:rStyle w:val="Gvdemetni6"/>
          <w:rFonts w:asciiTheme="minorHAnsi" w:eastAsiaTheme="minorHAnsi" w:hAnsiTheme="minorHAnsi" w:cstheme="minorHAnsi"/>
          <w:spacing w:val="0"/>
        </w:rPr>
        <w:t>ilkbahar</w:t>
      </w:r>
      <w:proofErr w:type="gramEnd"/>
      <w:r w:rsidRPr="00C06B26">
        <w:rPr>
          <w:rStyle w:val="Gvdemetni6"/>
          <w:rFonts w:asciiTheme="minorHAnsi" w:eastAsiaTheme="minorHAnsi" w:hAnsiTheme="minorHAnsi" w:cstheme="minorHAnsi"/>
          <w:spacing w:val="0"/>
        </w:rPr>
        <w:t xml:space="preserve"> şaşırtmaları için toprak kıştan evvel iyice hazırlanmış olursa, ilkbaharda az bir çalışma ile arazi </w:t>
      </w:r>
      <w:proofErr w:type="spellStart"/>
      <w:r w:rsidRPr="00C06B26">
        <w:rPr>
          <w:rStyle w:val="Gvdemetni6"/>
          <w:rFonts w:asciiTheme="minorHAnsi" w:eastAsiaTheme="minorHAnsi" w:hAnsiTheme="minorHAnsi" w:cstheme="minorHAnsi"/>
          <w:spacing w:val="0"/>
        </w:rPr>
        <w:t>repikaja</w:t>
      </w:r>
      <w:proofErr w:type="spellEnd"/>
      <w:r w:rsidRPr="00C06B26">
        <w:rPr>
          <w:rStyle w:val="Gvdemetni6"/>
          <w:rFonts w:asciiTheme="minorHAnsi" w:eastAsiaTheme="minorHAnsi" w:hAnsiTheme="minorHAnsi" w:cstheme="minorHAnsi"/>
          <w:spacing w:val="0"/>
        </w:rPr>
        <w:t xml:space="preserve"> hazır bir hale getirilmiş olur.</w:t>
      </w:r>
    </w:p>
    <w:p w14:paraId="1BF458A7" w14:textId="3805C6C2" w:rsidR="00751034" w:rsidRPr="00C06B26" w:rsidRDefault="00751034" w:rsidP="003B426B">
      <w:pPr>
        <w:pStyle w:val="Gvdemetni1"/>
        <w:spacing w:after="120" w:line="240" w:lineRule="auto"/>
        <w:ind w:firstLine="0"/>
        <w:jc w:val="both"/>
        <w:rPr>
          <w:rStyle w:val="Gvdemetni6"/>
          <w:rFonts w:asciiTheme="minorHAnsi" w:eastAsiaTheme="minorHAnsi" w:hAnsiTheme="minorHAnsi" w:cstheme="minorHAnsi"/>
          <w:spacing w:val="0"/>
        </w:rPr>
      </w:pPr>
      <w:r w:rsidRPr="00C06B26">
        <w:rPr>
          <w:rStyle w:val="Gvdemetni6"/>
          <w:rFonts w:asciiTheme="minorHAnsi" w:eastAsiaTheme="minorHAnsi" w:hAnsiTheme="minorHAnsi" w:cstheme="minorHAnsi"/>
          <w:spacing w:val="0"/>
        </w:rPr>
        <w:t>Şaşırtılacak fidanlara verilecek aralık ve mesafeler, ibreli ve yapraklılarda değişiktir. Mesafe ve aralıklar,</w:t>
      </w:r>
      <w:r w:rsidRPr="00C06B26">
        <w:rPr>
          <w:rFonts w:asciiTheme="minorHAnsi" w:hAnsiTheme="minorHAnsi" w:cstheme="minorHAnsi"/>
        </w:rPr>
        <w:t xml:space="preserve"> </w:t>
      </w:r>
      <w:r w:rsidRPr="00C06B26">
        <w:rPr>
          <w:rStyle w:val="Gvdemetni6"/>
          <w:rFonts w:asciiTheme="minorHAnsi" w:eastAsiaTheme="minorHAnsi" w:hAnsiTheme="minorHAnsi" w:cstheme="minorHAnsi"/>
          <w:spacing w:val="0"/>
        </w:rPr>
        <w:t xml:space="preserve">fidanın sahada kalacağı süreye, kullanılacak makina ve ekipmanların genişliğine ve çalışma şartlarına göre değişir. Bakımı makina ve ekipmanlarla yapılan yapraklı türlerin aralık ve mesafeleri daha fazladır. Bu miktarlar, genellikle ibreliler için 80 x 80 cm., yapraklılar için sıralar arası 110-200 cm, fidanlar arası 20-30 </w:t>
      </w:r>
      <w:proofErr w:type="spellStart"/>
      <w:r w:rsidRPr="00C06B26">
        <w:rPr>
          <w:rStyle w:val="Gvdemetni6"/>
          <w:rFonts w:asciiTheme="minorHAnsi" w:eastAsiaTheme="minorHAnsi" w:hAnsiTheme="minorHAnsi" w:cstheme="minorHAnsi"/>
          <w:spacing w:val="0"/>
        </w:rPr>
        <w:t>cm.dir</w:t>
      </w:r>
      <w:proofErr w:type="spellEnd"/>
      <w:r w:rsidRPr="00C06B26">
        <w:rPr>
          <w:rStyle w:val="Gvdemetni6"/>
          <w:rFonts w:asciiTheme="minorHAnsi" w:eastAsiaTheme="minorHAnsi" w:hAnsiTheme="minorHAnsi" w:cstheme="minorHAnsi"/>
          <w:spacing w:val="0"/>
        </w:rPr>
        <w:t xml:space="preserve">. Şaşırtmadan önce, fidanlara verilecek aralıklar, ip, kablo </w:t>
      </w:r>
      <w:proofErr w:type="spellStart"/>
      <w:r w:rsidRPr="00C06B26">
        <w:rPr>
          <w:rStyle w:val="Gvdemetni6"/>
          <w:rFonts w:asciiTheme="minorHAnsi" w:eastAsiaTheme="minorHAnsi" w:hAnsiTheme="minorHAnsi" w:cstheme="minorHAnsi"/>
          <w:spacing w:val="0"/>
        </w:rPr>
        <w:t>v.s</w:t>
      </w:r>
      <w:proofErr w:type="spellEnd"/>
      <w:r w:rsidRPr="00C06B26">
        <w:rPr>
          <w:rStyle w:val="Gvdemetni6"/>
          <w:rFonts w:asciiTheme="minorHAnsi" w:eastAsiaTheme="minorHAnsi" w:hAnsiTheme="minorHAnsi" w:cstheme="minorHAnsi"/>
          <w:spacing w:val="0"/>
        </w:rPr>
        <w:t xml:space="preserve">. kullanılarak işaretlenir, sıra araları, hazırlanan latalarla belirlenir. Fidanlar, bel kürek, </w:t>
      </w:r>
      <w:proofErr w:type="spellStart"/>
      <w:r w:rsidRPr="00C06B26">
        <w:rPr>
          <w:rStyle w:val="Gvdemetni6"/>
          <w:rFonts w:asciiTheme="minorHAnsi" w:eastAsiaTheme="minorHAnsi" w:hAnsiTheme="minorHAnsi" w:cstheme="minorHAnsi"/>
          <w:spacing w:val="0"/>
        </w:rPr>
        <w:t>plantuvarlarla</w:t>
      </w:r>
      <w:proofErr w:type="spellEnd"/>
      <w:r w:rsidRPr="00C06B26">
        <w:rPr>
          <w:rStyle w:val="Gvdemetni6"/>
          <w:rFonts w:asciiTheme="minorHAnsi" w:eastAsiaTheme="minorHAnsi" w:hAnsiTheme="minorHAnsi" w:cstheme="minorHAnsi"/>
          <w:spacing w:val="0"/>
        </w:rPr>
        <w:t xml:space="preserve"> veya özel fidan dikim </w:t>
      </w:r>
      <w:r w:rsidRPr="00C06B26">
        <w:rPr>
          <w:rStyle w:val="Gvdemetni6"/>
          <w:rFonts w:asciiTheme="minorHAnsi" w:eastAsiaTheme="minorHAnsi" w:hAnsiTheme="minorHAnsi" w:cstheme="minorHAnsi"/>
          <w:spacing w:val="0"/>
        </w:rPr>
        <w:lastRenderedPageBreak/>
        <w:t xml:space="preserve">makineleri ile şaşırtılır. Fidanlıklarda fidan üretim planlamaları yapılırken piyasa ihtiyaçları göz önüne alınmalı ve bu çerçevede fidan üretimi yapılmalıdır. </w:t>
      </w:r>
    </w:p>
    <w:p w14:paraId="6EA99EA8" w14:textId="07F9BF56" w:rsidR="00751034" w:rsidRPr="00C06B26" w:rsidRDefault="00751034" w:rsidP="003B426B">
      <w:pPr>
        <w:pStyle w:val="Gvdemetni1"/>
        <w:shd w:val="clear" w:color="auto" w:fill="auto"/>
        <w:spacing w:after="120" w:line="240" w:lineRule="auto"/>
        <w:ind w:firstLine="0"/>
        <w:jc w:val="both"/>
        <w:rPr>
          <w:rStyle w:val="Gvdemetni6"/>
          <w:rFonts w:asciiTheme="minorHAnsi" w:eastAsiaTheme="minorHAnsi" w:hAnsiTheme="minorHAnsi" w:cstheme="minorHAnsi"/>
          <w:spacing w:val="0"/>
        </w:rPr>
      </w:pPr>
      <w:r w:rsidRPr="00C06B26">
        <w:rPr>
          <w:rStyle w:val="Gvdemetni6"/>
          <w:rFonts w:asciiTheme="minorHAnsi" w:eastAsiaTheme="minorHAnsi" w:hAnsiTheme="minorHAnsi" w:cstheme="minorHAnsi"/>
          <w:spacing w:val="0"/>
        </w:rPr>
        <w:t xml:space="preserve">Çelik ve </w:t>
      </w:r>
      <w:proofErr w:type="spellStart"/>
      <w:r w:rsidRPr="00C06B26">
        <w:rPr>
          <w:rStyle w:val="Gvdemetni6"/>
          <w:rFonts w:asciiTheme="minorHAnsi" w:eastAsiaTheme="minorHAnsi" w:hAnsiTheme="minorHAnsi" w:cstheme="minorHAnsi"/>
          <w:spacing w:val="0"/>
        </w:rPr>
        <w:t>repikaj</w:t>
      </w:r>
      <w:proofErr w:type="spellEnd"/>
      <w:r w:rsidRPr="00C06B26">
        <w:rPr>
          <w:rStyle w:val="Gvdemetni6"/>
          <w:rFonts w:asciiTheme="minorHAnsi" w:eastAsiaTheme="minorHAnsi" w:hAnsiTheme="minorHAnsi" w:cstheme="minorHAnsi"/>
          <w:spacing w:val="0"/>
        </w:rPr>
        <w:t xml:space="preserve"> parselleri toprak taşınmalarına meydan vermemek için %5'den fazla meyilli olmamalıdır. Fidanlık sahası su baskınlarına maruz kalmamalı ve drenaj problemi bulunmamalıdır. </w:t>
      </w:r>
      <w:proofErr w:type="spellStart"/>
      <w:r w:rsidRPr="00C06B26">
        <w:rPr>
          <w:rStyle w:val="Gvdemetni6"/>
          <w:rFonts w:asciiTheme="minorHAnsi" w:eastAsiaTheme="minorHAnsi" w:hAnsiTheme="minorHAnsi" w:cstheme="minorHAnsi"/>
          <w:spacing w:val="0"/>
        </w:rPr>
        <w:t>Repikaj</w:t>
      </w:r>
      <w:proofErr w:type="spellEnd"/>
      <w:r w:rsidRPr="00C06B26">
        <w:rPr>
          <w:rStyle w:val="Gvdemetni6"/>
          <w:rFonts w:asciiTheme="minorHAnsi" w:eastAsiaTheme="minorHAnsi" w:hAnsiTheme="minorHAnsi" w:cstheme="minorHAnsi"/>
          <w:spacing w:val="0"/>
        </w:rPr>
        <w:t xml:space="preserve"> sıralarının kuzeyden güneye uzanacak şekilde olmasına dikkat edilmelidir.</w:t>
      </w:r>
    </w:p>
    <w:p w14:paraId="54D21C98" w14:textId="64EECE27" w:rsidR="00FD2A97" w:rsidRPr="00C06B26" w:rsidRDefault="00FD2A9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Bölgede boylu fidan talebi oldukça yüksektir. Yere </w:t>
      </w:r>
      <w:proofErr w:type="spellStart"/>
      <w:r w:rsidRPr="00C06B26">
        <w:rPr>
          <w:rFonts w:asciiTheme="minorHAnsi" w:hAnsiTheme="minorHAnsi" w:cstheme="minorHAnsi"/>
          <w:sz w:val="22"/>
          <w:szCs w:val="22"/>
        </w:rPr>
        <w:t>repikaj</w:t>
      </w:r>
      <w:proofErr w:type="spellEnd"/>
      <w:r w:rsidRPr="00C06B26">
        <w:rPr>
          <w:rFonts w:asciiTheme="minorHAnsi" w:hAnsiTheme="minorHAnsi" w:cstheme="minorHAnsi"/>
          <w:sz w:val="22"/>
          <w:szCs w:val="22"/>
        </w:rPr>
        <w:t xml:space="preserve"> planlamasında fidan aralık mesafesi diğer üretim yöntemlerine göre fazla olduğu </w:t>
      </w:r>
      <w:r w:rsidRPr="00CE5188">
        <w:rPr>
          <w:rFonts w:asciiTheme="minorHAnsi" w:hAnsiTheme="minorHAnsi" w:cstheme="minorHAnsi"/>
          <w:sz w:val="22"/>
          <w:szCs w:val="22"/>
        </w:rPr>
        <w:t>için en</w:t>
      </w:r>
      <w:r w:rsidRPr="00C06B26">
        <w:rPr>
          <w:rFonts w:asciiTheme="minorHAnsi" w:hAnsiTheme="minorHAnsi" w:cstheme="minorHAnsi"/>
          <w:sz w:val="22"/>
          <w:szCs w:val="22"/>
        </w:rPr>
        <w:t xml:space="preserve"> fazla alan bu maksatla ayrılmıştır (</w:t>
      </w:r>
      <w:r w:rsidR="00C41A87">
        <w:rPr>
          <w:rFonts w:asciiTheme="minorHAnsi" w:hAnsiTheme="minorHAnsi" w:cstheme="minorHAnsi"/>
          <w:b/>
          <w:sz w:val="22"/>
          <w:szCs w:val="22"/>
        </w:rPr>
        <w:t xml:space="preserve">Resim: </w:t>
      </w:r>
      <w:r w:rsidR="00CE5188">
        <w:rPr>
          <w:rFonts w:asciiTheme="minorHAnsi" w:hAnsiTheme="minorHAnsi" w:cstheme="minorHAnsi"/>
          <w:b/>
          <w:sz w:val="22"/>
          <w:szCs w:val="22"/>
        </w:rPr>
        <w:t>11-12</w:t>
      </w:r>
      <w:r w:rsidR="00C41A87">
        <w:rPr>
          <w:rFonts w:asciiTheme="minorHAnsi" w:hAnsiTheme="minorHAnsi" w:cstheme="minorHAnsi"/>
          <w:b/>
          <w:sz w:val="22"/>
          <w:szCs w:val="22"/>
        </w:rPr>
        <w:t>-13</w:t>
      </w:r>
      <w:r w:rsidRPr="00C06B26">
        <w:rPr>
          <w:rFonts w:asciiTheme="minorHAnsi" w:hAnsiTheme="minorHAnsi" w:cstheme="minorHAnsi"/>
          <w:sz w:val="22"/>
          <w:szCs w:val="22"/>
        </w:rPr>
        <w:t xml:space="preserve">). Alanda yapraklı ve ibreli tür boylu fidan üretim planlaması yapılacaktır. </w:t>
      </w:r>
      <w:proofErr w:type="spellStart"/>
      <w:r w:rsidRPr="00C06B26">
        <w:rPr>
          <w:rFonts w:asciiTheme="minorHAnsi" w:hAnsiTheme="minorHAnsi" w:cstheme="minorHAnsi"/>
          <w:sz w:val="22"/>
          <w:szCs w:val="22"/>
        </w:rPr>
        <w:t>Repikajlı</w:t>
      </w:r>
      <w:proofErr w:type="spellEnd"/>
      <w:r w:rsidRPr="00C06B26">
        <w:rPr>
          <w:rFonts w:asciiTheme="minorHAnsi" w:hAnsiTheme="minorHAnsi" w:cstheme="minorHAnsi"/>
          <w:sz w:val="22"/>
          <w:szCs w:val="22"/>
        </w:rPr>
        <w:t xml:space="preserve"> alan fidan sulaması, damlama sulama sistemi ile gerçekleştirilecektir. İşçi ile fidan sıralarında, aralık mesafelerde ise makine ile bak</w:t>
      </w:r>
      <w:r w:rsidR="00CE5188">
        <w:rPr>
          <w:rFonts w:asciiTheme="minorHAnsi" w:hAnsiTheme="minorHAnsi" w:cstheme="minorHAnsi"/>
          <w:sz w:val="22"/>
          <w:szCs w:val="22"/>
        </w:rPr>
        <w:t>ım (ot alma çapa) yapılacaktır.</w:t>
      </w:r>
    </w:p>
    <w:p w14:paraId="1B9FCE8F" w14:textId="77777777" w:rsidR="00FD2A97" w:rsidRPr="00C06B26" w:rsidRDefault="00FD2A97" w:rsidP="003B426B">
      <w:pPr>
        <w:pStyle w:val="P68B1DB1-Normal13"/>
        <w:jc w:val="both"/>
        <w:rPr>
          <w:rFonts w:asciiTheme="minorHAnsi" w:hAnsiTheme="minorHAnsi" w:cstheme="minorHAnsi"/>
          <w:sz w:val="22"/>
          <w:szCs w:val="22"/>
        </w:rPr>
      </w:pPr>
      <w:r w:rsidRPr="00C06B26">
        <w:rPr>
          <w:rFonts w:asciiTheme="minorHAnsi" w:hAnsiTheme="minorHAnsi" w:cstheme="minorHAnsi"/>
          <w:noProof/>
          <w:sz w:val="22"/>
          <w:szCs w:val="22"/>
          <w:lang w:val="ru-RU" w:eastAsia="ru-RU"/>
        </w:rPr>
        <w:drawing>
          <wp:inline distT="0" distB="0" distL="0" distR="0" wp14:anchorId="0F3C9454" wp14:editId="22130A06">
            <wp:extent cx="2869502" cy="1438275"/>
            <wp:effectExtent l="133350" t="76200" r="83820" b="142875"/>
            <wp:docPr id="32787" name="Picture 2" descr="C:\Users\user\Desktop\hendek yeni gelen\DSC07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C:\Users\user\Desktop\hendek yeni gelen\DSC07873.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13502"/>
                    <a:stretch/>
                  </pic:blipFill>
                  <pic:spPr bwMode="auto">
                    <a:xfrm>
                      <a:off x="0" y="0"/>
                      <a:ext cx="2915556" cy="146135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909E8E84-426E-40DD-AFC4-6F175D3DCCD1}">
                        <a14:hiddenFill xmlns:a14="http://schemas.microsoft.com/office/drawing/2010/main">
                          <a:solidFill>
                            <a:srgbClr val="FFFFFF"/>
                          </a:solidFill>
                        </a14:hiddenFill>
                      </a:ext>
                      <a:ext uri="{53640926-AAD7-44D8-BBD7-CCE9431645EC}">
                        <a14:shadowObscured xmlns:a14="http://schemas.microsoft.com/office/drawing/2010/main"/>
                      </a:ext>
                    </a:extLst>
                  </pic:spPr>
                </pic:pic>
              </a:graphicData>
            </a:graphic>
          </wp:inline>
        </w:drawing>
      </w:r>
      <w:r w:rsidRPr="00C06B26">
        <w:rPr>
          <w:rFonts w:asciiTheme="minorHAnsi" w:hAnsiTheme="minorHAnsi" w:cstheme="minorHAnsi"/>
          <w:noProof/>
          <w:sz w:val="22"/>
          <w:szCs w:val="22"/>
          <w:lang w:val="ru-RU" w:eastAsia="ru-RU"/>
        </w:rPr>
        <w:drawing>
          <wp:inline distT="0" distB="0" distL="0" distR="0" wp14:anchorId="4F7441CD" wp14:editId="3A0D2319">
            <wp:extent cx="2441626" cy="1442720"/>
            <wp:effectExtent l="133350" t="76200" r="73025" b="138430"/>
            <wp:docPr id="32788" name="Picture 5"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5" descr="İlgili resim"/>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70610" cy="145984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CC40788" w14:textId="369A402A" w:rsidR="00FD2A97" w:rsidRDefault="00FD2A97" w:rsidP="00892B30">
      <w:pPr>
        <w:widowControl w:val="0"/>
        <w:autoSpaceDE w:val="0"/>
        <w:autoSpaceDN w:val="0"/>
        <w:spacing w:after="0" w:line="240" w:lineRule="auto"/>
        <w:jc w:val="both"/>
        <w:rPr>
          <w:rFonts w:cstheme="minorHAnsi"/>
          <w:b/>
          <w:sz w:val="18"/>
        </w:rPr>
      </w:pPr>
      <w:r w:rsidRPr="00C06B26">
        <w:rPr>
          <w:rFonts w:cstheme="minorHAnsi"/>
          <w:b/>
        </w:rPr>
        <w:t xml:space="preserve">  </w:t>
      </w:r>
      <w:r w:rsidR="00C41A87" w:rsidRPr="00892B30">
        <w:rPr>
          <w:rFonts w:eastAsia="Arial" w:cstheme="minorHAnsi"/>
          <w:b/>
          <w:i/>
          <w:sz w:val="18"/>
          <w:lang w:eastAsia="tr-TR"/>
        </w:rPr>
        <w:t>Resim:11-12</w:t>
      </w:r>
      <w:r w:rsidRPr="00892B30">
        <w:rPr>
          <w:rFonts w:eastAsia="Arial" w:cstheme="minorHAnsi"/>
          <w:b/>
          <w:i/>
          <w:sz w:val="18"/>
          <w:lang w:eastAsia="tr-TR"/>
        </w:rPr>
        <w:t xml:space="preserve"> İbreli </w:t>
      </w:r>
      <w:proofErr w:type="spellStart"/>
      <w:r w:rsidRPr="00892B30">
        <w:rPr>
          <w:rFonts w:eastAsia="Arial" w:cstheme="minorHAnsi"/>
          <w:b/>
          <w:i/>
          <w:sz w:val="18"/>
          <w:lang w:eastAsia="tr-TR"/>
        </w:rPr>
        <w:t>repikajlı</w:t>
      </w:r>
      <w:proofErr w:type="spellEnd"/>
      <w:r w:rsidRPr="00892B30">
        <w:rPr>
          <w:rFonts w:eastAsia="Arial" w:cstheme="minorHAnsi"/>
          <w:b/>
          <w:i/>
          <w:sz w:val="18"/>
          <w:lang w:eastAsia="tr-TR"/>
        </w:rPr>
        <w:t xml:space="preserve"> fidan </w:t>
      </w:r>
      <w:proofErr w:type="gramStart"/>
      <w:r w:rsidRPr="00892B30">
        <w:rPr>
          <w:rFonts w:eastAsia="Arial" w:cstheme="minorHAnsi"/>
          <w:b/>
          <w:i/>
          <w:sz w:val="18"/>
          <w:lang w:eastAsia="tr-TR"/>
        </w:rPr>
        <w:t>parseli(</w:t>
      </w:r>
      <w:proofErr w:type="gramEnd"/>
      <w:r w:rsidRPr="00892B30">
        <w:rPr>
          <w:rFonts w:eastAsia="Arial" w:cstheme="minorHAnsi"/>
          <w:b/>
          <w:i/>
          <w:sz w:val="18"/>
          <w:lang w:eastAsia="tr-TR"/>
        </w:rPr>
        <w:t>Fotoğraf: OGM Arşiv)</w:t>
      </w:r>
    </w:p>
    <w:p w14:paraId="2A311124" w14:textId="77777777" w:rsidR="00CE5188" w:rsidRPr="00C06B26" w:rsidRDefault="00CE5188" w:rsidP="003B426B">
      <w:pPr>
        <w:pStyle w:val="P68B1DB1-Normal13"/>
        <w:jc w:val="both"/>
        <w:rPr>
          <w:rFonts w:asciiTheme="minorHAnsi" w:hAnsiTheme="minorHAnsi" w:cstheme="minorHAnsi"/>
          <w:b/>
          <w:sz w:val="22"/>
          <w:szCs w:val="22"/>
        </w:rPr>
      </w:pPr>
    </w:p>
    <w:p w14:paraId="6761E676" w14:textId="77777777" w:rsidR="00FD2A97" w:rsidRPr="00CE5188" w:rsidRDefault="00FD2A97" w:rsidP="003B426B">
      <w:pPr>
        <w:pStyle w:val="P68B1DB1-Normal13"/>
        <w:jc w:val="both"/>
        <w:rPr>
          <w:rFonts w:asciiTheme="minorHAnsi" w:hAnsiTheme="minorHAnsi" w:cstheme="minorHAnsi"/>
          <w:b/>
          <w:sz w:val="18"/>
          <w:szCs w:val="22"/>
        </w:rPr>
      </w:pPr>
      <w:r w:rsidRPr="00CE5188">
        <w:rPr>
          <w:rFonts w:asciiTheme="minorHAnsi" w:hAnsiTheme="minorHAnsi" w:cstheme="minorHAnsi"/>
          <w:b/>
          <w:noProof/>
          <w:sz w:val="18"/>
          <w:szCs w:val="22"/>
          <w:lang w:val="ru-RU" w:eastAsia="ru-RU"/>
        </w:rPr>
        <w:drawing>
          <wp:inline distT="0" distB="0" distL="0" distR="0" wp14:anchorId="250856D1" wp14:editId="4BF75682">
            <wp:extent cx="5760135" cy="3307080"/>
            <wp:effectExtent l="0" t="0" r="0" b="7620"/>
            <wp:docPr id="32789" name="Picture 1" descr="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51"/>
                    <pic:cNvPicPr>
                      <a:picLocks noChangeAspect="1" noChangeArrowheads="1"/>
                    </pic:cNvPicPr>
                  </pic:nvPicPr>
                  <pic:blipFill>
                    <a:blip r:embed="rId32" cstate="print"/>
                    <a:srcRect/>
                    <a:stretch>
                      <a:fillRect/>
                    </a:stretch>
                  </pic:blipFill>
                  <pic:spPr bwMode="auto">
                    <a:xfrm>
                      <a:off x="0" y="0"/>
                      <a:ext cx="5763562" cy="3309048"/>
                    </a:xfrm>
                    <a:prstGeom prst="rect">
                      <a:avLst/>
                    </a:prstGeom>
                    <a:ln>
                      <a:noFill/>
                    </a:ln>
                    <a:effectLst>
                      <a:softEdge rad="112500"/>
                    </a:effectLst>
                  </pic:spPr>
                </pic:pic>
              </a:graphicData>
            </a:graphic>
          </wp:inline>
        </w:drawing>
      </w:r>
    </w:p>
    <w:p w14:paraId="31D338F3" w14:textId="00D6BC1D" w:rsidR="00FD2A97" w:rsidRPr="00892B30" w:rsidRDefault="00C41A87" w:rsidP="0088724A">
      <w:pPr>
        <w:widowControl w:val="0"/>
        <w:autoSpaceDE w:val="0"/>
        <w:autoSpaceDN w:val="0"/>
        <w:spacing w:after="120" w:line="240" w:lineRule="auto"/>
        <w:jc w:val="both"/>
        <w:rPr>
          <w:rFonts w:eastAsia="Arial" w:cstheme="minorHAnsi"/>
          <w:b/>
          <w:i/>
          <w:sz w:val="18"/>
          <w:lang w:eastAsia="tr-TR"/>
        </w:rPr>
      </w:pPr>
      <w:r>
        <w:rPr>
          <w:rFonts w:cstheme="minorHAnsi"/>
          <w:b/>
          <w:sz w:val="18"/>
        </w:rPr>
        <w:t xml:space="preserve">  </w:t>
      </w:r>
      <w:r w:rsidRPr="00892B30">
        <w:rPr>
          <w:rFonts w:eastAsia="Arial" w:cstheme="minorHAnsi"/>
          <w:b/>
          <w:i/>
          <w:sz w:val="18"/>
          <w:lang w:eastAsia="tr-TR"/>
        </w:rPr>
        <w:t>Resim:13</w:t>
      </w:r>
      <w:r w:rsidR="00FD2A97" w:rsidRPr="00892B30">
        <w:rPr>
          <w:rFonts w:eastAsia="Arial" w:cstheme="minorHAnsi"/>
          <w:b/>
          <w:i/>
          <w:sz w:val="18"/>
          <w:lang w:eastAsia="tr-TR"/>
        </w:rPr>
        <w:t xml:space="preserve"> Yapraklı </w:t>
      </w:r>
      <w:proofErr w:type="spellStart"/>
      <w:r w:rsidR="00FD2A97" w:rsidRPr="00892B30">
        <w:rPr>
          <w:rFonts w:eastAsia="Arial" w:cstheme="minorHAnsi"/>
          <w:b/>
          <w:i/>
          <w:sz w:val="18"/>
          <w:lang w:eastAsia="tr-TR"/>
        </w:rPr>
        <w:t>repikajlı</w:t>
      </w:r>
      <w:proofErr w:type="spellEnd"/>
      <w:r w:rsidR="00FD2A97" w:rsidRPr="00892B30">
        <w:rPr>
          <w:rFonts w:eastAsia="Arial" w:cstheme="minorHAnsi"/>
          <w:b/>
          <w:i/>
          <w:sz w:val="18"/>
          <w:lang w:eastAsia="tr-TR"/>
        </w:rPr>
        <w:t xml:space="preserve"> fidan </w:t>
      </w:r>
      <w:proofErr w:type="gramStart"/>
      <w:r w:rsidR="00FD2A97" w:rsidRPr="00892B30">
        <w:rPr>
          <w:rFonts w:eastAsia="Arial" w:cstheme="minorHAnsi"/>
          <w:b/>
          <w:i/>
          <w:sz w:val="18"/>
          <w:lang w:eastAsia="tr-TR"/>
        </w:rPr>
        <w:t>parseli(</w:t>
      </w:r>
      <w:proofErr w:type="gramEnd"/>
      <w:r w:rsidR="00FD2A97" w:rsidRPr="00892B30">
        <w:rPr>
          <w:rFonts w:eastAsia="Arial" w:cstheme="minorHAnsi"/>
          <w:b/>
          <w:i/>
          <w:sz w:val="18"/>
          <w:lang w:eastAsia="tr-TR"/>
        </w:rPr>
        <w:t>Fotoğraf: OGM Arşiv)</w:t>
      </w:r>
    </w:p>
    <w:p w14:paraId="42D256FB" w14:textId="00AE1579" w:rsidR="00327670" w:rsidRPr="00C06B26" w:rsidRDefault="00327670" w:rsidP="0088724A">
      <w:pPr>
        <w:pStyle w:val="P68B1DB1-Normal13"/>
        <w:numPr>
          <w:ilvl w:val="0"/>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Tüplü Fidan Üretimi</w:t>
      </w:r>
    </w:p>
    <w:p w14:paraId="1A5FAB36" w14:textId="77777777" w:rsidR="00327670" w:rsidRPr="00C06B26" w:rsidRDefault="00327670" w:rsidP="003B426B">
      <w:pPr>
        <w:pStyle w:val="P68B1DB1-Normal13"/>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 xml:space="preserve">İklim verileri, toprak özellikleri ve doğal vejetasyon örtüsü kriterlerine göre kurak ve </w:t>
      </w:r>
      <w:proofErr w:type="spellStart"/>
      <w:r w:rsidRPr="00C06B26">
        <w:rPr>
          <w:rStyle w:val="Gvdemetni6"/>
          <w:rFonts w:asciiTheme="minorHAnsi" w:eastAsiaTheme="minorHAnsi" w:hAnsiTheme="minorHAnsi" w:cstheme="minorHAnsi"/>
          <w:sz w:val="22"/>
          <w:szCs w:val="22"/>
          <w:lang w:eastAsia="en-US"/>
        </w:rPr>
        <w:t>yarıkurak</w:t>
      </w:r>
      <w:proofErr w:type="spellEnd"/>
      <w:r w:rsidRPr="00C06B26">
        <w:rPr>
          <w:rStyle w:val="Gvdemetni6"/>
          <w:rFonts w:asciiTheme="minorHAnsi" w:eastAsiaTheme="minorHAnsi" w:hAnsiTheme="minorHAnsi" w:cstheme="minorHAnsi"/>
          <w:sz w:val="22"/>
          <w:szCs w:val="22"/>
          <w:lang w:eastAsia="en-US"/>
        </w:rPr>
        <w:t xml:space="preserve"> bölge özellikleri tüplü fidan üretiminde önemlidir. Özellikle yağışın önemli bir bölümü büyüme dönemi dışında düşmekte ve büyüme süresince de üst toprakta su açığı meydana gelmektedir. İklim ve toprak özellikleri üzerinde yapabileceğimiz müdahale imkanlarının kısıtlı olması sebebiyle, fidan başarısı için, daha kaliteli fidan yetiştirilmesi büyük önem taşır. Bu nedenle özellikle yağış miktarının az olduğu bölgelerde yapılacak ağaçlandırmalarda tutma ve büyüme başarısını artırmak için tüplü fidan üretimi zorunludur.</w:t>
      </w:r>
    </w:p>
    <w:p w14:paraId="6337E9CB" w14:textId="77777777" w:rsidR="00327670" w:rsidRPr="00C06B26" w:rsidRDefault="00327670" w:rsidP="003B426B">
      <w:pPr>
        <w:pStyle w:val="P68B1DB1-Normal13"/>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lastRenderedPageBreak/>
        <w:t xml:space="preserve">Tüplü </w:t>
      </w:r>
      <w:proofErr w:type="gramStart"/>
      <w:r w:rsidRPr="00C06B26">
        <w:rPr>
          <w:rStyle w:val="Gvdemetni6"/>
          <w:rFonts w:asciiTheme="minorHAnsi" w:eastAsiaTheme="minorHAnsi" w:hAnsiTheme="minorHAnsi" w:cstheme="minorHAnsi"/>
          <w:sz w:val="22"/>
          <w:szCs w:val="22"/>
          <w:lang w:eastAsia="en-US"/>
        </w:rPr>
        <w:t>fidan;</w:t>
      </w:r>
      <w:proofErr w:type="gramEnd"/>
      <w:r w:rsidRPr="00C06B26">
        <w:rPr>
          <w:rStyle w:val="Gvdemetni6"/>
          <w:rFonts w:asciiTheme="minorHAnsi" w:eastAsiaTheme="minorHAnsi" w:hAnsiTheme="minorHAnsi" w:cstheme="minorHAnsi"/>
          <w:sz w:val="22"/>
          <w:szCs w:val="22"/>
          <w:lang w:eastAsia="en-US"/>
        </w:rPr>
        <w:t xml:space="preserve"> gerek ekim ve gerekse şaşırtma yoluyla muhtelif cins kaplar içerisinde yetiştirilen ve kabı ile ağaçlandırma sahasına nakledilerek toprağı ile dikilen fidandır.</w:t>
      </w:r>
    </w:p>
    <w:p w14:paraId="7A7AA5E0" w14:textId="7310ECE8" w:rsidR="00327670" w:rsidRPr="00C06B26" w:rsidRDefault="00327670" w:rsidP="003B426B">
      <w:pPr>
        <w:pStyle w:val="P68B1DB1-Normal13"/>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Fidanlıklarda sera tesisleri kurularak kapalı alanda tüplü fidan üretimi yapılabilmektedir. Seralarda bir yıl içerisinde 2-3 tekerrürlü fidan üretim imkânı bulunmaktadır.</w:t>
      </w:r>
    </w:p>
    <w:p w14:paraId="4D2152B0" w14:textId="1C279876" w:rsidR="00327670" w:rsidRPr="00C06B26" w:rsidRDefault="00327670" w:rsidP="003B426B">
      <w:pPr>
        <w:pStyle w:val="P68B1DB1-Normal13"/>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 xml:space="preserve">Tüplü fidan üretiminde, tüpe ekimin mevsim yönünden yastıkta yapılan tohum ekiminden herhangi bir farkı yoktur. Tüpe ekimlerde her tüpe en fazla 2 veya 3 adet tohum ekilmelidir. Tohumların kolay çimlenebilmesi için tohumların üzeri kireç ihtiva etmeyen granit kumu, dere kumu (dişli kum) gibi malzeme ile kapatılmalıdır. Kapatma materyalinin kalınlığı, tohum boyunun bir mislinden fazla olmamalıdır. Aksi takdirde çimlenmeler ve </w:t>
      </w:r>
      <w:proofErr w:type="spellStart"/>
      <w:r w:rsidRPr="00C06B26">
        <w:rPr>
          <w:rStyle w:val="Gvdemetni6"/>
          <w:rFonts w:asciiTheme="minorHAnsi" w:eastAsiaTheme="minorHAnsi" w:hAnsiTheme="minorHAnsi" w:cstheme="minorHAnsi"/>
          <w:sz w:val="22"/>
          <w:szCs w:val="22"/>
          <w:lang w:eastAsia="en-US"/>
        </w:rPr>
        <w:t>fideciklerin</w:t>
      </w:r>
      <w:proofErr w:type="spellEnd"/>
      <w:r w:rsidRPr="00C06B26">
        <w:rPr>
          <w:rStyle w:val="Gvdemetni6"/>
          <w:rFonts w:asciiTheme="minorHAnsi" w:eastAsiaTheme="minorHAnsi" w:hAnsiTheme="minorHAnsi" w:cstheme="minorHAnsi"/>
          <w:sz w:val="22"/>
          <w:szCs w:val="22"/>
          <w:lang w:eastAsia="en-US"/>
        </w:rPr>
        <w:t xml:space="preserve"> yüzeye çıkması çok güç olabilir. Tüplü fidanlarda sulama; tohumlar çimleninceye kadar şişleme ile yapılmalıdır.</w:t>
      </w:r>
    </w:p>
    <w:p w14:paraId="1F8E523F" w14:textId="77777777" w:rsidR="00327670" w:rsidRPr="00E60B98" w:rsidRDefault="00327670" w:rsidP="003B426B">
      <w:pPr>
        <w:pStyle w:val="P68B1DB1-Normal13"/>
        <w:spacing w:after="120"/>
        <w:jc w:val="both"/>
        <w:rPr>
          <w:rStyle w:val="Gvdemetni6"/>
          <w:rFonts w:asciiTheme="minorHAnsi" w:eastAsiaTheme="minorHAnsi" w:hAnsiTheme="minorHAnsi" w:cstheme="minorHAnsi"/>
          <w:b/>
          <w:i/>
          <w:sz w:val="22"/>
          <w:szCs w:val="22"/>
          <w:lang w:eastAsia="en-US"/>
        </w:rPr>
      </w:pPr>
      <w:r w:rsidRPr="00E60B98">
        <w:rPr>
          <w:rStyle w:val="Gvdemetni6"/>
          <w:rFonts w:asciiTheme="minorHAnsi" w:eastAsiaTheme="minorHAnsi" w:hAnsiTheme="minorHAnsi" w:cstheme="minorHAnsi"/>
          <w:b/>
          <w:i/>
          <w:sz w:val="22"/>
          <w:szCs w:val="22"/>
          <w:lang w:eastAsia="en-US"/>
        </w:rPr>
        <w:t>Tüplü Fidanların Yerleştirilmesi</w:t>
      </w:r>
    </w:p>
    <w:p w14:paraId="31F5FACD" w14:textId="77777777" w:rsidR="00327670" w:rsidRPr="00C06B26" w:rsidRDefault="00327670" w:rsidP="003B426B">
      <w:pPr>
        <w:pStyle w:val="P68B1DB1-Normal13"/>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Tüplü fidan yastıkları aşağıdaki hususlara dikkat edilerek yapılacaktır.</w:t>
      </w:r>
    </w:p>
    <w:p w14:paraId="44A361FD" w14:textId="77777777" w:rsidR="00327670" w:rsidRPr="00C06B26" w:rsidRDefault="00327670" w:rsidP="003B426B">
      <w:pPr>
        <w:pStyle w:val="P68B1DB1-Normal13"/>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 xml:space="preserve">Bunun </w:t>
      </w:r>
      <w:proofErr w:type="gramStart"/>
      <w:r w:rsidRPr="00C06B26">
        <w:rPr>
          <w:rStyle w:val="Gvdemetni6"/>
          <w:rFonts w:asciiTheme="minorHAnsi" w:eastAsiaTheme="minorHAnsi" w:hAnsiTheme="minorHAnsi" w:cstheme="minorHAnsi"/>
          <w:sz w:val="22"/>
          <w:szCs w:val="22"/>
          <w:lang w:eastAsia="en-US"/>
        </w:rPr>
        <w:t>İçin</w:t>
      </w:r>
      <w:proofErr w:type="gramEnd"/>
      <w:r w:rsidRPr="00C06B26">
        <w:rPr>
          <w:rStyle w:val="Gvdemetni6"/>
          <w:rFonts w:asciiTheme="minorHAnsi" w:eastAsiaTheme="minorHAnsi" w:hAnsiTheme="minorHAnsi" w:cstheme="minorHAnsi"/>
          <w:sz w:val="22"/>
          <w:szCs w:val="22"/>
          <w:lang w:eastAsia="en-US"/>
        </w:rPr>
        <w:t>;</w:t>
      </w:r>
    </w:p>
    <w:p w14:paraId="4AF306BE" w14:textId="18EC6409" w:rsidR="00327670" w:rsidRPr="00C06B26" w:rsidRDefault="00327670" w:rsidP="003B426B">
      <w:pPr>
        <w:pStyle w:val="P68B1DB1-Normal13"/>
        <w:numPr>
          <w:ilvl w:val="0"/>
          <w:numId w:val="39"/>
        </w:numPr>
        <w:ind w:left="714" w:hanging="357"/>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Yastıklarının tabanı %1-2 meyilli olmalı,</w:t>
      </w:r>
    </w:p>
    <w:p w14:paraId="68568D13" w14:textId="2A2AE8E3" w:rsidR="00327670" w:rsidRPr="00C06B26" w:rsidRDefault="00327670" w:rsidP="003B426B">
      <w:pPr>
        <w:pStyle w:val="P68B1DB1-Normal13"/>
        <w:numPr>
          <w:ilvl w:val="0"/>
          <w:numId w:val="39"/>
        </w:numPr>
        <w:ind w:left="714" w:hanging="357"/>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Yastıkların ortasına gelecek şekilde 20 cm. derinliğinde içi çakıl doldurulmuş hendekler açılmalı,</w:t>
      </w:r>
    </w:p>
    <w:p w14:paraId="5B6EFAE0" w14:textId="4B350F95" w:rsidR="00327670" w:rsidRPr="00C06B26" w:rsidRDefault="00327670" w:rsidP="003B426B">
      <w:pPr>
        <w:pStyle w:val="P68B1DB1-Normal13"/>
        <w:numPr>
          <w:ilvl w:val="0"/>
          <w:numId w:val="39"/>
        </w:numPr>
        <w:ind w:left="714" w:hanging="357"/>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Drenaj hendeklerini ve yastıkları tamamen kapatacak şekilde tabana 2 katlı polietilen örtü serilmeli,</w:t>
      </w:r>
    </w:p>
    <w:p w14:paraId="4B9B4F92" w14:textId="4DA39F3E" w:rsidR="00327670" w:rsidRPr="00C06B26" w:rsidRDefault="00327670" w:rsidP="003B426B">
      <w:pPr>
        <w:pStyle w:val="P68B1DB1-Normal13"/>
        <w:numPr>
          <w:ilvl w:val="0"/>
          <w:numId w:val="39"/>
        </w:numPr>
        <w:ind w:left="714" w:hanging="357"/>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Yastık yollarına biriket döşenmeli,</w:t>
      </w:r>
    </w:p>
    <w:p w14:paraId="204878F8" w14:textId="1920FEBE" w:rsidR="00327670" w:rsidRPr="00C06B26" w:rsidRDefault="00327670" w:rsidP="003B426B">
      <w:pPr>
        <w:pStyle w:val="P68B1DB1-Normal13"/>
        <w:numPr>
          <w:ilvl w:val="0"/>
          <w:numId w:val="39"/>
        </w:numPr>
        <w:ind w:left="714" w:hanging="357"/>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 xml:space="preserve">Polietilen örtünün üzerine 2-4 numara asfalt </w:t>
      </w:r>
      <w:proofErr w:type="gramStart"/>
      <w:r w:rsidRPr="00C06B26">
        <w:rPr>
          <w:rStyle w:val="Gvdemetni6"/>
          <w:rFonts w:asciiTheme="minorHAnsi" w:eastAsiaTheme="minorHAnsi" w:hAnsiTheme="minorHAnsi" w:cstheme="minorHAnsi"/>
          <w:sz w:val="22"/>
          <w:szCs w:val="22"/>
          <w:lang w:eastAsia="en-US"/>
        </w:rPr>
        <w:t>mıcırı( 6</w:t>
      </w:r>
      <w:proofErr w:type="gramEnd"/>
      <w:r w:rsidRPr="00C06B26">
        <w:rPr>
          <w:rStyle w:val="Gvdemetni6"/>
          <w:rFonts w:asciiTheme="minorHAnsi" w:eastAsiaTheme="minorHAnsi" w:hAnsiTheme="minorHAnsi" w:cstheme="minorHAnsi"/>
          <w:sz w:val="22"/>
          <w:szCs w:val="22"/>
          <w:lang w:eastAsia="en-US"/>
        </w:rPr>
        <w:t>-8 cm. kalınlığında) serilmeli,</w:t>
      </w:r>
    </w:p>
    <w:p w14:paraId="17558F46" w14:textId="21D9841C" w:rsidR="00327670" w:rsidRPr="00C06B26" w:rsidRDefault="00327670" w:rsidP="003B426B">
      <w:pPr>
        <w:pStyle w:val="P68B1DB1-Normal13"/>
        <w:numPr>
          <w:ilvl w:val="0"/>
          <w:numId w:val="39"/>
        </w:numPr>
        <w:ind w:left="714" w:hanging="357"/>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Alçak yastık olduğundan tüp kenarları açıkta kalmayacaktır. Ancak tüplerin araları da uygun dolgu materyali ile doldurulmalı,</w:t>
      </w:r>
    </w:p>
    <w:p w14:paraId="4866275A" w14:textId="77777777" w:rsidR="00327670" w:rsidRPr="00C06B26" w:rsidRDefault="00327670" w:rsidP="003B426B">
      <w:pPr>
        <w:pStyle w:val="P68B1DB1-Normal13"/>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 xml:space="preserve">Bu sistem ile tüp yastıklarının tabanından yabancı otların çıkmasına </w:t>
      </w:r>
      <w:proofErr w:type="gramStart"/>
      <w:r w:rsidRPr="00C06B26">
        <w:rPr>
          <w:rStyle w:val="Gvdemetni6"/>
          <w:rFonts w:asciiTheme="minorHAnsi" w:eastAsiaTheme="minorHAnsi" w:hAnsiTheme="minorHAnsi" w:cstheme="minorHAnsi"/>
          <w:sz w:val="22"/>
          <w:szCs w:val="22"/>
          <w:lang w:eastAsia="en-US"/>
        </w:rPr>
        <w:t>mani</w:t>
      </w:r>
      <w:proofErr w:type="gramEnd"/>
      <w:r w:rsidRPr="00C06B26">
        <w:rPr>
          <w:rStyle w:val="Gvdemetni6"/>
          <w:rFonts w:asciiTheme="minorHAnsi" w:eastAsiaTheme="minorHAnsi" w:hAnsiTheme="minorHAnsi" w:cstheme="minorHAnsi"/>
          <w:sz w:val="22"/>
          <w:szCs w:val="22"/>
          <w:lang w:eastAsia="en-US"/>
        </w:rPr>
        <w:t xml:space="preserve"> olunacaktır. Tüplerin tabanına serilen 6-8 cm. kalınlığındaki asfalt mıcırı tüplerin tabanında su birikmesini önleyecektir. Yine tüplerin tabanına serilen polietilen sayesinde fidan kökleri toprağa ulaşamayacağı için söküm kolay olacaktır.</w:t>
      </w:r>
    </w:p>
    <w:p w14:paraId="33EFCDB0" w14:textId="2EE7EEC2" w:rsidR="00327670" w:rsidRPr="00C06B26" w:rsidRDefault="00327670" w:rsidP="003B426B">
      <w:pPr>
        <w:pStyle w:val="P68B1DB1-Normal13"/>
        <w:numPr>
          <w:ilvl w:val="0"/>
          <w:numId w:val="41"/>
        </w:numPr>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Soğuğa ve sıcağa hassas türler gölgelikler ile korunmalıdır.</w:t>
      </w:r>
    </w:p>
    <w:p w14:paraId="50566315" w14:textId="77777777" w:rsidR="00327670" w:rsidRPr="00C06B26" w:rsidRDefault="00327670" w:rsidP="003B426B">
      <w:pPr>
        <w:pStyle w:val="P68B1DB1-Normal13"/>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 xml:space="preserve">Özbekistan’ın büyük bir bölümü iklim verileri, toprak özellikleri ile doğal vejetasyon örtüsü kriterlerine göre büyük kısmı çöl olmak üzere kurak ve yarı kurak iklim özellikleri taşımaktadır. Yağışların önemli bir bölümü vejetasyon dönemi dışında düşmekte ve büyüme süresince de üst toprakta su açığı meydana gelmektedir.  </w:t>
      </w:r>
    </w:p>
    <w:p w14:paraId="1D23F5F2" w14:textId="77777777" w:rsidR="00327670" w:rsidRPr="00C06B26" w:rsidRDefault="00327670" w:rsidP="003B426B">
      <w:pPr>
        <w:pStyle w:val="P68B1DB1-Normal13"/>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 xml:space="preserve">İklim ve toprak özellikleri üzerinde yapılabilecek müdahalelerin çok kısıtlı olması sebebiyle, dikim başarısı için kaliteli fidan yetiştirilmesi büyük önem taşımaktadır. Bu nedenle, bölgede yapılacak </w:t>
      </w:r>
      <w:proofErr w:type="gramStart"/>
      <w:r w:rsidRPr="00C06B26">
        <w:rPr>
          <w:rStyle w:val="Gvdemetni6"/>
          <w:rFonts w:asciiTheme="minorHAnsi" w:eastAsiaTheme="minorHAnsi" w:hAnsiTheme="minorHAnsi" w:cstheme="minorHAnsi"/>
          <w:sz w:val="22"/>
          <w:szCs w:val="22"/>
          <w:lang w:eastAsia="en-US"/>
        </w:rPr>
        <w:t>ağaçlandırma,  erozyon</w:t>
      </w:r>
      <w:proofErr w:type="gramEnd"/>
      <w:r w:rsidRPr="00C06B26">
        <w:rPr>
          <w:rStyle w:val="Gvdemetni6"/>
          <w:rFonts w:asciiTheme="minorHAnsi" w:eastAsiaTheme="minorHAnsi" w:hAnsiTheme="minorHAnsi" w:cstheme="minorHAnsi"/>
          <w:sz w:val="22"/>
          <w:szCs w:val="22"/>
          <w:lang w:eastAsia="en-US"/>
        </w:rPr>
        <w:t xml:space="preserve"> kontrolü ve yeşillendirme çalışmalarında, fidanın tutma ve büyüme başarısını arttırmak için kaplı fidan üretimine önem verilmesi zorunludur. </w:t>
      </w:r>
    </w:p>
    <w:p w14:paraId="079F0C2D" w14:textId="57E80801" w:rsidR="00327670" w:rsidRPr="00C06B26" w:rsidRDefault="00327670" w:rsidP="003B426B">
      <w:pPr>
        <w:pStyle w:val="P68B1DB1-Normal13"/>
        <w:spacing w:after="120"/>
        <w:jc w:val="both"/>
        <w:rPr>
          <w:rStyle w:val="Gvdemetni6"/>
          <w:rFonts w:asciiTheme="minorHAnsi" w:eastAsiaTheme="minorHAnsi" w:hAnsiTheme="minorHAnsi" w:cstheme="minorHAnsi"/>
          <w:sz w:val="22"/>
          <w:szCs w:val="22"/>
          <w:lang w:eastAsia="en-US"/>
        </w:rPr>
      </w:pPr>
      <w:r w:rsidRPr="00C06B26">
        <w:rPr>
          <w:rStyle w:val="Gvdemetni6"/>
          <w:rFonts w:asciiTheme="minorHAnsi" w:eastAsiaTheme="minorHAnsi" w:hAnsiTheme="minorHAnsi" w:cstheme="minorHAnsi"/>
          <w:sz w:val="22"/>
          <w:szCs w:val="22"/>
          <w:lang w:eastAsia="en-US"/>
        </w:rPr>
        <w:t xml:space="preserve">Bu sebeple, tüplü fidan üretimi en önemli üretim yöntemi olacaktır. Tüplü fidan kullanımı orman idaresinin gelecekte geniş alanlarda uygulayacağı ağaçlandırma çalışmalarında önemli yer tutacaktır. Ayrıca piyasanın talep ettiği boylu fidanların da gerek yere gerekse kaba </w:t>
      </w:r>
      <w:proofErr w:type="spellStart"/>
      <w:r w:rsidRPr="00C06B26">
        <w:rPr>
          <w:rStyle w:val="Gvdemetni6"/>
          <w:rFonts w:asciiTheme="minorHAnsi" w:eastAsiaTheme="minorHAnsi" w:hAnsiTheme="minorHAnsi" w:cstheme="minorHAnsi"/>
          <w:sz w:val="22"/>
          <w:szCs w:val="22"/>
          <w:lang w:eastAsia="en-US"/>
        </w:rPr>
        <w:t>repikajla</w:t>
      </w:r>
      <w:proofErr w:type="spellEnd"/>
      <w:r w:rsidRPr="00C06B26">
        <w:rPr>
          <w:rStyle w:val="Gvdemetni6"/>
          <w:rFonts w:asciiTheme="minorHAnsi" w:eastAsiaTheme="minorHAnsi" w:hAnsiTheme="minorHAnsi" w:cstheme="minorHAnsi"/>
          <w:sz w:val="22"/>
          <w:szCs w:val="22"/>
          <w:lang w:eastAsia="en-US"/>
        </w:rPr>
        <w:t xml:space="preserve"> büyütülerek üretilmesi ancak tüplü fidanlar ile mümkündür. </w:t>
      </w:r>
      <w:r w:rsidRPr="00892B30">
        <w:rPr>
          <w:rStyle w:val="Gvdemetni6"/>
          <w:rFonts w:asciiTheme="minorHAnsi" w:eastAsiaTheme="minorHAnsi" w:hAnsiTheme="minorHAnsi" w:cstheme="minorHAnsi"/>
          <w:sz w:val="22"/>
          <w:szCs w:val="22"/>
          <w:lang w:eastAsia="en-US"/>
        </w:rPr>
        <w:t xml:space="preserve">Proje kapsamında yıllık </w:t>
      </w:r>
      <w:r w:rsidR="00892B30" w:rsidRPr="00892B30">
        <w:rPr>
          <w:rStyle w:val="Gvdemetni6"/>
          <w:rFonts w:asciiTheme="minorHAnsi" w:eastAsiaTheme="minorHAnsi" w:hAnsiTheme="minorHAnsi" w:cstheme="minorHAnsi"/>
          <w:sz w:val="22"/>
          <w:szCs w:val="22"/>
          <w:lang w:eastAsia="en-US"/>
        </w:rPr>
        <w:t>1.0</w:t>
      </w:r>
      <w:r w:rsidRPr="00892B30">
        <w:rPr>
          <w:rStyle w:val="Gvdemetni6"/>
          <w:rFonts w:asciiTheme="minorHAnsi" w:eastAsiaTheme="minorHAnsi" w:hAnsiTheme="minorHAnsi" w:cstheme="minorHAnsi"/>
          <w:sz w:val="22"/>
          <w:szCs w:val="22"/>
          <w:lang w:eastAsia="en-US"/>
        </w:rPr>
        <w:t>00.000 adet fidan üretimi gerçekleşme kapasitesi olacaktır.</w:t>
      </w:r>
    </w:p>
    <w:p w14:paraId="7BA2C3DB" w14:textId="7B87F709" w:rsidR="00327670" w:rsidRPr="00C06B26" w:rsidRDefault="00834BE8" w:rsidP="00892B30">
      <w:pPr>
        <w:pStyle w:val="P68B1DB1-Normal13"/>
        <w:ind w:left="4248"/>
        <w:jc w:val="both"/>
        <w:rPr>
          <w:rFonts w:asciiTheme="minorHAnsi" w:hAnsiTheme="minorHAnsi" w:cstheme="minorHAnsi"/>
          <w:sz w:val="22"/>
          <w:szCs w:val="22"/>
          <w:highlight w:val="cyan"/>
        </w:rPr>
      </w:pPr>
      <w:r w:rsidRPr="00892B30">
        <w:rPr>
          <w:rFonts w:asciiTheme="minorHAnsi" w:hAnsiTheme="minorHAnsi" w:cstheme="minorHAnsi"/>
          <w:b/>
          <w:i/>
          <w:noProof/>
          <w:sz w:val="18"/>
          <w:szCs w:val="22"/>
          <w:lang w:val="ru-RU" w:eastAsia="ru-RU"/>
        </w:rPr>
        <mc:AlternateContent>
          <mc:Choice Requires="wps">
            <w:drawing>
              <wp:anchor distT="45720" distB="45720" distL="114300" distR="114300" simplePos="0" relativeHeight="251688960" behindDoc="0" locked="0" layoutInCell="1" allowOverlap="1" wp14:anchorId="72E1D62D" wp14:editId="7111AADE">
                <wp:simplePos x="0" y="0"/>
                <wp:positionH relativeFrom="margin">
                  <wp:posOffset>-100330</wp:posOffset>
                </wp:positionH>
                <wp:positionV relativeFrom="paragraph">
                  <wp:posOffset>10795</wp:posOffset>
                </wp:positionV>
                <wp:extent cx="3329940" cy="1447800"/>
                <wp:effectExtent l="0" t="0" r="381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940" cy="1447800"/>
                        </a:xfrm>
                        <a:prstGeom prst="rect">
                          <a:avLst/>
                        </a:prstGeom>
                        <a:solidFill>
                          <a:srgbClr val="FFFFFF"/>
                        </a:solidFill>
                        <a:ln w="9525">
                          <a:noFill/>
                          <a:miter lim="800000"/>
                          <a:headEnd/>
                          <a:tailEnd/>
                        </a:ln>
                      </wps:spPr>
                      <wps:txbx>
                        <w:txbxContent>
                          <w:p w14:paraId="4825B337" w14:textId="76AE844F" w:rsidR="008903BE" w:rsidRPr="00E60B98" w:rsidRDefault="008903BE" w:rsidP="00327670">
                            <w:pPr>
                              <w:pStyle w:val="P68B1DB1-Normal13"/>
                              <w:spacing w:after="120"/>
                              <w:jc w:val="both"/>
                              <w:rPr>
                                <w:rFonts w:asciiTheme="minorHAnsi" w:hAnsiTheme="minorHAnsi" w:cstheme="minorHAnsi"/>
                                <w:sz w:val="22"/>
                                <w:szCs w:val="22"/>
                              </w:rPr>
                            </w:pPr>
                            <w:r w:rsidRPr="00E60B98">
                              <w:rPr>
                                <w:rFonts w:asciiTheme="minorHAnsi" w:hAnsiTheme="minorHAnsi" w:cstheme="minorHAnsi"/>
                                <w:sz w:val="22"/>
                                <w:szCs w:val="22"/>
                              </w:rPr>
                              <w:t xml:space="preserve">Bu maksatla fidanlıkta </w:t>
                            </w:r>
                            <w:r w:rsidRPr="00892B30">
                              <w:rPr>
                                <w:rFonts w:asciiTheme="minorHAnsi" w:hAnsiTheme="minorHAnsi" w:cstheme="minorHAnsi"/>
                                <w:sz w:val="22"/>
                                <w:szCs w:val="22"/>
                              </w:rPr>
                              <w:t>yaklaşık 15.000 m2</w:t>
                            </w:r>
                            <w:r w:rsidRPr="00E60B98">
                              <w:rPr>
                                <w:rFonts w:asciiTheme="minorHAnsi" w:hAnsiTheme="minorHAnsi" w:cstheme="minorHAnsi"/>
                                <w:sz w:val="22"/>
                                <w:szCs w:val="22"/>
                              </w:rPr>
                              <w:t xml:space="preserve"> alanda tüplü fidan üretim yapılması planlanmıştır. Tüplü fidan üretimine konu alanda su toplanması olmaması için doğal arazi yapısından yaklaşık 0.5 m yükseklikte dolgu toprağı ile alan yükseltilecektir ve stabilizasyonu yapılacaktır(</w:t>
                            </w:r>
                            <w:r>
                              <w:rPr>
                                <w:rFonts w:asciiTheme="minorHAnsi" w:hAnsiTheme="minorHAnsi" w:cstheme="minorHAnsi"/>
                                <w:b/>
                                <w:sz w:val="22"/>
                                <w:szCs w:val="22"/>
                              </w:rPr>
                              <w:t>Şekil:4</w:t>
                            </w:r>
                            <w:r w:rsidRPr="00E60B98">
                              <w:rPr>
                                <w:rFonts w:asciiTheme="minorHAnsi" w:hAnsiTheme="minorHAnsi" w:cstheme="minorHAnsi"/>
                                <w:sz w:val="22"/>
                                <w:szCs w:val="22"/>
                              </w:rPr>
                              <w:t xml:space="preserve">). </w:t>
                            </w:r>
                            <w:r>
                              <w:rPr>
                                <w:rFonts w:asciiTheme="minorHAnsi" w:hAnsiTheme="minorHAnsi" w:cstheme="minorHAnsi"/>
                                <w:sz w:val="22"/>
                                <w:szCs w:val="22"/>
                              </w:rPr>
                              <w:t>Alanda su toplanmasının önlenmesi için alana</w:t>
                            </w:r>
                            <w:r w:rsidRPr="00E60B98">
                              <w:rPr>
                                <w:rFonts w:asciiTheme="minorHAnsi" w:hAnsiTheme="minorHAnsi" w:cstheme="minorHAnsi"/>
                                <w:sz w:val="22"/>
                                <w:szCs w:val="22"/>
                              </w:rPr>
                              <w:t xml:space="preserve"> %2 eğim verilerek tesviye edilecektir. </w:t>
                            </w:r>
                          </w:p>
                          <w:p w14:paraId="69590FFB" w14:textId="77777777" w:rsidR="008903BE" w:rsidRPr="00E60B98" w:rsidRDefault="008903BE" w:rsidP="00327670">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E1D62D" id="_x0000_s1030" type="#_x0000_t202" style="position:absolute;left:0;text-align:left;margin-left:-7.9pt;margin-top:.85pt;width:262.2pt;height:114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u8EgIAAP4DAAAOAAAAZHJzL2Uyb0RvYy54bWysU9tu2zAMfR+wfxD0vjhJk7Ux4hRdugwD&#10;ugvQ7QNkWY6FyaJGKbGzry8lu2nQvQ3TgyCK5BF5eLS+7VvDjgq9Blvw2WTKmbISKm33Bf/5Y/fu&#10;hjMfhK2EAasKflKe327evll3LldzaMBUChmBWJ93ruBNCC7PMi8b1Qo/AacsOWvAVgQycZ9VKDpC&#10;b002n07fZx1g5RCk8p5u7wcn3yT8ulYyfKtrrwIzBafaQtox7WXcs81a5HsUrtFyLEP8QxWt0JYe&#10;PUPdiyDYAfVfUK2WCB7qMJHQZlDXWqrUA3Uzm77q5rERTqVeiBzvzjT5/wcrvx4f3Xdkof8APQ0w&#10;NeHdA8hfnlnYNsLu1R0idI0SFT08i5RlnfP5mBqp9rmPIGX3BSoasjgESEB9jW1khfpkhE4DOJ1J&#10;V31gki6vruar1YJcknyzxeL6ZprGkon8Od2hD58UtCweCo401QQvjg8+xHJE/hwSX/NgdLXTxiQD&#10;9+XWIDsKUsAurdTBqzBjWVfw1XK+TMgWYn4SR6sDKdTotuBUGa1BM5GOj7ZKIUFoM5ypEmNHfiIl&#10;AzmhL3umq4IvYm6kq4TqRIQhDIKkD0SHBvAPZx2JseD+90Gg4sx8tkT6iniJ6k3GYnk9JwMvPeWl&#10;R1hJUAUPnA3HbUiKj3RYuKPh1DrR9lLJWDKJLLE5foio4ks7Rb18280TAAAA//8DAFBLAwQUAAYA&#10;CAAAACEAC+KQKd4AAAAJAQAADwAAAGRycy9kb3ducmV2LnhtbEyPy26DMBBF95XyD9ZE6qZKTFCB&#10;hGKitlKrbvP4gAFPABWPEXYC+fu6q3Y5Olf3nin2s+nFjUbXWVawWUcgiGurO24UnE8fqy0I55E1&#10;9pZJwZ0c7MvFQ4G5thMf6Hb0jQgl7HJU0Ho/5FK6uiWDbm0H4sAudjTowzk2Uo84hXLTyziKUmmw&#10;47DQ4kDvLdXfx6tRcPmanpLdVH36c3Z4Tt+wyyp7V+pxOb++gPA0+78w/OoHdSiDU2WvrJ3oFaw2&#10;SVD3AWQgAk+ibQqiUhDHuwxkWcj/H5Q/AAAA//8DAFBLAQItABQABgAIAAAAIQC2gziS/gAAAOEB&#10;AAATAAAAAAAAAAAAAAAAAAAAAABbQ29udGVudF9UeXBlc10ueG1sUEsBAi0AFAAGAAgAAAAhADj9&#10;If/WAAAAlAEAAAsAAAAAAAAAAAAAAAAALwEAAF9yZWxzLy5yZWxzUEsBAi0AFAAGAAgAAAAhACE4&#10;G7wSAgAA/gMAAA4AAAAAAAAAAAAAAAAALgIAAGRycy9lMm9Eb2MueG1sUEsBAi0AFAAGAAgAAAAh&#10;AAvikCneAAAACQEAAA8AAAAAAAAAAAAAAAAAbAQAAGRycy9kb3ducmV2LnhtbFBLBQYAAAAABAAE&#10;APMAAAB3BQAAAAA=&#10;" stroked="f">
                <v:textbox>
                  <w:txbxContent>
                    <w:p w14:paraId="4825B337" w14:textId="76AE844F" w:rsidR="008903BE" w:rsidRPr="00E60B98" w:rsidRDefault="008903BE" w:rsidP="00327670">
                      <w:pPr>
                        <w:pStyle w:val="P68B1DB1-Normal13"/>
                        <w:spacing w:after="120"/>
                        <w:jc w:val="both"/>
                        <w:rPr>
                          <w:rFonts w:asciiTheme="minorHAnsi" w:hAnsiTheme="minorHAnsi" w:cstheme="minorHAnsi"/>
                          <w:sz w:val="22"/>
                          <w:szCs w:val="22"/>
                        </w:rPr>
                      </w:pPr>
                      <w:r w:rsidRPr="00E60B98">
                        <w:rPr>
                          <w:rFonts w:asciiTheme="minorHAnsi" w:hAnsiTheme="minorHAnsi" w:cstheme="minorHAnsi"/>
                          <w:sz w:val="22"/>
                          <w:szCs w:val="22"/>
                        </w:rPr>
                        <w:t xml:space="preserve">Bu maksatla fidanlıkta </w:t>
                      </w:r>
                      <w:r w:rsidRPr="00892B30">
                        <w:rPr>
                          <w:rFonts w:asciiTheme="minorHAnsi" w:hAnsiTheme="minorHAnsi" w:cstheme="minorHAnsi"/>
                          <w:sz w:val="22"/>
                          <w:szCs w:val="22"/>
                        </w:rPr>
                        <w:t>yaklaşık 15.000 m2</w:t>
                      </w:r>
                      <w:r w:rsidRPr="00E60B98">
                        <w:rPr>
                          <w:rFonts w:asciiTheme="minorHAnsi" w:hAnsiTheme="minorHAnsi" w:cstheme="minorHAnsi"/>
                          <w:sz w:val="22"/>
                          <w:szCs w:val="22"/>
                        </w:rPr>
                        <w:t xml:space="preserve"> alanda tüplü fidan üretim yapılması planlanmıştır. Tüplü fidan üretimine konu alanda su toplanması olmaması için doğal arazi yapısından yaklaşık 0.5 m yükseklikte dolgu toprağı ile alan yükseltilecektir ve stabilizasyonu yapılacaktır(</w:t>
                      </w:r>
                      <w:r>
                        <w:rPr>
                          <w:rFonts w:asciiTheme="minorHAnsi" w:hAnsiTheme="minorHAnsi" w:cstheme="minorHAnsi"/>
                          <w:b/>
                          <w:sz w:val="22"/>
                          <w:szCs w:val="22"/>
                        </w:rPr>
                        <w:t>Şekil:4</w:t>
                      </w:r>
                      <w:r w:rsidRPr="00E60B98">
                        <w:rPr>
                          <w:rFonts w:asciiTheme="minorHAnsi" w:hAnsiTheme="minorHAnsi" w:cstheme="minorHAnsi"/>
                          <w:sz w:val="22"/>
                          <w:szCs w:val="22"/>
                        </w:rPr>
                        <w:t xml:space="preserve">). </w:t>
                      </w:r>
                      <w:r>
                        <w:rPr>
                          <w:rFonts w:asciiTheme="minorHAnsi" w:hAnsiTheme="minorHAnsi" w:cstheme="minorHAnsi"/>
                          <w:sz w:val="22"/>
                          <w:szCs w:val="22"/>
                        </w:rPr>
                        <w:t>Alanda su toplanmasının önlenmesi için alana</w:t>
                      </w:r>
                      <w:r w:rsidRPr="00E60B98">
                        <w:rPr>
                          <w:rFonts w:asciiTheme="minorHAnsi" w:hAnsiTheme="minorHAnsi" w:cstheme="minorHAnsi"/>
                          <w:sz w:val="22"/>
                          <w:szCs w:val="22"/>
                        </w:rPr>
                        <w:t xml:space="preserve"> %2 eğim verilerek tesviye edilecektir. </w:t>
                      </w:r>
                    </w:p>
                    <w:p w14:paraId="69590FFB" w14:textId="77777777" w:rsidR="008903BE" w:rsidRPr="00E60B98" w:rsidRDefault="008903BE" w:rsidP="00327670">
                      <w:pPr>
                        <w:rPr>
                          <w:rFonts w:cstheme="minorHAnsi"/>
                        </w:rPr>
                      </w:pPr>
                    </w:p>
                  </w:txbxContent>
                </v:textbox>
                <w10:wrap type="square" anchorx="margin"/>
              </v:shape>
            </w:pict>
          </mc:Fallback>
        </mc:AlternateContent>
      </w:r>
      <w:r w:rsidR="00327670" w:rsidRPr="00892B30">
        <w:rPr>
          <w:rFonts w:asciiTheme="minorHAnsi" w:hAnsiTheme="minorHAnsi" w:cstheme="minorHAnsi"/>
          <w:b/>
          <w:i/>
          <w:noProof/>
          <w:sz w:val="18"/>
          <w:szCs w:val="22"/>
          <w:lang w:val="ru-RU" w:eastAsia="ru-RU"/>
        </w:rPr>
        <w:drawing>
          <wp:inline distT="0" distB="0" distL="0" distR="0" wp14:anchorId="741C69A5" wp14:editId="795DD34E">
            <wp:extent cx="2394585" cy="1432315"/>
            <wp:effectExtent l="0" t="0" r="5715" b="0"/>
            <wp:docPr id="32778" name="Resim 3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a:extLst>
                        <a:ext uri="{28A0092B-C50C-407E-A947-70E740481C1C}">
                          <a14:useLocalDpi xmlns:a14="http://schemas.microsoft.com/office/drawing/2010/main" val="0"/>
                        </a:ext>
                      </a:extLst>
                    </a:blip>
                    <a:srcRect t="8400" r="28305" b="7742"/>
                    <a:stretch/>
                  </pic:blipFill>
                  <pic:spPr bwMode="auto">
                    <a:xfrm>
                      <a:off x="0" y="0"/>
                      <a:ext cx="2601234" cy="1555922"/>
                    </a:xfrm>
                    <a:prstGeom prst="rect">
                      <a:avLst/>
                    </a:prstGeom>
                    <a:noFill/>
                    <a:ln>
                      <a:noFill/>
                    </a:ln>
                    <a:extLst>
                      <a:ext uri="{53640926-AAD7-44D8-BBD7-CCE9431645EC}">
                        <a14:shadowObscured xmlns:a14="http://schemas.microsoft.com/office/drawing/2010/main"/>
                      </a:ext>
                    </a:extLst>
                  </pic:spPr>
                </pic:pic>
              </a:graphicData>
            </a:graphic>
          </wp:inline>
        </w:drawing>
      </w:r>
      <w:r w:rsidR="00327670" w:rsidRPr="00C06B26">
        <w:rPr>
          <w:rFonts w:asciiTheme="minorHAnsi" w:hAnsiTheme="minorHAnsi" w:cstheme="minorHAnsi"/>
          <w:noProof/>
          <w:sz w:val="22"/>
          <w:szCs w:val="22"/>
          <w:highlight w:val="cyan"/>
        </w:rPr>
        <w:t xml:space="preserve"> </w:t>
      </w:r>
      <w:r w:rsidR="00892B30">
        <w:rPr>
          <w:rFonts w:asciiTheme="minorHAnsi" w:hAnsiTheme="minorHAnsi" w:cstheme="minorHAnsi"/>
          <w:noProof/>
          <w:sz w:val="22"/>
          <w:szCs w:val="22"/>
        </w:rPr>
        <w:t xml:space="preserve">    </w:t>
      </w:r>
      <w:r w:rsidR="006812DD">
        <w:rPr>
          <w:rFonts w:asciiTheme="minorHAnsi" w:hAnsiTheme="minorHAnsi" w:cstheme="minorHAnsi"/>
          <w:noProof/>
          <w:sz w:val="22"/>
          <w:szCs w:val="22"/>
        </w:rPr>
        <w:t xml:space="preserve">                 </w:t>
      </w:r>
      <w:r w:rsidR="00892B30" w:rsidRPr="00892B30">
        <w:rPr>
          <w:rFonts w:asciiTheme="minorHAnsi" w:hAnsiTheme="minorHAnsi" w:cstheme="minorHAnsi"/>
          <w:b/>
          <w:i/>
          <w:sz w:val="18"/>
          <w:szCs w:val="22"/>
        </w:rPr>
        <w:t>Şekil:4</w:t>
      </w:r>
      <w:r w:rsidR="00E60B98" w:rsidRPr="00892B30">
        <w:rPr>
          <w:rFonts w:asciiTheme="minorHAnsi" w:hAnsiTheme="minorHAnsi" w:cstheme="minorHAnsi"/>
          <w:b/>
          <w:i/>
          <w:sz w:val="18"/>
          <w:szCs w:val="22"/>
        </w:rPr>
        <w:t xml:space="preserve"> Alan</w:t>
      </w:r>
      <w:r w:rsidR="00892B30" w:rsidRPr="00892B30">
        <w:rPr>
          <w:rFonts w:asciiTheme="minorHAnsi" w:hAnsiTheme="minorHAnsi" w:cstheme="minorHAnsi"/>
          <w:b/>
          <w:i/>
          <w:sz w:val="18"/>
          <w:szCs w:val="22"/>
        </w:rPr>
        <w:t xml:space="preserve">ın </w:t>
      </w:r>
      <w:proofErr w:type="spellStart"/>
      <w:r w:rsidR="00892B30" w:rsidRPr="00892B30">
        <w:rPr>
          <w:rFonts w:asciiTheme="minorHAnsi" w:hAnsiTheme="minorHAnsi" w:cstheme="minorHAnsi"/>
          <w:b/>
          <w:i/>
          <w:sz w:val="18"/>
          <w:szCs w:val="22"/>
        </w:rPr>
        <w:t>satabilizasyonu</w:t>
      </w:r>
      <w:proofErr w:type="spellEnd"/>
      <w:r w:rsidR="00327670" w:rsidRPr="00C06B26">
        <w:rPr>
          <w:rFonts w:asciiTheme="minorHAnsi" w:hAnsiTheme="minorHAnsi" w:cstheme="minorHAnsi"/>
          <w:noProof/>
          <w:sz w:val="22"/>
          <w:szCs w:val="22"/>
          <w:highlight w:val="cyan"/>
        </w:rPr>
        <w:t xml:space="preserve"> </w:t>
      </w:r>
    </w:p>
    <w:p w14:paraId="7F74EB28" w14:textId="4A74B7C2" w:rsidR="00327670" w:rsidRPr="00E60B98" w:rsidRDefault="00327670" w:rsidP="003B426B">
      <w:pPr>
        <w:pStyle w:val="P68B1DB1-Normal13"/>
        <w:spacing w:after="120"/>
        <w:jc w:val="both"/>
        <w:rPr>
          <w:rFonts w:asciiTheme="minorHAnsi" w:hAnsiTheme="minorHAnsi" w:cstheme="minorHAnsi"/>
          <w:b/>
          <w:sz w:val="18"/>
          <w:szCs w:val="22"/>
        </w:rPr>
      </w:pPr>
      <w:r w:rsidRPr="00C06B26">
        <w:rPr>
          <w:rFonts w:asciiTheme="minorHAnsi" w:hAnsiTheme="minorHAnsi" w:cstheme="minorHAnsi"/>
          <w:sz w:val="22"/>
          <w:szCs w:val="22"/>
        </w:rPr>
        <w:lastRenderedPageBreak/>
        <w:t xml:space="preserve">Ayrıca tedbir maksatlı olarak alandaki suyun drene edilmesi için sahanın ortasından uzunluğuna gelecek şekilde 20 cm derinlikte, 30 cm genişlikte üçgen şekilli drenaj kanalı </w:t>
      </w:r>
      <w:proofErr w:type="gramStart"/>
      <w:r w:rsidRPr="00C06B26">
        <w:rPr>
          <w:rFonts w:asciiTheme="minorHAnsi" w:hAnsiTheme="minorHAnsi" w:cstheme="minorHAnsi"/>
          <w:sz w:val="22"/>
          <w:szCs w:val="22"/>
        </w:rPr>
        <w:t>açılacaktır(</w:t>
      </w:r>
      <w:proofErr w:type="gramEnd"/>
      <w:r w:rsidR="006812DD">
        <w:rPr>
          <w:rFonts w:asciiTheme="minorHAnsi" w:hAnsiTheme="minorHAnsi" w:cstheme="minorHAnsi"/>
          <w:b/>
          <w:sz w:val="22"/>
          <w:szCs w:val="22"/>
        </w:rPr>
        <w:t>Şekil:5</w:t>
      </w:r>
      <w:r w:rsidRPr="00C06B26">
        <w:rPr>
          <w:rFonts w:asciiTheme="minorHAnsi" w:hAnsiTheme="minorHAnsi" w:cstheme="minorHAnsi"/>
          <w:sz w:val="22"/>
          <w:szCs w:val="22"/>
        </w:rPr>
        <w:t>). Drenaj kanallarının 4-6 numara kırma taş çakıl (kaba çakıl veya 30-40 mm mıcır) ile doldurulmasından sonra alanın her iki tarafından tamamını kapsayacak şekilde drenaj kanalına doğru soğuk ve sıcağa dayanıklı, parçalanmayı, yırtılmayı önleyen %1-1,5 UV katkılı, su geçirgenliği olmayan taban örtüsü (jüt) veya naylon serilecektir,</w:t>
      </w:r>
    </w:p>
    <w:p w14:paraId="436E4DA0" w14:textId="163E7548" w:rsidR="00327670" w:rsidRPr="00C06B26" w:rsidRDefault="00327670"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b/>
          <w:sz w:val="22"/>
          <w:szCs w:val="22"/>
        </w:rPr>
        <w:t>Yer Örtüsü (</w:t>
      </w:r>
      <w:proofErr w:type="spellStart"/>
      <w:r w:rsidRPr="00C06B26">
        <w:rPr>
          <w:rFonts w:asciiTheme="minorHAnsi" w:hAnsiTheme="minorHAnsi" w:cstheme="minorHAnsi"/>
          <w:b/>
          <w:sz w:val="22"/>
          <w:szCs w:val="22"/>
        </w:rPr>
        <w:t>Jut</w:t>
      </w:r>
      <w:proofErr w:type="spellEnd"/>
      <w:r w:rsidRPr="00C06B26">
        <w:rPr>
          <w:rFonts w:asciiTheme="minorHAnsi" w:hAnsiTheme="minorHAnsi" w:cstheme="minorHAnsi"/>
          <w:b/>
          <w:sz w:val="22"/>
          <w:szCs w:val="22"/>
        </w:rPr>
        <w:t xml:space="preserve"> Siyah Renkli): </w:t>
      </w:r>
      <w:r w:rsidRPr="00C06B26">
        <w:rPr>
          <w:rFonts w:asciiTheme="minorHAnsi" w:hAnsiTheme="minorHAnsi" w:cstheme="minorHAnsi"/>
          <w:sz w:val="22"/>
          <w:szCs w:val="22"/>
        </w:rPr>
        <w:t xml:space="preserve">4,20 m eninde siyah ve en az 100 </w:t>
      </w:r>
      <w:proofErr w:type="spellStart"/>
      <w:r w:rsidRPr="00C06B26">
        <w:rPr>
          <w:rFonts w:asciiTheme="minorHAnsi" w:hAnsiTheme="minorHAnsi" w:cstheme="minorHAnsi"/>
          <w:sz w:val="22"/>
          <w:szCs w:val="22"/>
        </w:rPr>
        <w:t>gr</w:t>
      </w:r>
      <w:proofErr w:type="spellEnd"/>
      <w:r w:rsidRPr="00C06B26">
        <w:rPr>
          <w:rFonts w:asciiTheme="minorHAnsi" w:hAnsiTheme="minorHAnsi" w:cstheme="minorHAnsi"/>
          <w:sz w:val="22"/>
          <w:szCs w:val="22"/>
        </w:rPr>
        <w:t xml:space="preserve">/m2 standartlarda, güneş ışınlarına uzun süre dayanacak şekilde UV katkısı ile imal edilmiş ve kenarları dikilmiş olacaktır. Rengi siyah veya siyaha yakın tonlar olacaktır. </w:t>
      </w:r>
      <w:proofErr w:type="gramStart"/>
      <w:r w:rsidRPr="00C06B26">
        <w:rPr>
          <w:rFonts w:asciiTheme="minorHAnsi" w:hAnsiTheme="minorHAnsi" w:cstheme="minorHAnsi"/>
          <w:sz w:val="22"/>
          <w:szCs w:val="22"/>
        </w:rPr>
        <w:t>% 100</w:t>
      </w:r>
      <w:proofErr w:type="gramEnd"/>
      <w:r w:rsidRPr="00C06B26">
        <w:rPr>
          <w:rFonts w:asciiTheme="minorHAnsi" w:hAnsiTheme="minorHAnsi" w:cstheme="minorHAnsi"/>
          <w:sz w:val="22"/>
          <w:szCs w:val="22"/>
        </w:rPr>
        <w:t xml:space="preserve"> polipropilen olacaktır. Kesilmiş kenarları sıcak kesim olacaktır. (</w:t>
      </w:r>
      <w:r w:rsidR="006812DD">
        <w:rPr>
          <w:rFonts w:asciiTheme="minorHAnsi" w:hAnsiTheme="minorHAnsi" w:cstheme="minorHAnsi"/>
          <w:b/>
          <w:sz w:val="22"/>
          <w:szCs w:val="22"/>
        </w:rPr>
        <w:t>Şekil:6</w:t>
      </w:r>
      <w:r w:rsidR="0044008C">
        <w:rPr>
          <w:rFonts w:asciiTheme="minorHAnsi" w:hAnsiTheme="minorHAnsi" w:cstheme="minorHAnsi"/>
          <w:b/>
          <w:sz w:val="22"/>
          <w:szCs w:val="22"/>
        </w:rPr>
        <w:t xml:space="preserve">, </w:t>
      </w:r>
      <w:r w:rsidR="0044008C" w:rsidRPr="006812DD">
        <w:rPr>
          <w:rFonts w:asciiTheme="minorHAnsi" w:hAnsiTheme="minorHAnsi" w:cstheme="minorHAnsi"/>
          <w:b/>
          <w:sz w:val="22"/>
          <w:szCs w:val="22"/>
        </w:rPr>
        <w:t>Resim:14</w:t>
      </w:r>
      <w:r w:rsidRPr="006812DD">
        <w:rPr>
          <w:rFonts w:asciiTheme="minorHAnsi" w:hAnsiTheme="minorHAnsi" w:cstheme="minorHAnsi"/>
          <w:sz w:val="22"/>
          <w:szCs w:val="22"/>
        </w:rPr>
        <w:t>).</w:t>
      </w:r>
    </w:p>
    <w:p w14:paraId="79A4C2C5" w14:textId="3E1AEE4D" w:rsidR="00327670" w:rsidRPr="00C06B26" w:rsidRDefault="00327670" w:rsidP="003B426B">
      <w:pPr>
        <w:pStyle w:val="P68B1DB1-Normal13"/>
        <w:tabs>
          <w:tab w:val="center" w:pos="4535"/>
        </w:tabs>
        <w:jc w:val="both"/>
        <w:rPr>
          <w:rFonts w:asciiTheme="minorHAnsi" w:hAnsiTheme="minorHAnsi" w:cstheme="minorHAnsi"/>
          <w:noProof/>
          <w:sz w:val="22"/>
          <w:szCs w:val="22"/>
        </w:rPr>
      </w:pPr>
      <w:r w:rsidRPr="00C06B26">
        <w:rPr>
          <w:rFonts w:asciiTheme="minorHAnsi" w:hAnsiTheme="minorHAnsi" w:cstheme="minorHAnsi"/>
          <w:noProof/>
          <w:sz w:val="22"/>
          <w:szCs w:val="22"/>
          <w:lang w:val="ru-RU" w:eastAsia="ru-RU"/>
        </w:rPr>
        <w:drawing>
          <wp:inline distT="0" distB="0" distL="0" distR="0" wp14:anchorId="0A05D956" wp14:editId="709C1ACC">
            <wp:extent cx="2484698" cy="1874520"/>
            <wp:effectExtent l="0" t="0" r="0" b="0"/>
            <wp:docPr id="32779" name="Resim 3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a:extLst>
                        <a:ext uri="{28A0092B-C50C-407E-A947-70E740481C1C}">
                          <a14:useLocalDpi xmlns:a14="http://schemas.microsoft.com/office/drawing/2010/main" val="0"/>
                        </a:ext>
                      </a:extLst>
                    </a:blip>
                    <a:srcRect l="49285" t="53655" r="36819" b="14358"/>
                    <a:stretch/>
                  </pic:blipFill>
                  <pic:spPr bwMode="auto">
                    <a:xfrm>
                      <a:off x="0" y="0"/>
                      <a:ext cx="2644172" cy="1994831"/>
                    </a:xfrm>
                    <a:prstGeom prst="rect">
                      <a:avLst/>
                    </a:prstGeom>
                    <a:noFill/>
                    <a:ln>
                      <a:noFill/>
                    </a:ln>
                    <a:extLst>
                      <a:ext uri="{53640926-AAD7-44D8-BBD7-CCE9431645EC}">
                        <a14:shadowObscured xmlns:a14="http://schemas.microsoft.com/office/drawing/2010/main"/>
                      </a:ext>
                    </a:extLst>
                  </pic:spPr>
                </pic:pic>
              </a:graphicData>
            </a:graphic>
          </wp:inline>
        </w:drawing>
      </w:r>
      <w:r w:rsidRPr="00C06B26">
        <w:rPr>
          <w:rFonts w:asciiTheme="minorHAnsi" w:hAnsiTheme="minorHAnsi" w:cstheme="minorHAnsi"/>
          <w:noProof/>
          <w:sz w:val="22"/>
          <w:szCs w:val="22"/>
        </w:rPr>
        <w:t xml:space="preserve"> </w:t>
      </w:r>
      <w:r w:rsidR="00834BE8" w:rsidRPr="00C06B26">
        <w:rPr>
          <w:rFonts w:asciiTheme="minorHAnsi" w:hAnsiTheme="minorHAnsi" w:cstheme="minorHAnsi"/>
          <w:noProof/>
          <w:sz w:val="22"/>
          <w:szCs w:val="22"/>
          <w:lang w:val="ru-RU" w:eastAsia="ru-RU"/>
        </w:rPr>
        <w:drawing>
          <wp:inline distT="0" distB="0" distL="0" distR="0" wp14:anchorId="76F83DB5" wp14:editId="38B8FBC9">
            <wp:extent cx="3131820" cy="1840736"/>
            <wp:effectExtent l="0" t="0" r="0" b="7620"/>
            <wp:docPr id="32780" name="Resim 3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5">
                      <a:extLst>
                        <a:ext uri="{28A0092B-C50C-407E-A947-70E740481C1C}">
                          <a14:useLocalDpi xmlns:a14="http://schemas.microsoft.com/office/drawing/2010/main" val="0"/>
                        </a:ext>
                      </a:extLst>
                    </a:blip>
                    <a:srcRect l="35805" t="7343" r="7630"/>
                    <a:stretch/>
                  </pic:blipFill>
                  <pic:spPr bwMode="auto">
                    <a:xfrm>
                      <a:off x="0" y="0"/>
                      <a:ext cx="3357223" cy="1973217"/>
                    </a:xfrm>
                    <a:prstGeom prst="rect">
                      <a:avLst/>
                    </a:prstGeom>
                    <a:noFill/>
                    <a:ln>
                      <a:noFill/>
                    </a:ln>
                    <a:extLst>
                      <a:ext uri="{53640926-AAD7-44D8-BBD7-CCE9431645EC}">
                        <a14:shadowObscured xmlns:a14="http://schemas.microsoft.com/office/drawing/2010/main"/>
                      </a:ext>
                    </a:extLst>
                  </pic:spPr>
                </pic:pic>
              </a:graphicData>
            </a:graphic>
          </wp:inline>
        </w:drawing>
      </w:r>
      <w:r w:rsidR="006812DD">
        <w:rPr>
          <w:rFonts w:asciiTheme="minorHAnsi" w:hAnsiTheme="minorHAnsi" w:cstheme="minorHAnsi"/>
          <w:noProof/>
          <w:sz w:val="22"/>
          <w:szCs w:val="22"/>
        </w:rPr>
        <w:t xml:space="preserve">         </w:t>
      </w:r>
    </w:p>
    <w:p w14:paraId="40D102FE" w14:textId="5B60B281" w:rsidR="00327670" w:rsidRDefault="006812DD" w:rsidP="003B426B">
      <w:pPr>
        <w:pStyle w:val="P68B1DB1-Normal13"/>
        <w:jc w:val="both"/>
        <w:rPr>
          <w:rFonts w:asciiTheme="minorHAnsi" w:hAnsiTheme="minorHAnsi" w:cstheme="minorHAnsi"/>
          <w:b/>
          <w:i/>
          <w:sz w:val="18"/>
          <w:szCs w:val="22"/>
        </w:rPr>
      </w:pPr>
      <w:r>
        <w:rPr>
          <w:rFonts w:asciiTheme="minorHAnsi" w:hAnsiTheme="minorHAnsi" w:cstheme="minorHAnsi"/>
          <w:b/>
          <w:i/>
          <w:sz w:val="18"/>
          <w:szCs w:val="22"/>
        </w:rPr>
        <w:t>Şekil:5</w:t>
      </w:r>
      <w:r w:rsidR="00327670" w:rsidRPr="00892B30">
        <w:rPr>
          <w:rFonts w:asciiTheme="minorHAnsi" w:hAnsiTheme="minorHAnsi" w:cstheme="minorHAnsi"/>
          <w:b/>
          <w:i/>
          <w:sz w:val="18"/>
          <w:szCs w:val="22"/>
        </w:rPr>
        <w:t xml:space="preserve"> Drenaj kanalı                           </w:t>
      </w:r>
      <w:r>
        <w:rPr>
          <w:rFonts w:asciiTheme="minorHAnsi" w:hAnsiTheme="minorHAnsi" w:cstheme="minorHAnsi"/>
          <w:b/>
          <w:i/>
          <w:sz w:val="18"/>
          <w:szCs w:val="22"/>
        </w:rPr>
        <w:t xml:space="preserve">                        </w:t>
      </w:r>
      <w:r w:rsidR="00834BE8">
        <w:rPr>
          <w:rFonts w:asciiTheme="minorHAnsi" w:hAnsiTheme="minorHAnsi" w:cstheme="minorHAnsi"/>
          <w:b/>
          <w:i/>
          <w:sz w:val="18"/>
          <w:szCs w:val="22"/>
        </w:rPr>
        <w:t xml:space="preserve">        </w:t>
      </w:r>
      <w:r>
        <w:rPr>
          <w:rFonts w:asciiTheme="minorHAnsi" w:hAnsiTheme="minorHAnsi" w:cstheme="minorHAnsi"/>
          <w:b/>
          <w:i/>
          <w:sz w:val="18"/>
          <w:szCs w:val="22"/>
        </w:rPr>
        <w:t xml:space="preserve"> Şekil:6</w:t>
      </w:r>
      <w:r w:rsidR="00327670" w:rsidRPr="00892B30">
        <w:rPr>
          <w:rFonts w:asciiTheme="minorHAnsi" w:hAnsiTheme="minorHAnsi" w:cstheme="minorHAnsi"/>
          <w:b/>
          <w:i/>
          <w:sz w:val="18"/>
          <w:szCs w:val="22"/>
        </w:rPr>
        <w:t xml:space="preserve"> Jüt veya naylon serilmesi</w:t>
      </w:r>
    </w:p>
    <w:p w14:paraId="27ACD302" w14:textId="77777777" w:rsidR="00834BE8" w:rsidRPr="00892B30" w:rsidRDefault="00834BE8" w:rsidP="003B426B">
      <w:pPr>
        <w:pStyle w:val="P68B1DB1-Normal13"/>
        <w:jc w:val="both"/>
        <w:rPr>
          <w:rFonts w:asciiTheme="minorHAnsi" w:hAnsiTheme="minorHAnsi" w:cstheme="minorHAnsi"/>
          <w:b/>
          <w:i/>
          <w:sz w:val="18"/>
          <w:szCs w:val="22"/>
        </w:rPr>
      </w:pPr>
    </w:p>
    <w:p w14:paraId="2D6C94D4" w14:textId="77777777" w:rsidR="00327670" w:rsidRPr="00C06B26" w:rsidRDefault="00327670" w:rsidP="003B426B">
      <w:pPr>
        <w:pStyle w:val="P68B1DB1-Normal13"/>
        <w:jc w:val="both"/>
        <w:rPr>
          <w:rFonts w:asciiTheme="minorHAnsi" w:hAnsiTheme="minorHAnsi" w:cstheme="minorHAnsi"/>
          <w:b/>
          <w:sz w:val="22"/>
          <w:szCs w:val="22"/>
        </w:rPr>
      </w:pPr>
      <w:r w:rsidRPr="00C06B26">
        <w:rPr>
          <w:rFonts w:asciiTheme="minorHAnsi" w:hAnsiTheme="minorHAnsi" w:cstheme="minorHAnsi"/>
          <w:noProof/>
          <w:sz w:val="22"/>
          <w:szCs w:val="22"/>
          <w:lang w:val="ru-RU" w:eastAsia="ru-RU"/>
        </w:rPr>
        <w:drawing>
          <wp:inline distT="0" distB="0" distL="0" distR="0" wp14:anchorId="108C3DAF" wp14:editId="061B2B81">
            <wp:extent cx="5708893" cy="3992880"/>
            <wp:effectExtent l="0" t="0" r="6350" b="7620"/>
            <wp:docPr id="32781" name="Resim 32781" descr="YGWE9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Resim" descr="YGWE9015.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2892" t="39432" r="25012" b="9485"/>
                    <a:stretch/>
                  </pic:blipFill>
                  <pic:spPr bwMode="auto">
                    <a:xfrm>
                      <a:off x="0" y="0"/>
                      <a:ext cx="5921007" cy="4141236"/>
                    </a:xfrm>
                    <a:prstGeom prst="rect">
                      <a:avLst/>
                    </a:prstGeom>
                    <a:noFill/>
                    <a:ln>
                      <a:noFill/>
                    </a:ln>
                    <a:extLst>
                      <a:ext uri="{53640926-AAD7-44D8-BBD7-CCE9431645EC}">
                        <a14:shadowObscured xmlns:a14="http://schemas.microsoft.com/office/drawing/2010/main"/>
                      </a:ext>
                    </a:extLst>
                  </pic:spPr>
                </pic:pic>
              </a:graphicData>
            </a:graphic>
          </wp:inline>
        </w:drawing>
      </w:r>
      <w:r w:rsidRPr="00C06B26">
        <w:rPr>
          <w:rFonts w:asciiTheme="minorHAnsi" w:hAnsiTheme="minorHAnsi" w:cstheme="minorHAnsi"/>
          <w:b/>
          <w:sz w:val="22"/>
          <w:szCs w:val="22"/>
        </w:rPr>
        <w:t xml:space="preserve"> </w:t>
      </w:r>
    </w:p>
    <w:p w14:paraId="39965897" w14:textId="1B4643A3" w:rsidR="00327670" w:rsidRDefault="0044008C" w:rsidP="003B426B">
      <w:pPr>
        <w:pStyle w:val="P68B1DB1-Normal13"/>
        <w:jc w:val="both"/>
        <w:rPr>
          <w:rFonts w:asciiTheme="minorHAnsi" w:hAnsiTheme="minorHAnsi" w:cstheme="minorHAnsi"/>
          <w:b/>
          <w:i/>
          <w:sz w:val="18"/>
          <w:szCs w:val="22"/>
        </w:rPr>
      </w:pPr>
      <w:r w:rsidRPr="00892B30">
        <w:rPr>
          <w:rFonts w:asciiTheme="minorHAnsi" w:hAnsiTheme="minorHAnsi" w:cstheme="minorHAnsi"/>
          <w:b/>
          <w:i/>
          <w:sz w:val="18"/>
          <w:szCs w:val="22"/>
        </w:rPr>
        <w:t>Resim:14</w:t>
      </w:r>
      <w:r w:rsidR="00327670" w:rsidRPr="00892B30">
        <w:rPr>
          <w:rFonts w:asciiTheme="minorHAnsi" w:hAnsiTheme="minorHAnsi" w:cstheme="minorHAnsi"/>
          <w:b/>
          <w:i/>
          <w:sz w:val="18"/>
          <w:szCs w:val="22"/>
        </w:rPr>
        <w:t xml:space="preserve"> Jüt veya naylon serilmesi (Fotoğraf: Ahmet Yalvaç)</w:t>
      </w:r>
    </w:p>
    <w:p w14:paraId="1CADC440" w14:textId="3691F708" w:rsidR="006812DD" w:rsidRPr="007154AB" w:rsidRDefault="006812DD" w:rsidP="006812DD">
      <w:pPr>
        <w:pStyle w:val="P68B1DB1-Normal13"/>
        <w:spacing w:after="120"/>
        <w:jc w:val="both"/>
        <w:rPr>
          <w:rFonts w:asciiTheme="minorHAnsi" w:hAnsiTheme="minorHAnsi" w:cstheme="minorHAnsi"/>
          <w:sz w:val="22"/>
          <w:szCs w:val="22"/>
        </w:rPr>
      </w:pPr>
      <w:r w:rsidRPr="007154AB">
        <w:rPr>
          <w:rFonts w:asciiTheme="minorHAnsi" w:hAnsiTheme="minorHAnsi" w:cstheme="minorHAnsi"/>
          <w:sz w:val="22"/>
          <w:szCs w:val="22"/>
        </w:rPr>
        <w:t>İç genişliği 120 cm, yolların genişliği 30</w:t>
      </w:r>
      <w:r>
        <w:rPr>
          <w:rFonts w:asciiTheme="minorHAnsi" w:hAnsiTheme="minorHAnsi" w:cstheme="minorHAnsi"/>
          <w:sz w:val="22"/>
          <w:szCs w:val="22"/>
        </w:rPr>
        <w:t xml:space="preserve"> </w:t>
      </w:r>
      <w:r w:rsidRPr="007154AB">
        <w:rPr>
          <w:rFonts w:asciiTheme="minorHAnsi" w:hAnsiTheme="minorHAnsi" w:cstheme="minorHAnsi"/>
          <w:sz w:val="22"/>
          <w:szCs w:val="22"/>
        </w:rPr>
        <w:t>cm, uzunluğu 40 cm ve yüksekliğ</w:t>
      </w:r>
      <w:r w:rsidRPr="006812DD">
        <w:rPr>
          <w:rFonts w:asciiTheme="minorHAnsi" w:hAnsiTheme="minorHAnsi" w:cstheme="minorHAnsi"/>
          <w:sz w:val="22"/>
          <w:szCs w:val="22"/>
        </w:rPr>
        <w:t xml:space="preserve">i 25 cm </w:t>
      </w:r>
      <w:r w:rsidRPr="007154AB">
        <w:rPr>
          <w:rFonts w:asciiTheme="minorHAnsi" w:hAnsiTheme="minorHAnsi" w:cstheme="minorHAnsi"/>
          <w:sz w:val="22"/>
          <w:szCs w:val="22"/>
        </w:rPr>
        <w:t xml:space="preserve">olacak şekilde briket dizilerek </w:t>
      </w:r>
      <w:r w:rsidRPr="006812DD">
        <w:rPr>
          <w:rFonts w:asciiTheme="minorHAnsi" w:hAnsiTheme="minorHAnsi" w:cstheme="minorHAnsi"/>
          <w:sz w:val="22"/>
          <w:szCs w:val="22"/>
        </w:rPr>
        <w:t xml:space="preserve">ya da 30 cm genişliğinde 25 cm yükseklikte kalıp betonla tavaların düzenlenmesi </w:t>
      </w:r>
      <w:proofErr w:type="gramStart"/>
      <w:r w:rsidRPr="006812DD">
        <w:rPr>
          <w:rFonts w:asciiTheme="minorHAnsi" w:hAnsiTheme="minorHAnsi" w:cstheme="minorHAnsi"/>
          <w:sz w:val="22"/>
          <w:szCs w:val="22"/>
        </w:rPr>
        <w:t>yapılacaktır</w:t>
      </w:r>
      <w:r w:rsidRPr="007154AB">
        <w:rPr>
          <w:rFonts w:asciiTheme="minorHAnsi" w:hAnsiTheme="minorHAnsi" w:cstheme="minorHAnsi"/>
          <w:sz w:val="22"/>
          <w:szCs w:val="22"/>
        </w:rPr>
        <w:t>(</w:t>
      </w:r>
      <w:proofErr w:type="gramEnd"/>
      <w:r>
        <w:rPr>
          <w:rFonts w:asciiTheme="minorHAnsi" w:hAnsiTheme="minorHAnsi" w:cstheme="minorHAnsi"/>
          <w:b/>
          <w:sz w:val="22"/>
          <w:szCs w:val="22"/>
        </w:rPr>
        <w:t>Şekil:7</w:t>
      </w:r>
      <w:r w:rsidR="001C6821">
        <w:rPr>
          <w:rFonts w:asciiTheme="minorHAnsi" w:hAnsiTheme="minorHAnsi" w:cstheme="minorHAnsi"/>
          <w:b/>
          <w:sz w:val="22"/>
          <w:szCs w:val="22"/>
        </w:rPr>
        <w:t>-8</w:t>
      </w:r>
      <w:r w:rsidRPr="007154AB">
        <w:rPr>
          <w:rFonts w:asciiTheme="minorHAnsi" w:hAnsiTheme="minorHAnsi" w:cstheme="minorHAnsi"/>
          <w:sz w:val="22"/>
          <w:szCs w:val="22"/>
        </w:rPr>
        <w:t>).</w:t>
      </w:r>
    </w:p>
    <w:p w14:paraId="63DAA914" w14:textId="77777777" w:rsidR="006812DD" w:rsidRDefault="00327670" w:rsidP="006812DD">
      <w:pPr>
        <w:tabs>
          <w:tab w:val="left" w:pos="1830"/>
        </w:tabs>
        <w:spacing w:after="0" w:line="240" w:lineRule="auto"/>
        <w:jc w:val="center"/>
        <w:rPr>
          <w:rFonts w:eastAsia="Arial" w:cstheme="minorHAnsi"/>
          <w:b/>
          <w:i/>
          <w:sz w:val="18"/>
          <w:lang w:eastAsia="tr-TR"/>
        </w:rPr>
      </w:pPr>
      <w:r w:rsidRPr="00C06B26">
        <w:rPr>
          <w:rFonts w:cstheme="minorHAnsi"/>
          <w:noProof/>
          <w:lang w:val="ru-RU" w:eastAsia="ru-RU"/>
        </w:rPr>
        <w:lastRenderedPageBreak/>
        <w:drawing>
          <wp:inline distT="0" distB="0" distL="0" distR="0" wp14:anchorId="16F30CCE" wp14:editId="090FB0BB">
            <wp:extent cx="4564380" cy="2691587"/>
            <wp:effectExtent l="0" t="0" r="7620" b="0"/>
            <wp:docPr id="32782" name="Resim 3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7">
                      <a:extLst>
                        <a:ext uri="{28A0092B-C50C-407E-A947-70E740481C1C}">
                          <a14:useLocalDpi xmlns:a14="http://schemas.microsoft.com/office/drawing/2010/main" val="0"/>
                        </a:ext>
                      </a:extLst>
                    </a:blip>
                    <a:srcRect l="20672" r="20949" b="10089"/>
                    <a:stretch/>
                  </pic:blipFill>
                  <pic:spPr bwMode="auto">
                    <a:xfrm>
                      <a:off x="0" y="0"/>
                      <a:ext cx="4759474" cy="2806633"/>
                    </a:xfrm>
                    <a:prstGeom prst="rect">
                      <a:avLst/>
                    </a:prstGeom>
                    <a:noFill/>
                    <a:ln>
                      <a:noFill/>
                    </a:ln>
                    <a:extLst>
                      <a:ext uri="{53640926-AAD7-44D8-BBD7-CCE9431645EC}">
                        <a14:shadowObscured xmlns:a14="http://schemas.microsoft.com/office/drawing/2010/main"/>
                      </a:ext>
                    </a:extLst>
                  </pic:spPr>
                </pic:pic>
              </a:graphicData>
            </a:graphic>
          </wp:inline>
        </w:drawing>
      </w:r>
    </w:p>
    <w:p w14:paraId="57D16EF2" w14:textId="6EBE3B88" w:rsidR="00327670" w:rsidRPr="00C06B26" w:rsidRDefault="006812DD" w:rsidP="006812DD">
      <w:pPr>
        <w:tabs>
          <w:tab w:val="left" w:pos="1830"/>
        </w:tabs>
        <w:spacing w:after="0" w:line="240" w:lineRule="auto"/>
        <w:rPr>
          <w:rFonts w:cstheme="minorHAnsi"/>
          <w:b/>
        </w:rPr>
      </w:pPr>
      <w:r>
        <w:rPr>
          <w:rFonts w:eastAsia="Arial" w:cstheme="minorHAnsi"/>
          <w:b/>
          <w:i/>
          <w:sz w:val="18"/>
          <w:lang w:eastAsia="tr-TR"/>
        </w:rPr>
        <w:t xml:space="preserve">                                Şekil:7</w:t>
      </w:r>
      <w:r w:rsidR="00327670" w:rsidRPr="00892B30">
        <w:rPr>
          <w:rFonts w:eastAsia="Arial" w:cstheme="minorHAnsi"/>
          <w:b/>
          <w:i/>
          <w:sz w:val="18"/>
          <w:lang w:eastAsia="tr-TR"/>
        </w:rPr>
        <w:t xml:space="preserve"> Jüt veya naylon serilmesi</w:t>
      </w:r>
    </w:p>
    <w:p w14:paraId="189A2ECE" w14:textId="77777777" w:rsidR="00327670" w:rsidRPr="00C06B26" w:rsidRDefault="00327670" w:rsidP="003B426B">
      <w:pPr>
        <w:tabs>
          <w:tab w:val="left" w:pos="1830"/>
        </w:tabs>
        <w:spacing w:after="120" w:line="240" w:lineRule="auto"/>
        <w:jc w:val="both"/>
        <w:rPr>
          <w:rFonts w:cstheme="minorHAnsi"/>
          <w:noProof/>
        </w:rPr>
      </w:pPr>
    </w:p>
    <w:p w14:paraId="6E025619" w14:textId="77777777" w:rsidR="00327670" w:rsidRPr="007154AB" w:rsidRDefault="00327670" w:rsidP="003B426B">
      <w:pPr>
        <w:pStyle w:val="P68B1DB1-Normal13"/>
        <w:jc w:val="both"/>
        <w:rPr>
          <w:rFonts w:asciiTheme="minorHAnsi" w:hAnsiTheme="minorHAnsi" w:cstheme="minorHAnsi"/>
          <w:b/>
          <w:sz w:val="18"/>
          <w:szCs w:val="22"/>
        </w:rPr>
      </w:pPr>
      <w:r w:rsidRPr="007154AB">
        <w:rPr>
          <w:rFonts w:asciiTheme="minorHAnsi" w:hAnsiTheme="minorHAnsi" w:cstheme="minorHAnsi"/>
          <w:b/>
          <w:noProof/>
          <w:sz w:val="18"/>
          <w:szCs w:val="22"/>
          <w:lang w:val="ru-RU" w:eastAsia="ru-RU"/>
        </w:rPr>
        <w:drawing>
          <wp:inline distT="0" distB="0" distL="0" distR="0" wp14:anchorId="5DD59BDE" wp14:editId="77FD4CD9">
            <wp:extent cx="5456758" cy="2265947"/>
            <wp:effectExtent l="0" t="0" r="0" b="1270"/>
            <wp:docPr id="32783" name="Resim 3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06606" cy="2286646"/>
                    </a:xfrm>
                    <a:prstGeom prst="rect">
                      <a:avLst/>
                    </a:prstGeom>
                    <a:noFill/>
                    <a:ln>
                      <a:noFill/>
                    </a:ln>
                  </pic:spPr>
                </pic:pic>
              </a:graphicData>
            </a:graphic>
          </wp:inline>
        </w:drawing>
      </w:r>
      <w:r w:rsidRPr="007154AB">
        <w:rPr>
          <w:rFonts w:asciiTheme="minorHAnsi" w:hAnsiTheme="minorHAnsi" w:cstheme="minorHAnsi"/>
          <w:b/>
          <w:sz w:val="18"/>
          <w:szCs w:val="22"/>
        </w:rPr>
        <w:t xml:space="preserve"> </w:t>
      </w:r>
    </w:p>
    <w:p w14:paraId="6AADDEF0" w14:textId="08C03D41" w:rsidR="00327670" w:rsidRPr="00892B30" w:rsidRDefault="001C6821" w:rsidP="003B426B">
      <w:pPr>
        <w:pStyle w:val="P68B1DB1-Normal13"/>
        <w:spacing w:after="120"/>
        <w:jc w:val="both"/>
        <w:rPr>
          <w:rFonts w:asciiTheme="minorHAnsi" w:hAnsiTheme="minorHAnsi" w:cstheme="minorHAnsi"/>
          <w:b/>
          <w:i/>
          <w:sz w:val="18"/>
          <w:szCs w:val="22"/>
        </w:rPr>
      </w:pPr>
      <w:r>
        <w:rPr>
          <w:rFonts w:asciiTheme="minorHAnsi" w:hAnsiTheme="minorHAnsi" w:cstheme="minorHAnsi"/>
          <w:b/>
          <w:i/>
          <w:sz w:val="18"/>
          <w:szCs w:val="22"/>
        </w:rPr>
        <w:t>Şekil:8</w:t>
      </w:r>
      <w:r w:rsidR="00327670" w:rsidRPr="00892B30">
        <w:rPr>
          <w:rFonts w:asciiTheme="minorHAnsi" w:hAnsiTheme="minorHAnsi" w:cstheme="minorHAnsi"/>
          <w:b/>
          <w:i/>
          <w:sz w:val="18"/>
          <w:szCs w:val="22"/>
        </w:rPr>
        <w:t xml:space="preserve"> Fidan üretim tavaların son görünüşü</w:t>
      </w:r>
    </w:p>
    <w:p w14:paraId="690C5E55" w14:textId="53837DCF" w:rsidR="00327670" w:rsidRPr="00C06B26" w:rsidRDefault="00327670"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Tüplü fidan parselin sulanması, </w:t>
      </w:r>
      <w:r w:rsidR="007154AB">
        <w:rPr>
          <w:rFonts w:asciiTheme="minorHAnsi" w:hAnsiTheme="minorHAnsi" w:cstheme="minorHAnsi"/>
          <w:sz w:val="22"/>
          <w:szCs w:val="22"/>
        </w:rPr>
        <w:t>yapay göletten</w:t>
      </w:r>
      <w:r w:rsidRPr="00C06B26">
        <w:rPr>
          <w:rFonts w:asciiTheme="minorHAnsi" w:hAnsiTheme="minorHAnsi" w:cstheme="minorHAnsi"/>
          <w:sz w:val="22"/>
          <w:szCs w:val="22"/>
        </w:rPr>
        <w:t xml:space="preserve"> motopomp vasıtası ile ana boru ile alınarak alanda tali borulara mini </w:t>
      </w:r>
      <w:proofErr w:type="spellStart"/>
      <w:r w:rsidRPr="00C06B26">
        <w:rPr>
          <w:rFonts w:asciiTheme="minorHAnsi" w:hAnsiTheme="minorHAnsi" w:cstheme="minorHAnsi"/>
          <w:sz w:val="22"/>
          <w:szCs w:val="22"/>
        </w:rPr>
        <w:t>spring</w:t>
      </w:r>
      <w:proofErr w:type="spellEnd"/>
      <w:r w:rsidRPr="00C06B26">
        <w:rPr>
          <w:rFonts w:asciiTheme="minorHAnsi" w:hAnsiTheme="minorHAnsi" w:cstheme="minorHAnsi"/>
          <w:sz w:val="22"/>
          <w:szCs w:val="22"/>
        </w:rPr>
        <w:t xml:space="preserve"> monte edilerek gerçekleştirilmesi </w:t>
      </w:r>
      <w:proofErr w:type="gramStart"/>
      <w:r w:rsidRPr="00C06B26">
        <w:rPr>
          <w:rFonts w:asciiTheme="minorHAnsi" w:hAnsiTheme="minorHAnsi" w:cstheme="minorHAnsi"/>
          <w:sz w:val="22"/>
          <w:szCs w:val="22"/>
        </w:rPr>
        <w:t>planlanmıştır(</w:t>
      </w:r>
      <w:proofErr w:type="gramEnd"/>
      <w:r w:rsidR="007154AB">
        <w:rPr>
          <w:rFonts w:asciiTheme="minorHAnsi" w:hAnsiTheme="minorHAnsi" w:cstheme="minorHAnsi"/>
          <w:b/>
          <w:sz w:val="22"/>
          <w:szCs w:val="22"/>
        </w:rPr>
        <w:t>Şekil:</w:t>
      </w:r>
      <w:r w:rsidR="001C6821">
        <w:rPr>
          <w:rFonts w:asciiTheme="minorHAnsi" w:hAnsiTheme="minorHAnsi" w:cstheme="minorHAnsi"/>
          <w:b/>
          <w:sz w:val="22"/>
          <w:szCs w:val="22"/>
        </w:rPr>
        <w:t>9/</w:t>
      </w:r>
      <w:r w:rsidR="001C6821" w:rsidRPr="001C6821">
        <w:rPr>
          <w:rFonts w:asciiTheme="minorHAnsi" w:hAnsiTheme="minorHAnsi" w:cstheme="minorHAnsi"/>
          <w:b/>
          <w:sz w:val="22"/>
          <w:szCs w:val="22"/>
        </w:rPr>
        <w:t xml:space="preserve"> Resim:15</w:t>
      </w:r>
      <w:r w:rsidRPr="00C06B26">
        <w:rPr>
          <w:rFonts w:asciiTheme="minorHAnsi" w:hAnsiTheme="minorHAnsi" w:cstheme="minorHAnsi"/>
          <w:sz w:val="22"/>
          <w:szCs w:val="22"/>
        </w:rPr>
        <w:t>).</w:t>
      </w:r>
    </w:p>
    <w:p w14:paraId="1A8BC317" w14:textId="05888C57" w:rsidR="00327670" w:rsidRDefault="005D539B" w:rsidP="003B426B">
      <w:pPr>
        <w:pStyle w:val="P68B1DB1-Normal13"/>
        <w:jc w:val="both"/>
        <w:rPr>
          <w:rFonts w:asciiTheme="minorHAnsi" w:hAnsiTheme="minorHAnsi" w:cstheme="minorHAnsi"/>
          <w:b/>
          <w:noProof/>
          <w:sz w:val="18"/>
          <w:szCs w:val="22"/>
        </w:rPr>
      </w:pPr>
      <w:r>
        <w:rPr>
          <w:noProof/>
          <w:lang w:val="ru-RU" w:eastAsia="ru-RU"/>
        </w:rPr>
        <w:drawing>
          <wp:inline distT="0" distB="0" distL="0" distR="0" wp14:anchorId="627C8DEA" wp14:editId="795789FA">
            <wp:extent cx="5566215" cy="25527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10151" r="1805" b="4680"/>
                    <a:stretch/>
                  </pic:blipFill>
                  <pic:spPr bwMode="auto">
                    <a:xfrm>
                      <a:off x="0" y="0"/>
                      <a:ext cx="5627774" cy="2580931"/>
                    </a:xfrm>
                    <a:prstGeom prst="rect">
                      <a:avLst/>
                    </a:prstGeom>
                    <a:ln>
                      <a:noFill/>
                    </a:ln>
                    <a:extLst>
                      <a:ext uri="{53640926-AAD7-44D8-BBD7-CCE9431645EC}">
                        <a14:shadowObscured xmlns:a14="http://schemas.microsoft.com/office/drawing/2010/main"/>
                      </a:ext>
                    </a:extLst>
                  </pic:spPr>
                </pic:pic>
              </a:graphicData>
            </a:graphic>
          </wp:inline>
        </w:drawing>
      </w:r>
    </w:p>
    <w:p w14:paraId="7EC80585" w14:textId="03B15865" w:rsidR="00327670" w:rsidRPr="007154AB" w:rsidRDefault="00327670" w:rsidP="003B426B">
      <w:pPr>
        <w:pStyle w:val="P68B1DB1-Normal13"/>
        <w:spacing w:after="120"/>
        <w:jc w:val="both"/>
        <w:rPr>
          <w:rFonts w:asciiTheme="minorHAnsi" w:hAnsiTheme="minorHAnsi" w:cstheme="minorHAnsi"/>
          <w:b/>
          <w:sz w:val="18"/>
          <w:szCs w:val="22"/>
        </w:rPr>
      </w:pPr>
      <w:r w:rsidRPr="007154AB">
        <w:rPr>
          <w:rFonts w:asciiTheme="minorHAnsi" w:hAnsiTheme="minorHAnsi" w:cstheme="minorHAnsi"/>
          <w:b/>
          <w:sz w:val="18"/>
          <w:szCs w:val="22"/>
        </w:rPr>
        <w:t xml:space="preserve">   </w:t>
      </w:r>
      <w:r w:rsidR="008F7A17">
        <w:rPr>
          <w:rFonts w:asciiTheme="minorHAnsi" w:hAnsiTheme="minorHAnsi" w:cstheme="minorHAnsi"/>
          <w:b/>
          <w:i/>
          <w:sz w:val="18"/>
          <w:szCs w:val="22"/>
        </w:rPr>
        <w:t>Şekil:9</w:t>
      </w:r>
      <w:r w:rsidRPr="00892B30">
        <w:rPr>
          <w:rFonts w:asciiTheme="minorHAnsi" w:hAnsiTheme="minorHAnsi" w:cstheme="minorHAnsi"/>
          <w:b/>
          <w:i/>
          <w:sz w:val="18"/>
          <w:szCs w:val="22"/>
        </w:rPr>
        <w:t xml:space="preserve"> Tüplü Fidan Sulama sistemi</w:t>
      </w:r>
    </w:p>
    <w:p w14:paraId="4A564C94" w14:textId="77777777" w:rsidR="00327670" w:rsidRPr="007154AB" w:rsidRDefault="00327670" w:rsidP="003B426B">
      <w:pPr>
        <w:pStyle w:val="P68B1DB1-Normal13"/>
        <w:jc w:val="both"/>
        <w:rPr>
          <w:rFonts w:asciiTheme="minorHAnsi" w:hAnsiTheme="minorHAnsi" w:cstheme="minorHAnsi"/>
          <w:b/>
          <w:sz w:val="18"/>
          <w:szCs w:val="22"/>
        </w:rPr>
      </w:pPr>
      <w:r w:rsidRPr="007154AB">
        <w:rPr>
          <w:rFonts w:asciiTheme="minorHAnsi" w:hAnsiTheme="minorHAnsi" w:cstheme="minorHAnsi"/>
          <w:b/>
          <w:noProof/>
          <w:sz w:val="18"/>
          <w:szCs w:val="22"/>
          <w:lang w:val="ru-RU" w:eastAsia="ru-RU"/>
        </w:rPr>
        <w:lastRenderedPageBreak/>
        <w:drawing>
          <wp:inline distT="0" distB="0" distL="0" distR="0" wp14:anchorId="52FDDDAB" wp14:editId="17A6D788">
            <wp:extent cx="5719445" cy="3055620"/>
            <wp:effectExtent l="0" t="0" r="0" b="0"/>
            <wp:docPr id="32786"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esim 34"/>
                    <pic:cNvPicPr>
                      <a:picLocks noChangeAspect="1"/>
                    </pic:cNvPicPr>
                  </pic:nvPicPr>
                  <pic:blipFill>
                    <a:blip r:embed="rId40" cstate="print">
                      <a:extLst>
                        <a:ext uri="{28A0092B-C50C-407E-A947-70E740481C1C}">
                          <a14:useLocalDpi xmlns:a14="http://schemas.microsoft.com/office/drawing/2010/main" val="0"/>
                        </a:ext>
                      </a:extLst>
                    </a:blip>
                    <a:srcRect b="25078"/>
                    <a:stretch>
                      <a:fillRect/>
                    </a:stretch>
                  </pic:blipFill>
                  <pic:spPr bwMode="auto">
                    <a:xfrm>
                      <a:off x="0" y="0"/>
                      <a:ext cx="5821208" cy="3109987"/>
                    </a:xfrm>
                    <a:prstGeom prst="rect">
                      <a:avLst/>
                    </a:prstGeom>
                    <a:noFill/>
                    <a:ln>
                      <a:noFill/>
                    </a:ln>
                  </pic:spPr>
                </pic:pic>
              </a:graphicData>
            </a:graphic>
          </wp:inline>
        </w:drawing>
      </w:r>
      <w:r w:rsidRPr="007154AB">
        <w:rPr>
          <w:rFonts w:asciiTheme="minorHAnsi" w:hAnsiTheme="minorHAnsi" w:cstheme="minorHAnsi"/>
          <w:b/>
          <w:sz w:val="18"/>
          <w:szCs w:val="22"/>
        </w:rPr>
        <w:t xml:space="preserve"> </w:t>
      </w:r>
    </w:p>
    <w:p w14:paraId="6BC4AB05" w14:textId="1B15D974" w:rsidR="00327670" w:rsidRPr="00892B30" w:rsidRDefault="001C6821" w:rsidP="003B426B">
      <w:pPr>
        <w:pStyle w:val="P68B1DB1-Normal13"/>
        <w:spacing w:after="120"/>
        <w:jc w:val="both"/>
        <w:rPr>
          <w:rFonts w:asciiTheme="minorHAnsi" w:hAnsiTheme="minorHAnsi" w:cstheme="minorHAnsi"/>
          <w:b/>
          <w:i/>
          <w:sz w:val="18"/>
          <w:szCs w:val="22"/>
        </w:rPr>
      </w:pPr>
      <w:r>
        <w:rPr>
          <w:rFonts w:asciiTheme="minorHAnsi" w:hAnsiTheme="minorHAnsi" w:cstheme="minorHAnsi"/>
          <w:b/>
          <w:i/>
          <w:sz w:val="18"/>
          <w:szCs w:val="22"/>
        </w:rPr>
        <w:t>Resim:15</w:t>
      </w:r>
      <w:r w:rsidR="00327670" w:rsidRPr="00892B30">
        <w:rPr>
          <w:rFonts w:asciiTheme="minorHAnsi" w:hAnsiTheme="minorHAnsi" w:cstheme="minorHAnsi"/>
          <w:b/>
          <w:i/>
          <w:sz w:val="18"/>
          <w:szCs w:val="22"/>
        </w:rPr>
        <w:t xml:space="preserve"> Tüplü Fidan Üretim Sistemi genel </w:t>
      </w:r>
      <w:proofErr w:type="gramStart"/>
      <w:r w:rsidR="00327670" w:rsidRPr="00892B30">
        <w:rPr>
          <w:rFonts w:asciiTheme="minorHAnsi" w:hAnsiTheme="minorHAnsi" w:cstheme="minorHAnsi"/>
          <w:b/>
          <w:i/>
          <w:sz w:val="18"/>
          <w:szCs w:val="22"/>
        </w:rPr>
        <w:t>görünüm(</w:t>
      </w:r>
      <w:proofErr w:type="gramEnd"/>
      <w:r w:rsidR="00327670" w:rsidRPr="00892B30">
        <w:rPr>
          <w:rFonts w:asciiTheme="minorHAnsi" w:hAnsiTheme="minorHAnsi" w:cstheme="minorHAnsi"/>
          <w:b/>
          <w:i/>
          <w:sz w:val="18"/>
          <w:szCs w:val="22"/>
        </w:rPr>
        <w:t>Fotoğraf: Ahmet Yalvaç)</w:t>
      </w:r>
    </w:p>
    <w:p w14:paraId="71910C1F" w14:textId="2A453003" w:rsidR="00327670" w:rsidRPr="00C06B26" w:rsidRDefault="00327670" w:rsidP="003B426B">
      <w:pPr>
        <w:pStyle w:val="P68B1DB1-Normal13"/>
        <w:numPr>
          <w:ilvl w:val="0"/>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Sulama</w:t>
      </w:r>
    </w:p>
    <w:p w14:paraId="4C43A79B" w14:textId="77777777" w:rsidR="0032561E" w:rsidRPr="00C06B26" w:rsidRDefault="0032561E" w:rsidP="003B426B">
      <w:pPr>
        <w:pStyle w:val="P68B1DB1-Normal13"/>
        <w:spacing w:after="120"/>
        <w:jc w:val="both"/>
        <w:rPr>
          <w:rFonts w:asciiTheme="minorHAnsi" w:hAnsiTheme="minorHAnsi" w:cstheme="minorHAnsi"/>
          <w:b/>
          <w:sz w:val="22"/>
          <w:szCs w:val="22"/>
        </w:rPr>
      </w:pPr>
      <w:r w:rsidRPr="00C06B26">
        <w:rPr>
          <w:rFonts w:asciiTheme="minorHAnsi" w:hAnsiTheme="minorHAnsi" w:cstheme="minorHAnsi"/>
          <w:b/>
          <w:sz w:val="22"/>
          <w:szCs w:val="22"/>
        </w:rPr>
        <w:t>Ekim Yastıklarında Sulama:</w:t>
      </w:r>
    </w:p>
    <w:p w14:paraId="33078F66" w14:textId="7AF1EF10" w:rsidR="009E4E44" w:rsidRDefault="0032561E"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Ekimi müteakip ve çimlenme müddetince ekim yastıkları, kâfi miktarda yağmur yağdığı günler hariç, her gün hafif ve az su vermek suretiyle devamlı rutubetli bulundurulur. Tohumları çimlenme başlayıncaya kadar günün sıcak saatlerinde, çimlendikten sonra da sabah-akşam (veya gece) saatlerinde sulamak gerekir. Ekim yastıkları yağmurlama suretiyle sulanır</w:t>
      </w:r>
      <w:r w:rsidR="009E4E44" w:rsidRPr="009E4E44">
        <w:rPr>
          <w:rFonts w:cstheme="minorHAnsi"/>
          <w:b/>
        </w:rPr>
        <w:t xml:space="preserve"> </w:t>
      </w:r>
      <w:r w:rsidR="009E380A" w:rsidRPr="009E380A">
        <w:rPr>
          <w:rFonts w:asciiTheme="minorHAnsi" w:eastAsiaTheme="minorHAnsi" w:hAnsiTheme="minorHAnsi" w:cstheme="minorHAnsi"/>
          <w:b/>
          <w:sz w:val="22"/>
          <w:szCs w:val="22"/>
          <w:lang w:eastAsia="en-US"/>
        </w:rPr>
        <w:t>(</w:t>
      </w:r>
      <w:r w:rsidR="004B3402">
        <w:rPr>
          <w:rFonts w:asciiTheme="minorHAnsi" w:eastAsiaTheme="minorHAnsi" w:hAnsiTheme="minorHAnsi" w:cstheme="minorHAnsi"/>
          <w:b/>
          <w:sz w:val="22"/>
          <w:szCs w:val="22"/>
          <w:lang w:eastAsia="en-US"/>
        </w:rPr>
        <w:t>Resim:16</w:t>
      </w:r>
      <w:r w:rsidR="009E4E44" w:rsidRPr="009E4E44">
        <w:rPr>
          <w:rFonts w:asciiTheme="minorHAnsi" w:eastAsiaTheme="minorHAnsi" w:hAnsiTheme="minorHAnsi" w:cstheme="minorHAnsi"/>
          <w:b/>
          <w:sz w:val="22"/>
          <w:szCs w:val="22"/>
          <w:lang w:eastAsia="en-US"/>
        </w:rPr>
        <w:t>).</w:t>
      </w:r>
    </w:p>
    <w:p w14:paraId="7632782A" w14:textId="5BCCE1D9" w:rsidR="009E4E44" w:rsidRDefault="009E4E44" w:rsidP="003B426B">
      <w:pPr>
        <w:pStyle w:val="P68B1DB1-Normal13"/>
        <w:spacing w:after="120"/>
        <w:jc w:val="both"/>
        <w:rPr>
          <w:rFonts w:asciiTheme="minorHAnsi" w:hAnsiTheme="minorHAnsi" w:cstheme="minorHAnsi"/>
          <w:sz w:val="22"/>
          <w:szCs w:val="22"/>
        </w:rPr>
      </w:pPr>
      <w:r>
        <w:rPr>
          <w:noProof/>
          <w:lang w:val="ru-RU" w:eastAsia="ru-RU"/>
        </w:rPr>
        <w:drawing>
          <wp:anchor distT="0" distB="0" distL="114300" distR="114300" simplePos="0" relativeHeight="251700224" behindDoc="0" locked="0" layoutInCell="1" allowOverlap="1" wp14:anchorId="7947FC9F" wp14:editId="5E011886">
            <wp:simplePos x="0" y="0"/>
            <wp:positionH relativeFrom="margin">
              <wp:align>right</wp:align>
            </wp:positionH>
            <wp:positionV relativeFrom="paragraph">
              <wp:posOffset>36649</wp:posOffset>
            </wp:positionV>
            <wp:extent cx="2892106" cy="1660071"/>
            <wp:effectExtent l="0" t="0" r="3810" b="0"/>
            <wp:wrapNone/>
            <wp:docPr id="3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im 1"/>
                    <pic:cNvPicPr>
                      <a:picLocks noChangeAspect="1"/>
                    </pic:cNvPicPr>
                  </pic:nvPicPr>
                  <pic:blipFill rotWithShape="1">
                    <a:blip r:embed="rId41">
                      <a:extLst>
                        <a:ext uri="{28A0092B-C50C-407E-A947-70E740481C1C}">
                          <a14:useLocalDpi xmlns:a14="http://schemas.microsoft.com/office/drawing/2010/main" val="0"/>
                        </a:ext>
                      </a:extLst>
                    </a:blip>
                    <a:srcRect t="15350" b="13380"/>
                    <a:stretch/>
                  </pic:blipFill>
                  <pic:spPr bwMode="auto">
                    <a:xfrm>
                      <a:off x="0" y="0"/>
                      <a:ext cx="2892106" cy="1660071"/>
                    </a:xfrm>
                    <a:prstGeom prst="rect">
                      <a:avLst/>
                    </a:prstGeom>
                    <a:solidFill>
                      <a:srgbClr val="FFFF00">
                        <a:alpha val="43000"/>
                      </a:srgbClr>
                    </a:solidFill>
                    <a:ln>
                      <a:noFill/>
                    </a:ln>
                    <a:effectLst>
                      <a:softEdge rad="112500"/>
                    </a:effectLst>
                  </pic:spPr>
                </pic:pic>
              </a:graphicData>
            </a:graphic>
            <wp14:sizeRelH relativeFrom="margin">
              <wp14:pctWidth>0</wp14:pctWidth>
            </wp14:sizeRelH>
            <wp14:sizeRelV relativeFrom="margin">
              <wp14:pctHeight>0</wp14:pctHeight>
            </wp14:sizeRelV>
          </wp:anchor>
        </w:drawing>
      </w:r>
      <w:r>
        <w:rPr>
          <w:noProof/>
          <w:lang w:val="ru-RU" w:eastAsia="ru-RU"/>
        </w:rPr>
        <w:drawing>
          <wp:anchor distT="0" distB="0" distL="114300" distR="114300" simplePos="0" relativeHeight="251699200" behindDoc="0" locked="0" layoutInCell="1" allowOverlap="1" wp14:anchorId="645C0133" wp14:editId="564BE8B9">
            <wp:simplePos x="0" y="0"/>
            <wp:positionH relativeFrom="margin">
              <wp:align>left</wp:align>
            </wp:positionH>
            <wp:positionV relativeFrom="paragraph">
              <wp:posOffset>3991</wp:posOffset>
            </wp:positionV>
            <wp:extent cx="2888615" cy="1714500"/>
            <wp:effectExtent l="0" t="0" r="6985" b="0"/>
            <wp:wrapNone/>
            <wp:docPr id="30" name="Picture 3" descr="100_128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Picture 3" descr="100_1282"/>
                    <pic:cNvPicPr>
                      <a:picLocks noGrp="1" noChangeAspect="1" noChangeArrowheads="1"/>
                    </pic:cNvPicPr>
                  </pic:nvPicPr>
                  <pic:blipFill rotWithShape="1">
                    <a:blip r:embed="rId42" cstate="print">
                      <a:extLst>
                        <a:ext uri="{28A0092B-C50C-407E-A947-70E740481C1C}">
                          <a14:useLocalDpi xmlns:a14="http://schemas.microsoft.com/office/drawing/2010/main" val="0"/>
                        </a:ext>
                      </a:extLst>
                    </a:blip>
                    <a:srcRect l="18707" t="30283" b="12279"/>
                    <a:stretch/>
                  </pic:blipFill>
                  <pic:spPr>
                    <a:xfrm>
                      <a:off x="0" y="0"/>
                      <a:ext cx="2888615" cy="17145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5A3613D" w14:textId="1F62EB99" w:rsidR="009E4E44" w:rsidRDefault="009E4E44" w:rsidP="003B426B">
      <w:pPr>
        <w:pStyle w:val="P68B1DB1-Normal13"/>
        <w:spacing w:after="120"/>
        <w:jc w:val="both"/>
        <w:rPr>
          <w:rFonts w:asciiTheme="minorHAnsi" w:hAnsiTheme="minorHAnsi" w:cstheme="minorHAnsi"/>
          <w:sz w:val="22"/>
          <w:szCs w:val="22"/>
        </w:rPr>
      </w:pPr>
    </w:p>
    <w:p w14:paraId="144DAC5D" w14:textId="6DD39305" w:rsidR="009E4E44" w:rsidRDefault="009E4E44" w:rsidP="003B426B">
      <w:pPr>
        <w:pStyle w:val="P68B1DB1-Normal13"/>
        <w:spacing w:after="120"/>
        <w:jc w:val="both"/>
        <w:rPr>
          <w:rFonts w:asciiTheme="minorHAnsi" w:hAnsiTheme="minorHAnsi" w:cstheme="minorHAnsi"/>
          <w:sz w:val="22"/>
          <w:szCs w:val="22"/>
        </w:rPr>
      </w:pPr>
    </w:p>
    <w:p w14:paraId="03F6EA23" w14:textId="05EEBDD7" w:rsidR="009E4E44" w:rsidRDefault="009E4E44" w:rsidP="003B426B">
      <w:pPr>
        <w:pStyle w:val="P68B1DB1-Normal13"/>
        <w:spacing w:after="120"/>
        <w:jc w:val="both"/>
        <w:rPr>
          <w:rFonts w:asciiTheme="minorHAnsi" w:hAnsiTheme="minorHAnsi" w:cstheme="minorHAnsi"/>
          <w:sz w:val="22"/>
          <w:szCs w:val="22"/>
        </w:rPr>
      </w:pPr>
    </w:p>
    <w:p w14:paraId="19725578" w14:textId="7543213E" w:rsidR="009E4E44" w:rsidRDefault="009E4E44" w:rsidP="003B426B">
      <w:pPr>
        <w:pStyle w:val="P68B1DB1-Normal13"/>
        <w:spacing w:after="120"/>
        <w:jc w:val="both"/>
        <w:rPr>
          <w:rFonts w:asciiTheme="minorHAnsi" w:hAnsiTheme="minorHAnsi" w:cstheme="minorHAnsi"/>
          <w:sz w:val="22"/>
          <w:szCs w:val="22"/>
        </w:rPr>
      </w:pPr>
    </w:p>
    <w:p w14:paraId="51182B42" w14:textId="0F2F5D18" w:rsidR="009E4E44" w:rsidRDefault="009E4E44" w:rsidP="003B426B">
      <w:pPr>
        <w:pStyle w:val="P68B1DB1-Normal13"/>
        <w:spacing w:after="120"/>
        <w:jc w:val="both"/>
        <w:rPr>
          <w:rFonts w:asciiTheme="minorHAnsi" w:hAnsiTheme="minorHAnsi" w:cstheme="minorHAnsi"/>
          <w:sz w:val="22"/>
          <w:szCs w:val="22"/>
        </w:rPr>
      </w:pPr>
    </w:p>
    <w:p w14:paraId="0539DE16" w14:textId="77777777" w:rsidR="009E4E44" w:rsidRDefault="009E4E44" w:rsidP="003B426B">
      <w:pPr>
        <w:pStyle w:val="P68B1DB1-Normal13"/>
        <w:spacing w:after="120"/>
        <w:jc w:val="both"/>
        <w:rPr>
          <w:rFonts w:asciiTheme="minorHAnsi" w:hAnsiTheme="minorHAnsi" w:cstheme="minorHAnsi"/>
          <w:b/>
          <w:sz w:val="18"/>
          <w:szCs w:val="22"/>
        </w:rPr>
      </w:pPr>
    </w:p>
    <w:p w14:paraId="0C7661B9" w14:textId="2EB585B0" w:rsidR="009E4E44" w:rsidRPr="00892B30" w:rsidRDefault="00E02D8C" w:rsidP="003B426B">
      <w:pPr>
        <w:pStyle w:val="P68B1DB1-Normal13"/>
        <w:spacing w:after="120"/>
        <w:jc w:val="both"/>
        <w:rPr>
          <w:rFonts w:asciiTheme="minorHAnsi" w:hAnsiTheme="minorHAnsi" w:cstheme="minorHAnsi"/>
          <w:b/>
          <w:i/>
          <w:sz w:val="18"/>
          <w:szCs w:val="22"/>
        </w:rPr>
      </w:pPr>
      <w:r w:rsidRPr="00892B30">
        <w:rPr>
          <w:rFonts w:asciiTheme="minorHAnsi" w:hAnsiTheme="minorHAnsi" w:cstheme="minorHAnsi"/>
          <w:b/>
          <w:i/>
          <w:sz w:val="18"/>
          <w:szCs w:val="22"/>
        </w:rPr>
        <w:t>Resim:1</w:t>
      </w:r>
      <w:r w:rsidR="004B3402">
        <w:rPr>
          <w:rFonts w:asciiTheme="minorHAnsi" w:hAnsiTheme="minorHAnsi" w:cstheme="minorHAnsi"/>
          <w:b/>
          <w:i/>
          <w:sz w:val="18"/>
          <w:szCs w:val="22"/>
        </w:rPr>
        <w:t>6</w:t>
      </w:r>
      <w:r w:rsidR="009E4E44" w:rsidRPr="00892B30">
        <w:rPr>
          <w:rFonts w:asciiTheme="minorHAnsi" w:hAnsiTheme="minorHAnsi" w:cstheme="minorHAnsi"/>
          <w:b/>
          <w:i/>
          <w:sz w:val="18"/>
          <w:szCs w:val="22"/>
        </w:rPr>
        <w:t xml:space="preserve"> Tüplü Fidan Üretim Sistemi genel </w:t>
      </w:r>
      <w:proofErr w:type="gramStart"/>
      <w:r w:rsidR="009E4E44" w:rsidRPr="00892B30">
        <w:rPr>
          <w:rFonts w:asciiTheme="minorHAnsi" w:hAnsiTheme="minorHAnsi" w:cstheme="minorHAnsi"/>
          <w:b/>
          <w:i/>
          <w:sz w:val="18"/>
          <w:szCs w:val="22"/>
        </w:rPr>
        <w:t>görünüm(</w:t>
      </w:r>
      <w:proofErr w:type="gramEnd"/>
      <w:r w:rsidR="009E4E44" w:rsidRPr="00892B30">
        <w:rPr>
          <w:rFonts w:asciiTheme="minorHAnsi" w:hAnsiTheme="minorHAnsi" w:cstheme="minorHAnsi"/>
          <w:b/>
          <w:i/>
          <w:sz w:val="18"/>
          <w:szCs w:val="22"/>
        </w:rPr>
        <w:t>Fotoğraf: Ahmet Yalvaç)</w:t>
      </w:r>
    </w:p>
    <w:p w14:paraId="5A81B4A8" w14:textId="53EB635C" w:rsidR="0032561E" w:rsidRPr="00C06B26" w:rsidRDefault="0032561E"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Fidanlar geliştikçe, topraktaki rutubet derecesini azaltmamak şartıyla sulamanın tekerrürü tedricen azaltılarak verilen su miktarı da uygun bir nispette artırılır. Bir fikir vermek üzere:</w:t>
      </w:r>
    </w:p>
    <w:p w14:paraId="3CFC7895" w14:textId="77777777" w:rsidR="0032561E" w:rsidRPr="00C06B26" w:rsidRDefault="0032561E" w:rsidP="003B426B">
      <w:pPr>
        <w:pStyle w:val="P68B1DB1-Normal13"/>
        <w:numPr>
          <w:ilvl w:val="0"/>
          <w:numId w:val="26"/>
        </w:numPr>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Ekimden, çıkmalar başlayıncaya kadar, günün sıcak saatlerinde 5–10 dakika (2 defa), </w:t>
      </w:r>
    </w:p>
    <w:p w14:paraId="3CAAC704" w14:textId="77777777" w:rsidR="0032561E" w:rsidRPr="00C06B26" w:rsidRDefault="0032561E" w:rsidP="003B426B">
      <w:pPr>
        <w:pStyle w:val="P68B1DB1-Normal13"/>
        <w:numPr>
          <w:ilvl w:val="0"/>
          <w:numId w:val="26"/>
        </w:numPr>
        <w:spacing w:after="120"/>
        <w:jc w:val="both"/>
        <w:rPr>
          <w:rFonts w:asciiTheme="minorHAnsi" w:hAnsiTheme="minorHAnsi" w:cstheme="minorHAnsi"/>
          <w:sz w:val="22"/>
          <w:szCs w:val="22"/>
        </w:rPr>
      </w:pPr>
      <w:r w:rsidRPr="00C06B26">
        <w:rPr>
          <w:rFonts w:asciiTheme="minorHAnsi" w:hAnsiTheme="minorHAnsi" w:cstheme="minorHAnsi"/>
          <w:sz w:val="22"/>
          <w:szCs w:val="22"/>
        </w:rPr>
        <w:t>Yapraklar çıktıktan sonra, önce haftada 2–</w:t>
      </w:r>
      <w:proofErr w:type="gramStart"/>
      <w:r w:rsidRPr="00C06B26">
        <w:rPr>
          <w:rFonts w:asciiTheme="minorHAnsi" w:hAnsiTheme="minorHAnsi" w:cstheme="minorHAnsi"/>
          <w:sz w:val="22"/>
          <w:szCs w:val="22"/>
        </w:rPr>
        <w:t>3,sonra</w:t>
      </w:r>
      <w:proofErr w:type="gramEnd"/>
      <w:r w:rsidRPr="00C06B26">
        <w:rPr>
          <w:rFonts w:asciiTheme="minorHAnsi" w:hAnsiTheme="minorHAnsi" w:cstheme="minorHAnsi"/>
          <w:sz w:val="22"/>
          <w:szCs w:val="22"/>
        </w:rPr>
        <w:t xml:space="preserve"> haftada 1, sonra duruma göre 2–3 haftada bir sulanır. </w:t>
      </w:r>
    </w:p>
    <w:p w14:paraId="7EA1CAF4" w14:textId="29E370BC" w:rsidR="0032561E" w:rsidRPr="00C06B26" w:rsidRDefault="0032561E"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İster ekim </w:t>
      </w:r>
      <w:proofErr w:type="gramStart"/>
      <w:r w:rsidRPr="00C06B26">
        <w:rPr>
          <w:rFonts w:asciiTheme="minorHAnsi" w:hAnsiTheme="minorHAnsi" w:cstheme="minorHAnsi"/>
          <w:sz w:val="22"/>
          <w:szCs w:val="22"/>
        </w:rPr>
        <w:t>yastıklarında,</w:t>
      </w:r>
      <w:proofErr w:type="gramEnd"/>
      <w:r w:rsidRPr="00C06B26">
        <w:rPr>
          <w:rFonts w:asciiTheme="minorHAnsi" w:hAnsiTheme="minorHAnsi" w:cstheme="minorHAnsi"/>
          <w:sz w:val="22"/>
          <w:szCs w:val="22"/>
        </w:rPr>
        <w:t xml:space="preserve"> ister şaşırtma (</w:t>
      </w:r>
      <w:proofErr w:type="spellStart"/>
      <w:r w:rsidRPr="00C06B26">
        <w:rPr>
          <w:rFonts w:asciiTheme="minorHAnsi" w:hAnsiTheme="minorHAnsi" w:cstheme="minorHAnsi"/>
          <w:sz w:val="22"/>
          <w:szCs w:val="22"/>
        </w:rPr>
        <w:t>repikaj</w:t>
      </w:r>
      <w:proofErr w:type="spellEnd"/>
      <w:r w:rsidRPr="00C06B26">
        <w:rPr>
          <w:rFonts w:asciiTheme="minorHAnsi" w:hAnsiTheme="minorHAnsi" w:cstheme="minorHAnsi"/>
          <w:sz w:val="22"/>
          <w:szCs w:val="22"/>
        </w:rPr>
        <w:t>) sahalarında olsun, değişen şartlara ve fidanın su ihtiyacına göre, toprak yeter miktarda rutubetli bulundurulmalıdır. Buna göre sulamanın zamanı, tekerrürü ve miktarı tayin edilir. 1+0 yaşlı ibreli fidanlarda 8-10</w:t>
      </w:r>
      <w:r w:rsidR="004B3402">
        <w:rPr>
          <w:rFonts w:asciiTheme="minorHAnsi" w:hAnsiTheme="minorHAnsi" w:cstheme="minorHAnsi"/>
          <w:sz w:val="22"/>
          <w:szCs w:val="22"/>
        </w:rPr>
        <w:t xml:space="preserve"> </w:t>
      </w:r>
      <w:r w:rsidRPr="00C06B26">
        <w:rPr>
          <w:rFonts w:asciiTheme="minorHAnsi" w:hAnsiTheme="minorHAnsi" w:cstheme="minorHAnsi"/>
          <w:sz w:val="22"/>
          <w:szCs w:val="22"/>
        </w:rPr>
        <w:t>cm, 2+0 yaşlı ibreli fidanlarda ise, 18-20</w:t>
      </w:r>
      <w:r w:rsidR="004B3402">
        <w:rPr>
          <w:rFonts w:asciiTheme="minorHAnsi" w:hAnsiTheme="minorHAnsi" w:cstheme="minorHAnsi"/>
          <w:sz w:val="22"/>
          <w:szCs w:val="22"/>
        </w:rPr>
        <w:t xml:space="preserve"> cm</w:t>
      </w:r>
      <w:r w:rsidRPr="00C06B26">
        <w:rPr>
          <w:rFonts w:asciiTheme="minorHAnsi" w:hAnsiTheme="minorHAnsi" w:cstheme="minorHAnsi"/>
          <w:sz w:val="22"/>
          <w:szCs w:val="22"/>
        </w:rPr>
        <w:t xml:space="preserve"> derinlik kademesindeki toprak rutubeti elle kontrol edilerek sulamaya karar verilebilir. Toprak kuru ve pek kuru olarak nitelenecek bir rutubet derecesine gelmeden sulama esas olmalıdır. Aynı şekilde aşırı ölçüde rutubetinde kloroza yol açacağı dikkate alınmalıdır.</w:t>
      </w:r>
    </w:p>
    <w:p w14:paraId="1FF3DF10" w14:textId="77777777" w:rsidR="0032561E" w:rsidRPr="00C06B26" w:rsidRDefault="0032561E"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Kışa girerken fidanların odunlaşması için, sonbaharda sulama kesilir.</w:t>
      </w:r>
    </w:p>
    <w:p w14:paraId="69C13C5B" w14:textId="01F5B934" w:rsidR="0032561E" w:rsidRPr="00C06B26" w:rsidRDefault="009E380A" w:rsidP="003B426B">
      <w:pPr>
        <w:pStyle w:val="P68B1DB1-Normal13"/>
        <w:spacing w:after="120"/>
        <w:jc w:val="both"/>
        <w:rPr>
          <w:rFonts w:asciiTheme="minorHAnsi" w:hAnsiTheme="minorHAnsi" w:cstheme="minorHAnsi"/>
          <w:b/>
          <w:sz w:val="22"/>
          <w:szCs w:val="22"/>
        </w:rPr>
      </w:pPr>
      <w:r>
        <w:rPr>
          <w:rFonts w:asciiTheme="minorHAnsi" w:hAnsiTheme="minorHAnsi" w:cstheme="minorHAnsi"/>
          <w:b/>
          <w:sz w:val="22"/>
          <w:szCs w:val="22"/>
        </w:rPr>
        <w:lastRenderedPageBreak/>
        <w:t>Şaşırtmada (</w:t>
      </w:r>
      <w:proofErr w:type="spellStart"/>
      <w:r>
        <w:rPr>
          <w:rFonts w:asciiTheme="minorHAnsi" w:hAnsiTheme="minorHAnsi" w:cstheme="minorHAnsi"/>
          <w:b/>
          <w:sz w:val="22"/>
          <w:szCs w:val="22"/>
        </w:rPr>
        <w:t>Repikaj</w:t>
      </w:r>
      <w:proofErr w:type="spellEnd"/>
      <w:r>
        <w:rPr>
          <w:rFonts w:asciiTheme="minorHAnsi" w:hAnsiTheme="minorHAnsi" w:cstheme="minorHAnsi"/>
          <w:b/>
          <w:sz w:val="22"/>
          <w:szCs w:val="22"/>
        </w:rPr>
        <w:t>) Sulama</w:t>
      </w:r>
    </w:p>
    <w:p w14:paraId="5CC2F3F8" w14:textId="735DC271" w:rsidR="009E380A" w:rsidRDefault="0032561E"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Şaşırtmayı müteakip topraktaki rutubet noksanlığı ekseriya büyük fidan kayıplarına sebep olabilir. Şaşırtmanın bitirilmesinden hemen sonra </w:t>
      </w:r>
      <w:r w:rsidR="009E380A">
        <w:rPr>
          <w:rFonts w:asciiTheme="minorHAnsi" w:hAnsiTheme="minorHAnsi" w:cstheme="minorHAnsi"/>
          <w:sz w:val="22"/>
          <w:szCs w:val="22"/>
        </w:rPr>
        <w:t>su verilmelidir. Sulama alana kurulacak damlama sulama sistemi ile yapıl</w:t>
      </w:r>
      <w:r w:rsidR="008F7A17">
        <w:rPr>
          <w:rFonts w:asciiTheme="minorHAnsi" w:hAnsiTheme="minorHAnsi" w:cstheme="minorHAnsi"/>
          <w:sz w:val="22"/>
          <w:szCs w:val="22"/>
        </w:rPr>
        <w:t>acaktır</w:t>
      </w:r>
      <w:r w:rsidR="009E380A">
        <w:rPr>
          <w:rFonts w:asciiTheme="minorHAnsi" w:hAnsiTheme="minorHAnsi" w:cstheme="minorHAnsi"/>
          <w:sz w:val="22"/>
          <w:szCs w:val="22"/>
        </w:rPr>
        <w:t xml:space="preserve">. </w:t>
      </w:r>
      <w:r w:rsidR="008F7A17">
        <w:rPr>
          <w:rFonts w:asciiTheme="minorHAnsi" w:hAnsiTheme="minorHAnsi" w:cstheme="minorHAnsi"/>
          <w:sz w:val="22"/>
          <w:szCs w:val="22"/>
        </w:rPr>
        <w:t xml:space="preserve">Fidan sıra araları ve fidan dikim aralıkları makinalı bakım ekipmanları dikkate alınarak </w:t>
      </w:r>
      <w:proofErr w:type="gramStart"/>
      <w:r w:rsidR="008F7A17">
        <w:rPr>
          <w:rFonts w:asciiTheme="minorHAnsi" w:hAnsiTheme="minorHAnsi" w:cstheme="minorHAnsi"/>
          <w:sz w:val="22"/>
          <w:szCs w:val="22"/>
        </w:rPr>
        <w:t>planlanacaktır</w:t>
      </w:r>
      <w:r w:rsidR="008F7A17" w:rsidRPr="00C06B26">
        <w:rPr>
          <w:rFonts w:asciiTheme="minorHAnsi" w:hAnsiTheme="minorHAnsi" w:cstheme="minorHAnsi"/>
          <w:sz w:val="22"/>
          <w:szCs w:val="22"/>
        </w:rPr>
        <w:t>(</w:t>
      </w:r>
      <w:proofErr w:type="gramEnd"/>
      <w:r w:rsidR="008F7A17">
        <w:rPr>
          <w:rFonts w:asciiTheme="minorHAnsi" w:hAnsiTheme="minorHAnsi" w:cstheme="minorHAnsi"/>
          <w:b/>
          <w:sz w:val="22"/>
          <w:szCs w:val="22"/>
        </w:rPr>
        <w:t>Şekil:10</w:t>
      </w:r>
      <w:r w:rsidR="008F7A17">
        <w:rPr>
          <w:rFonts w:asciiTheme="minorHAnsi" w:hAnsiTheme="minorHAnsi" w:cstheme="minorHAnsi"/>
          <w:sz w:val="22"/>
          <w:szCs w:val="22"/>
        </w:rPr>
        <w:t xml:space="preserve">). </w:t>
      </w:r>
      <w:r w:rsidR="009E380A">
        <w:rPr>
          <w:rFonts w:asciiTheme="minorHAnsi" w:hAnsiTheme="minorHAnsi" w:cstheme="minorHAnsi"/>
          <w:sz w:val="22"/>
          <w:szCs w:val="22"/>
        </w:rPr>
        <w:t xml:space="preserve">Böylece yüksek ot </w:t>
      </w:r>
      <w:r w:rsidR="004B3402">
        <w:rPr>
          <w:rFonts w:asciiTheme="minorHAnsi" w:hAnsiTheme="minorHAnsi" w:cstheme="minorHAnsi"/>
          <w:sz w:val="22"/>
          <w:szCs w:val="22"/>
        </w:rPr>
        <w:t>gelişi</w:t>
      </w:r>
      <w:r w:rsidR="009E380A">
        <w:rPr>
          <w:rFonts w:asciiTheme="minorHAnsi" w:hAnsiTheme="minorHAnsi" w:cstheme="minorHAnsi"/>
          <w:sz w:val="22"/>
          <w:szCs w:val="22"/>
        </w:rPr>
        <w:t xml:space="preserve"> ve dolayısı ile bakım maliyetleri en aza </w:t>
      </w:r>
      <w:proofErr w:type="gramStart"/>
      <w:r w:rsidR="009E380A">
        <w:rPr>
          <w:rFonts w:asciiTheme="minorHAnsi" w:hAnsiTheme="minorHAnsi" w:cstheme="minorHAnsi"/>
          <w:sz w:val="22"/>
          <w:szCs w:val="22"/>
        </w:rPr>
        <w:t>indirilir</w:t>
      </w:r>
      <w:r w:rsidR="009E380A" w:rsidRPr="009E380A">
        <w:rPr>
          <w:rFonts w:asciiTheme="minorHAnsi" w:eastAsiaTheme="minorHAnsi" w:hAnsiTheme="minorHAnsi" w:cstheme="minorHAnsi"/>
          <w:b/>
          <w:sz w:val="22"/>
          <w:szCs w:val="22"/>
          <w:lang w:eastAsia="en-US"/>
        </w:rPr>
        <w:t>(</w:t>
      </w:r>
      <w:proofErr w:type="gramEnd"/>
      <w:r w:rsidR="008F7A17">
        <w:rPr>
          <w:rFonts w:asciiTheme="minorHAnsi" w:eastAsiaTheme="minorHAnsi" w:hAnsiTheme="minorHAnsi" w:cstheme="minorHAnsi"/>
          <w:b/>
          <w:sz w:val="22"/>
          <w:szCs w:val="22"/>
          <w:lang w:eastAsia="en-US"/>
        </w:rPr>
        <w:t>Resim:17</w:t>
      </w:r>
      <w:r w:rsidR="009E380A">
        <w:rPr>
          <w:rFonts w:asciiTheme="minorHAnsi" w:eastAsiaTheme="minorHAnsi" w:hAnsiTheme="minorHAnsi" w:cstheme="minorHAnsi"/>
          <w:b/>
          <w:sz w:val="22"/>
          <w:szCs w:val="22"/>
          <w:lang w:eastAsia="en-US"/>
        </w:rPr>
        <w:t>)</w:t>
      </w:r>
      <w:r w:rsidR="009E380A">
        <w:rPr>
          <w:rFonts w:asciiTheme="minorHAnsi" w:hAnsiTheme="minorHAnsi" w:cstheme="minorHAnsi"/>
          <w:sz w:val="22"/>
          <w:szCs w:val="22"/>
        </w:rPr>
        <w:t>.</w:t>
      </w:r>
    </w:p>
    <w:p w14:paraId="2CB6360C" w14:textId="138A415A" w:rsidR="00A30687" w:rsidRDefault="00D60F4F" w:rsidP="008F7A17">
      <w:pPr>
        <w:pStyle w:val="P68B1DB1-Normal13"/>
        <w:jc w:val="both"/>
        <w:rPr>
          <w:rFonts w:asciiTheme="minorHAnsi" w:hAnsiTheme="minorHAnsi" w:cstheme="minorHAnsi"/>
          <w:sz w:val="22"/>
          <w:szCs w:val="22"/>
        </w:rPr>
      </w:pPr>
      <w:r>
        <w:rPr>
          <w:noProof/>
          <w:lang w:val="ru-RU" w:eastAsia="ru-RU"/>
        </w:rPr>
        <w:drawing>
          <wp:inline distT="0" distB="0" distL="0" distR="0" wp14:anchorId="39F9D8DC" wp14:editId="7746C389">
            <wp:extent cx="5724525" cy="3071697"/>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21913" t="24990" r="13667" b="13559"/>
                    <a:stretch/>
                  </pic:blipFill>
                  <pic:spPr bwMode="auto">
                    <a:xfrm>
                      <a:off x="0" y="0"/>
                      <a:ext cx="5746061" cy="3083253"/>
                    </a:xfrm>
                    <a:prstGeom prst="rect">
                      <a:avLst/>
                    </a:prstGeom>
                    <a:ln>
                      <a:noFill/>
                    </a:ln>
                    <a:extLst>
                      <a:ext uri="{53640926-AAD7-44D8-BBD7-CCE9431645EC}">
                        <a14:shadowObscured xmlns:a14="http://schemas.microsoft.com/office/drawing/2010/main"/>
                      </a:ext>
                    </a:extLst>
                  </pic:spPr>
                </pic:pic>
              </a:graphicData>
            </a:graphic>
          </wp:inline>
        </w:drawing>
      </w:r>
    </w:p>
    <w:p w14:paraId="042D6A68" w14:textId="7CCADF25" w:rsidR="00A30687" w:rsidRDefault="008F7A17" w:rsidP="008F7A17">
      <w:pPr>
        <w:pStyle w:val="P68B1DB1-Normal13"/>
        <w:jc w:val="both"/>
        <w:rPr>
          <w:rFonts w:asciiTheme="minorHAnsi" w:hAnsiTheme="minorHAnsi" w:cstheme="minorHAnsi"/>
          <w:sz w:val="22"/>
          <w:szCs w:val="22"/>
        </w:rPr>
      </w:pPr>
      <w:r>
        <w:rPr>
          <w:rFonts w:asciiTheme="minorHAnsi" w:hAnsiTheme="minorHAnsi" w:cstheme="minorHAnsi"/>
          <w:b/>
          <w:i/>
          <w:sz w:val="18"/>
          <w:szCs w:val="22"/>
        </w:rPr>
        <w:t>Şekil:9</w:t>
      </w:r>
      <w:r w:rsidRPr="00892B30">
        <w:rPr>
          <w:rFonts w:asciiTheme="minorHAnsi" w:hAnsiTheme="minorHAnsi" w:cstheme="minorHAnsi"/>
          <w:b/>
          <w:i/>
          <w:sz w:val="18"/>
          <w:szCs w:val="22"/>
        </w:rPr>
        <w:t xml:space="preserve"> Tüplü Fidan Sulama sistemi</w:t>
      </w:r>
    </w:p>
    <w:p w14:paraId="5B456E2E" w14:textId="1CBDC37E" w:rsidR="0032561E" w:rsidRPr="00C06B26" w:rsidRDefault="009E380A" w:rsidP="008F7A17">
      <w:pPr>
        <w:pStyle w:val="P68B1DB1-Normal13"/>
        <w:jc w:val="center"/>
        <w:rPr>
          <w:rFonts w:asciiTheme="minorHAnsi" w:hAnsiTheme="minorHAnsi" w:cstheme="minorHAnsi"/>
          <w:sz w:val="22"/>
          <w:szCs w:val="22"/>
        </w:rPr>
      </w:pPr>
      <w:r>
        <w:rPr>
          <w:noProof/>
          <w:lang w:val="ru-RU" w:eastAsia="ru-RU"/>
        </w:rPr>
        <w:drawing>
          <wp:inline distT="0" distB="0" distL="0" distR="0" wp14:anchorId="3701801B" wp14:editId="4C087BFB">
            <wp:extent cx="5319712" cy="3317341"/>
            <wp:effectExtent l="0" t="0" r="0" b="0"/>
            <wp:docPr id="32" name="Picture 2" descr="C:\Users\user\Desktop\hendek yeni gelen\DSC07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user\Desktop\hendek yeni gelen\DSC07873.JPG"/>
                    <pic:cNvPicPr>
                      <a:picLocks noChangeAspect="1" noChangeArrowheads="1"/>
                    </pic:cNvPicPr>
                  </pic:nvPicPr>
                  <pic:blipFill rotWithShape="1">
                    <a:blip r:embed="rId44"/>
                    <a:srcRect t="-860" b="1201"/>
                    <a:stretch/>
                  </pic:blipFill>
                  <pic:spPr bwMode="auto">
                    <a:xfrm>
                      <a:off x="0" y="0"/>
                      <a:ext cx="5326706" cy="3321703"/>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p>
    <w:p w14:paraId="1BB77091" w14:textId="4E0605AE" w:rsidR="0032561E" w:rsidRPr="00892B30" w:rsidRDefault="00CA19F6" w:rsidP="003B426B">
      <w:pPr>
        <w:pStyle w:val="P68B1DB1-Normal13"/>
        <w:spacing w:after="120"/>
        <w:jc w:val="both"/>
        <w:rPr>
          <w:rFonts w:asciiTheme="minorHAnsi" w:hAnsiTheme="minorHAnsi" w:cstheme="minorHAnsi"/>
          <w:b/>
          <w:i/>
          <w:sz w:val="18"/>
          <w:szCs w:val="22"/>
        </w:rPr>
      </w:pPr>
      <w:r>
        <w:rPr>
          <w:rFonts w:asciiTheme="minorHAnsi" w:hAnsiTheme="minorHAnsi" w:cstheme="minorHAnsi"/>
          <w:b/>
          <w:i/>
          <w:sz w:val="18"/>
          <w:szCs w:val="22"/>
        </w:rPr>
        <w:t>Resim:17</w:t>
      </w:r>
      <w:r w:rsidR="00E02D8C" w:rsidRPr="00892B30">
        <w:rPr>
          <w:rFonts w:asciiTheme="minorHAnsi" w:hAnsiTheme="minorHAnsi" w:cstheme="minorHAnsi"/>
          <w:b/>
          <w:i/>
          <w:sz w:val="18"/>
          <w:szCs w:val="22"/>
        </w:rPr>
        <w:t xml:space="preserve"> Şaşırtmalı Fidanlarda Sulama (Fotoğraf: Ahmet Yalvaç)</w:t>
      </w:r>
    </w:p>
    <w:p w14:paraId="6766306F" w14:textId="77777777" w:rsidR="0032561E" w:rsidRPr="00C06B26" w:rsidRDefault="0032561E" w:rsidP="003B426B">
      <w:pPr>
        <w:pStyle w:val="P68B1DB1-Normal13"/>
        <w:spacing w:after="120"/>
        <w:jc w:val="both"/>
        <w:rPr>
          <w:rFonts w:asciiTheme="minorHAnsi" w:hAnsiTheme="minorHAnsi" w:cstheme="minorHAnsi"/>
          <w:b/>
          <w:sz w:val="22"/>
          <w:szCs w:val="22"/>
        </w:rPr>
      </w:pPr>
      <w:r w:rsidRPr="00C06B26">
        <w:rPr>
          <w:rFonts w:asciiTheme="minorHAnsi" w:hAnsiTheme="minorHAnsi" w:cstheme="minorHAnsi"/>
          <w:b/>
          <w:sz w:val="22"/>
          <w:szCs w:val="22"/>
        </w:rPr>
        <w:t>Kavak Fidanlarında Sulama:</w:t>
      </w:r>
    </w:p>
    <w:p w14:paraId="565CF049" w14:textId="77777777" w:rsidR="0032561E" w:rsidRPr="00C06B26" w:rsidRDefault="0032561E"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Kavak fidanları fazla miktarda su isterler. Sulamalar fidanlık toprağının karakterine ve iklim özelliklerine tabi olarak değişen miktarlarda yapılır. Bazı klonların (mesela "I–214") suya doydukları zaman tepe yapraklarının kırmızı bir renk aldığı bilinmektedir. Pratikte bu özellikten faydalanılarak fidan tepelerinin bakır kırmızısı renginde görünüşü temin edecek ölçüde toprak rutubeti bulundurulmalıdır. Su ihtiyacı </w:t>
      </w:r>
      <w:r w:rsidRPr="00C06B26">
        <w:rPr>
          <w:rFonts w:asciiTheme="minorHAnsi" w:hAnsiTheme="minorHAnsi" w:cstheme="minorHAnsi"/>
          <w:sz w:val="22"/>
          <w:szCs w:val="22"/>
        </w:rPr>
        <w:lastRenderedPageBreak/>
        <w:t>olduğu zamanda fidanların yapraklarında solmalar, iç yapraklarda erken sararmalar görülür. Bu görünüşe sebebiyet vermeyecek derecede ve toprağı nemli bulunduracak miktarda sulama uygulanmalıdır.</w:t>
      </w:r>
    </w:p>
    <w:p w14:paraId="467AF1D1" w14:textId="77777777" w:rsidR="0032561E" w:rsidRPr="00C06B26" w:rsidRDefault="0032561E"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Toprakta su miktarı eksik olursa, kavak fidanlarında kök sistemi gövde aleyhine fazla genişler, bu durumda kavak fidanının boy büyümesi azalır. Uzun süren bir kurak devreden sonra, fazla miktarda su verilirse, kavak fidanlarında yaprak dökümüne sebep olabilir. Bu sebeple, kavak fidanlarında dengeli sulama yapılması gerekir.</w:t>
      </w:r>
    </w:p>
    <w:p w14:paraId="759BBBD5" w14:textId="5322D738" w:rsidR="0032561E" w:rsidRPr="00C06B26" w:rsidRDefault="0032561E"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Fidanlık</w:t>
      </w:r>
      <w:r w:rsidR="004C7E6A">
        <w:rPr>
          <w:rFonts w:asciiTheme="minorHAnsi" w:hAnsiTheme="minorHAnsi" w:cstheme="minorHAnsi"/>
          <w:sz w:val="22"/>
          <w:szCs w:val="22"/>
        </w:rPr>
        <w:t>ta toprak yüzeyinin en çok 10cm</w:t>
      </w:r>
      <w:r w:rsidRPr="00C06B26">
        <w:rPr>
          <w:rFonts w:asciiTheme="minorHAnsi" w:hAnsiTheme="minorHAnsi" w:cstheme="minorHAnsi"/>
          <w:sz w:val="22"/>
          <w:szCs w:val="22"/>
        </w:rPr>
        <w:t xml:space="preserve"> derinliğe kadar rutubetsiz hale gelmesi sulama ihtiyacını gösterir.</w:t>
      </w:r>
    </w:p>
    <w:p w14:paraId="7281E392" w14:textId="77777777" w:rsidR="0032561E" w:rsidRPr="00C06B26" w:rsidRDefault="0032561E" w:rsidP="003B426B">
      <w:pPr>
        <w:pStyle w:val="P68B1DB1-Normal13"/>
        <w:spacing w:after="120"/>
        <w:jc w:val="both"/>
        <w:rPr>
          <w:rFonts w:asciiTheme="minorHAnsi" w:hAnsiTheme="minorHAnsi" w:cstheme="minorHAnsi"/>
          <w:b/>
          <w:sz w:val="22"/>
          <w:szCs w:val="22"/>
        </w:rPr>
      </w:pPr>
      <w:r w:rsidRPr="00C06B26">
        <w:rPr>
          <w:rFonts w:asciiTheme="minorHAnsi" w:hAnsiTheme="minorHAnsi" w:cstheme="minorHAnsi"/>
          <w:b/>
          <w:sz w:val="22"/>
          <w:szCs w:val="22"/>
        </w:rPr>
        <w:t>Tüplü Fidanlarda Sulama:</w:t>
      </w:r>
    </w:p>
    <w:p w14:paraId="7C04485A" w14:textId="7570A7AB" w:rsidR="0032561E" w:rsidRPr="00C06B26" w:rsidRDefault="0032561E"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Tüpte yetiştirilen fidanın kök gelişmesini yeterince sağlayacak derecede toprak rutubetli bulundurulur. Fazla sulama, kök gelişmesine </w:t>
      </w:r>
      <w:proofErr w:type="gramStart"/>
      <w:r w:rsidRPr="00C06B26">
        <w:rPr>
          <w:rFonts w:asciiTheme="minorHAnsi" w:hAnsiTheme="minorHAnsi" w:cstheme="minorHAnsi"/>
          <w:sz w:val="22"/>
          <w:szCs w:val="22"/>
        </w:rPr>
        <w:t>mani</w:t>
      </w:r>
      <w:proofErr w:type="gramEnd"/>
      <w:r w:rsidRPr="00C06B26">
        <w:rPr>
          <w:rFonts w:asciiTheme="minorHAnsi" w:hAnsiTheme="minorHAnsi" w:cstheme="minorHAnsi"/>
          <w:sz w:val="22"/>
          <w:szCs w:val="22"/>
        </w:rPr>
        <w:t xml:space="preserve"> olduğu gibi gövdenin istenilenden daha fazla büyümesine yol açar ve kök/gövde oranının kök aleyhinde bozulmasına sebep olur. Fidanlar yağmurlama ile sulanır. Bilhassa tüplü fidanların ekim yoluyla yetiştirildiği parsellerde yağmurlama başlığı fıskiyeleri ile sulama yap</w:t>
      </w:r>
      <w:r w:rsidR="006010E0">
        <w:rPr>
          <w:rFonts w:asciiTheme="minorHAnsi" w:hAnsiTheme="minorHAnsi" w:cstheme="minorHAnsi"/>
          <w:sz w:val="22"/>
          <w:szCs w:val="22"/>
        </w:rPr>
        <w:t xml:space="preserve">ılacaktır </w:t>
      </w:r>
      <w:r w:rsidR="006010E0" w:rsidRPr="00C06B26">
        <w:rPr>
          <w:rFonts w:asciiTheme="minorHAnsi" w:hAnsiTheme="minorHAnsi" w:cstheme="minorHAnsi"/>
          <w:sz w:val="22"/>
          <w:szCs w:val="22"/>
        </w:rPr>
        <w:t>(</w:t>
      </w:r>
      <w:r w:rsidR="006010E0" w:rsidRPr="001C6821">
        <w:rPr>
          <w:rFonts w:asciiTheme="minorHAnsi" w:hAnsiTheme="minorHAnsi" w:cstheme="minorHAnsi"/>
          <w:b/>
          <w:sz w:val="22"/>
          <w:szCs w:val="22"/>
        </w:rPr>
        <w:t>Resim:15</w:t>
      </w:r>
      <w:r w:rsidR="006010E0">
        <w:rPr>
          <w:rFonts w:asciiTheme="minorHAnsi" w:hAnsiTheme="minorHAnsi" w:cstheme="minorHAnsi"/>
          <w:sz w:val="22"/>
          <w:szCs w:val="22"/>
        </w:rPr>
        <w:t>)</w:t>
      </w:r>
      <w:r w:rsidRPr="00C06B26">
        <w:rPr>
          <w:rFonts w:asciiTheme="minorHAnsi" w:hAnsiTheme="minorHAnsi" w:cstheme="minorHAnsi"/>
          <w:sz w:val="22"/>
          <w:szCs w:val="22"/>
        </w:rPr>
        <w:t>.</w:t>
      </w:r>
    </w:p>
    <w:p w14:paraId="268BB0C5" w14:textId="20D5C7D0" w:rsidR="006D05ED" w:rsidRPr="00C06B26" w:rsidRDefault="006D05ED" w:rsidP="003B426B">
      <w:pPr>
        <w:pStyle w:val="P68B1DB1-Normal13"/>
        <w:numPr>
          <w:ilvl w:val="0"/>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Ot Alma ve çapa:</w:t>
      </w:r>
      <w:bookmarkStart w:id="0" w:name="OtAlmaveCapa"/>
    </w:p>
    <w:p w14:paraId="4BAFF13B" w14:textId="77777777" w:rsidR="009218A1" w:rsidRDefault="006D05ED"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Fidanlık çalışmalarında, teknik yönden olduğu kadar, ekonomik yönden de büyük önem taşır. Ot alma ve çapa çalışmaları, ekseriya birlikte yapılır.</w:t>
      </w:r>
    </w:p>
    <w:p w14:paraId="4395E98B" w14:textId="60A2250A" w:rsidR="009218A1" w:rsidRDefault="006D05ED"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Fidanlıklarda yabancı otlarla mücadele, tüm </w:t>
      </w:r>
      <w:r w:rsidR="00110E82" w:rsidRPr="00C06B26">
        <w:rPr>
          <w:rFonts w:asciiTheme="minorHAnsi" w:hAnsiTheme="minorHAnsi" w:cstheme="minorHAnsi"/>
          <w:sz w:val="22"/>
          <w:szCs w:val="22"/>
        </w:rPr>
        <w:t>işletme</w:t>
      </w:r>
      <w:r w:rsidRPr="00C06B26">
        <w:rPr>
          <w:rFonts w:asciiTheme="minorHAnsi" w:hAnsiTheme="minorHAnsi" w:cstheme="minorHAnsi"/>
          <w:sz w:val="22"/>
          <w:szCs w:val="22"/>
        </w:rPr>
        <w:t xml:space="preserve"> masraflarının %50-70'i gibi oldukça büyük bir mikta</w:t>
      </w:r>
      <w:r w:rsidRPr="00C06B26">
        <w:rPr>
          <w:rFonts w:asciiTheme="minorHAnsi" w:hAnsiTheme="minorHAnsi" w:cstheme="minorHAnsi"/>
          <w:sz w:val="22"/>
          <w:szCs w:val="22"/>
        </w:rPr>
        <w:softHyphen/>
        <w:t>ra ulaşmaktadır. Bu bakımdan yabancı ot mücadelesi zamanında yeterince yapılmalıdır. Bu takdirde hem fidanların gelişmesi daha iyi olacak, hem de ot mücadelesi masrafları daha az olabilecektir.</w:t>
      </w:r>
      <w:r w:rsidRPr="00C06B26">
        <w:rPr>
          <w:rFonts w:asciiTheme="minorHAnsi" w:hAnsiTheme="minorHAnsi" w:cstheme="minorHAnsi"/>
          <w:sz w:val="22"/>
          <w:szCs w:val="22"/>
        </w:rPr>
        <w:br/>
        <w:t>Ot alma nedenleri kısaca şöyle özetlenebilir. Yabancı otlar topraktaki besin maddelerine ve suya ortak olarak fidanların yeterince gelişmelerine engel olurlar. Yabancı otlarla fidanlar arasındaki gelişme rekabetini fidanların lehine çevirmek için ot alma işlemi yapılır. Böylece otların fidanları baskı altına almaları ya da onlara sarılmak suretiyle zarar vermele</w:t>
      </w:r>
      <w:r w:rsidRPr="00C06B26">
        <w:rPr>
          <w:rFonts w:asciiTheme="minorHAnsi" w:hAnsiTheme="minorHAnsi" w:cstheme="minorHAnsi"/>
          <w:sz w:val="22"/>
          <w:szCs w:val="22"/>
        </w:rPr>
        <w:softHyphen/>
        <w:t>ri önlenmiş olur.</w:t>
      </w:r>
      <w:r w:rsidR="00110E82" w:rsidRPr="00110E82">
        <w:t xml:space="preserve"> </w:t>
      </w:r>
      <w:r w:rsidR="00110E82">
        <w:rPr>
          <w:rFonts w:asciiTheme="minorHAnsi" w:hAnsiTheme="minorHAnsi" w:cstheme="minorHAnsi"/>
          <w:sz w:val="22"/>
          <w:szCs w:val="22"/>
        </w:rPr>
        <w:t>Mu</w:t>
      </w:r>
      <w:r w:rsidR="00110E82" w:rsidRPr="00110E82">
        <w:rPr>
          <w:rFonts w:asciiTheme="minorHAnsi" w:hAnsiTheme="minorHAnsi" w:cstheme="minorHAnsi"/>
          <w:sz w:val="22"/>
          <w:szCs w:val="22"/>
        </w:rPr>
        <w:t>htelif fidan üretim uygulamalarında ot alma çapa faaliyetleri.</w:t>
      </w:r>
    </w:p>
    <w:p w14:paraId="3243D90B" w14:textId="4E740F66" w:rsidR="006D05ED" w:rsidRPr="00C06B26" w:rsidRDefault="006D05ED" w:rsidP="003B426B">
      <w:pPr>
        <w:pStyle w:val="P68B1DB1-Normal13"/>
        <w:spacing w:after="120"/>
        <w:jc w:val="both"/>
        <w:rPr>
          <w:rFonts w:asciiTheme="minorHAnsi" w:eastAsia="Times New Roman" w:hAnsiTheme="minorHAnsi" w:cstheme="minorHAnsi"/>
          <w:b/>
          <w:bCs/>
          <w:color w:val="606060"/>
          <w:sz w:val="22"/>
          <w:szCs w:val="22"/>
        </w:rPr>
      </w:pPr>
      <w:bookmarkStart w:id="1" w:name="KulturSahalarindaOtAlma"/>
      <w:bookmarkEnd w:id="0"/>
      <w:r w:rsidRPr="00C06B26">
        <w:rPr>
          <w:rFonts w:asciiTheme="minorHAnsi" w:hAnsiTheme="minorHAnsi" w:cstheme="minorHAnsi"/>
          <w:b/>
          <w:sz w:val="22"/>
          <w:szCs w:val="22"/>
        </w:rPr>
        <w:t>Ekim Yastıklarında Ot Alma</w:t>
      </w:r>
    </w:p>
    <w:p w14:paraId="01B777EC" w14:textId="32C9A713" w:rsidR="004C7E6A" w:rsidRDefault="00085864" w:rsidP="003746E2">
      <w:pPr>
        <w:pStyle w:val="P68B1DB1-Normal13"/>
        <w:jc w:val="both"/>
        <w:rPr>
          <w:rFonts w:asciiTheme="minorHAnsi" w:hAnsiTheme="minorHAnsi" w:cstheme="minorHAnsi"/>
          <w:sz w:val="22"/>
          <w:szCs w:val="22"/>
        </w:rPr>
      </w:pPr>
      <w:bookmarkStart w:id="2" w:name="EkimYastiklarindaOtAlma"/>
      <w:bookmarkEnd w:id="1"/>
      <w:r w:rsidRPr="00085864">
        <w:rPr>
          <w:rFonts w:asciiTheme="minorHAnsi" w:eastAsiaTheme="minorHAnsi" w:hAnsiTheme="minorHAnsi" w:cstheme="minorHAnsi"/>
          <w:noProof/>
          <w:sz w:val="22"/>
          <w:szCs w:val="22"/>
          <w:lang w:val="ru-RU" w:eastAsia="ru-RU"/>
        </w:rPr>
        <mc:AlternateContent>
          <mc:Choice Requires="wps">
            <w:drawing>
              <wp:anchor distT="45720" distB="45720" distL="114300" distR="114300" simplePos="0" relativeHeight="251702272" behindDoc="0" locked="0" layoutInCell="1" allowOverlap="1" wp14:anchorId="0994C8CE" wp14:editId="38B2544E">
                <wp:simplePos x="0" y="0"/>
                <wp:positionH relativeFrom="margin">
                  <wp:align>left</wp:align>
                </wp:positionH>
                <wp:positionV relativeFrom="paragraph">
                  <wp:posOffset>82550</wp:posOffset>
                </wp:positionV>
                <wp:extent cx="2731770" cy="1452880"/>
                <wp:effectExtent l="0" t="0" r="0" b="0"/>
                <wp:wrapSquare wrapText="bothSides"/>
                <wp:docPr id="4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770" cy="1452880"/>
                        </a:xfrm>
                        <a:prstGeom prst="rect">
                          <a:avLst/>
                        </a:prstGeom>
                        <a:solidFill>
                          <a:srgbClr val="FFFFFF"/>
                        </a:solidFill>
                        <a:ln w="9525">
                          <a:noFill/>
                          <a:miter lim="800000"/>
                          <a:headEnd/>
                          <a:tailEnd/>
                        </a:ln>
                      </wps:spPr>
                      <wps:txbx>
                        <w:txbxContent>
                          <w:p w14:paraId="798C8E33" w14:textId="3DE91E16" w:rsidR="008903BE" w:rsidRDefault="008903BE" w:rsidP="00085864">
                            <w:pPr>
                              <w:pStyle w:val="P68B1DB1-Normal13"/>
                              <w:spacing w:after="120"/>
                              <w:jc w:val="both"/>
                              <w:rPr>
                                <w:rFonts w:asciiTheme="minorHAnsi" w:hAnsiTheme="minorHAnsi" w:cstheme="minorHAnsi"/>
                                <w:sz w:val="22"/>
                                <w:szCs w:val="22"/>
                              </w:rPr>
                            </w:pPr>
                            <w:r>
                              <w:rPr>
                                <w:rFonts w:asciiTheme="minorHAnsi" w:hAnsiTheme="minorHAnsi" w:cstheme="minorHAnsi"/>
                                <w:sz w:val="22"/>
                                <w:szCs w:val="22"/>
                              </w:rPr>
                              <w:t>O</w:t>
                            </w:r>
                            <w:r w:rsidRPr="00C06B26">
                              <w:rPr>
                                <w:rFonts w:asciiTheme="minorHAnsi" w:hAnsiTheme="minorHAnsi" w:cstheme="minorHAnsi"/>
                                <w:sz w:val="22"/>
                                <w:szCs w:val="22"/>
                              </w:rPr>
                              <w:t>tlar, fazla büyümeden topraktan kolayca çıkartılabilirken elle ve kökünden alınır. Zamanında alınmayacak olursa, büyüyen otlarla mücadele muhtelif el alet</w:t>
                            </w:r>
                            <w:r w:rsidRPr="00C06B26">
                              <w:rPr>
                                <w:rFonts w:asciiTheme="minorHAnsi" w:hAnsiTheme="minorHAnsi" w:cstheme="minorHAnsi"/>
                                <w:sz w:val="22"/>
                                <w:szCs w:val="22"/>
                              </w:rPr>
                              <w:softHyphen/>
                              <w:t>l</w:t>
                            </w:r>
                            <w:r>
                              <w:rPr>
                                <w:rFonts w:asciiTheme="minorHAnsi" w:hAnsiTheme="minorHAnsi" w:cstheme="minorHAnsi"/>
                                <w:sz w:val="22"/>
                                <w:szCs w:val="22"/>
                              </w:rPr>
                              <w:t xml:space="preserve">eri kullanmak suretiyle yapılır </w:t>
                            </w:r>
                            <w:r>
                              <w:rPr>
                                <w:rFonts w:asciiTheme="minorHAnsi" w:hAnsiTheme="minorHAnsi" w:cstheme="minorHAnsi"/>
                                <w:b/>
                                <w:sz w:val="22"/>
                                <w:szCs w:val="22"/>
                              </w:rPr>
                              <w:t>(Resim:18</w:t>
                            </w:r>
                            <w:r w:rsidRPr="00110E82">
                              <w:rPr>
                                <w:rFonts w:asciiTheme="minorHAnsi" w:hAnsiTheme="minorHAnsi" w:cstheme="minorHAnsi"/>
                                <w:b/>
                                <w:sz w:val="22"/>
                                <w:szCs w:val="22"/>
                              </w:rPr>
                              <w:t>)</w:t>
                            </w:r>
                            <w:r>
                              <w:rPr>
                                <w:rFonts w:asciiTheme="minorHAnsi" w:hAnsiTheme="minorHAnsi" w:cstheme="minorHAnsi"/>
                                <w:b/>
                                <w:sz w:val="22"/>
                                <w:szCs w:val="22"/>
                              </w:rPr>
                              <w:t xml:space="preserve">. </w:t>
                            </w:r>
                            <w:r w:rsidRPr="00C06B26">
                              <w:rPr>
                                <w:rFonts w:asciiTheme="minorHAnsi" w:hAnsiTheme="minorHAnsi" w:cstheme="minorHAnsi"/>
                                <w:sz w:val="22"/>
                                <w:szCs w:val="22"/>
                              </w:rPr>
                              <w:t>Ot alma işlerinde kullanılan aletler ekseriya toprak işlemesinde kullanıldıklarından bunlara, çapalama konusunda ayrıca değinilecektir.</w:t>
                            </w:r>
                          </w:p>
                          <w:p w14:paraId="2807393D" w14:textId="77777777" w:rsidR="008903BE" w:rsidRPr="007154AB" w:rsidRDefault="008903BE" w:rsidP="00085864">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4C8CE" id="_x0000_s1031" type="#_x0000_t202" style="position:absolute;left:0;text-align:left;margin-left:0;margin-top:6.5pt;width:215.1pt;height:114.4pt;z-index:2517022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lMbEgIAAP4DAAAOAAAAZHJzL2Uyb0RvYy54bWysU9tu2zAMfR+wfxD0vjjOkiU14hRdugwD&#10;ugvQ7QNkWY6FyaJGKbGzrx8lp2nQvQ3TgyCK5BF5eLS+HTrDjgq9BlvyfDLlTFkJtbb7kv/4vnuz&#10;4swHYWthwKqSn5Tnt5vXr9a9K9QMWjC1QkYg1he9K3kbgiuyzMtWdcJPwClLzgawE4FM3Gc1ip7Q&#10;O5PNptN3WQ9YOwSpvKfb+9HJNwm/aZQMX5vGq8BMyam2kHZMexX3bLMWxR6Fa7U8lyH+oYpOaEuP&#10;XqDuRRDsgPovqE5LBA9NmEjoMmgaLVXqgbrJpy+6eWyFU6kXIse7C03+/8HKL8dH9w1ZGN7DQANM&#10;TXj3APKnZxa2rbB7dYcIfatETQ/nkbKsd744p0aqfeEjSNV/hpqGLA4BEtDQYBdZoT4ZodMAThfS&#10;1RCYpMvZ8m2+XJJLki+fL2arVRpLJoqndIc+fFTQsXgoOdJUE7w4PvgQyxHFU0h8zYPR9U4bkwzc&#10;V1uD7ChIAbu0UgcvwoxlfclvFrNFQrYQ85M4Oh1IoUZ3JV9N4xo1E+n4YOsUEoQ245kqMfbMT6Rk&#10;JCcM1cB0XfJFzI10VVCfiDCEUZD0gejQAv7mrCcxltz/OghUnJlPlki/yefzqN5kzBfLGRl47amu&#10;PcJKgip54Gw8bkNSfKTDwh0Np9GJtudKziWTyBKb5w8RVXxtp6jnb7v5AwAA//8DAFBLAwQUAAYA&#10;CAAAACEArBZsC90AAAAHAQAADwAAAGRycy9kb3ducmV2LnhtbEyPwU7DQAxE70j8w8pIXBDdNA1t&#10;SbOpAAnUa0s/wEncJGrWG2W3Tfr3mBOcrPFYM8/ZdrKdutLgW8cG5rMIFHHpqpZrA8fvz+c1KB+Q&#10;K+wck4Ebedjm93cZppUbeU/XQ6iVhLBP0UATQp9q7cuGLPqZ64nFO7nBYhA51LoacJRw2+k4ipba&#10;YsvS0GBPHw2V58PFGjjtxqeX17H4CsfVPlm+Y7sq3M2Yx4fpbQMq0BT+juEXX9AhF6bCXbjyqjMg&#10;jwTZLmSKmyyiGFRhIE7ma9B5pv/z5z8AAAD//wMAUEsBAi0AFAAGAAgAAAAhALaDOJL+AAAA4QEA&#10;ABMAAAAAAAAAAAAAAAAAAAAAAFtDb250ZW50X1R5cGVzXS54bWxQSwECLQAUAAYACAAAACEAOP0h&#10;/9YAAACUAQAACwAAAAAAAAAAAAAAAAAvAQAAX3JlbHMvLnJlbHNQSwECLQAUAAYACAAAACEAVgJT&#10;GxICAAD+AwAADgAAAAAAAAAAAAAAAAAuAgAAZHJzL2Uyb0RvYy54bWxQSwECLQAUAAYACAAAACEA&#10;rBZsC90AAAAHAQAADwAAAAAAAAAAAAAAAABsBAAAZHJzL2Rvd25yZXYueG1sUEsFBgAAAAAEAAQA&#10;8wAAAHYFAAAAAA==&#10;" stroked="f">
                <v:textbox>
                  <w:txbxContent>
                    <w:p w14:paraId="798C8E33" w14:textId="3DE91E16" w:rsidR="008903BE" w:rsidRDefault="008903BE" w:rsidP="00085864">
                      <w:pPr>
                        <w:pStyle w:val="P68B1DB1-Normal13"/>
                        <w:spacing w:after="120"/>
                        <w:jc w:val="both"/>
                        <w:rPr>
                          <w:rFonts w:asciiTheme="minorHAnsi" w:hAnsiTheme="minorHAnsi" w:cstheme="minorHAnsi"/>
                          <w:sz w:val="22"/>
                          <w:szCs w:val="22"/>
                        </w:rPr>
                      </w:pPr>
                      <w:r>
                        <w:rPr>
                          <w:rFonts w:asciiTheme="minorHAnsi" w:hAnsiTheme="minorHAnsi" w:cstheme="minorHAnsi"/>
                          <w:sz w:val="22"/>
                          <w:szCs w:val="22"/>
                        </w:rPr>
                        <w:t>O</w:t>
                      </w:r>
                      <w:r w:rsidRPr="00C06B26">
                        <w:rPr>
                          <w:rFonts w:asciiTheme="minorHAnsi" w:hAnsiTheme="minorHAnsi" w:cstheme="minorHAnsi"/>
                          <w:sz w:val="22"/>
                          <w:szCs w:val="22"/>
                        </w:rPr>
                        <w:t>tlar, fazla büyümeden topraktan kolayca çıkartılabilirken elle ve kökünden alınır. Zamanında alınmayacak olursa, büyüyen otlarla mücadele muhtelif el alet</w:t>
                      </w:r>
                      <w:r w:rsidRPr="00C06B26">
                        <w:rPr>
                          <w:rFonts w:asciiTheme="minorHAnsi" w:hAnsiTheme="minorHAnsi" w:cstheme="minorHAnsi"/>
                          <w:sz w:val="22"/>
                          <w:szCs w:val="22"/>
                        </w:rPr>
                        <w:softHyphen/>
                        <w:t>l</w:t>
                      </w:r>
                      <w:r>
                        <w:rPr>
                          <w:rFonts w:asciiTheme="minorHAnsi" w:hAnsiTheme="minorHAnsi" w:cstheme="minorHAnsi"/>
                          <w:sz w:val="22"/>
                          <w:szCs w:val="22"/>
                        </w:rPr>
                        <w:t xml:space="preserve">eri kullanmak suretiyle yapılır </w:t>
                      </w:r>
                      <w:r>
                        <w:rPr>
                          <w:rFonts w:asciiTheme="minorHAnsi" w:hAnsiTheme="minorHAnsi" w:cstheme="minorHAnsi"/>
                          <w:b/>
                          <w:sz w:val="22"/>
                          <w:szCs w:val="22"/>
                        </w:rPr>
                        <w:t>(Resim:18</w:t>
                      </w:r>
                      <w:r w:rsidRPr="00110E82">
                        <w:rPr>
                          <w:rFonts w:asciiTheme="minorHAnsi" w:hAnsiTheme="minorHAnsi" w:cstheme="minorHAnsi"/>
                          <w:b/>
                          <w:sz w:val="22"/>
                          <w:szCs w:val="22"/>
                        </w:rPr>
                        <w:t>)</w:t>
                      </w:r>
                      <w:r>
                        <w:rPr>
                          <w:rFonts w:asciiTheme="minorHAnsi" w:hAnsiTheme="minorHAnsi" w:cstheme="minorHAnsi"/>
                          <w:b/>
                          <w:sz w:val="22"/>
                          <w:szCs w:val="22"/>
                        </w:rPr>
                        <w:t xml:space="preserve">. </w:t>
                      </w:r>
                      <w:r w:rsidRPr="00C06B26">
                        <w:rPr>
                          <w:rFonts w:asciiTheme="minorHAnsi" w:hAnsiTheme="minorHAnsi" w:cstheme="minorHAnsi"/>
                          <w:sz w:val="22"/>
                          <w:szCs w:val="22"/>
                        </w:rPr>
                        <w:t>Ot alma işlerinde kullanılan aletler ekseriya toprak işlemesinde kullanıldıklarından bunlara, çapalama konusunda ayrıca değinilecektir.</w:t>
                      </w:r>
                    </w:p>
                    <w:p w14:paraId="2807393D" w14:textId="77777777" w:rsidR="008903BE" w:rsidRPr="007154AB" w:rsidRDefault="008903BE" w:rsidP="00085864">
                      <w:pPr>
                        <w:rPr>
                          <w:rFonts w:cstheme="minorHAnsi"/>
                        </w:rPr>
                      </w:pPr>
                    </w:p>
                  </w:txbxContent>
                </v:textbox>
                <w10:wrap type="square" anchorx="margin"/>
              </v:shape>
            </w:pict>
          </mc:Fallback>
        </mc:AlternateContent>
      </w:r>
      <w:r>
        <w:rPr>
          <w:noProof/>
          <w:lang w:val="ru-RU" w:eastAsia="ru-RU"/>
        </w:rPr>
        <w:drawing>
          <wp:inline distT="0" distB="0" distL="0" distR="0" wp14:anchorId="47A193DC" wp14:editId="37F85D01">
            <wp:extent cx="2590800" cy="1737239"/>
            <wp:effectExtent l="0" t="0" r="0" b="0"/>
            <wp:docPr id="3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rotWithShape="1">
                    <a:blip r:embed="rId45"/>
                    <a:srcRect l="20980" t="24596" r="22410" b="7920"/>
                    <a:stretch/>
                  </pic:blipFill>
                  <pic:spPr>
                    <a:xfrm>
                      <a:off x="0" y="0"/>
                      <a:ext cx="2619154" cy="1756251"/>
                    </a:xfrm>
                    <a:prstGeom prst="rect">
                      <a:avLst/>
                    </a:prstGeom>
                  </pic:spPr>
                </pic:pic>
              </a:graphicData>
            </a:graphic>
          </wp:inline>
        </w:drawing>
      </w:r>
    </w:p>
    <w:p w14:paraId="638E1B12" w14:textId="7FF83A4F" w:rsidR="00757FF7" w:rsidRPr="00757FF7" w:rsidRDefault="00085864" w:rsidP="003746E2">
      <w:pPr>
        <w:pStyle w:val="P68B1DB1-Normal13"/>
        <w:jc w:val="both"/>
        <w:rPr>
          <w:rFonts w:cstheme="minorHAnsi"/>
          <w:b/>
          <w:sz w:val="18"/>
        </w:rPr>
      </w:pPr>
      <w:r>
        <w:rPr>
          <w:rFonts w:cstheme="minorHAnsi"/>
          <w:b/>
          <w:sz w:val="18"/>
        </w:rPr>
        <w:t xml:space="preserve">                                                                       </w:t>
      </w:r>
      <w:r w:rsidR="00892B30">
        <w:rPr>
          <w:rFonts w:cstheme="minorHAnsi"/>
          <w:b/>
          <w:sz w:val="18"/>
        </w:rPr>
        <w:t xml:space="preserve">             </w:t>
      </w:r>
      <w:r w:rsidR="00CA19F6">
        <w:rPr>
          <w:rFonts w:asciiTheme="minorHAnsi" w:hAnsiTheme="minorHAnsi" w:cstheme="minorHAnsi"/>
          <w:b/>
          <w:i/>
          <w:sz w:val="18"/>
          <w:szCs w:val="22"/>
        </w:rPr>
        <w:t xml:space="preserve">Resim:18 </w:t>
      </w:r>
      <w:r w:rsidR="00757FF7" w:rsidRPr="00892B30">
        <w:rPr>
          <w:rFonts w:asciiTheme="minorHAnsi" w:hAnsiTheme="minorHAnsi" w:cstheme="minorHAnsi"/>
          <w:b/>
          <w:i/>
          <w:sz w:val="18"/>
          <w:szCs w:val="22"/>
        </w:rPr>
        <w:t xml:space="preserve">Ekim Yastıklarında Ot </w:t>
      </w:r>
      <w:proofErr w:type="gramStart"/>
      <w:r w:rsidR="00757FF7" w:rsidRPr="00892B30">
        <w:rPr>
          <w:rFonts w:asciiTheme="minorHAnsi" w:hAnsiTheme="minorHAnsi" w:cstheme="minorHAnsi"/>
          <w:b/>
          <w:i/>
          <w:sz w:val="18"/>
          <w:szCs w:val="22"/>
        </w:rPr>
        <w:t>Alma  (</w:t>
      </w:r>
      <w:proofErr w:type="gramEnd"/>
      <w:r w:rsidR="00757FF7" w:rsidRPr="00892B30">
        <w:rPr>
          <w:rFonts w:asciiTheme="minorHAnsi" w:hAnsiTheme="minorHAnsi" w:cstheme="minorHAnsi"/>
          <w:b/>
          <w:i/>
          <w:sz w:val="18"/>
          <w:szCs w:val="22"/>
        </w:rPr>
        <w:t xml:space="preserve">Fotoğraf: </w:t>
      </w:r>
      <w:r w:rsidRPr="00892B30">
        <w:rPr>
          <w:rFonts w:asciiTheme="minorHAnsi" w:hAnsiTheme="minorHAnsi" w:cstheme="minorHAnsi"/>
          <w:b/>
          <w:i/>
          <w:sz w:val="18"/>
          <w:szCs w:val="22"/>
        </w:rPr>
        <w:t>OGM arşiv</w:t>
      </w:r>
      <w:r w:rsidR="00757FF7" w:rsidRPr="00892B30">
        <w:rPr>
          <w:rFonts w:asciiTheme="minorHAnsi" w:hAnsiTheme="minorHAnsi" w:cstheme="minorHAnsi"/>
          <w:b/>
          <w:i/>
          <w:sz w:val="18"/>
          <w:szCs w:val="22"/>
        </w:rPr>
        <w:t>)</w:t>
      </w:r>
    </w:p>
    <w:p w14:paraId="648246D3" w14:textId="76A73653" w:rsidR="00757FF7" w:rsidRDefault="006D05ED"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Zararlı ot mücadelesinde bir başka usul de kimya</w:t>
      </w:r>
      <w:r w:rsidRPr="00C06B26">
        <w:rPr>
          <w:rFonts w:asciiTheme="minorHAnsi" w:hAnsiTheme="minorHAnsi" w:cstheme="minorHAnsi"/>
          <w:sz w:val="22"/>
          <w:szCs w:val="22"/>
        </w:rPr>
        <w:softHyphen/>
        <w:t>sal metotlardır. El ve el aletleri ile ot mücadelesinin pahalı olması, yetiştirilen kültüre zarar vermesi, geniş sahalarda kısa zamanda bu işin yapılamaması, toprak şartlarının elverişsizliğinden dolayı çalışma imkânlarının bulunmaması, insan gücünün pahalı, sevk ve idaresinin güç olması nedenleriyle zararlı otlarla mücadelede kimyasa</w:t>
      </w:r>
      <w:r w:rsidR="00757FF7">
        <w:rPr>
          <w:rFonts w:asciiTheme="minorHAnsi" w:hAnsiTheme="minorHAnsi" w:cstheme="minorHAnsi"/>
          <w:sz w:val="22"/>
          <w:szCs w:val="22"/>
        </w:rPr>
        <w:t>l maddeler de kullanılmaktadır.</w:t>
      </w:r>
    </w:p>
    <w:p w14:paraId="07DC057B" w14:textId="1ECAEA2C" w:rsidR="00834BE8" w:rsidRDefault="00834BE8" w:rsidP="003B426B">
      <w:pPr>
        <w:pStyle w:val="P68B1DB1-Normal13"/>
        <w:spacing w:after="120"/>
        <w:jc w:val="both"/>
        <w:rPr>
          <w:rFonts w:asciiTheme="minorHAnsi" w:hAnsiTheme="minorHAnsi" w:cstheme="minorHAnsi"/>
          <w:sz w:val="22"/>
          <w:szCs w:val="22"/>
        </w:rPr>
      </w:pPr>
    </w:p>
    <w:p w14:paraId="69864D15" w14:textId="77777777" w:rsidR="00834BE8" w:rsidRDefault="00834BE8" w:rsidP="003B426B">
      <w:pPr>
        <w:pStyle w:val="P68B1DB1-Normal13"/>
        <w:spacing w:after="120"/>
        <w:jc w:val="both"/>
        <w:rPr>
          <w:rFonts w:asciiTheme="minorHAnsi" w:eastAsia="Times New Roman" w:hAnsiTheme="minorHAnsi" w:cstheme="minorHAnsi"/>
          <w:b/>
          <w:bCs/>
          <w:color w:val="606060"/>
          <w:sz w:val="22"/>
          <w:szCs w:val="22"/>
        </w:rPr>
      </w:pPr>
    </w:p>
    <w:p w14:paraId="7127C805" w14:textId="77777777" w:rsidR="00757FF7" w:rsidRDefault="006D05ED" w:rsidP="003B426B">
      <w:pPr>
        <w:spacing w:after="120" w:line="240" w:lineRule="auto"/>
        <w:jc w:val="both"/>
        <w:rPr>
          <w:rFonts w:eastAsia="Arial" w:cstheme="minorHAnsi"/>
          <w:b/>
          <w:lang w:eastAsia="tr-TR"/>
        </w:rPr>
      </w:pPr>
      <w:proofErr w:type="spellStart"/>
      <w:r w:rsidRPr="00C06B26">
        <w:rPr>
          <w:rFonts w:eastAsia="Arial" w:cstheme="minorHAnsi"/>
          <w:b/>
          <w:lang w:eastAsia="tr-TR"/>
        </w:rPr>
        <w:lastRenderedPageBreak/>
        <w:t>Repikaj</w:t>
      </w:r>
      <w:proofErr w:type="spellEnd"/>
      <w:r w:rsidRPr="00C06B26">
        <w:rPr>
          <w:rFonts w:eastAsia="Arial" w:cstheme="minorHAnsi"/>
          <w:b/>
          <w:lang w:eastAsia="tr-TR"/>
        </w:rPr>
        <w:t xml:space="preserve"> Sahalarında Ot Alma</w:t>
      </w:r>
      <w:bookmarkEnd w:id="2"/>
    </w:p>
    <w:p w14:paraId="4643C833" w14:textId="47CF4293" w:rsidR="006D05ED" w:rsidRDefault="006D05ED" w:rsidP="003B426B">
      <w:pPr>
        <w:spacing w:after="120" w:line="240" w:lineRule="auto"/>
        <w:jc w:val="both"/>
        <w:rPr>
          <w:rFonts w:eastAsia="Arial" w:cstheme="minorHAnsi"/>
          <w:lang w:eastAsia="tr-TR"/>
        </w:rPr>
      </w:pPr>
      <w:r w:rsidRPr="00C06B26">
        <w:rPr>
          <w:rFonts w:eastAsia="Arial" w:cstheme="minorHAnsi"/>
          <w:lang w:eastAsia="tr-TR"/>
        </w:rPr>
        <w:t xml:space="preserve">Bu sahalardaki ot alma prensipleri de ekim sahalarındakinin aynıdır. Ancak, burada el aletleri yanında toprak frezeleri, </w:t>
      </w:r>
      <w:proofErr w:type="spellStart"/>
      <w:r w:rsidRPr="00C06B26">
        <w:rPr>
          <w:rFonts w:eastAsia="Arial" w:cstheme="minorHAnsi"/>
          <w:lang w:eastAsia="tr-TR"/>
        </w:rPr>
        <w:t>rotovatörler</w:t>
      </w:r>
      <w:proofErr w:type="spellEnd"/>
      <w:r w:rsidRPr="00C06B26">
        <w:rPr>
          <w:rFonts w:eastAsia="Arial" w:cstheme="minorHAnsi"/>
          <w:lang w:eastAsia="tr-TR"/>
        </w:rPr>
        <w:t xml:space="preserve">, çapa makineleri, vs. gibi makine ve bunlara bağlı ekipmanlardan da </w:t>
      </w:r>
      <w:proofErr w:type="gramStart"/>
      <w:r w:rsidRPr="00C06B26">
        <w:rPr>
          <w:rFonts w:eastAsia="Arial" w:cstheme="minorHAnsi"/>
          <w:lang w:eastAsia="tr-TR"/>
        </w:rPr>
        <w:t>yararlanılır</w:t>
      </w:r>
      <w:r w:rsidR="00CA19F6">
        <w:rPr>
          <w:rFonts w:cstheme="minorHAnsi"/>
          <w:b/>
        </w:rPr>
        <w:t>(</w:t>
      </w:r>
      <w:proofErr w:type="gramEnd"/>
      <w:r w:rsidR="00CA19F6">
        <w:rPr>
          <w:rFonts w:cstheme="minorHAnsi"/>
          <w:b/>
        </w:rPr>
        <w:t>Resim:19</w:t>
      </w:r>
      <w:r w:rsidR="00757FF7" w:rsidRPr="00110E82">
        <w:rPr>
          <w:rFonts w:cstheme="minorHAnsi"/>
          <w:b/>
        </w:rPr>
        <w:t>)</w:t>
      </w:r>
      <w:r w:rsidRPr="00C06B26">
        <w:rPr>
          <w:rFonts w:eastAsia="Arial" w:cstheme="minorHAnsi"/>
          <w:lang w:eastAsia="tr-TR"/>
        </w:rPr>
        <w:t>.</w:t>
      </w:r>
    </w:p>
    <w:p w14:paraId="1ABCB11B" w14:textId="50996C34" w:rsidR="00757FF7" w:rsidRDefault="00757FF7" w:rsidP="003B426B">
      <w:pPr>
        <w:spacing w:after="0" w:line="240" w:lineRule="auto"/>
        <w:jc w:val="both"/>
        <w:rPr>
          <w:rFonts w:eastAsia="Arial" w:cstheme="minorHAnsi"/>
          <w:lang w:eastAsia="tr-TR"/>
        </w:rPr>
      </w:pPr>
      <w:r>
        <w:rPr>
          <w:noProof/>
          <w:lang w:val="ru-RU" w:eastAsia="ru-RU"/>
        </w:rPr>
        <w:drawing>
          <wp:inline distT="0" distB="0" distL="0" distR="0" wp14:anchorId="30205E4A" wp14:editId="0FBB4824">
            <wp:extent cx="2906486" cy="1673569"/>
            <wp:effectExtent l="0" t="0" r="8255" b="3175"/>
            <wp:docPr id="40" name="Picture 2" descr="D:\EVRAKLARIM\toplam evraklar\RESİMLER\aykut ince resimler_fidanlık hendek\IMG_9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D:\EVRAKLARIM\toplam evraklar\RESİMLER\aykut ince resimler_fidanlık hendek\IMG_9637.JPG"/>
                    <pic:cNvPicPr>
                      <a:picLocks noChangeAspect="1" noChangeArrowheads="1"/>
                    </pic:cNvPicPr>
                  </pic:nvPicPr>
                  <pic:blipFill>
                    <a:blip r:embed="rId46"/>
                    <a:srcRect/>
                    <a:stretch>
                      <a:fillRect/>
                    </a:stretch>
                  </pic:blipFill>
                  <pic:spPr bwMode="auto">
                    <a:xfrm>
                      <a:off x="0" y="0"/>
                      <a:ext cx="2921364" cy="1682136"/>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Pr>
          <w:noProof/>
          <w:lang w:val="ru-RU" w:eastAsia="ru-RU"/>
        </w:rPr>
        <w:drawing>
          <wp:inline distT="0" distB="0" distL="0" distR="0" wp14:anchorId="28D8EB4C" wp14:editId="7D69B6A4">
            <wp:extent cx="2835729" cy="1707008"/>
            <wp:effectExtent l="0" t="0" r="3175" b="7620"/>
            <wp:docPr id="41" name="7 Resim" descr="C:\Users\Md\AppData\Local\Microsoft\Windows\INetCache\Content.Word\IMG-20160304-WA00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7 Resim" descr="C:\Users\Md\AppData\Local\Microsoft\Windows\INetCache\Content.Word\IMG-20160304-WA0016[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77879" cy="1732381"/>
                    </a:xfrm>
                    <a:prstGeom prst="rect">
                      <a:avLst/>
                    </a:prstGeom>
                    <a:ln>
                      <a:noFill/>
                    </a:ln>
                    <a:effectLst>
                      <a:softEdge rad="112500"/>
                    </a:effectLst>
                  </pic:spPr>
                </pic:pic>
              </a:graphicData>
            </a:graphic>
          </wp:inline>
        </w:drawing>
      </w:r>
    </w:p>
    <w:p w14:paraId="772148CD" w14:textId="3776D882" w:rsidR="00757FF7" w:rsidRPr="00892B30" w:rsidRDefault="00CA19F6" w:rsidP="003746E2">
      <w:pPr>
        <w:pStyle w:val="P68B1DB1-Normal13"/>
        <w:spacing w:after="120"/>
        <w:jc w:val="both"/>
        <w:rPr>
          <w:rFonts w:asciiTheme="minorHAnsi" w:hAnsiTheme="minorHAnsi" w:cstheme="minorHAnsi"/>
          <w:b/>
          <w:i/>
          <w:sz w:val="18"/>
          <w:szCs w:val="22"/>
        </w:rPr>
      </w:pPr>
      <w:r>
        <w:rPr>
          <w:rFonts w:asciiTheme="minorHAnsi" w:hAnsiTheme="minorHAnsi" w:cstheme="minorHAnsi"/>
          <w:b/>
          <w:i/>
          <w:sz w:val="18"/>
          <w:szCs w:val="22"/>
        </w:rPr>
        <w:t>Resim:19</w:t>
      </w:r>
      <w:r w:rsidR="00757FF7" w:rsidRPr="00892B30">
        <w:rPr>
          <w:rFonts w:asciiTheme="minorHAnsi" w:hAnsiTheme="minorHAnsi" w:cstheme="minorHAnsi"/>
          <w:b/>
          <w:i/>
          <w:sz w:val="18"/>
          <w:szCs w:val="22"/>
        </w:rPr>
        <w:t xml:space="preserve"> ot alma çapa (Fotoğraf: Ahmet Yalvaç)</w:t>
      </w:r>
    </w:p>
    <w:p w14:paraId="2B96DD41" w14:textId="1DAA6502" w:rsidR="00757FF7" w:rsidRPr="00757FF7" w:rsidRDefault="00757FF7" w:rsidP="003746E2">
      <w:pPr>
        <w:pStyle w:val="P68B1DB1-Normal13"/>
        <w:spacing w:after="120"/>
        <w:jc w:val="both"/>
        <w:rPr>
          <w:rFonts w:asciiTheme="minorHAnsi" w:hAnsiTheme="minorHAnsi" w:cstheme="minorHAnsi"/>
          <w:b/>
          <w:sz w:val="22"/>
          <w:szCs w:val="22"/>
        </w:rPr>
      </w:pPr>
      <w:r>
        <w:rPr>
          <w:rFonts w:asciiTheme="minorHAnsi" w:hAnsiTheme="minorHAnsi" w:cstheme="minorHAnsi"/>
          <w:b/>
          <w:sz w:val="22"/>
          <w:szCs w:val="22"/>
        </w:rPr>
        <w:t>Tüplü</w:t>
      </w:r>
      <w:r w:rsidR="00D91C80">
        <w:rPr>
          <w:rFonts w:asciiTheme="minorHAnsi" w:hAnsiTheme="minorHAnsi" w:cstheme="minorHAnsi"/>
          <w:b/>
          <w:sz w:val="22"/>
          <w:szCs w:val="22"/>
        </w:rPr>
        <w:t xml:space="preserve"> ve Kaplı Fidanlarda </w:t>
      </w:r>
      <w:r w:rsidRPr="00C06B26">
        <w:rPr>
          <w:rFonts w:asciiTheme="minorHAnsi" w:hAnsiTheme="minorHAnsi" w:cstheme="minorHAnsi"/>
          <w:b/>
          <w:sz w:val="22"/>
          <w:szCs w:val="22"/>
        </w:rPr>
        <w:t>Ot Alma</w:t>
      </w:r>
    </w:p>
    <w:p w14:paraId="45DBC78B" w14:textId="01D9413C" w:rsidR="00757FF7" w:rsidRPr="00757FF7" w:rsidRDefault="00757FF7" w:rsidP="003B426B">
      <w:pPr>
        <w:kinsoku w:val="0"/>
        <w:overflowPunct w:val="0"/>
        <w:spacing w:after="0" w:line="240" w:lineRule="auto"/>
        <w:jc w:val="both"/>
        <w:rPr>
          <w:rFonts w:eastAsia="Arial" w:cstheme="minorHAnsi"/>
          <w:lang w:eastAsia="tr-TR"/>
        </w:rPr>
      </w:pPr>
      <w:r w:rsidRPr="00757FF7">
        <w:rPr>
          <w:rFonts w:eastAsia="Arial" w:cstheme="minorHAnsi"/>
          <w:lang w:eastAsia="tr-TR"/>
        </w:rPr>
        <w:t>Yetişme ortamındaki istenmeyen bitkilerin tümü alınır.</w:t>
      </w:r>
      <w:r w:rsidR="00A83F05">
        <w:rPr>
          <w:rFonts w:eastAsia="Arial" w:cstheme="minorHAnsi"/>
          <w:lang w:eastAsia="tr-TR"/>
        </w:rPr>
        <w:t xml:space="preserve"> </w:t>
      </w:r>
      <w:r w:rsidRPr="00757FF7">
        <w:rPr>
          <w:rFonts w:eastAsia="Arial" w:cstheme="minorHAnsi"/>
          <w:lang w:eastAsia="tr-TR"/>
        </w:rPr>
        <w:t xml:space="preserve">Sağlıklı ve kaliteli fidan yetiştirmenin en önemli etkenlerinden biri de “yabancı otlarla mücadele” </w:t>
      </w:r>
      <w:proofErr w:type="spellStart"/>
      <w:r w:rsidRPr="00757FF7">
        <w:rPr>
          <w:rFonts w:eastAsia="Arial" w:cstheme="minorHAnsi"/>
          <w:lang w:eastAsia="tr-TR"/>
        </w:rPr>
        <w:t>dir</w:t>
      </w:r>
      <w:proofErr w:type="spellEnd"/>
      <w:r w:rsidRPr="00757FF7">
        <w:rPr>
          <w:rFonts w:eastAsia="Arial" w:cstheme="minorHAnsi"/>
          <w:lang w:eastAsia="tr-TR"/>
        </w:rPr>
        <w:t xml:space="preserve">. Toprak nemlendirildikten sonra el ile çekilmek sureti ile ortamdaki yabancı otlar </w:t>
      </w:r>
      <w:proofErr w:type="gramStart"/>
      <w:r w:rsidRPr="00757FF7">
        <w:rPr>
          <w:rFonts w:eastAsia="Arial" w:cstheme="minorHAnsi"/>
          <w:lang w:eastAsia="tr-TR"/>
        </w:rPr>
        <w:t>alınır</w:t>
      </w:r>
      <w:r w:rsidR="00CA19F6">
        <w:rPr>
          <w:rFonts w:cstheme="minorHAnsi"/>
          <w:b/>
        </w:rPr>
        <w:t>(</w:t>
      </w:r>
      <w:proofErr w:type="gramEnd"/>
      <w:r w:rsidR="00CA19F6">
        <w:rPr>
          <w:rFonts w:cstheme="minorHAnsi"/>
          <w:b/>
        </w:rPr>
        <w:t>Resim:20</w:t>
      </w:r>
      <w:r w:rsidRPr="00110E82">
        <w:rPr>
          <w:rFonts w:cstheme="minorHAnsi"/>
          <w:b/>
        </w:rPr>
        <w:t>)</w:t>
      </w:r>
      <w:r w:rsidRPr="00757FF7">
        <w:rPr>
          <w:rFonts w:eastAsia="Arial" w:cstheme="minorHAnsi"/>
          <w:lang w:eastAsia="tr-TR"/>
        </w:rPr>
        <w:t>.</w:t>
      </w:r>
    </w:p>
    <w:p w14:paraId="76FFDB84" w14:textId="7CF77B09" w:rsidR="00757FF7" w:rsidRDefault="00A83F05" w:rsidP="003B426B">
      <w:pPr>
        <w:spacing w:after="0" w:line="240" w:lineRule="auto"/>
        <w:jc w:val="both"/>
        <w:rPr>
          <w:rFonts w:eastAsia="Arial" w:cstheme="minorHAnsi"/>
          <w:lang w:eastAsia="tr-TR"/>
        </w:rPr>
      </w:pPr>
      <w:r>
        <w:rPr>
          <w:noProof/>
          <w:lang w:val="ru-RU" w:eastAsia="ru-RU"/>
        </w:rPr>
        <w:drawing>
          <wp:inline distT="0" distB="0" distL="0" distR="0" wp14:anchorId="28D79692" wp14:editId="23D5F34C">
            <wp:extent cx="3042558" cy="1825128"/>
            <wp:effectExtent l="0" t="0" r="5715" b="3810"/>
            <wp:docPr id="42"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6"/>
                    <pic:cNvPicPr>
                      <a:picLocks noChangeAspect="1"/>
                    </pic:cNvPicPr>
                  </pic:nvPicPr>
                  <pic:blipFill>
                    <a:blip r:embed="rId48">
                      <a:extLst>
                        <a:ext uri="{28A0092B-C50C-407E-A947-70E740481C1C}">
                          <a14:useLocalDpi xmlns:a14="http://schemas.microsoft.com/office/drawing/2010/main" val="0"/>
                        </a:ext>
                      </a:extLst>
                    </a:blip>
                    <a:srcRect l="7674" t="9306" r="34769" b="20552"/>
                    <a:stretch>
                      <a:fillRect/>
                    </a:stretch>
                  </pic:blipFill>
                  <pic:spPr bwMode="auto">
                    <a:xfrm>
                      <a:off x="0" y="0"/>
                      <a:ext cx="3057527" cy="1834108"/>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sidRPr="00A83F05">
        <w:rPr>
          <w:noProof/>
          <w:lang w:eastAsia="tr-TR"/>
        </w:rPr>
        <w:t xml:space="preserve"> </w:t>
      </w:r>
      <w:r>
        <w:rPr>
          <w:noProof/>
          <w:lang w:val="ru-RU" w:eastAsia="ru-RU"/>
        </w:rPr>
        <w:drawing>
          <wp:inline distT="0" distB="0" distL="0" distR="0" wp14:anchorId="749C4815" wp14:editId="03F282C5">
            <wp:extent cx="2530613" cy="1763312"/>
            <wp:effectExtent l="0" t="0" r="3175" b="8890"/>
            <wp:docPr id="4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2" name="Resim 1"/>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38915" cy="1769097"/>
                    </a:xfrm>
                    <a:prstGeom prst="rect">
                      <a:avLst/>
                    </a:prstGeom>
                    <a:ln>
                      <a:noFill/>
                    </a:ln>
                    <a:effectLst>
                      <a:softEdge rad="112500"/>
                    </a:effectLst>
                  </pic:spPr>
                </pic:pic>
              </a:graphicData>
            </a:graphic>
          </wp:inline>
        </w:drawing>
      </w:r>
    </w:p>
    <w:p w14:paraId="557FA2C8" w14:textId="2C140F48" w:rsidR="00A83F05" w:rsidRPr="00892B30" w:rsidRDefault="00A83F05" w:rsidP="003746E2">
      <w:pPr>
        <w:pStyle w:val="P68B1DB1-Normal13"/>
        <w:spacing w:after="120"/>
        <w:jc w:val="both"/>
        <w:rPr>
          <w:rFonts w:asciiTheme="minorHAnsi" w:hAnsiTheme="minorHAnsi" w:cstheme="minorHAnsi"/>
          <w:b/>
          <w:i/>
          <w:sz w:val="18"/>
          <w:szCs w:val="22"/>
        </w:rPr>
      </w:pPr>
      <w:r w:rsidRPr="00892B30">
        <w:rPr>
          <w:rFonts w:asciiTheme="minorHAnsi" w:hAnsiTheme="minorHAnsi" w:cstheme="minorHAnsi"/>
          <w:b/>
          <w:i/>
          <w:sz w:val="18"/>
          <w:szCs w:val="22"/>
        </w:rPr>
        <w:t>Resim:19 ot alma çapa (Fotoğraf: Ahmet Yalvaç)</w:t>
      </w:r>
    </w:p>
    <w:p w14:paraId="4CC1EB7F" w14:textId="77777777" w:rsidR="00757FF7" w:rsidRDefault="006D05ED" w:rsidP="003746E2">
      <w:pPr>
        <w:spacing w:after="120" w:line="240" w:lineRule="auto"/>
        <w:jc w:val="both"/>
        <w:rPr>
          <w:rFonts w:eastAsia="Arial" w:cstheme="minorHAnsi"/>
          <w:b/>
          <w:lang w:eastAsia="tr-TR"/>
        </w:rPr>
      </w:pPr>
      <w:r w:rsidRPr="00C06B26">
        <w:rPr>
          <w:rFonts w:eastAsia="Arial" w:cstheme="minorHAnsi"/>
          <w:b/>
          <w:lang w:eastAsia="tr-TR"/>
        </w:rPr>
        <w:t>Ot Alma Zamanı:</w:t>
      </w:r>
    </w:p>
    <w:p w14:paraId="6A77EE9E" w14:textId="3CBE2FEB" w:rsidR="00757FF7" w:rsidRDefault="006D05ED" w:rsidP="003B426B">
      <w:pPr>
        <w:spacing w:after="120" w:line="240" w:lineRule="auto"/>
        <w:jc w:val="both"/>
        <w:rPr>
          <w:rFonts w:eastAsia="Arial" w:cstheme="minorHAnsi"/>
          <w:lang w:eastAsia="tr-TR"/>
        </w:rPr>
      </w:pPr>
      <w:r w:rsidRPr="00C06B26">
        <w:rPr>
          <w:rFonts w:eastAsia="Arial" w:cstheme="minorHAnsi"/>
          <w:lang w:eastAsia="tr-TR"/>
        </w:rPr>
        <w:t xml:space="preserve">Otlar kültürle birlikte, hatta ekim sahalarında kültürden daha evvel geldiklerine göre ot alma işlemi zamanında ve yeteri kadar yapılmalıdır. Ekim sahalarında tohumlar çimlendikten hemen sonra ot alınacaksa, </w:t>
      </w:r>
      <w:proofErr w:type="spellStart"/>
      <w:r w:rsidRPr="00C06B26">
        <w:rPr>
          <w:rFonts w:eastAsia="Arial" w:cstheme="minorHAnsi"/>
          <w:lang w:eastAsia="tr-TR"/>
        </w:rPr>
        <w:t>fideciklerin</w:t>
      </w:r>
      <w:proofErr w:type="spellEnd"/>
      <w:r w:rsidRPr="00C06B26">
        <w:rPr>
          <w:rFonts w:eastAsia="Arial" w:cstheme="minorHAnsi"/>
          <w:lang w:eastAsia="tr-TR"/>
        </w:rPr>
        <w:t xml:space="preserve"> biraz gelişmesi beklenmelidir. Otlar kültürü kapatacak kadar büyütülmeden alınmalıdır. Kökünden alınmayan otlar tekrar büyüyeceğinden fazla zaman ve para kaybını önlemek için bu hususa gereken dikkat gösterilmelidir.</w:t>
      </w:r>
    </w:p>
    <w:p w14:paraId="1CB72B9F" w14:textId="67411C1E" w:rsidR="00757FF7" w:rsidRDefault="006D05ED" w:rsidP="003B426B">
      <w:pPr>
        <w:spacing w:after="120" w:line="240" w:lineRule="auto"/>
        <w:jc w:val="both"/>
        <w:rPr>
          <w:rFonts w:eastAsia="Times New Roman" w:cstheme="minorHAnsi"/>
          <w:b/>
          <w:bCs/>
          <w:color w:val="606060"/>
          <w:lang w:eastAsia="tr-TR"/>
        </w:rPr>
      </w:pPr>
      <w:r w:rsidRPr="00C06B26">
        <w:rPr>
          <w:rFonts w:eastAsia="Arial" w:cstheme="minorHAnsi"/>
          <w:lang w:eastAsia="tr-TR"/>
        </w:rPr>
        <w:t xml:space="preserve">Ot mücadelesinde mühim olan diğer bir husus da otların </w:t>
      </w:r>
      <w:proofErr w:type="gramStart"/>
      <w:r w:rsidRPr="00C06B26">
        <w:rPr>
          <w:rFonts w:eastAsia="Arial" w:cstheme="minorHAnsi"/>
          <w:lang w:eastAsia="tr-TR"/>
        </w:rPr>
        <w:t>hiç bir</w:t>
      </w:r>
      <w:proofErr w:type="gramEnd"/>
      <w:r w:rsidRPr="00C06B26">
        <w:rPr>
          <w:rFonts w:eastAsia="Arial" w:cstheme="minorHAnsi"/>
          <w:lang w:eastAsia="tr-TR"/>
        </w:rPr>
        <w:t xml:space="preserve"> zaman tohum verme zamanına kadar bekletilmemesidir.</w:t>
      </w:r>
      <w:r w:rsidRPr="00C06B26">
        <w:rPr>
          <w:rFonts w:eastAsia="Arial" w:cstheme="minorHAnsi"/>
          <w:lang w:eastAsia="tr-TR"/>
        </w:rPr>
        <w:br/>
        <w:t>Ot mücadelesinde bir mücadele vasıtasının yeterli olduğunu kabul etmek hatalı bir görüştür. Kimyasal mücadelede birçok ilaçlardan faydalanmak yerinde olduğu gibi, kimyasal ilaçlama, el aletleri ve diğer vasıtalar ile desteklenerek ot alma masrafları asgariye indirilebilir</w:t>
      </w:r>
      <w:r w:rsidRPr="00C06B26">
        <w:rPr>
          <w:rFonts w:eastAsia="Times New Roman" w:cstheme="minorHAnsi"/>
          <w:b/>
          <w:bCs/>
          <w:color w:val="606060"/>
          <w:lang w:eastAsia="tr-TR"/>
        </w:rPr>
        <w:t>.</w:t>
      </w:r>
    </w:p>
    <w:p w14:paraId="4189E616" w14:textId="47E08B42" w:rsidR="00757FF7" w:rsidRDefault="006D05ED" w:rsidP="003B426B">
      <w:pPr>
        <w:spacing w:after="120" w:line="240" w:lineRule="auto"/>
        <w:jc w:val="both"/>
        <w:rPr>
          <w:rFonts w:eastAsia="Arial" w:cstheme="minorHAnsi"/>
          <w:lang w:eastAsia="tr-TR"/>
        </w:rPr>
      </w:pPr>
      <w:r w:rsidRPr="00C06B26">
        <w:rPr>
          <w:rFonts w:eastAsia="Arial" w:cstheme="minorHAnsi"/>
          <w:b/>
          <w:lang w:eastAsia="tr-TR"/>
        </w:rPr>
        <w:t>Çapalama:</w:t>
      </w:r>
      <w:r w:rsidRPr="00C06B26">
        <w:rPr>
          <w:rFonts w:eastAsia="Times New Roman" w:cstheme="minorHAnsi"/>
          <w:b/>
          <w:bCs/>
          <w:color w:val="606060"/>
          <w:lang w:eastAsia="tr-TR"/>
        </w:rPr>
        <w:br/>
      </w:r>
      <w:r w:rsidRPr="00C06B26">
        <w:rPr>
          <w:rFonts w:eastAsia="Arial" w:cstheme="minorHAnsi"/>
          <w:lang w:eastAsia="tr-TR"/>
        </w:rPr>
        <w:t xml:space="preserve">Çapa yapılmamış, bunun neticesi olarak da sert ve sıkı oturmuş bir bünyeye sahip bulunan bir toprak, fidan köklerinin toprağa girmesine mukavemet eder. Bu toprakların ihtiva ettiği su, </w:t>
      </w:r>
      <w:proofErr w:type="spellStart"/>
      <w:r w:rsidRPr="00C06B26">
        <w:rPr>
          <w:rFonts w:eastAsia="Arial" w:cstheme="minorHAnsi"/>
          <w:lang w:eastAsia="tr-TR"/>
        </w:rPr>
        <w:t>kapillarite</w:t>
      </w:r>
      <w:proofErr w:type="spellEnd"/>
      <w:r w:rsidRPr="00C06B26">
        <w:rPr>
          <w:rFonts w:eastAsia="Arial" w:cstheme="minorHAnsi"/>
          <w:lang w:eastAsia="tr-TR"/>
        </w:rPr>
        <w:t xml:space="preserve"> ile devamlı bir şekilde yüzeye çıkar ve buharlaşarak kaybolur gider.</w:t>
      </w:r>
    </w:p>
    <w:p w14:paraId="07F9BCF0" w14:textId="571182EB" w:rsidR="00A83F05" w:rsidRDefault="00A83F05" w:rsidP="003B426B">
      <w:pPr>
        <w:spacing w:after="120" w:line="240" w:lineRule="auto"/>
        <w:jc w:val="both"/>
        <w:rPr>
          <w:rFonts w:eastAsia="Arial" w:cstheme="minorHAnsi"/>
          <w:lang w:eastAsia="tr-TR"/>
        </w:rPr>
      </w:pPr>
    </w:p>
    <w:p w14:paraId="6EC47EBB" w14:textId="09C1DBC1" w:rsidR="00A83F05" w:rsidRPr="00E02D8C" w:rsidRDefault="00085864" w:rsidP="003B426B">
      <w:pPr>
        <w:pStyle w:val="P68B1DB1-Normal13"/>
        <w:jc w:val="both"/>
        <w:rPr>
          <w:rFonts w:asciiTheme="minorHAnsi" w:hAnsiTheme="minorHAnsi" w:cstheme="minorHAnsi"/>
          <w:b/>
          <w:sz w:val="18"/>
          <w:szCs w:val="22"/>
        </w:rPr>
      </w:pPr>
      <w:r w:rsidRPr="00085864">
        <w:rPr>
          <w:rFonts w:asciiTheme="minorHAnsi" w:eastAsiaTheme="minorHAnsi" w:hAnsiTheme="minorHAnsi" w:cstheme="minorHAnsi"/>
          <w:noProof/>
          <w:sz w:val="22"/>
          <w:szCs w:val="22"/>
          <w:lang w:val="ru-RU" w:eastAsia="ru-RU"/>
        </w:rPr>
        <w:lastRenderedPageBreak/>
        <mc:AlternateContent>
          <mc:Choice Requires="wps">
            <w:drawing>
              <wp:anchor distT="45720" distB="45720" distL="114300" distR="114300" simplePos="0" relativeHeight="251704320" behindDoc="0" locked="0" layoutInCell="1" allowOverlap="1" wp14:anchorId="0A0F5F71" wp14:editId="08F8B21E">
                <wp:simplePos x="0" y="0"/>
                <wp:positionH relativeFrom="margin">
                  <wp:align>left</wp:align>
                </wp:positionH>
                <wp:positionV relativeFrom="paragraph">
                  <wp:posOffset>0</wp:posOffset>
                </wp:positionV>
                <wp:extent cx="2530475" cy="1572895"/>
                <wp:effectExtent l="0" t="0" r="3175" b="8255"/>
                <wp:wrapSquare wrapText="bothSides"/>
                <wp:docPr id="4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0475" cy="1572895"/>
                        </a:xfrm>
                        <a:prstGeom prst="rect">
                          <a:avLst/>
                        </a:prstGeom>
                        <a:solidFill>
                          <a:srgbClr val="FFFFFF"/>
                        </a:solidFill>
                        <a:ln w="9525">
                          <a:noFill/>
                          <a:miter lim="800000"/>
                          <a:headEnd/>
                          <a:tailEnd/>
                        </a:ln>
                      </wps:spPr>
                      <wps:txbx>
                        <w:txbxContent>
                          <w:p w14:paraId="0D58B03C" w14:textId="2A02F3FA" w:rsidR="008903BE" w:rsidRPr="00085864" w:rsidRDefault="008903BE" w:rsidP="00085864">
                            <w:pPr>
                              <w:jc w:val="both"/>
                            </w:pPr>
                            <w:r w:rsidRPr="00C06B26">
                              <w:rPr>
                                <w:rFonts w:eastAsia="Arial" w:cstheme="minorHAnsi"/>
                                <w:lang w:eastAsia="tr-TR"/>
                              </w:rPr>
                              <w:t>Çapa yapmaktan maksat, kapillariteyi kırmak, toprağın havalanmasını ve köklerin gelişmesini sağlamaktır. Böylece suyun yüzeye doğru toprağa dağılması ve bitkiye faydalı olması sağlanır. Su kaybı önlenerek, yağış suyunun toprağa daha iyi nüfuz etmesi sağlanmış ve bu arada zararlı otlar da alınmış olur</w:t>
                            </w:r>
                            <w:r>
                              <w:rPr>
                                <w:rFonts w:cstheme="minorHAnsi"/>
                                <w:b/>
                              </w:rPr>
                              <w:t>(Resim:20</w:t>
                            </w:r>
                            <w:r w:rsidRPr="00110E82">
                              <w:rPr>
                                <w:rFonts w:cstheme="minorHAnsi"/>
                                <w:b/>
                              </w:rPr>
                              <w:t>)</w:t>
                            </w:r>
                            <w:r w:rsidRPr="00757FF7">
                              <w:rPr>
                                <w:rFonts w:eastAsia="Arial" w:cstheme="minorHAnsi"/>
                                <w:lang w:eastAsia="tr-TR"/>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F5F71" id="_x0000_s1032" type="#_x0000_t202" style="position:absolute;left:0;text-align:left;margin-left:0;margin-top:0;width:199.25pt;height:123.85pt;z-index:251704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VDEwIAAP4DAAAOAAAAZHJzL2Uyb0RvYy54bWysU9uO2yAQfa/Uf0C8N3bSeDexQlbbbFNV&#10;2l6kbT8AYxyjYoYCib39+h2wN5u2b1V5QDPMcJg5c9jcDJ0mJ+m8AsPofJZTIo2AWpkDo9+/7d+s&#10;KPGBm5prMJLRR+npzfb1q01vS7mAFnQtHUEQ48veMtqGYMss86KVHfczsNJgsAHX8YCuO2S14z2i&#10;dzpb5PlV1oOrrQMhvcfTuzFItwm/aaQIX5rGy0A0o1hbSLtLexX3bLvh5cFx2yoxlcH/oYqOK4OP&#10;nqHueODk6NRfUJ0SDjw0YSagy6BplJCpB+xmnv/RzUPLrUy9IDnenmny/w9WfD492K+OhOEdDDjA&#10;1IS39yB+eGJg13JzkLfOQd9KXuPD80hZ1ltfTlcj1b70EaTqP0GNQ+bHAAloaFwXWcE+CaLjAB7P&#10;pMshEIGHi+JtvrwuKBEYmxfXi9W6SG/w8vm6dT58kNCRaDDqcKoJnp/ufYjl8PI5Jb7mQat6r7RO&#10;jjtUO+3IiaMC9mlN6L+laUN6RtfFokjIBuL9JI5OBVSoVh2jqzyuUTORjvemTimBKz3aWIk2Ez+R&#10;kpGcMFQDUTWjV/FupKuC+hEJczAKEj8QGi24X5T0KEZG/c8jd5IS/dEg6ev5chnVm5wlcoSOu4xU&#10;lxFuBEIxGigZzV1Iio90GLjF4TQq0fZSyVQyiiyxOX2IqOJLP2W9fNvtEwAAAP//AwBQSwMEFAAG&#10;AAgAAAAhAFx2ay/bAAAABQEAAA8AAABkcnMvZG93bnJldi54bWxMj8FOwzAQRO9I/IO1SFwQdSht&#10;04ZsKkACcW3pB2zibRIRr6PYbdK/x3CBy0qjGc28zbeT7dSZB986QXiYJaBYKmdaqREOn2/3a1A+&#10;kBjqnDDChT1si+urnDLjRtnxeR9qFUvEZ4TQhNBnWvuqYUt+5nqW6B3dYClEOdTaDDTGctvpeZKs&#10;tKVW4kJDPb82XH3tTxbh+DHeLTdj+R4O6W6xeqE2Ld0F8fZmen4CFXgKf2H4wY/oUESm0p3EeNUh&#10;xEfC743e42a9BFUizBdpCrrI9X/64hsAAP//AwBQSwECLQAUAAYACAAAACEAtoM4kv4AAADhAQAA&#10;EwAAAAAAAAAAAAAAAAAAAAAAW0NvbnRlbnRfVHlwZXNdLnhtbFBLAQItABQABgAIAAAAIQA4/SH/&#10;1gAAAJQBAAALAAAAAAAAAAAAAAAAAC8BAABfcmVscy8ucmVsc1BLAQItABQABgAIAAAAIQCPjCVD&#10;EwIAAP4DAAAOAAAAAAAAAAAAAAAAAC4CAABkcnMvZTJvRG9jLnhtbFBLAQItABQABgAIAAAAIQBc&#10;dmsv2wAAAAUBAAAPAAAAAAAAAAAAAAAAAG0EAABkcnMvZG93bnJldi54bWxQSwUGAAAAAAQABADz&#10;AAAAdQUAAAAA&#10;" stroked="f">
                <v:textbox>
                  <w:txbxContent>
                    <w:p w14:paraId="0D58B03C" w14:textId="2A02F3FA" w:rsidR="008903BE" w:rsidRPr="00085864" w:rsidRDefault="008903BE" w:rsidP="00085864">
                      <w:pPr>
                        <w:jc w:val="both"/>
                      </w:pPr>
                      <w:r w:rsidRPr="00C06B26">
                        <w:rPr>
                          <w:rFonts w:eastAsia="Arial" w:cstheme="minorHAnsi"/>
                          <w:lang w:eastAsia="tr-TR"/>
                        </w:rPr>
                        <w:t>Çapa yapmaktan maksat, kapillariteyi kırmak, toprağın havalanmasını ve köklerin gelişmesini sağlamaktır. Böylece suyun yüzeye doğru toprağa dağılması ve bitkiye faydalı olması sağlanır. Su kaybı önlenerek, yağış suyunun toprağa daha iyi nüfuz etmesi sağlanmış ve bu arada zararlı otlar da alınmış olur</w:t>
                      </w:r>
                      <w:r>
                        <w:rPr>
                          <w:rFonts w:cstheme="minorHAnsi"/>
                          <w:b/>
                        </w:rPr>
                        <w:t>(Resim:20</w:t>
                      </w:r>
                      <w:r w:rsidRPr="00110E82">
                        <w:rPr>
                          <w:rFonts w:cstheme="minorHAnsi"/>
                          <w:b/>
                        </w:rPr>
                        <w:t>)</w:t>
                      </w:r>
                      <w:r w:rsidRPr="00757FF7">
                        <w:rPr>
                          <w:rFonts w:eastAsia="Arial" w:cstheme="minorHAnsi"/>
                          <w:lang w:eastAsia="tr-TR"/>
                        </w:rPr>
                        <w:t>.</w:t>
                      </w:r>
                    </w:p>
                  </w:txbxContent>
                </v:textbox>
                <w10:wrap type="square" anchorx="margin"/>
              </v:shape>
            </w:pict>
          </mc:Fallback>
        </mc:AlternateContent>
      </w:r>
      <w:r w:rsidR="00A83F05">
        <w:rPr>
          <w:noProof/>
          <w:lang w:val="ru-RU" w:eastAsia="ru-RU"/>
        </w:rPr>
        <w:drawing>
          <wp:inline distT="0" distB="0" distL="0" distR="0" wp14:anchorId="36D6DB30" wp14:editId="6DFDBDAD">
            <wp:extent cx="2936240" cy="1774372"/>
            <wp:effectExtent l="0" t="0" r="0" b="0"/>
            <wp:docPr id="4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rotWithShape="1">
                    <a:blip r:embed="rId50"/>
                    <a:srcRect l="21245" t="31015" r="25868" b="7554"/>
                    <a:stretch/>
                  </pic:blipFill>
                  <pic:spPr>
                    <a:xfrm>
                      <a:off x="0" y="0"/>
                      <a:ext cx="2956563" cy="1786653"/>
                    </a:xfrm>
                    <a:prstGeom prst="rect">
                      <a:avLst/>
                    </a:prstGeom>
                    <a:ln>
                      <a:noFill/>
                    </a:ln>
                    <a:effectLst>
                      <a:softEdge rad="112500"/>
                    </a:effectLst>
                  </pic:spPr>
                </pic:pic>
              </a:graphicData>
            </a:graphic>
          </wp:inline>
        </w:drawing>
      </w:r>
      <w:r w:rsidR="006D05ED" w:rsidRPr="00C06B26">
        <w:rPr>
          <w:rFonts w:eastAsia="Times New Roman" w:cstheme="minorHAnsi"/>
          <w:b/>
          <w:bCs/>
          <w:color w:val="606060"/>
        </w:rPr>
        <w:br/>
      </w:r>
      <w:r>
        <w:rPr>
          <w:rFonts w:asciiTheme="minorHAnsi" w:hAnsiTheme="minorHAnsi" w:cstheme="minorHAnsi"/>
          <w:b/>
          <w:sz w:val="18"/>
          <w:szCs w:val="22"/>
        </w:rPr>
        <w:t xml:space="preserve">                                                                                                                    </w:t>
      </w:r>
      <w:r w:rsidR="00A83F05" w:rsidRPr="00892B30">
        <w:rPr>
          <w:rFonts w:asciiTheme="minorHAnsi" w:hAnsiTheme="minorHAnsi" w:cstheme="minorHAnsi"/>
          <w:b/>
          <w:i/>
          <w:sz w:val="18"/>
          <w:szCs w:val="22"/>
        </w:rPr>
        <w:t xml:space="preserve">Resim:20 ot alma çapa (Fotoğraf: </w:t>
      </w:r>
      <w:r w:rsidRPr="00892B30">
        <w:rPr>
          <w:rFonts w:asciiTheme="minorHAnsi" w:hAnsiTheme="minorHAnsi" w:cstheme="minorHAnsi"/>
          <w:b/>
          <w:i/>
          <w:sz w:val="18"/>
          <w:szCs w:val="22"/>
        </w:rPr>
        <w:t>OGM arşiv</w:t>
      </w:r>
      <w:r w:rsidR="00A83F05" w:rsidRPr="00892B30">
        <w:rPr>
          <w:rFonts w:asciiTheme="minorHAnsi" w:hAnsiTheme="minorHAnsi" w:cstheme="minorHAnsi"/>
          <w:b/>
          <w:i/>
          <w:sz w:val="18"/>
          <w:szCs w:val="22"/>
        </w:rPr>
        <w:t>)</w:t>
      </w:r>
    </w:p>
    <w:p w14:paraId="3539B16E" w14:textId="3087BD45" w:rsidR="00757FF7" w:rsidRDefault="006D05ED" w:rsidP="003B426B">
      <w:pPr>
        <w:spacing w:after="120" w:line="240" w:lineRule="auto"/>
        <w:jc w:val="both"/>
        <w:rPr>
          <w:rFonts w:eastAsia="Arial" w:cstheme="minorHAnsi"/>
          <w:b/>
          <w:lang w:eastAsia="tr-TR"/>
        </w:rPr>
      </w:pPr>
      <w:r w:rsidRPr="00C06B26">
        <w:rPr>
          <w:rFonts w:eastAsia="Arial" w:cstheme="minorHAnsi"/>
          <w:b/>
          <w:lang w:eastAsia="tr-TR"/>
        </w:rPr>
        <w:t>Çapalamada Kullanılan El Alet ve Makineleri:</w:t>
      </w:r>
    </w:p>
    <w:p w14:paraId="5479E013" w14:textId="62731652" w:rsidR="00A83F05" w:rsidRDefault="006D05ED" w:rsidP="003B426B">
      <w:pPr>
        <w:spacing w:after="120" w:line="240" w:lineRule="auto"/>
        <w:jc w:val="both"/>
        <w:rPr>
          <w:rFonts w:eastAsia="Arial" w:cstheme="minorHAnsi"/>
          <w:lang w:eastAsia="tr-TR"/>
        </w:rPr>
      </w:pPr>
      <w:r w:rsidRPr="00C06B26">
        <w:rPr>
          <w:rFonts w:eastAsia="Arial" w:cstheme="minorHAnsi"/>
          <w:lang w:eastAsia="tr-TR"/>
        </w:rPr>
        <w:t xml:space="preserve">El aletleri içinde en fazla kullanılanları, el </w:t>
      </w:r>
      <w:proofErr w:type="spellStart"/>
      <w:r w:rsidRPr="00C06B26">
        <w:rPr>
          <w:rFonts w:eastAsia="Arial" w:cstheme="minorHAnsi"/>
          <w:lang w:eastAsia="tr-TR"/>
        </w:rPr>
        <w:t>kültüvatörü</w:t>
      </w:r>
      <w:proofErr w:type="spellEnd"/>
      <w:r w:rsidRPr="00C06B26">
        <w:rPr>
          <w:rFonts w:eastAsia="Arial" w:cstheme="minorHAnsi"/>
          <w:lang w:eastAsia="tr-TR"/>
        </w:rPr>
        <w:t>, muhtelif tipte çapalar, bazı hallerde ise çepin (</w:t>
      </w:r>
      <w:proofErr w:type="spellStart"/>
      <w:r w:rsidRPr="00C06B26">
        <w:rPr>
          <w:rFonts w:eastAsia="Arial" w:cstheme="minorHAnsi"/>
          <w:lang w:eastAsia="tr-TR"/>
        </w:rPr>
        <w:t>tirpitin</w:t>
      </w:r>
      <w:proofErr w:type="spellEnd"/>
      <w:r w:rsidRPr="00C06B26">
        <w:rPr>
          <w:rFonts w:eastAsia="Arial" w:cstheme="minorHAnsi"/>
          <w:lang w:eastAsia="tr-TR"/>
        </w:rPr>
        <w:t>) gibi aletlerdir.</w:t>
      </w:r>
    </w:p>
    <w:p w14:paraId="3BBA8B30" w14:textId="5C210028" w:rsidR="00757FF7" w:rsidRDefault="006D05ED" w:rsidP="003B426B">
      <w:pPr>
        <w:spacing w:after="120" w:line="240" w:lineRule="auto"/>
        <w:jc w:val="both"/>
        <w:rPr>
          <w:rFonts w:eastAsia="Arial" w:cstheme="minorHAnsi"/>
          <w:lang w:eastAsia="tr-TR"/>
        </w:rPr>
      </w:pPr>
      <w:r w:rsidRPr="00C06B26">
        <w:rPr>
          <w:rFonts w:eastAsia="Arial" w:cstheme="minorHAnsi"/>
          <w:lang w:eastAsia="tr-TR"/>
        </w:rPr>
        <w:t xml:space="preserve">El </w:t>
      </w:r>
      <w:proofErr w:type="spellStart"/>
      <w:r w:rsidRPr="00C06B26">
        <w:rPr>
          <w:rFonts w:eastAsia="Arial" w:cstheme="minorHAnsi"/>
          <w:lang w:eastAsia="tr-TR"/>
        </w:rPr>
        <w:t>kültüvatörü</w:t>
      </w:r>
      <w:proofErr w:type="spellEnd"/>
      <w:r w:rsidRPr="00C06B26">
        <w:rPr>
          <w:rFonts w:eastAsia="Arial" w:cstheme="minorHAnsi"/>
          <w:lang w:eastAsia="tr-TR"/>
        </w:rPr>
        <w:t>, ibreli ve yapraklı ekim yastıklarında fidanların meydana getirdiği çizgiler arasında kalan şeritlerde teşekkül eden kaymak tabakasının kırılmasında kullanılır. Ot varsa alınmış ve çapa yapılmış olur. Kolay ve ekonomik çalışma sağlayan bir alettir.</w:t>
      </w:r>
    </w:p>
    <w:p w14:paraId="3E203714" w14:textId="6D57101B" w:rsidR="00757FF7" w:rsidRDefault="006D05ED" w:rsidP="003B426B">
      <w:pPr>
        <w:spacing w:after="120" w:line="240" w:lineRule="auto"/>
        <w:jc w:val="both"/>
        <w:rPr>
          <w:rFonts w:eastAsia="Arial" w:cstheme="minorHAnsi"/>
          <w:lang w:eastAsia="tr-TR"/>
        </w:rPr>
      </w:pPr>
      <w:r w:rsidRPr="00C06B26">
        <w:rPr>
          <w:rFonts w:eastAsia="Arial" w:cstheme="minorHAnsi"/>
          <w:lang w:eastAsia="tr-TR"/>
        </w:rPr>
        <w:t xml:space="preserve">Çepin de aynı sahalarda kullanılır. Fakat teşekkül eden kaymak tabakası kalınlaşmış ise, bunun el </w:t>
      </w:r>
      <w:proofErr w:type="spellStart"/>
      <w:r w:rsidRPr="00C06B26">
        <w:rPr>
          <w:rFonts w:eastAsia="Arial" w:cstheme="minorHAnsi"/>
          <w:lang w:eastAsia="tr-TR"/>
        </w:rPr>
        <w:t>kültüva</w:t>
      </w:r>
      <w:r w:rsidRPr="00C06B26">
        <w:rPr>
          <w:rFonts w:eastAsia="Arial" w:cstheme="minorHAnsi"/>
          <w:lang w:eastAsia="tr-TR"/>
        </w:rPr>
        <w:softHyphen/>
        <w:t>törü</w:t>
      </w:r>
      <w:proofErr w:type="spellEnd"/>
      <w:r w:rsidRPr="00C06B26">
        <w:rPr>
          <w:rFonts w:eastAsia="Arial" w:cstheme="minorHAnsi"/>
          <w:lang w:eastAsia="tr-TR"/>
        </w:rPr>
        <w:t xml:space="preserve"> ile kırılması mahzurlu olur. Zira levha halinde kopacak kaymak parçaları fidana zarar verebilir. Böyle durumlarda bu aletin kullanılmaması daha doğru olur. Mahzuru, yavaş çalıştırılması sonucu daha pahalı olmasıdır.</w:t>
      </w:r>
    </w:p>
    <w:p w14:paraId="77FD6961" w14:textId="61DC58A6" w:rsidR="00A83F05" w:rsidRDefault="006D05ED" w:rsidP="003B426B">
      <w:pPr>
        <w:spacing w:after="120" w:line="240" w:lineRule="auto"/>
        <w:jc w:val="both"/>
        <w:rPr>
          <w:rFonts w:eastAsia="Arial" w:cstheme="minorHAnsi"/>
          <w:lang w:eastAsia="tr-TR"/>
        </w:rPr>
      </w:pPr>
      <w:proofErr w:type="spellStart"/>
      <w:r w:rsidRPr="00C06B26">
        <w:rPr>
          <w:rFonts w:eastAsia="Arial" w:cstheme="minorHAnsi"/>
          <w:lang w:eastAsia="tr-TR"/>
        </w:rPr>
        <w:t>Repikaj</w:t>
      </w:r>
      <w:proofErr w:type="spellEnd"/>
      <w:r w:rsidRPr="00C06B26">
        <w:rPr>
          <w:rFonts w:eastAsia="Arial" w:cstheme="minorHAnsi"/>
          <w:lang w:eastAsia="tr-TR"/>
        </w:rPr>
        <w:t xml:space="preserve"> sahalarının çapalanmasında toprak frezele</w:t>
      </w:r>
      <w:r w:rsidRPr="00C06B26">
        <w:rPr>
          <w:rFonts w:eastAsia="Arial" w:cstheme="minorHAnsi"/>
          <w:lang w:eastAsia="tr-TR"/>
        </w:rPr>
        <w:softHyphen/>
        <w:t xml:space="preserve">ri ve </w:t>
      </w:r>
      <w:proofErr w:type="spellStart"/>
      <w:r w:rsidRPr="00C06B26">
        <w:rPr>
          <w:rFonts w:eastAsia="Arial" w:cstheme="minorHAnsi"/>
          <w:lang w:eastAsia="tr-TR"/>
        </w:rPr>
        <w:t>rotovatörler</w:t>
      </w:r>
      <w:proofErr w:type="spellEnd"/>
      <w:r w:rsidRPr="00C06B26">
        <w:rPr>
          <w:rFonts w:eastAsia="Arial" w:cstheme="minorHAnsi"/>
          <w:lang w:eastAsia="tr-TR"/>
        </w:rPr>
        <w:t xml:space="preserve"> kullanılır. Fidanlara bunların çalışabileceği aralık-mesafe verilmemişse, el çapaları kullanılır.</w:t>
      </w:r>
    </w:p>
    <w:p w14:paraId="36BEB7E8" w14:textId="77777777" w:rsidR="00757FF7" w:rsidRDefault="006D05ED" w:rsidP="003B426B">
      <w:pPr>
        <w:spacing w:after="120" w:line="240" w:lineRule="auto"/>
        <w:jc w:val="both"/>
        <w:rPr>
          <w:rFonts w:eastAsia="Arial" w:cstheme="minorHAnsi"/>
          <w:b/>
          <w:lang w:eastAsia="tr-TR"/>
        </w:rPr>
      </w:pPr>
      <w:r w:rsidRPr="00C06B26">
        <w:rPr>
          <w:rFonts w:eastAsia="Arial" w:cstheme="minorHAnsi"/>
          <w:b/>
          <w:lang w:eastAsia="tr-TR"/>
        </w:rPr>
        <w:t>Çapalama Zamanı:</w:t>
      </w:r>
    </w:p>
    <w:p w14:paraId="0C6D7661" w14:textId="55BBF597" w:rsidR="00A83F05" w:rsidRDefault="006D05ED" w:rsidP="003B426B">
      <w:pPr>
        <w:spacing w:after="120" w:line="240" w:lineRule="auto"/>
        <w:jc w:val="both"/>
        <w:rPr>
          <w:rFonts w:eastAsia="Arial" w:cstheme="minorHAnsi"/>
          <w:lang w:eastAsia="tr-TR"/>
        </w:rPr>
      </w:pPr>
      <w:r w:rsidRPr="00C06B26">
        <w:rPr>
          <w:rFonts w:eastAsia="Arial" w:cstheme="minorHAnsi"/>
          <w:lang w:eastAsia="tr-TR"/>
        </w:rPr>
        <w:t xml:space="preserve">Genel olarak kültür sulandıktan sonra, toprağın tava gelmesi beklenmeli ve tavında iken çapa yapılmalıdır. </w:t>
      </w:r>
      <w:proofErr w:type="spellStart"/>
      <w:r w:rsidRPr="00C06B26">
        <w:rPr>
          <w:rFonts w:eastAsia="Arial" w:cstheme="minorHAnsi"/>
          <w:lang w:eastAsia="tr-TR"/>
        </w:rPr>
        <w:t>Kapillarite</w:t>
      </w:r>
      <w:proofErr w:type="spellEnd"/>
      <w:r w:rsidRPr="00C06B26">
        <w:rPr>
          <w:rFonts w:eastAsia="Arial" w:cstheme="minorHAnsi"/>
          <w:lang w:eastAsia="tr-TR"/>
        </w:rPr>
        <w:t xml:space="preserve"> ile su kaybına meydan verecek kadar beklenmeli, aynı çalışma her sulamadan sonra tekrar edilmelidir.</w:t>
      </w:r>
    </w:p>
    <w:p w14:paraId="1DCD9015" w14:textId="65BE6B75" w:rsidR="00A83F05" w:rsidRPr="00CA19F6" w:rsidRDefault="006D05ED" w:rsidP="003B426B">
      <w:pPr>
        <w:spacing w:after="120" w:line="240" w:lineRule="auto"/>
        <w:jc w:val="both"/>
        <w:rPr>
          <w:rFonts w:eastAsia="Arial" w:cstheme="minorHAnsi"/>
          <w:b/>
          <w:i/>
          <w:lang w:eastAsia="tr-TR"/>
        </w:rPr>
      </w:pPr>
      <w:r w:rsidRPr="00CA19F6">
        <w:rPr>
          <w:rFonts w:eastAsia="Arial" w:cstheme="minorHAnsi"/>
          <w:b/>
          <w:i/>
          <w:lang w:eastAsia="tr-TR"/>
        </w:rPr>
        <w:t>Kavak Fidanlarında Ot Mücadelesi:</w:t>
      </w:r>
    </w:p>
    <w:p w14:paraId="53124B4D" w14:textId="721D3670" w:rsidR="006D05ED" w:rsidRPr="00C06B26" w:rsidRDefault="006D05ED" w:rsidP="003B426B">
      <w:pPr>
        <w:spacing w:after="120" w:line="240" w:lineRule="auto"/>
        <w:jc w:val="both"/>
        <w:rPr>
          <w:rFonts w:eastAsia="Times New Roman" w:cstheme="minorHAnsi"/>
          <w:lang w:eastAsia="tr-TR"/>
        </w:rPr>
      </w:pPr>
      <w:r w:rsidRPr="00C06B26">
        <w:rPr>
          <w:rFonts w:eastAsia="Arial" w:cstheme="minorHAnsi"/>
          <w:lang w:eastAsia="tr-TR"/>
        </w:rPr>
        <w:t>Kavakta, üretme ve fidanlık parsellerinde, bakım işleri müştereken yürütülür. Vejetasyonun başlamasıyla birlikte ilk yapraklar görüldüğünde önce sıralar üze</w:t>
      </w:r>
      <w:r w:rsidRPr="00C06B26">
        <w:rPr>
          <w:rFonts w:eastAsia="Arial" w:cstheme="minorHAnsi"/>
          <w:lang w:eastAsia="tr-TR"/>
        </w:rPr>
        <w:softHyphen/>
        <w:t xml:space="preserve">rinde ot alma ve çapa yapılır. Sıra aralarının toprak işlemesi ve otların öldürülmesi için </w:t>
      </w:r>
      <w:proofErr w:type="spellStart"/>
      <w:r w:rsidRPr="00C06B26">
        <w:rPr>
          <w:rFonts w:eastAsia="Arial" w:cstheme="minorHAnsi"/>
          <w:lang w:eastAsia="tr-TR"/>
        </w:rPr>
        <w:t>rotovatör</w:t>
      </w:r>
      <w:proofErr w:type="spellEnd"/>
      <w:r w:rsidRPr="00C06B26">
        <w:rPr>
          <w:rFonts w:eastAsia="Arial" w:cstheme="minorHAnsi"/>
          <w:lang w:eastAsia="tr-TR"/>
        </w:rPr>
        <w:t xml:space="preserve"> veya </w:t>
      </w:r>
      <w:proofErr w:type="spellStart"/>
      <w:r w:rsidRPr="00C06B26">
        <w:rPr>
          <w:rFonts w:eastAsia="Arial" w:cstheme="minorHAnsi"/>
          <w:lang w:eastAsia="tr-TR"/>
        </w:rPr>
        <w:t>diskaro</w:t>
      </w:r>
      <w:proofErr w:type="spellEnd"/>
      <w:r w:rsidRPr="00C06B26">
        <w:rPr>
          <w:rFonts w:eastAsia="Arial" w:cstheme="minorHAnsi"/>
          <w:lang w:eastAsia="tr-TR"/>
        </w:rPr>
        <w:t xml:space="preserve"> kullanılır. Fidanlıklarda ot bulunmamasına ve toprakta çatlakların teşekkül etmemesine bilhassa önem vermek lazımdır.</w:t>
      </w:r>
    </w:p>
    <w:p w14:paraId="2D614BFF" w14:textId="338E38A7" w:rsidR="00B82027" w:rsidRPr="00C06B26" w:rsidRDefault="00B82027" w:rsidP="003B426B">
      <w:pPr>
        <w:pStyle w:val="P68B1DB1-Normal13"/>
        <w:numPr>
          <w:ilvl w:val="0"/>
          <w:numId w:val="17"/>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Ekim Yastıklarında Seyreltme</w:t>
      </w:r>
    </w:p>
    <w:p w14:paraId="08AD3D46" w14:textId="77777777" w:rsidR="00B82027" w:rsidRPr="00C06B26" w:rsidRDefault="00B820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Ekim yastıklarında arzu edilmemesine rağmen bazen fazla tohum kullanılması neticesinde, fidanlar sık bir şekilde çıkmaktadır. Bunların belirli bir zaman sonra seyrelttirilmeleri gerekir. Zira böyle bir isleme tabi tutulmazlarsa, çok miktarda fidan elde edilir. Ama, bunların büyük bir kısmı cılız ve arzulanan derecede gelişmemiş olur. Seyreltmede istikbal vadeden fidanlar bırakılır, diğerleri ise çıkartılır ve fidanlara mümkün olduğu kadar eşit aralıklar verilir.</w:t>
      </w:r>
    </w:p>
    <w:p w14:paraId="79144C6A" w14:textId="77777777" w:rsidR="00B82027" w:rsidRPr="00C06B26" w:rsidRDefault="00B820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Seyreltme elle ya da makasla yapılır. Elle yapılan seyreltmede, alınacak fidan kararlaştırılır ve elle kökünden çıkartılır. Bu işlerin yapılabilmesi için toprağın biraz yumuşak olması lazımdır. Bunun için ekim yastıkları gerek seyreltmeden </w:t>
      </w:r>
      <w:proofErr w:type="gramStart"/>
      <w:r w:rsidRPr="00C06B26">
        <w:rPr>
          <w:rFonts w:asciiTheme="minorHAnsi" w:hAnsiTheme="minorHAnsi" w:cstheme="minorHAnsi"/>
          <w:sz w:val="22"/>
          <w:szCs w:val="22"/>
        </w:rPr>
        <w:t>önce,</w:t>
      </w:r>
      <w:proofErr w:type="gramEnd"/>
      <w:r w:rsidRPr="00C06B26">
        <w:rPr>
          <w:rFonts w:asciiTheme="minorHAnsi" w:hAnsiTheme="minorHAnsi" w:cstheme="minorHAnsi"/>
          <w:sz w:val="22"/>
          <w:szCs w:val="22"/>
        </w:rPr>
        <w:t xml:space="preserve"> gerekse sonra iyice sulanmalıdır. Makasla yapılan seyreltmede, fidanın gövde kısmı kök boğazından kesilerek alınır.</w:t>
      </w:r>
    </w:p>
    <w:p w14:paraId="1E0ED332" w14:textId="4887C45A" w:rsidR="00B82027" w:rsidRPr="00C06B26" w:rsidRDefault="00B820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Öte yandan, seyreltme konusunda dikkat edilmesi gereken diğer bir husus da seyreltmenin yapılacağı zamanın tespitidir. Bunun için </w:t>
      </w:r>
      <w:proofErr w:type="gramStart"/>
      <w:r w:rsidRPr="00C06B26">
        <w:rPr>
          <w:rFonts w:asciiTheme="minorHAnsi" w:hAnsiTheme="minorHAnsi" w:cstheme="minorHAnsi"/>
          <w:sz w:val="22"/>
          <w:szCs w:val="22"/>
        </w:rPr>
        <w:t>de,</w:t>
      </w:r>
      <w:proofErr w:type="gramEnd"/>
      <w:r w:rsidRPr="00C06B26">
        <w:rPr>
          <w:rFonts w:asciiTheme="minorHAnsi" w:hAnsiTheme="minorHAnsi" w:cstheme="minorHAnsi"/>
          <w:sz w:val="22"/>
          <w:szCs w:val="22"/>
        </w:rPr>
        <w:t xml:space="preserve"> seyreltme yapılacak ekim yastıklarında hangi fidanların alınacağına karar verebilmek için, fidel</w:t>
      </w:r>
      <w:r w:rsidR="00085864">
        <w:rPr>
          <w:rFonts w:asciiTheme="minorHAnsi" w:hAnsiTheme="minorHAnsi" w:cstheme="minorHAnsi"/>
          <w:sz w:val="22"/>
          <w:szCs w:val="22"/>
        </w:rPr>
        <w:t>erin biraz gelişmesi beklenmeli</w:t>
      </w:r>
      <w:r w:rsidRPr="00C06B26">
        <w:rPr>
          <w:rFonts w:asciiTheme="minorHAnsi" w:hAnsiTheme="minorHAnsi" w:cstheme="minorHAnsi"/>
          <w:sz w:val="22"/>
          <w:szCs w:val="22"/>
        </w:rPr>
        <w:t xml:space="preserve">dir. Kökler iyi gelişmeden alınırsa, elle seyreltmede, kalacak fidanların köklerine de zarar verilebilir. Fazla gecikme de mahzurlu olur. Zira hem </w:t>
      </w:r>
      <w:r w:rsidRPr="00C06B26">
        <w:rPr>
          <w:rFonts w:asciiTheme="minorHAnsi" w:hAnsiTheme="minorHAnsi" w:cstheme="minorHAnsi"/>
          <w:sz w:val="22"/>
          <w:szCs w:val="22"/>
        </w:rPr>
        <w:lastRenderedPageBreak/>
        <w:t>seyreltme daha güç ve masraflı olur, hem de kalacak fidanlara zamanında gelişme fırsatı verilmemiş olur. Prensip olarak seyreltme, türlere göre değişmekle birlikte, çimlenme tamaml</w:t>
      </w:r>
      <w:r w:rsidR="008402A7">
        <w:rPr>
          <w:rFonts w:asciiTheme="minorHAnsi" w:hAnsiTheme="minorHAnsi" w:cstheme="minorHAnsi"/>
          <w:sz w:val="22"/>
          <w:szCs w:val="22"/>
        </w:rPr>
        <w:t xml:space="preserve">andıktan takriben bir ay sonra </w:t>
      </w:r>
      <w:r w:rsidRPr="00C06B26">
        <w:rPr>
          <w:rFonts w:asciiTheme="minorHAnsi" w:hAnsiTheme="minorHAnsi" w:cstheme="minorHAnsi"/>
          <w:sz w:val="22"/>
          <w:szCs w:val="22"/>
        </w:rPr>
        <w:t>yapılmalıdır.</w:t>
      </w:r>
    </w:p>
    <w:p w14:paraId="07D1E010" w14:textId="6CC6A214" w:rsidR="00427DB7" w:rsidRPr="00C06B26" w:rsidRDefault="00427DB7" w:rsidP="003B426B">
      <w:pPr>
        <w:pStyle w:val="P68B1DB1-Normal13"/>
        <w:numPr>
          <w:ilvl w:val="0"/>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 xml:space="preserve">Fidan </w:t>
      </w:r>
      <w:proofErr w:type="spellStart"/>
      <w:r w:rsidRPr="00C06B26">
        <w:rPr>
          <w:rFonts w:asciiTheme="minorHAnsi" w:hAnsiTheme="minorHAnsi" w:cstheme="minorHAnsi"/>
          <w:b/>
          <w:sz w:val="22"/>
          <w:szCs w:val="22"/>
        </w:rPr>
        <w:t>Siperleme</w:t>
      </w:r>
      <w:proofErr w:type="spellEnd"/>
      <w:r w:rsidRPr="00C06B26">
        <w:rPr>
          <w:rFonts w:asciiTheme="minorHAnsi" w:hAnsiTheme="minorHAnsi" w:cstheme="minorHAnsi"/>
          <w:b/>
          <w:sz w:val="22"/>
          <w:szCs w:val="22"/>
        </w:rPr>
        <w:t xml:space="preserve"> Çalışmaları</w:t>
      </w:r>
    </w:p>
    <w:p w14:paraId="198D8C8C" w14:textId="132E5A1B" w:rsidR="00427DB7" w:rsidRPr="00C06B26" w:rsidRDefault="00427DB7" w:rsidP="003B426B">
      <w:pPr>
        <w:pStyle w:val="P68B1DB1-Normal13"/>
        <w:numPr>
          <w:ilvl w:val="1"/>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Ekim Yastıklarında Siperlenme</w:t>
      </w:r>
    </w:p>
    <w:p w14:paraId="2175D281" w14:textId="0EC6A66A" w:rsidR="00A07C9A" w:rsidRPr="00C06B26" w:rsidRDefault="008402A7" w:rsidP="003B426B">
      <w:pPr>
        <w:pStyle w:val="P68B1DB1-Normal13"/>
        <w:spacing w:after="120"/>
        <w:jc w:val="both"/>
        <w:rPr>
          <w:rFonts w:asciiTheme="minorHAnsi" w:hAnsiTheme="minorHAnsi" w:cstheme="minorHAnsi"/>
          <w:sz w:val="22"/>
          <w:szCs w:val="22"/>
        </w:rPr>
      </w:pPr>
      <w:r>
        <w:rPr>
          <w:rFonts w:asciiTheme="minorHAnsi" w:hAnsiTheme="minorHAnsi" w:cstheme="minorHAnsi"/>
          <w:sz w:val="22"/>
          <w:szCs w:val="22"/>
        </w:rPr>
        <w:t>Y</w:t>
      </w:r>
      <w:r w:rsidR="00427DB7" w:rsidRPr="00C06B26">
        <w:rPr>
          <w:rFonts w:asciiTheme="minorHAnsi" w:hAnsiTheme="minorHAnsi" w:cstheme="minorHAnsi"/>
          <w:sz w:val="22"/>
          <w:szCs w:val="22"/>
        </w:rPr>
        <w:t xml:space="preserve">arı gölge ağaçları olup siper altında yetiştirildikleri takdirde fidan zayiatları azalır ve daha iyi gelişme gösterirler. Doğu ladini ve </w:t>
      </w:r>
      <w:proofErr w:type="spellStart"/>
      <w:r w:rsidR="00427DB7" w:rsidRPr="00C06B26">
        <w:rPr>
          <w:rFonts w:asciiTheme="minorHAnsi" w:hAnsiTheme="minorHAnsi" w:cstheme="minorHAnsi"/>
          <w:sz w:val="22"/>
          <w:szCs w:val="22"/>
        </w:rPr>
        <w:t>göknar’da</w:t>
      </w:r>
      <w:proofErr w:type="spellEnd"/>
      <w:r w:rsidR="00427DB7" w:rsidRPr="00C06B26">
        <w:rPr>
          <w:rFonts w:asciiTheme="minorHAnsi" w:hAnsiTheme="minorHAnsi" w:cstheme="minorHAnsi"/>
          <w:sz w:val="22"/>
          <w:szCs w:val="22"/>
        </w:rPr>
        <w:t xml:space="preserve"> 1+0 ve 2+0 yaşlı fidanlar %60 oranında siperlenmelidir. İyi tatbik edilen bir siperlikte fidanların gelişmesi arttığı gibi usulüne uygun olmayan ve alçak yapılan bir </w:t>
      </w:r>
      <w:proofErr w:type="spellStart"/>
      <w:r w:rsidR="00427DB7" w:rsidRPr="00C06B26">
        <w:rPr>
          <w:rFonts w:asciiTheme="minorHAnsi" w:hAnsiTheme="minorHAnsi" w:cstheme="minorHAnsi"/>
          <w:sz w:val="22"/>
          <w:szCs w:val="22"/>
        </w:rPr>
        <w:t>siperlemede</w:t>
      </w:r>
      <w:proofErr w:type="spellEnd"/>
      <w:r w:rsidR="00427DB7" w:rsidRPr="00C06B26">
        <w:rPr>
          <w:rFonts w:asciiTheme="minorHAnsi" w:hAnsiTheme="minorHAnsi" w:cstheme="minorHAnsi"/>
          <w:sz w:val="22"/>
          <w:szCs w:val="22"/>
        </w:rPr>
        <w:t xml:space="preserve"> gelişme, sipersiz yetiştirilen fidanlardan daha düşük olur. Bunun sebebi, hava sirkülasyonunun mevcut olmayışı, dolayısıyla meydana gelen sıcaklık ve havasızlıktır.</w:t>
      </w:r>
    </w:p>
    <w:p w14:paraId="5585EE57" w14:textId="4D14BF20" w:rsidR="00427DB7" w:rsidRPr="00C06B26" w:rsidRDefault="00427DB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En ideal sekil, aksam geç vakit toplanıp sabahın erken saatlerinde tekrar serilmesidir. Bu suretle, tohum çimlenmeden önce gölge ve rutubetin tesiri ile yastık yüzlerinde meydana gelecek yosun tabakasının teşekkülüne </w:t>
      </w:r>
      <w:proofErr w:type="gramStart"/>
      <w:r w:rsidRPr="00C06B26">
        <w:rPr>
          <w:rFonts w:asciiTheme="minorHAnsi" w:hAnsiTheme="minorHAnsi" w:cstheme="minorHAnsi"/>
          <w:sz w:val="22"/>
          <w:szCs w:val="22"/>
        </w:rPr>
        <w:t>mani</w:t>
      </w:r>
      <w:proofErr w:type="gramEnd"/>
      <w:r w:rsidRPr="00C06B26">
        <w:rPr>
          <w:rFonts w:asciiTheme="minorHAnsi" w:hAnsiTheme="minorHAnsi" w:cstheme="minorHAnsi"/>
          <w:sz w:val="22"/>
          <w:szCs w:val="22"/>
        </w:rPr>
        <w:t xml:space="preserve"> olunduğu gibi, çimlenmeden sonra </w:t>
      </w:r>
      <w:proofErr w:type="spellStart"/>
      <w:r w:rsidRPr="00C06B26">
        <w:rPr>
          <w:rFonts w:asciiTheme="minorHAnsi" w:hAnsiTheme="minorHAnsi" w:cstheme="minorHAnsi"/>
          <w:sz w:val="22"/>
          <w:szCs w:val="22"/>
        </w:rPr>
        <w:t>fideciklerin</w:t>
      </w:r>
      <w:proofErr w:type="spellEnd"/>
      <w:r w:rsidRPr="00C06B26">
        <w:rPr>
          <w:rFonts w:asciiTheme="minorHAnsi" w:hAnsiTheme="minorHAnsi" w:cstheme="minorHAnsi"/>
          <w:sz w:val="22"/>
          <w:szCs w:val="22"/>
        </w:rPr>
        <w:t xml:space="preserve"> fazla rutubetten zarar görmeleri önlenir ve daha iyi gelişmelerine yardımcı olunur.</w:t>
      </w:r>
    </w:p>
    <w:p w14:paraId="04C8491E" w14:textId="26C97FE4" w:rsidR="00427DB7" w:rsidRDefault="00427DB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Genellikle gölge ve yarı gölge ağaç türlerinde gölgeleme işlemi çimlenme tamamlandıktan bir hafta sonra yapılır.</w:t>
      </w:r>
    </w:p>
    <w:p w14:paraId="1B3C2619" w14:textId="77777777" w:rsidR="00CA19F6" w:rsidRPr="00C06B26" w:rsidRDefault="00CA19F6" w:rsidP="003B426B">
      <w:pPr>
        <w:pStyle w:val="P68B1DB1-Normal13"/>
        <w:spacing w:after="120"/>
        <w:jc w:val="both"/>
        <w:rPr>
          <w:rFonts w:asciiTheme="minorHAnsi" w:hAnsiTheme="minorHAnsi" w:cstheme="minorHAnsi"/>
          <w:sz w:val="22"/>
          <w:szCs w:val="22"/>
        </w:rPr>
      </w:pPr>
    </w:p>
    <w:p w14:paraId="51DA7FC3" w14:textId="16992E90" w:rsidR="00427DB7" w:rsidRPr="00C06B26" w:rsidRDefault="00427DB7" w:rsidP="003B426B">
      <w:pPr>
        <w:pStyle w:val="P68B1DB1-Normal13"/>
        <w:numPr>
          <w:ilvl w:val="1"/>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 xml:space="preserve">Toprağın </w:t>
      </w:r>
      <w:proofErr w:type="gramStart"/>
      <w:r w:rsidRPr="00C06B26">
        <w:rPr>
          <w:rFonts w:asciiTheme="minorHAnsi" w:hAnsiTheme="minorHAnsi" w:cstheme="minorHAnsi"/>
          <w:b/>
          <w:sz w:val="22"/>
          <w:szCs w:val="22"/>
        </w:rPr>
        <w:t>Siperlenmesi(</w:t>
      </w:r>
      <w:proofErr w:type="spellStart"/>
      <w:proofErr w:type="gramEnd"/>
      <w:r w:rsidRPr="00C06B26">
        <w:rPr>
          <w:rFonts w:asciiTheme="minorHAnsi" w:hAnsiTheme="minorHAnsi" w:cstheme="minorHAnsi"/>
          <w:b/>
          <w:sz w:val="22"/>
          <w:szCs w:val="22"/>
        </w:rPr>
        <w:t>Malçlama</w:t>
      </w:r>
      <w:proofErr w:type="spellEnd"/>
      <w:r w:rsidRPr="00C06B26">
        <w:rPr>
          <w:rFonts w:asciiTheme="minorHAnsi" w:hAnsiTheme="minorHAnsi" w:cstheme="minorHAnsi"/>
          <w:b/>
          <w:sz w:val="22"/>
          <w:szCs w:val="22"/>
        </w:rPr>
        <w:t>)</w:t>
      </w:r>
    </w:p>
    <w:p w14:paraId="4664329B" w14:textId="69800A4D" w:rsidR="00427DB7" w:rsidRPr="00C06B26" w:rsidRDefault="00427DB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Bu metotla ekim yastığının tamamı değil, fidan çizgileri arasında kalan satıh muhtelif malzemelerle kapatılır. Bitkiler ise açıkta bırakılır. Toprağın siperlenmesi ile toprağın rutubet kaybı önlenmekte. Sulama masrafları azalmaktadır. Bu yararlarının yanı sıra </w:t>
      </w:r>
      <w:proofErr w:type="spellStart"/>
      <w:r w:rsidRPr="00C06B26">
        <w:rPr>
          <w:rFonts w:asciiTheme="minorHAnsi" w:hAnsiTheme="minorHAnsi" w:cstheme="minorHAnsi"/>
          <w:sz w:val="22"/>
          <w:szCs w:val="22"/>
        </w:rPr>
        <w:t>siperleme</w:t>
      </w:r>
      <w:proofErr w:type="spellEnd"/>
      <w:r w:rsidRPr="00C06B26">
        <w:rPr>
          <w:rFonts w:asciiTheme="minorHAnsi" w:hAnsiTheme="minorHAnsi" w:cstheme="minorHAnsi"/>
          <w:sz w:val="22"/>
          <w:szCs w:val="22"/>
        </w:rPr>
        <w:t xml:space="preserve"> ayrıca don atması, </w:t>
      </w:r>
      <w:proofErr w:type="gramStart"/>
      <w:r w:rsidRPr="00C06B26">
        <w:rPr>
          <w:rFonts w:asciiTheme="minorHAnsi" w:hAnsiTheme="minorHAnsi" w:cstheme="minorHAnsi"/>
          <w:sz w:val="22"/>
          <w:szCs w:val="22"/>
        </w:rPr>
        <w:t>rüzgar</w:t>
      </w:r>
      <w:proofErr w:type="gramEnd"/>
      <w:r w:rsidRPr="00C06B26">
        <w:rPr>
          <w:rFonts w:asciiTheme="minorHAnsi" w:hAnsiTheme="minorHAnsi" w:cstheme="minorHAnsi"/>
          <w:sz w:val="22"/>
          <w:szCs w:val="22"/>
        </w:rPr>
        <w:t xml:space="preserve"> erozyonu, zararlı otların gelişmesini önlemekte, mikroorganizma faaliyetini artırmakta dolayısıyla da ot alma ve çapalama masraflarını büyük ölçüde azaltmaktadır.</w:t>
      </w:r>
    </w:p>
    <w:p w14:paraId="74A25A07" w14:textId="0D9C0A14" w:rsidR="00427DB7" w:rsidRPr="00C06B26" w:rsidRDefault="00427DB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Ekim yastıklarında bu tür </w:t>
      </w:r>
      <w:proofErr w:type="spellStart"/>
      <w:r w:rsidRPr="00C06B26">
        <w:rPr>
          <w:rFonts w:asciiTheme="minorHAnsi" w:hAnsiTheme="minorHAnsi" w:cstheme="minorHAnsi"/>
          <w:sz w:val="22"/>
          <w:szCs w:val="22"/>
        </w:rPr>
        <w:t>siperleme</w:t>
      </w:r>
      <w:proofErr w:type="spellEnd"/>
      <w:r w:rsidRPr="00C06B26">
        <w:rPr>
          <w:rFonts w:asciiTheme="minorHAnsi" w:hAnsiTheme="minorHAnsi" w:cstheme="minorHAnsi"/>
          <w:sz w:val="22"/>
          <w:szCs w:val="22"/>
        </w:rPr>
        <w:t>, tohumların çimlenmesinden 20-30 gün sonra, yani fidan gövdelerinin biraz sertleşmesini müteakip yapılır ve fidanın sökümüne kadar devam ettirilir.</w:t>
      </w:r>
    </w:p>
    <w:p w14:paraId="6221EE6A" w14:textId="483D66B5" w:rsidR="00427DB7" w:rsidRPr="00C06B26" w:rsidRDefault="008402A7" w:rsidP="003B426B">
      <w:pPr>
        <w:pStyle w:val="P68B1DB1-Normal13"/>
        <w:numPr>
          <w:ilvl w:val="0"/>
          <w:numId w:val="44"/>
        </w:numPr>
        <w:spacing w:after="120"/>
        <w:jc w:val="both"/>
        <w:rPr>
          <w:rFonts w:asciiTheme="minorHAnsi" w:hAnsiTheme="minorHAnsi" w:cstheme="minorHAnsi"/>
          <w:b/>
          <w:sz w:val="22"/>
          <w:szCs w:val="22"/>
        </w:rPr>
      </w:pPr>
      <w:r>
        <w:rPr>
          <w:rFonts w:asciiTheme="minorHAnsi" w:hAnsiTheme="minorHAnsi" w:cstheme="minorHAnsi"/>
          <w:b/>
          <w:sz w:val="22"/>
          <w:szCs w:val="22"/>
        </w:rPr>
        <w:t>Budama</w:t>
      </w:r>
    </w:p>
    <w:p w14:paraId="4AC44F6B" w14:textId="3DA7BBE5" w:rsidR="00427DB7" w:rsidRPr="00C06B26" w:rsidRDefault="00427DB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Gövde dal budamaları daha ziyade şaşırtılmış yapraklı fidanlar için bahis konusudur. Fazla kıvrık dallar, çatallaşmış tepeler budanmak suretiyle alınır. Bir tek asli gövde kalacağına göre diğerlerinin zamanında ve usulüne uygun olarak alınması lazımdır. Budamaya, şaşırtmanın 1.yılından itibaren başlanır. Her vejetasyon mevsiminde, fidanın durumuna göre bir veya daha fazla tekrarlanır. Budamanın şiddetli yapılması büyümeyi menfi yönde etkiler. Budama keskin budama makası ile yapılır. Çatallaşmış tepelerde istikbal vaat edenin dışındakiler ile kalınlaşmış yan dallar ilk olarak alınır. Daha sonraki budamalarda, fazla ve lüzumsuz dallar tedricen alınır. Sökülen yapraklı tür özellikle de kavak fidanları, yan dalları tamamen alınmış olarak dikim yerine sevk edilir. Bu ya fidanlar söküldükten sonra ya da sökümden önce yapılır. Söküm öncesi budamalar, budama</w:t>
      </w:r>
      <w:r w:rsidR="008402A7">
        <w:rPr>
          <w:rFonts w:asciiTheme="minorHAnsi" w:hAnsiTheme="minorHAnsi" w:cstheme="minorHAnsi"/>
          <w:sz w:val="22"/>
          <w:szCs w:val="22"/>
        </w:rPr>
        <w:t xml:space="preserve"> yarasının kapanabileceği zaman</w:t>
      </w:r>
      <w:r w:rsidRPr="00C06B26">
        <w:rPr>
          <w:rFonts w:asciiTheme="minorHAnsi" w:hAnsiTheme="minorHAnsi" w:cstheme="minorHAnsi"/>
          <w:sz w:val="22"/>
          <w:szCs w:val="22"/>
        </w:rPr>
        <w:t>da yapılmalıdır. Bu zaman ise, mıntıkaya göre değişmekle beraber temmuz ayı sonlarıdır.</w:t>
      </w:r>
    </w:p>
    <w:p w14:paraId="68279FD3" w14:textId="23F710DA" w:rsidR="00427DB7" w:rsidRPr="00C06B26" w:rsidRDefault="00427DB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Ancak park-bahçe tanziminde peyzaj amaçlı yetiştirilen fidanlarda fazla budama yapılmaz. Park, bahçe ve süs bitkilerine form kazandırmak için budama yapılmalıdır. Ayrıca yalancı akasya ekim yastıklarında sonbaharda tepe budamasının yapılması bu fidanların ağaçlandırma sahasında</w:t>
      </w:r>
      <w:r w:rsidR="00246D27" w:rsidRPr="00C06B26">
        <w:rPr>
          <w:rFonts w:asciiTheme="minorHAnsi" w:hAnsiTheme="minorHAnsi" w:cstheme="minorHAnsi"/>
          <w:sz w:val="22"/>
          <w:szCs w:val="22"/>
        </w:rPr>
        <w:t>ki başarısını yükselttiği bilin</w:t>
      </w:r>
      <w:r w:rsidRPr="00C06B26">
        <w:rPr>
          <w:rFonts w:asciiTheme="minorHAnsi" w:hAnsiTheme="minorHAnsi" w:cstheme="minorHAnsi"/>
          <w:sz w:val="22"/>
          <w:szCs w:val="22"/>
        </w:rPr>
        <w:t>mektedir.</w:t>
      </w:r>
    </w:p>
    <w:p w14:paraId="532B4754" w14:textId="4CEDD0CC" w:rsidR="00427DB7" w:rsidRPr="00C06B26" w:rsidRDefault="00427DB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Kavak fidanlarında tekleme ve budama; fidan boyları 40–50 cm yüksekliğe ulaştığında en düzgün ve kuvvetli sürgün bırakıl</w:t>
      </w:r>
      <w:r w:rsidR="00246D27" w:rsidRPr="00C06B26">
        <w:rPr>
          <w:rFonts w:asciiTheme="minorHAnsi" w:hAnsiTheme="minorHAnsi" w:cstheme="minorHAnsi"/>
          <w:sz w:val="22"/>
          <w:szCs w:val="22"/>
        </w:rPr>
        <w:t>arak diğerleri kesilmek suretiy</w:t>
      </w:r>
      <w:r w:rsidRPr="00C06B26">
        <w:rPr>
          <w:rFonts w:asciiTheme="minorHAnsi" w:hAnsiTheme="minorHAnsi" w:cstheme="minorHAnsi"/>
          <w:sz w:val="22"/>
          <w:szCs w:val="22"/>
        </w:rPr>
        <w:t>le tekleme yapılır.</w:t>
      </w:r>
    </w:p>
    <w:p w14:paraId="61648B91" w14:textId="7FD62740" w:rsidR="00427DB7" w:rsidRPr="00C06B26" w:rsidRDefault="00427DB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Kavak fidanlarında ilk yıl herhangi bir budama yapılmaz. Yalnız çatal tepeler teklenir ve çok kuvvetli azman yan dallar budanır.</w:t>
      </w:r>
    </w:p>
    <w:p w14:paraId="2E6B5F3B" w14:textId="5087BF61" w:rsidR="00085864" w:rsidRDefault="00085864" w:rsidP="003B426B">
      <w:pPr>
        <w:pStyle w:val="P68B1DB1-Normal13"/>
        <w:spacing w:after="120"/>
        <w:jc w:val="both"/>
        <w:rPr>
          <w:rFonts w:asciiTheme="minorHAnsi" w:hAnsiTheme="minorHAnsi" w:cstheme="minorHAnsi"/>
          <w:sz w:val="22"/>
          <w:szCs w:val="22"/>
        </w:rPr>
      </w:pPr>
      <w:r w:rsidRPr="00085864">
        <w:rPr>
          <w:rFonts w:asciiTheme="minorHAnsi" w:eastAsiaTheme="minorHAnsi" w:hAnsiTheme="minorHAnsi" w:cstheme="minorHAnsi"/>
          <w:noProof/>
          <w:sz w:val="22"/>
          <w:szCs w:val="22"/>
          <w:lang w:val="ru-RU" w:eastAsia="ru-RU"/>
        </w:rPr>
        <w:lastRenderedPageBreak/>
        <mc:AlternateContent>
          <mc:Choice Requires="wps">
            <w:drawing>
              <wp:anchor distT="45720" distB="45720" distL="114300" distR="114300" simplePos="0" relativeHeight="251706368" behindDoc="0" locked="0" layoutInCell="1" allowOverlap="1" wp14:anchorId="1207A1F4" wp14:editId="00033746">
                <wp:simplePos x="0" y="0"/>
                <wp:positionH relativeFrom="margin">
                  <wp:align>left</wp:align>
                </wp:positionH>
                <wp:positionV relativeFrom="paragraph">
                  <wp:posOffset>-2267</wp:posOffset>
                </wp:positionV>
                <wp:extent cx="3118485" cy="2421255"/>
                <wp:effectExtent l="0" t="0" r="5715" b="0"/>
                <wp:wrapSquare wrapText="bothSides"/>
                <wp:docPr id="5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8485" cy="2421255"/>
                        </a:xfrm>
                        <a:prstGeom prst="rect">
                          <a:avLst/>
                        </a:prstGeom>
                        <a:solidFill>
                          <a:srgbClr val="FFFFFF"/>
                        </a:solidFill>
                        <a:ln w="9525">
                          <a:noFill/>
                          <a:miter lim="800000"/>
                          <a:headEnd/>
                          <a:tailEnd/>
                        </a:ln>
                      </wps:spPr>
                      <wps:txbx>
                        <w:txbxContent>
                          <w:p w14:paraId="1D1363E0" w14:textId="77777777" w:rsidR="008903BE" w:rsidRDefault="008903BE" w:rsidP="00085864">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Budamada daima budama makasları kullanılır. Haziran ayında fidanların alt tarafındaki kalın dallar kesilir. İki yaşlı melez kavak fidanlarında ağustos ayının ikinci yarısında elin uzanabildiği yere kadar olan gövdenin dalları kesilerek söküm öncesi dal budaması yapılır. Yerli kavaklarda ise ikinci yılda bölgenin durumuna ve sciapteron tehlikesi dikkate alınarak haziran ayı başında gövde boyunun 1/3'lük Ağustos ayı sonuna doğru 2/3'si dalsız kalacak şekilde budama yapılır. Kalan dallar ise sökümü müteakip budanır. Böylece dal yaralarının kısmen kapanması ve sökümün kolaylığı sağlanmış olur.</w:t>
                            </w:r>
                          </w:p>
                          <w:p w14:paraId="62A002AD" w14:textId="1FBE0F30" w:rsidR="008903BE" w:rsidRPr="007154AB" w:rsidRDefault="008903BE" w:rsidP="00085864">
                            <w:pPr>
                              <w:pStyle w:val="P68B1DB1-Normal13"/>
                              <w:spacing w:after="120"/>
                              <w:jc w:val="both"/>
                              <w:rPr>
                                <w:rFonts w:asciiTheme="minorHAnsi" w:hAnsiTheme="minorHAnsi" w:cstheme="minorHAnsi"/>
                                <w:sz w:val="22"/>
                                <w:szCs w:val="22"/>
                              </w:rPr>
                            </w:pPr>
                            <w:r w:rsidRPr="007154AB">
                              <w:rPr>
                                <w:rFonts w:asciiTheme="minorHAnsi" w:hAnsiTheme="minorHAnsi" w:cstheme="minorHAnsi"/>
                                <w:sz w:val="22"/>
                                <w:szCs w:val="22"/>
                              </w:rPr>
                              <w:t xml:space="preserve"> (</w:t>
                            </w:r>
                            <w:r>
                              <w:rPr>
                                <w:rFonts w:asciiTheme="minorHAnsi" w:hAnsiTheme="minorHAnsi" w:cstheme="minorHAnsi"/>
                                <w:b/>
                                <w:sz w:val="22"/>
                                <w:szCs w:val="22"/>
                              </w:rPr>
                              <w:t>Şekil:21</w:t>
                            </w:r>
                            <w:r w:rsidRPr="007154AB">
                              <w:rPr>
                                <w:rFonts w:asciiTheme="minorHAnsi" w:hAnsiTheme="minorHAnsi" w:cstheme="minorHAnsi"/>
                                <w:sz w:val="22"/>
                                <w:szCs w:val="22"/>
                              </w:rPr>
                              <w:t>).</w:t>
                            </w:r>
                          </w:p>
                          <w:p w14:paraId="2F93996A" w14:textId="77777777" w:rsidR="008903BE" w:rsidRPr="007154AB" w:rsidRDefault="008903BE" w:rsidP="00085864">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7A1F4" id="_x0000_s1033" type="#_x0000_t202" style="position:absolute;left:0;text-align:left;margin-left:0;margin-top:-.2pt;width:245.55pt;height:190.65pt;z-index:2517063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aDEwIAAP4DAAAOAAAAZHJzL2Uyb0RvYy54bWysU9uO0zAQfUfiHyy/0zShYbtR09XSpQhp&#10;uUgLH+A4TmNhe4ztNlm+nrGT7RZ4Q/jBmvGMj2fOHG9uRq3ISTgvwdQ0XywpEYZDK82hpt++7l+t&#10;KfGBmZYpMKKmj8LTm+3LF5vBVqKAHlQrHEEQ46vB1rQPwVZZ5nkvNPMLsMJgsAOnWUDXHbLWsQHR&#10;tcqK5fJNNoBrrQMuvMfTuylItwm/6wQPn7vOi0BUTbG2kHaX9ibu2XbDqoNjtpd8LoP9QxWaSYOP&#10;nqHuWGDk6ORfUFpyBx66sOCgM+g6yUXqAbvJl39089AzK1IvSI63Z5r8/4Pln04P9osjYXwLIw4w&#10;NeHtPfDvnhjY9cwcxK1zMPSCtfhwHinLBuur+Wqk2lc+gjTDR2hxyOwYIAGNndORFeyTIDoO4PFM&#10;uhgD4Xj4Os/Xq3VJCcdYsSryoizTG6x6um6dD+8FaBKNmjqcaoJnp3sfYjmsekqJr3lQst1LpZLj&#10;Ds1OOXJiqIB9WjP6b2nKkKGm12VRJmQD8X4Sh5YBFaqkrul6GdekmUjHO9OmlMCkmmysRJmZn0jJ&#10;RE4Ym5HItqZX8W6kq4H2EQlzMAkSPxAaPbiflAwoxpr6H0fmBCXqg0HSr/PVKqo3OavyqkDHXUaa&#10;ywgzHKFqGiiZzF1Iio90GLjF4XQy0fZcyVwyiiyxOX+IqOJLP2U9f9vtLwAAAP//AwBQSwMEFAAG&#10;AAgAAAAhAHvUpZ/cAAAABgEAAA8AAABkcnMvZG93bnJldi54bWxMj0FPg0AUhO8m/ofNM/Fi2gXF&#10;tiCPRk00Xlv7Ax7wCkT2LWG3hf5715M9TmYy802+nU2vzjy6zgpCvIxAsVS27qRBOHx/LDagnCep&#10;qbfCCBd2sC1ub3LKajvJjs9736hQIi4jhNb7IdPaVS0bcks7sATvaEdDPsix0fVIUyg3vX6MopU2&#10;1ElYaGng95arn/3JIBy/pofndCo//WG9S1Zv1K1Le0G8v5tfX0B5nv1/GP7wAzoUgam0J6md6hHC&#10;EY+wSEAFM0njGFSJ8LSJUtBFrq/xi18AAAD//wMAUEsBAi0AFAAGAAgAAAAhALaDOJL+AAAA4QEA&#10;ABMAAAAAAAAAAAAAAAAAAAAAAFtDb250ZW50X1R5cGVzXS54bWxQSwECLQAUAAYACAAAACEAOP0h&#10;/9YAAACUAQAACwAAAAAAAAAAAAAAAAAvAQAAX3JlbHMvLnJlbHNQSwECLQAUAAYACAAAACEA2lx2&#10;gxMCAAD+AwAADgAAAAAAAAAAAAAAAAAuAgAAZHJzL2Uyb0RvYy54bWxQSwECLQAUAAYACAAAACEA&#10;e9Sln9wAAAAGAQAADwAAAAAAAAAAAAAAAABtBAAAZHJzL2Rvd25yZXYueG1sUEsFBgAAAAAEAAQA&#10;8wAAAHYFAAAAAA==&#10;" stroked="f">
                <v:textbox>
                  <w:txbxContent>
                    <w:p w14:paraId="1D1363E0" w14:textId="77777777" w:rsidR="008903BE" w:rsidRDefault="008903BE" w:rsidP="00085864">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Budamada daima budama makasları kullanılır. Haziran ayında fidanların alt tarafındaki kalın dallar kesilir. İki yaşlı melez kavak fidanlarında ağustos ayının ikinci yarısında elin uzanabildiği yere kadar olan gövdenin dalları kesilerek söküm öncesi dal budaması yapılır. Yerli kavaklarda ise ikinci yılda bölgenin durumuna ve sciapteron tehlikesi dikkate alınarak haziran ayı başında gövde boyunun 1/3'lük Ağustos ayı sonuna doğru 2/3'si dalsız kalacak şekilde budama yapılır. Kalan dallar ise sökümü müteakip budanır. Böylece dal yaralarının kısmen kapanması ve sökümün kolaylığı sağlanmış olur.</w:t>
                      </w:r>
                    </w:p>
                    <w:p w14:paraId="62A002AD" w14:textId="1FBE0F30" w:rsidR="008903BE" w:rsidRPr="007154AB" w:rsidRDefault="008903BE" w:rsidP="00085864">
                      <w:pPr>
                        <w:pStyle w:val="P68B1DB1-Normal13"/>
                        <w:spacing w:after="120"/>
                        <w:jc w:val="both"/>
                        <w:rPr>
                          <w:rFonts w:asciiTheme="minorHAnsi" w:hAnsiTheme="minorHAnsi" w:cstheme="minorHAnsi"/>
                          <w:sz w:val="22"/>
                          <w:szCs w:val="22"/>
                        </w:rPr>
                      </w:pPr>
                      <w:r w:rsidRPr="007154AB">
                        <w:rPr>
                          <w:rFonts w:asciiTheme="minorHAnsi" w:hAnsiTheme="minorHAnsi" w:cstheme="minorHAnsi"/>
                          <w:sz w:val="22"/>
                          <w:szCs w:val="22"/>
                        </w:rPr>
                        <w:t xml:space="preserve"> (</w:t>
                      </w:r>
                      <w:r>
                        <w:rPr>
                          <w:rFonts w:asciiTheme="minorHAnsi" w:hAnsiTheme="minorHAnsi" w:cstheme="minorHAnsi"/>
                          <w:b/>
                          <w:sz w:val="22"/>
                          <w:szCs w:val="22"/>
                        </w:rPr>
                        <w:t>Şekil:21</w:t>
                      </w:r>
                      <w:r w:rsidRPr="007154AB">
                        <w:rPr>
                          <w:rFonts w:asciiTheme="minorHAnsi" w:hAnsiTheme="minorHAnsi" w:cstheme="minorHAnsi"/>
                          <w:sz w:val="22"/>
                          <w:szCs w:val="22"/>
                        </w:rPr>
                        <w:t>).</w:t>
                      </w:r>
                    </w:p>
                    <w:p w14:paraId="2F93996A" w14:textId="77777777" w:rsidR="008903BE" w:rsidRPr="007154AB" w:rsidRDefault="008903BE" w:rsidP="00085864">
                      <w:pPr>
                        <w:rPr>
                          <w:rFonts w:cstheme="minorHAnsi"/>
                        </w:rPr>
                      </w:pPr>
                    </w:p>
                  </w:txbxContent>
                </v:textbox>
                <w10:wrap type="square" anchorx="margin"/>
              </v:shape>
            </w:pict>
          </mc:Fallback>
        </mc:AlternateContent>
      </w:r>
      <w:r>
        <w:rPr>
          <w:noProof/>
          <w:lang w:val="ru-RU" w:eastAsia="ru-RU"/>
        </w:rPr>
        <w:drawing>
          <wp:inline distT="0" distB="0" distL="0" distR="0" wp14:anchorId="2EEEE3B9" wp14:editId="43536C8C">
            <wp:extent cx="2334622" cy="2656114"/>
            <wp:effectExtent l="0" t="0" r="8890" b="0"/>
            <wp:docPr id="30725" name="Picture 4" descr="Tablo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5" name="Picture 4" descr="Tablo 16"/>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4372" t="8532" r="1872" b="2873"/>
                    <a:stretch/>
                  </pic:blipFill>
                  <pic:spPr bwMode="auto">
                    <a:xfrm>
                      <a:off x="0" y="0"/>
                      <a:ext cx="2344439" cy="2667283"/>
                    </a:xfrm>
                    <a:prstGeom prst="rect">
                      <a:avLst/>
                    </a:prstGeom>
                    <a:noFill/>
                    <a:ln>
                      <a:noFill/>
                    </a:ln>
                    <a:extLst>
                      <a:ext uri="{53640926-AAD7-44D8-BBD7-CCE9431645EC}">
                        <a14:shadowObscured xmlns:a14="http://schemas.microsoft.com/office/drawing/2010/main"/>
                      </a:ext>
                    </a:extLst>
                  </pic:spPr>
                </pic:pic>
              </a:graphicData>
            </a:graphic>
          </wp:inline>
        </w:drawing>
      </w:r>
    </w:p>
    <w:p w14:paraId="1731ED58" w14:textId="20F1AE25" w:rsidR="00085864" w:rsidRPr="00E02D8C" w:rsidRDefault="00085864" w:rsidP="003B426B">
      <w:pPr>
        <w:pStyle w:val="P68B1DB1-Normal13"/>
        <w:spacing w:after="120"/>
        <w:jc w:val="both"/>
        <w:rPr>
          <w:rFonts w:asciiTheme="minorHAnsi" w:hAnsiTheme="minorHAnsi" w:cstheme="minorHAnsi"/>
          <w:b/>
          <w:sz w:val="18"/>
          <w:szCs w:val="22"/>
        </w:rPr>
      </w:pPr>
      <w:r>
        <w:rPr>
          <w:rFonts w:asciiTheme="minorHAnsi" w:hAnsiTheme="minorHAnsi" w:cstheme="minorHAnsi"/>
          <w:b/>
          <w:sz w:val="18"/>
          <w:szCs w:val="22"/>
        </w:rPr>
        <w:t xml:space="preserve">                                                                                                                             </w:t>
      </w:r>
      <w:r w:rsidRPr="00892B30">
        <w:rPr>
          <w:rFonts w:asciiTheme="minorHAnsi" w:hAnsiTheme="minorHAnsi" w:cstheme="minorHAnsi"/>
          <w:b/>
          <w:i/>
          <w:sz w:val="18"/>
          <w:szCs w:val="22"/>
        </w:rPr>
        <w:t>Resim:21 ot alma çapa (Fotoğraf: OGM arşiv)</w:t>
      </w:r>
    </w:p>
    <w:p w14:paraId="4497BC84" w14:textId="36AB2370" w:rsidR="00246D27" w:rsidRPr="00C06B26" w:rsidRDefault="00246D27" w:rsidP="003B426B">
      <w:pPr>
        <w:pStyle w:val="P68B1DB1-Normal13"/>
        <w:numPr>
          <w:ilvl w:val="0"/>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Yerinde Kök Kesme</w:t>
      </w:r>
    </w:p>
    <w:p w14:paraId="16C302B5" w14:textId="06DE63AB" w:rsidR="00246D27" w:rsidRDefault="00246D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Bu işlem gerek </w:t>
      </w:r>
      <w:proofErr w:type="gramStart"/>
      <w:r w:rsidRPr="00C06B26">
        <w:rPr>
          <w:rFonts w:asciiTheme="minorHAnsi" w:hAnsiTheme="minorHAnsi" w:cstheme="minorHAnsi"/>
          <w:sz w:val="22"/>
          <w:szCs w:val="22"/>
        </w:rPr>
        <w:t>ibreli,</w:t>
      </w:r>
      <w:proofErr w:type="gramEnd"/>
      <w:r w:rsidRPr="00C06B26">
        <w:rPr>
          <w:rFonts w:asciiTheme="minorHAnsi" w:hAnsiTheme="minorHAnsi" w:cstheme="minorHAnsi"/>
          <w:sz w:val="22"/>
          <w:szCs w:val="22"/>
        </w:rPr>
        <w:t xml:space="preserve"> gerekse yapraklı ekim yastıklarında, kazık kök sistemi yerine, kuvvetli ve bol yan köklerden meydana gelmiş saçak bir kök sistemi elde etmek, gövdenin aşırı büyümesini yavaşlatmak suretiyle kök/gövde oranını kök lehine çevirmek için yapılmaktadır. Kök kesimi tatbik edilen fidanlarda kuvvetli bir kök sistemi teşekkül etmektedir. Bu fidanlar gerek fidanlıktaki </w:t>
      </w:r>
      <w:proofErr w:type="spellStart"/>
      <w:r w:rsidRPr="00C06B26">
        <w:rPr>
          <w:rFonts w:asciiTheme="minorHAnsi" w:hAnsiTheme="minorHAnsi" w:cstheme="minorHAnsi"/>
          <w:sz w:val="22"/>
          <w:szCs w:val="22"/>
        </w:rPr>
        <w:t>repikaj</w:t>
      </w:r>
      <w:proofErr w:type="spellEnd"/>
      <w:r w:rsidRPr="00C06B26">
        <w:rPr>
          <w:rFonts w:asciiTheme="minorHAnsi" w:hAnsiTheme="minorHAnsi" w:cstheme="minorHAnsi"/>
          <w:sz w:val="22"/>
          <w:szCs w:val="22"/>
        </w:rPr>
        <w:t xml:space="preserve"> sahalarında gerekse ağaçlandırma sahalarında daha iyi tutmakta ve gelişmeleri de daha fazla olmaktadır. Gerektiğinde fidanlarda yan kök kesimi de uygulanarak yan kök teşekkülü aşırı olan türlerde bu mahzurda ortadan kaldırılabilir</w:t>
      </w:r>
      <w:r w:rsidR="00347F67" w:rsidRPr="007154AB">
        <w:rPr>
          <w:rFonts w:asciiTheme="minorHAnsi" w:hAnsiTheme="minorHAnsi" w:cstheme="minorHAnsi"/>
          <w:sz w:val="22"/>
          <w:szCs w:val="22"/>
        </w:rPr>
        <w:t xml:space="preserve"> (</w:t>
      </w:r>
      <w:r w:rsidR="00347F67">
        <w:rPr>
          <w:rFonts w:asciiTheme="minorHAnsi" w:hAnsiTheme="minorHAnsi" w:cstheme="minorHAnsi"/>
          <w:b/>
          <w:sz w:val="22"/>
          <w:szCs w:val="22"/>
        </w:rPr>
        <w:t>Şekil:22-25</w:t>
      </w:r>
      <w:r w:rsidR="00347F67" w:rsidRPr="007154AB">
        <w:rPr>
          <w:rFonts w:asciiTheme="minorHAnsi" w:hAnsiTheme="minorHAnsi" w:cstheme="minorHAnsi"/>
          <w:sz w:val="22"/>
          <w:szCs w:val="22"/>
        </w:rPr>
        <w:t>)</w:t>
      </w:r>
      <w:r w:rsidRPr="00C06B26">
        <w:rPr>
          <w:rFonts w:asciiTheme="minorHAnsi" w:hAnsiTheme="minorHAnsi" w:cstheme="minorHAnsi"/>
          <w:sz w:val="22"/>
          <w:szCs w:val="22"/>
        </w:rPr>
        <w:t>.</w:t>
      </w:r>
    </w:p>
    <w:p w14:paraId="68C80697" w14:textId="3C095A61" w:rsidR="00085864" w:rsidRDefault="00085864" w:rsidP="003B426B">
      <w:pPr>
        <w:pStyle w:val="P68B1DB1-Normal13"/>
        <w:jc w:val="both"/>
        <w:rPr>
          <w:rFonts w:asciiTheme="minorHAnsi" w:hAnsiTheme="minorHAnsi" w:cstheme="minorHAnsi"/>
          <w:sz w:val="22"/>
          <w:szCs w:val="22"/>
        </w:rPr>
      </w:pPr>
      <w:r>
        <w:rPr>
          <w:noProof/>
          <w:lang w:val="ru-RU" w:eastAsia="ru-RU"/>
        </w:rPr>
        <w:drawing>
          <wp:inline distT="0" distB="0" distL="0" distR="0" wp14:anchorId="59764946" wp14:editId="428D1280">
            <wp:extent cx="4168712" cy="3178629"/>
            <wp:effectExtent l="0" t="0" r="3810" b="3175"/>
            <wp:docPr id="54" name="Picture 1" descr="100_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100_1470"/>
                    <pic:cNvPicPr>
                      <a:picLocks noChangeAspect="1" noChangeArrowheads="1"/>
                    </pic:cNvPicPr>
                  </pic:nvPicPr>
                  <pic:blipFill rotWithShape="1">
                    <a:blip r:embed="rId52" cstate="print"/>
                    <a:srcRect l="12365" r="7444"/>
                    <a:stretch/>
                  </pic:blipFill>
                  <pic:spPr bwMode="auto">
                    <a:xfrm>
                      <a:off x="0" y="0"/>
                      <a:ext cx="4180796" cy="3187843"/>
                    </a:xfrm>
                    <a:prstGeom prst="rect">
                      <a:avLst/>
                    </a:prstGeom>
                    <a:ln>
                      <a:noFill/>
                    </a:ln>
                    <a:effectLst>
                      <a:softEdge rad="112500"/>
                    </a:effectLst>
                  </pic:spPr>
                </pic:pic>
              </a:graphicData>
            </a:graphic>
          </wp:inline>
        </w:drawing>
      </w:r>
      <w:r w:rsidR="00347F67" w:rsidRPr="00347F67">
        <w:rPr>
          <w:rFonts w:asciiTheme="minorHAnsi" w:hAnsiTheme="minorHAnsi" w:cstheme="minorHAnsi"/>
          <w:noProof/>
          <w:sz w:val="22"/>
          <w:szCs w:val="22"/>
        </w:rPr>
        <w:t xml:space="preserve"> </w:t>
      </w:r>
      <w:r w:rsidR="00347F67" w:rsidRPr="00C06B26">
        <w:rPr>
          <w:rFonts w:asciiTheme="minorHAnsi" w:hAnsiTheme="minorHAnsi" w:cstheme="minorHAnsi"/>
          <w:noProof/>
          <w:sz w:val="22"/>
          <w:szCs w:val="22"/>
          <w:lang w:val="ru-RU" w:eastAsia="ru-RU"/>
        </w:rPr>
        <w:drawing>
          <wp:inline distT="0" distB="0" distL="0" distR="0" wp14:anchorId="674884A8" wp14:editId="1AA59392">
            <wp:extent cx="1469571" cy="3068954"/>
            <wp:effectExtent l="0" t="0" r="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02857" cy="3138465"/>
                    </a:xfrm>
                    <a:prstGeom prst="rect">
                      <a:avLst/>
                    </a:prstGeom>
                    <a:noFill/>
                  </pic:spPr>
                </pic:pic>
              </a:graphicData>
            </a:graphic>
          </wp:inline>
        </w:drawing>
      </w:r>
    </w:p>
    <w:p w14:paraId="59CC9765" w14:textId="7C542170" w:rsidR="00347F67" w:rsidRPr="00892B30" w:rsidRDefault="00347F67" w:rsidP="003B426B">
      <w:pPr>
        <w:pStyle w:val="P68B1DB1-Normal13"/>
        <w:spacing w:after="120"/>
        <w:jc w:val="both"/>
        <w:rPr>
          <w:rFonts w:asciiTheme="minorHAnsi" w:hAnsiTheme="minorHAnsi" w:cstheme="minorHAnsi"/>
          <w:b/>
          <w:i/>
          <w:sz w:val="18"/>
          <w:szCs w:val="22"/>
        </w:rPr>
      </w:pPr>
      <w:r w:rsidRPr="00892B30">
        <w:rPr>
          <w:rFonts w:asciiTheme="minorHAnsi" w:hAnsiTheme="minorHAnsi" w:cstheme="minorHAnsi"/>
          <w:b/>
          <w:i/>
          <w:sz w:val="18"/>
          <w:szCs w:val="22"/>
        </w:rPr>
        <w:t xml:space="preserve">Resim:22 Kök kesimi (Fotoğraf: OGM </w:t>
      </w:r>
      <w:proofErr w:type="gramStart"/>
      <w:r w:rsidRPr="00892B30">
        <w:rPr>
          <w:rFonts w:asciiTheme="minorHAnsi" w:hAnsiTheme="minorHAnsi" w:cstheme="minorHAnsi"/>
          <w:b/>
          <w:i/>
          <w:sz w:val="18"/>
          <w:szCs w:val="22"/>
        </w:rPr>
        <w:t xml:space="preserve">arşiv)   </w:t>
      </w:r>
      <w:proofErr w:type="gramEnd"/>
      <w:r w:rsidRPr="00892B30">
        <w:rPr>
          <w:rFonts w:asciiTheme="minorHAnsi" w:hAnsiTheme="minorHAnsi" w:cstheme="minorHAnsi"/>
          <w:b/>
          <w:i/>
          <w:sz w:val="18"/>
          <w:szCs w:val="22"/>
        </w:rPr>
        <w:t xml:space="preserve">                                 Resim:23 Yapraklı Kök Kesimi Yapılan ve Yapılmayan Fidanlar</w:t>
      </w:r>
    </w:p>
    <w:p w14:paraId="2B0853A4" w14:textId="1E64E81E" w:rsidR="00085864" w:rsidRDefault="00085864" w:rsidP="003B426B">
      <w:pPr>
        <w:pStyle w:val="P68B1DB1-Normal13"/>
        <w:jc w:val="both"/>
        <w:rPr>
          <w:rFonts w:asciiTheme="minorHAnsi" w:hAnsiTheme="minorHAnsi" w:cstheme="minorHAnsi"/>
          <w:sz w:val="22"/>
          <w:szCs w:val="22"/>
        </w:rPr>
      </w:pPr>
    </w:p>
    <w:p w14:paraId="6101668F" w14:textId="0DC86EAB" w:rsidR="00085864" w:rsidRDefault="00085864" w:rsidP="003B426B">
      <w:pPr>
        <w:pStyle w:val="P68B1DB1-Normal13"/>
        <w:spacing w:after="120"/>
        <w:jc w:val="both"/>
        <w:rPr>
          <w:rFonts w:asciiTheme="minorHAnsi" w:hAnsiTheme="minorHAnsi" w:cstheme="minorHAnsi"/>
          <w:sz w:val="22"/>
          <w:szCs w:val="22"/>
        </w:rPr>
      </w:pPr>
    </w:p>
    <w:p w14:paraId="5D4A4D1E" w14:textId="03E0E5A3" w:rsidR="00085864" w:rsidRPr="00C06B26" w:rsidRDefault="00085864" w:rsidP="003B426B">
      <w:pPr>
        <w:pStyle w:val="P68B1DB1-Normal13"/>
        <w:spacing w:after="120"/>
        <w:jc w:val="both"/>
        <w:rPr>
          <w:rFonts w:asciiTheme="minorHAnsi" w:hAnsiTheme="minorHAnsi" w:cstheme="minorHAnsi"/>
          <w:sz w:val="22"/>
          <w:szCs w:val="22"/>
        </w:rPr>
      </w:pPr>
    </w:p>
    <w:p w14:paraId="0B5B0EE5" w14:textId="36EBBE8A" w:rsidR="00246D27" w:rsidRPr="00C06B26" w:rsidRDefault="00246D27" w:rsidP="003B426B">
      <w:pPr>
        <w:pStyle w:val="P68B1DB1-Normal13"/>
        <w:spacing w:after="120"/>
        <w:jc w:val="both"/>
        <w:rPr>
          <w:rFonts w:asciiTheme="minorHAnsi" w:hAnsiTheme="minorHAnsi" w:cstheme="minorHAnsi"/>
          <w:sz w:val="22"/>
          <w:szCs w:val="22"/>
        </w:rPr>
      </w:pPr>
    </w:p>
    <w:p w14:paraId="3CCC57BE" w14:textId="79BAE19B" w:rsidR="00246D27" w:rsidRPr="00C06B26" w:rsidRDefault="00246D27" w:rsidP="003B426B">
      <w:pPr>
        <w:pStyle w:val="P68B1DB1-Normal13"/>
        <w:jc w:val="both"/>
        <w:rPr>
          <w:rFonts w:asciiTheme="minorHAnsi" w:hAnsiTheme="minorHAnsi" w:cstheme="minorHAnsi"/>
          <w:noProof/>
          <w:sz w:val="22"/>
          <w:szCs w:val="22"/>
        </w:rPr>
      </w:pPr>
      <w:r w:rsidRPr="00C06B26">
        <w:rPr>
          <w:rFonts w:asciiTheme="minorHAnsi" w:eastAsia="Times New Roman" w:hAnsiTheme="minorHAnsi" w:cstheme="minorHAnsi"/>
          <w:b/>
          <w:bCs/>
          <w:noProof/>
          <w:color w:val="606060"/>
          <w:sz w:val="22"/>
          <w:szCs w:val="22"/>
          <w:lang w:val="ru-RU" w:eastAsia="ru-RU"/>
        </w:rPr>
        <w:lastRenderedPageBreak/>
        <w:drawing>
          <wp:inline distT="0" distB="0" distL="0" distR="0" wp14:anchorId="1A8CC58A" wp14:editId="0CB6521B">
            <wp:extent cx="2781300" cy="2986348"/>
            <wp:effectExtent l="0" t="0" r="0" b="5080"/>
            <wp:docPr id="52" name="Resim 52" descr="http://www.cem.gov.tr/erozyon/Files/htmlSiteler/site/orta_clip_image006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http://www.cem.gov.tr/erozyon/Files/htmlSiteler/site/orta_clip_image006_0006.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05333" cy="3012153"/>
                    </a:xfrm>
                    <a:prstGeom prst="rect">
                      <a:avLst/>
                    </a:prstGeom>
                    <a:noFill/>
                    <a:ln>
                      <a:noFill/>
                    </a:ln>
                  </pic:spPr>
                </pic:pic>
              </a:graphicData>
            </a:graphic>
          </wp:inline>
        </w:drawing>
      </w:r>
      <w:r w:rsidRPr="00C06B26">
        <w:rPr>
          <w:rFonts w:asciiTheme="minorHAnsi" w:hAnsiTheme="minorHAnsi" w:cstheme="minorHAnsi"/>
          <w:noProof/>
          <w:sz w:val="22"/>
          <w:szCs w:val="22"/>
        </w:rPr>
        <w:t xml:space="preserve">  </w:t>
      </w:r>
      <w:r w:rsidR="00347F67">
        <w:rPr>
          <w:rFonts w:asciiTheme="minorHAnsi" w:hAnsiTheme="minorHAnsi" w:cstheme="minorHAnsi"/>
          <w:noProof/>
          <w:sz w:val="22"/>
          <w:szCs w:val="22"/>
        </w:rPr>
        <w:t xml:space="preserve">     </w:t>
      </w:r>
      <w:r w:rsidRPr="00C06B26">
        <w:rPr>
          <w:rFonts w:asciiTheme="minorHAnsi" w:hAnsiTheme="minorHAnsi" w:cstheme="minorHAnsi"/>
          <w:noProof/>
          <w:sz w:val="22"/>
          <w:szCs w:val="22"/>
          <w:lang w:val="ru-RU" w:eastAsia="ru-RU"/>
        </w:rPr>
        <w:drawing>
          <wp:inline distT="0" distB="0" distL="0" distR="0" wp14:anchorId="6B037317" wp14:editId="1BF41374">
            <wp:extent cx="2699657" cy="2983681"/>
            <wp:effectExtent l="0" t="0" r="5715" b="7620"/>
            <wp:docPr id="32768" name="Resim 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40051" cy="3028325"/>
                    </a:xfrm>
                    <a:prstGeom prst="rect">
                      <a:avLst/>
                    </a:prstGeom>
                    <a:noFill/>
                  </pic:spPr>
                </pic:pic>
              </a:graphicData>
            </a:graphic>
          </wp:inline>
        </w:drawing>
      </w:r>
    </w:p>
    <w:p w14:paraId="7AB23869" w14:textId="025F46B2" w:rsidR="00246D27" w:rsidRPr="00892B30" w:rsidRDefault="00347F67" w:rsidP="003B426B">
      <w:pPr>
        <w:pStyle w:val="P68B1DB1-Normal13"/>
        <w:spacing w:after="120"/>
        <w:jc w:val="both"/>
        <w:rPr>
          <w:rFonts w:asciiTheme="minorHAnsi" w:hAnsiTheme="minorHAnsi" w:cstheme="minorHAnsi"/>
          <w:b/>
          <w:i/>
          <w:sz w:val="18"/>
          <w:szCs w:val="22"/>
        </w:rPr>
      </w:pPr>
      <w:r w:rsidRPr="00892B30">
        <w:rPr>
          <w:rFonts w:asciiTheme="minorHAnsi" w:hAnsiTheme="minorHAnsi" w:cstheme="minorHAnsi"/>
          <w:b/>
          <w:i/>
          <w:sz w:val="18"/>
          <w:szCs w:val="22"/>
        </w:rPr>
        <w:t>Resim: 24</w:t>
      </w:r>
      <w:r w:rsidR="00246D27" w:rsidRPr="00892B30">
        <w:rPr>
          <w:rFonts w:asciiTheme="minorHAnsi" w:hAnsiTheme="minorHAnsi" w:cstheme="minorHAnsi"/>
          <w:b/>
          <w:i/>
          <w:sz w:val="18"/>
          <w:szCs w:val="22"/>
        </w:rPr>
        <w:t xml:space="preserve"> İbrelilerde Kök Kesimi Yapılmamış Fidanlar      </w:t>
      </w:r>
      <w:r w:rsidRPr="00892B30">
        <w:rPr>
          <w:rFonts w:asciiTheme="minorHAnsi" w:hAnsiTheme="minorHAnsi" w:cstheme="minorHAnsi"/>
          <w:b/>
          <w:i/>
          <w:sz w:val="18"/>
          <w:szCs w:val="22"/>
        </w:rPr>
        <w:t xml:space="preserve">             Resim:25</w:t>
      </w:r>
      <w:r w:rsidR="00246D27" w:rsidRPr="00892B30">
        <w:rPr>
          <w:rFonts w:asciiTheme="minorHAnsi" w:hAnsiTheme="minorHAnsi" w:cstheme="minorHAnsi"/>
          <w:b/>
          <w:i/>
          <w:sz w:val="18"/>
          <w:szCs w:val="22"/>
        </w:rPr>
        <w:t xml:space="preserve"> İbrelilerde Kök Kesimi Yapılmış Fidanlar</w:t>
      </w:r>
    </w:p>
    <w:p w14:paraId="6F08D90D" w14:textId="77777777" w:rsidR="00246D27" w:rsidRPr="00C06B26" w:rsidRDefault="00246D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Kök kesimine tabi tutulacak fidanların yaşı, iğne yapraklı ve yapraklı türlerde farklılık gösterir. Genel olarak ibreli fidanlarda, bu işlemin uygulanacağı fidanların kökleri gelişmiş ve bıçak darbesi karşısında kıvrılmayacak bir durumda olmalıdır. Buna göre kızılçam gibi hızlı büyüyen türlerde 1+0; karaçam, sarıçam gibi daha yavaş gelişme gösteren diğer türlerde ise 2+0 yaşında kök kesimi yapılmalıdır. Ancak bu türlerde gövdenin aşırı bir gelişme göstermesi halinde, bu gelişmeyi önlemek üzere sonbahara doğru 1+0 yaşında da kök kesimi yapılabilir.</w:t>
      </w:r>
    </w:p>
    <w:p w14:paraId="417BB545" w14:textId="16731E63" w:rsidR="00246D27" w:rsidRPr="00C06B26" w:rsidRDefault="00246D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Yapraklı fidanlarda ise esas itibariyle 1+0 yaşında kök kesimi yapılmalıdır. Ancak, burada dikkat edilecek husus, fidan boylarının kök kesme bıçağının üst çerçevesini fazla aşmamasıdır. Buna göre fidanların 30–40 cm. kadar boy aldığı devrede bu işlem uygulanmalıdır. Aksi halde bıçağın, üst çerçevesine fazlasıyla mukavemet edecek olan fidanlar zarar görebilir.</w:t>
      </w:r>
    </w:p>
    <w:p w14:paraId="41E5E11F" w14:textId="69B387E8" w:rsidR="00246D27" w:rsidRPr="00C06B26" w:rsidRDefault="00246D27" w:rsidP="003B426B">
      <w:pPr>
        <w:pStyle w:val="P68B1DB1-Normal13"/>
        <w:spacing w:after="120"/>
        <w:jc w:val="both"/>
        <w:rPr>
          <w:rFonts w:asciiTheme="minorHAnsi" w:hAnsiTheme="minorHAnsi" w:cstheme="minorHAnsi"/>
          <w:b/>
          <w:i/>
          <w:sz w:val="22"/>
          <w:szCs w:val="22"/>
        </w:rPr>
      </w:pPr>
      <w:r w:rsidRPr="00C06B26">
        <w:rPr>
          <w:rFonts w:asciiTheme="minorHAnsi" w:hAnsiTheme="minorHAnsi" w:cstheme="minorHAnsi"/>
          <w:b/>
          <w:sz w:val="22"/>
          <w:szCs w:val="22"/>
        </w:rPr>
        <w:t>Kök Kesme Zamanı</w:t>
      </w:r>
    </w:p>
    <w:p w14:paraId="2AFA3FEC" w14:textId="3AD0DB53" w:rsidR="00246D27" w:rsidRPr="00C06B26" w:rsidRDefault="00246D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Fidanlıkların klimatik özelliklerinin ayni olmaması nedeniyle her yer için geçerli olabilecek kesin tarihler vermek mümkün değildir. Bu itibarla kök kesimi mahalli şartlara göre değişebilmektedir. Orta Anadolu şartlarında, 2+0 yaşındaki karaçam ve sarıçamda kök kesiminin temmuz ayında yapılması uygun olur. Bu işlemin 1+0 yaşındaki fidanlarda yapılması halinde ise eylül ayı başında, kızılçamda da haziran ayı tercih edilmelidir.</w:t>
      </w:r>
    </w:p>
    <w:p w14:paraId="5D731C85" w14:textId="77777777" w:rsidR="00246D27" w:rsidRPr="00C06B26" w:rsidRDefault="00246D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Yapraklı fidanlarda ise, kök kesimi genellikle temmuz ayında yapılır. Bu uygulamadan elde edilecek neticeye göre, bir veya birden fazla kök kesimi yapılabilir.</w:t>
      </w:r>
    </w:p>
    <w:p w14:paraId="241A07B7" w14:textId="2771ADFE" w:rsidR="00246D27" w:rsidRPr="00C06B26" w:rsidRDefault="00246D27" w:rsidP="003B426B">
      <w:pPr>
        <w:pStyle w:val="P68B1DB1-Normal13"/>
        <w:spacing w:after="120"/>
        <w:jc w:val="both"/>
        <w:rPr>
          <w:rFonts w:asciiTheme="minorHAnsi" w:hAnsiTheme="minorHAnsi" w:cstheme="minorHAnsi"/>
          <w:b/>
          <w:sz w:val="22"/>
          <w:szCs w:val="22"/>
        </w:rPr>
      </w:pPr>
      <w:r w:rsidRPr="00C06B26">
        <w:rPr>
          <w:rFonts w:asciiTheme="minorHAnsi" w:hAnsiTheme="minorHAnsi" w:cstheme="minorHAnsi"/>
          <w:b/>
          <w:sz w:val="22"/>
          <w:szCs w:val="22"/>
        </w:rPr>
        <w:t>Kök Kesme Derinliği</w:t>
      </w:r>
    </w:p>
    <w:p w14:paraId="4422949E" w14:textId="276DF213" w:rsidR="00246D27" w:rsidRPr="00C06B26" w:rsidRDefault="00246D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Kök kesimi derin yapılırsa, istenilen faydalar sağlanmamış olur ve kök uçları bıçak darbesi tesiri ile kesilmeden vana kıvrılabilir. Buna karşılık sığ yapıldığı takdirde fidanın hayatiyeti tehlikeye girer. Bu itibarla, kök kesme derinliğinin iyi tayin edilmesi ve mümkün olduğu kadar aynı derinliğin muhafaza edilmesi çok önemlidir. İbr</w:t>
      </w:r>
      <w:r w:rsidR="00347F67">
        <w:rPr>
          <w:rFonts w:asciiTheme="minorHAnsi" w:hAnsiTheme="minorHAnsi" w:cstheme="minorHAnsi"/>
          <w:sz w:val="22"/>
          <w:szCs w:val="22"/>
        </w:rPr>
        <w:t>eli türlerde kök kesimi 18-20cm</w:t>
      </w:r>
      <w:r w:rsidRPr="00C06B26">
        <w:rPr>
          <w:rFonts w:asciiTheme="minorHAnsi" w:hAnsiTheme="minorHAnsi" w:cstheme="minorHAnsi"/>
          <w:sz w:val="22"/>
          <w:szCs w:val="22"/>
        </w:rPr>
        <w:t xml:space="preserve"> derinliğinde uygulanmalıdır. Yapraklı türlerde ise kök kesimi daha derin yapılmalıdır.</w:t>
      </w:r>
    </w:p>
    <w:p w14:paraId="7DAC4876" w14:textId="4F2CB387" w:rsidR="00246D27" w:rsidRPr="00C06B26" w:rsidRDefault="00246D27" w:rsidP="003B426B">
      <w:pPr>
        <w:pStyle w:val="P68B1DB1-Normal13"/>
        <w:spacing w:after="120"/>
        <w:jc w:val="both"/>
        <w:rPr>
          <w:rFonts w:asciiTheme="minorHAnsi" w:hAnsiTheme="minorHAnsi" w:cstheme="minorHAnsi"/>
          <w:b/>
          <w:sz w:val="22"/>
          <w:szCs w:val="22"/>
        </w:rPr>
      </w:pPr>
      <w:r w:rsidRPr="00C06B26">
        <w:rPr>
          <w:rFonts w:asciiTheme="minorHAnsi" w:hAnsiTheme="minorHAnsi" w:cstheme="minorHAnsi"/>
          <w:b/>
          <w:sz w:val="22"/>
          <w:szCs w:val="22"/>
        </w:rPr>
        <w:t>Kök Kesme Tekniği</w:t>
      </w:r>
    </w:p>
    <w:p w14:paraId="5564D99E" w14:textId="78596026" w:rsidR="00246D27" w:rsidRPr="00C06B26" w:rsidRDefault="00246D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Paletli veya plastik tekerlekli traktörlerin ön veya arka tarafına </w:t>
      </w:r>
      <w:proofErr w:type="spellStart"/>
      <w:r w:rsidRPr="00C06B26">
        <w:rPr>
          <w:rFonts w:asciiTheme="minorHAnsi" w:hAnsiTheme="minorHAnsi" w:cstheme="minorHAnsi"/>
          <w:sz w:val="22"/>
          <w:szCs w:val="22"/>
        </w:rPr>
        <w:t>akuple</w:t>
      </w:r>
      <w:proofErr w:type="spellEnd"/>
      <w:r w:rsidRPr="00C06B26">
        <w:rPr>
          <w:rFonts w:asciiTheme="minorHAnsi" w:hAnsiTheme="minorHAnsi" w:cstheme="minorHAnsi"/>
          <w:sz w:val="22"/>
          <w:szCs w:val="22"/>
        </w:rPr>
        <w:t xml:space="preserve"> edilen bir bıçak yardımı ile yapılır. Kök kesimine başlamadan önce, kolay bir çalışmayı temin etmek gayesiyle yastıkların yeteri kadar nemli ve toprağın yumuşak olması lazımdır. Bunun için yastıklar yağmur1ama yolu ile bolca sulanmalıdır. Kök kesimi yapılacak yastığın baş tarafına bıçağın istenilen derinlikte çalışmasını sağlamak üzere bir hendek </w:t>
      </w:r>
      <w:r w:rsidRPr="00C06B26">
        <w:rPr>
          <w:rFonts w:asciiTheme="minorHAnsi" w:hAnsiTheme="minorHAnsi" w:cstheme="minorHAnsi"/>
          <w:sz w:val="22"/>
          <w:szCs w:val="22"/>
        </w:rPr>
        <w:lastRenderedPageBreak/>
        <w:t>açılır. Bıçak bu hendeğe yerleştirilir, traktör yardımıyla çekilerek toprağın altından 18–20 cm. derinlikte hareket ettirilir. Bıçağın ayarı traktör operatörü tarafından yapılır. Bıçak hiçbir zaman toprak yüzeyine doğru meyilli olmamalı, bu meyil binde 2–3 oranında aksi istikamete doğru olmalıdır. Bıçağa bundan fazla meyil verilirse ekim yastıklarında fazla kabarma (tümsek) ve yarıntılar meydana gelir ki fazla sulama ile dahi bu hata telafi edilemez. Neticede fidan zayiatına sebebiyet verilir. Bu şekilde diğer yastıklarda da kök kesimi yapıldıktan hemen sonra yastıklarda meydana gelen çatlaklar bastırılarak kapatılmalı ve fidanlara bolca su verilmelidir. Fidanlarda yan kök kesme olayı diskli ekipmanlarla yapılır. Ekipmanların diskleri fidan sıra aralarına göre ayarlanarak çalıştırılır.</w:t>
      </w:r>
    </w:p>
    <w:p w14:paraId="50B9E635" w14:textId="67C7DEF0" w:rsidR="00246D27" w:rsidRPr="00C06B26" w:rsidRDefault="00246D27"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Yastık üzerine sıralı olarak </w:t>
      </w:r>
      <w:proofErr w:type="spellStart"/>
      <w:r w:rsidRPr="00C06B26">
        <w:rPr>
          <w:rFonts w:asciiTheme="minorHAnsi" w:hAnsiTheme="minorHAnsi" w:cstheme="minorHAnsi"/>
          <w:sz w:val="22"/>
          <w:szCs w:val="22"/>
        </w:rPr>
        <w:t>repikaja</w:t>
      </w:r>
      <w:proofErr w:type="spellEnd"/>
      <w:r w:rsidRPr="00C06B26">
        <w:rPr>
          <w:rFonts w:asciiTheme="minorHAnsi" w:hAnsiTheme="minorHAnsi" w:cstheme="minorHAnsi"/>
          <w:sz w:val="22"/>
          <w:szCs w:val="22"/>
        </w:rPr>
        <w:t xml:space="preserve"> alınan ibreli fidanlara saçak kök oluşumunu kazandırmak için yerinde kök kesimi yapan ekipman ile tabandan kök kesimi yapıldığı gibi çapa makinesine takılacak disk ile yan kök kesimi yapmak da mümkün olabilir. Bu işlem </w:t>
      </w:r>
      <w:proofErr w:type="spellStart"/>
      <w:r w:rsidRPr="00C06B26">
        <w:rPr>
          <w:rFonts w:asciiTheme="minorHAnsi" w:hAnsiTheme="minorHAnsi" w:cstheme="minorHAnsi"/>
          <w:sz w:val="22"/>
          <w:szCs w:val="22"/>
        </w:rPr>
        <w:t>repikajdaki</w:t>
      </w:r>
      <w:proofErr w:type="spellEnd"/>
      <w:r w:rsidRPr="00C06B26">
        <w:rPr>
          <w:rFonts w:asciiTheme="minorHAnsi" w:hAnsiTheme="minorHAnsi" w:cstheme="minorHAnsi"/>
          <w:sz w:val="22"/>
          <w:szCs w:val="22"/>
        </w:rPr>
        <w:t xml:space="preserve"> fidanların tepesine zarar vermeyecek yüksekliğe traktör girinceye kadar yapılabilir.</w:t>
      </w:r>
    </w:p>
    <w:p w14:paraId="69905217" w14:textId="5EA86876" w:rsidR="00FE6AEF" w:rsidRPr="00C06B26" w:rsidRDefault="00A3006E" w:rsidP="003B426B">
      <w:pPr>
        <w:pStyle w:val="P68B1DB1-Normal13"/>
        <w:numPr>
          <w:ilvl w:val="0"/>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FİDAN SÖKÜMÜ VE AMBALAJI</w:t>
      </w:r>
    </w:p>
    <w:p w14:paraId="7DBC6F80" w14:textId="07D54341" w:rsidR="00A3006E" w:rsidRPr="00C06B26" w:rsidRDefault="00A3006E" w:rsidP="003B426B">
      <w:pPr>
        <w:pStyle w:val="P68B1DB1-Normal13"/>
        <w:numPr>
          <w:ilvl w:val="1"/>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Fidan Sayımları</w:t>
      </w:r>
    </w:p>
    <w:p w14:paraId="565030BC" w14:textId="4E28D072"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Düzenli bir fidanlık amenajmanının tatbiki için fidanlıkta yetiştirilen fidanların nitelik ve miktarı hakkında kesin bir bilgiye ihtiyaç vardır. Her fidanın teker teker sayılması pratik olmadığından gerçeğe oldukça yakın bir netice veren "Tecrübe Sahaları Metodu" kullanılmalıdır.</w:t>
      </w:r>
    </w:p>
    <w:p w14:paraId="5D6A8B57" w14:textId="77777777"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 dağıtım ve ağaçlandırma çalışmalarının planlanması için genellikle 1. sene fidanları için haziran sonunda ve temmuz başlarında bir ön tahmin yapılır. Yaz sonlarında ve sonbaharda ise daha kesin ve sıhhatli bir sayım parseldeki fidanların %3-5'inin sayılması ile yapılır.</w:t>
      </w:r>
    </w:p>
    <w:p w14:paraId="5B7069C9" w14:textId="77777777"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Alınacak tecrübe sahasının sıhhat derecesi; sayımda arzu edilen kesinlik sıhhat derecesine~ sayımın maksadına, geçmiş senelerde tecrübe sahası ile söküm ve nakil esnasında yapılan hakiki sayım için ayrılabilen zaman ve paraya tabi olarak değişir.</w:t>
      </w:r>
    </w:p>
    <w:p w14:paraId="3F831502" w14:textId="2C826538"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Fidanlıklarda her yıl üretilen fidanların sayımları dikkatli ve gerçekçi yapılmalıdır. Bunun için 10mm genişliğinde demir levha çubuktan yapılmış, içten içe (120 x 20~8 cm) ebadında, 1/4 m2.lik dikdörtgen çerçeve ile her yastıkta en fazla 30 metrede bir çerçeve içerisinde kalacak fidanların sayılması ve muhtemel fidan kayıpları (en fazla %7) düşülerek tüm sahaya teşmil edilir. </w:t>
      </w:r>
    </w:p>
    <w:p w14:paraId="22C9C58B" w14:textId="77777777"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Sayımlar iki kişilik ekiplerle yapılır ve iki kişiden biri yastığın bir yarısında diğeri öbür yarısında bulunur. Bu suretle yastığın bir tarafından öbür tarafına atlama zarureti bertaraf edilmiş olur.</w:t>
      </w:r>
    </w:p>
    <w:p w14:paraId="31AC3AD7" w14:textId="6DF06212"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Tecrübe sahalarında bulunacak fidan adetleri ortalamaları, toplam yastık uzunluğuna uyarlanır ve mevcut fidan miktarları hesaplanır.</w:t>
      </w:r>
    </w:p>
    <w:p w14:paraId="1B81CC5D" w14:textId="16A12B90" w:rsidR="00A3006E"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Kavak, ibreli ve yapraklı fidanlar ile tüplü fidanların sayımı, teker teker veya sıralar halinde yapılır. Fidan sayımları mutlaka bir teknik eleman kontrolünde yapılmalıdır.</w:t>
      </w:r>
    </w:p>
    <w:p w14:paraId="6E82E307" w14:textId="6965D759" w:rsidR="002367FB" w:rsidRPr="00C06B26" w:rsidRDefault="002367FB" w:rsidP="003B426B">
      <w:pPr>
        <w:pStyle w:val="P68B1DB1-Normal13"/>
        <w:numPr>
          <w:ilvl w:val="1"/>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Fidanların Sökümü</w:t>
      </w:r>
    </w:p>
    <w:p w14:paraId="2E4C6B78" w14:textId="77777777"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Fidanların sökümünde asgari zayiatla çalışmak için toprak rutubetinin bu isi kolaylaştıracak nispette olması lazımdır. Gerekirse sökümden 2–3 gün önce arazi sulanarak toprak yumuşatılır.</w:t>
      </w:r>
    </w:p>
    <w:p w14:paraId="44C3B209" w14:textId="64CFE3C9"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Az miktardaki fidanların sökümü elle ve bel kürek kullanılarak yapılabilirse de fazla miktarlarda bu işin makine gücü ile </w:t>
      </w:r>
      <w:proofErr w:type="gramStart"/>
      <w:r w:rsidRPr="00C06B26">
        <w:rPr>
          <w:rFonts w:asciiTheme="minorHAnsi" w:hAnsiTheme="minorHAnsi" w:cstheme="minorHAnsi"/>
          <w:sz w:val="22"/>
          <w:szCs w:val="22"/>
        </w:rPr>
        <w:t>yapılma</w:t>
      </w:r>
      <w:r w:rsidR="00E36313">
        <w:rPr>
          <w:rFonts w:asciiTheme="minorHAnsi" w:hAnsiTheme="minorHAnsi" w:cstheme="minorHAnsi"/>
          <w:sz w:val="22"/>
          <w:szCs w:val="22"/>
        </w:rPr>
        <w:t>sı,</w:t>
      </w:r>
      <w:proofErr w:type="gramEnd"/>
      <w:r w:rsidR="00E36313">
        <w:rPr>
          <w:rFonts w:asciiTheme="minorHAnsi" w:hAnsiTheme="minorHAnsi" w:cstheme="minorHAnsi"/>
          <w:sz w:val="22"/>
          <w:szCs w:val="22"/>
        </w:rPr>
        <w:t xml:space="preserve"> gerek fidanlara zarar </w:t>
      </w:r>
      <w:proofErr w:type="gramStart"/>
      <w:r w:rsidR="00E36313">
        <w:rPr>
          <w:rFonts w:asciiTheme="minorHAnsi" w:hAnsiTheme="minorHAnsi" w:cstheme="minorHAnsi"/>
          <w:sz w:val="22"/>
          <w:szCs w:val="22"/>
        </w:rPr>
        <w:t>verme</w:t>
      </w:r>
      <w:r w:rsidRPr="00C06B26">
        <w:rPr>
          <w:rFonts w:asciiTheme="minorHAnsi" w:hAnsiTheme="minorHAnsi" w:cstheme="minorHAnsi"/>
          <w:sz w:val="22"/>
          <w:szCs w:val="22"/>
        </w:rPr>
        <w:t>mek,</w:t>
      </w:r>
      <w:proofErr w:type="gramEnd"/>
      <w:r w:rsidRPr="00C06B26">
        <w:rPr>
          <w:rFonts w:asciiTheme="minorHAnsi" w:hAnsiTheme="minorHAnsi" w:cstheme="minorHAnsi"/>
          <w:sz w:val="22"/>
          <w:szCs w:val="22"/>
        </w:rPr>
        <w:t xml:space="preserve"> gerekse zaman ve maliyet yönünden zorunludur.</w:t>
      </w:r>
    </w:p>
    <w:p w14:paraId="536E426C" w14:textId="60481A2F" w:rsidR="00A3006E"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Söküm, fidanların kök ve tepelerinin faaliyette bulunmadıkları bir zamanda yapılmalıdır. Bu müddet sonbaharda fidanların yaprak dökümünden, ilkbaharda yapraklanma öncesine kadar uzanır. Bu devre zarfında söküme elverişli hava ve toprak şartlarının müsaade ettiği her zamanda söküm yapılabilir. Söküm işleri fidan talep zamanı ve miktarına, fidanlıktaki is hacmine göre ayarlanmalıdır.</w:t>
      </w:r>
    </w:p>
    <w:p w14:paraId="49216B12" w14:textId="77777777" w:rsidR="00834BE8" w:rsidRDefault="00834BE8" w:rsidP="003B426B">
      <w:pPr>
        <w:pStyle w:val="P68B1DB1-Normal13"/>
        <w:spacing w:after="120"/>
        <w:jc w:val="both"/>
        <w:rPr>
          <w:rFonts w:asciiTheme="minorHAnsi" w:hAnsiTheme="minorHAnsi" w:cstheme="minorHAnsi"/>
          <w:sz w:val="22"/>
          <w:szCs w:val="22"/>
        </w:rPr>
      </w:pPr>
    </w:p>
    <w:p w14:paraId="1B6D3E5B" w14:textId="16137810" w:rsidR="002367FB" w:rsidRPr="00C06B26" w:rsidRDefault="002367FB" w:rsidP="00CA19F6">
      <w:pPr>
        <w:pStyle w:val="P68B1DB1-Normal13"/>
        <w:numPr>
          <w:ilvl w:val="1"/>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lastRenderedPageBreak/>
        <w:t>Elle Fidan Sökümü</w:t>
      </w:r>
    </w:p>
    <w:p w14:paraId="2A21019A" w14:textId="0904CE36"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İbreli ve yapraklı ekim yastıklarında az sayıda fidan bulunması ve makineli çalışma imkanlarının bulunmaması durumunda söküm bel kürek kullanılarak elle yapılır ve iki kişilik işçi postaları halinde çalışılır.</w:t>
      </w:r>
    </w:p>
    <w:p w14:paraId="0D82169E" w14:textId="77777777"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Fidanlıklarımızda çizgi ekimi söz konusu olduğuna göre bir isçi fidan sırasının önüne fidan kök derinliği kadar küçük bir hendek açar. Müteakiben beli fidan sırasını arkasına (fidan sıraları aralarına) alarak toprağa batırır. Belin sonuna kadar toprağa batması için bel sapının yan taraftaki kulaklarına ayakla baskı yapar ve sapı kendisine doğru çekerek fidan demetini ön tarafa doğru iter. Öteki işçi bu demetin kök boğazına kadar iyice kavrar ve her iki eli ile birlikte çıkararak toprağını silkeler. Bu işlem sırasında dikkat edilecek husus, fidan demetlerini topraktan çekerken fidanların ince saçak köklerinin zedelenmemesidir.</w:t>
      </w:r>
    </w:p>
    <w:p w14:paraId="52AA744E" w14:textId="2BB27D65"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Özel yetiştirilmiş </w:t>
      </w:r>
      <w:proofErr w:type="spellStart"/>
      <w:r w:rsidRPr="00C06B26">
        <w:rPr>
          <w:rFonts w:asciiTheme="minorHAnsi" w:hAnsiTheme="minorHAnsi" w:cstheme="minorHAnsi"/>
          <w:sz w:val="22"/>
          <w:szCs w:val="22"/>
        </w:rPr>
        <w:t>repikajlı</w:t>
      </w:r>
      <w:proofErr w:type="spellEnd"/>
      <w:r w:rsidRPr="00C06B26">
        <w:rPr>
          <w:rFonts w:asciiTheme="minorHAnsi" w:hAnsiTheme="minorHAnsi" w:cstheme="minorHAnsi"/>
          <w:sz w:val="22"/>
          <w:szCs w:val="22"/>
        </w:rPr>
        <w:t xml:space="preserve"> ibreli fidanlar ise toprakları ile sökülerek ayrı ayrı ambalajlanır. İbreli topraklı fidanların sökümünde şu yol izlenir. Her fidanın sökümü bir işçi tarafından yapılır. İşçi fidanın yan dallarını çalışmaya </w:t>
      </w:r>
      <w:proofErr w:type="gramStart"/>
      <w:r w:rsidRPr="00C06B26">
        <w:rPr>
          <w:rFonts w:asciiTheme="minorHAnsi" w:hAnsiTheme="minorHAnsi" w:cstheme="minorHAnsi"/>
          <w:sz w:val="22"/>
          <w:szCs w:val="22"/>
        </w:rPr>
        <w:t>mani</w:t>
      </w:r>
      <w:proofErr w:type="gramEnd"/>
      <w:r w:rsidRPr="00C06B26">
        <w:rPr>
          <w:rFonts w:asciiTheme="minorHAnsi" w:hAnsiTheme="minorHAnsi" w:cstheme="minorHAnsi"/>
          <w:sz w:val="22"/>
          <w:szCs w:val="22"/>
        </w:rPr>
        <w:t xml:space="preserve"> olmaması için ana gövdeye bitişecek şekilde bağlar. Müteakiben fidanın kök sistemi belirli bi</w:t>
      </w:r>
      <w:r w:rsidR="00C43E6A">
        <w:rPr>
          <w:rFonts w:asciiTheme="minorHAnsi" w:hAnsiTheme="minorHAnsi" w:cstheme="minorHAnsi"/>
          <w:sz w:val="22"/>
          <w:szCs w:val="22"/>
        </w:rPr>
        <w:t>r toprak kütlesinin içinde kala</w:t>
      </w:r>
      <w:r w:rsidRPr="00C06B26">
        <w:rPr>
          <w:rFonts w:asciiTheme="minorHAnsi" w:hAnsiTheme="minorHAnsi" w:cstheme="minorHAnsi"/>
          <w:sz w:val="22"/>
          <w:szCs w:val="22"/>
        </w:rPr>
        <w:t>cak şekilde fidanın etrafını bel ile kazar ve derine doğru iner, fidanın etrafında açılan çukurun içinde kalan silindir şeklindeki toprak kütlesinin dağılmamasına itina edilmelidir. Yeter derinliğe inildikten sonra (fidan yaşına dolayısıyla kök sisteminin hacmine bağlı olarak 30–40 cm) fidanın en altta kalan kazık kökü belle kesilerek fidanın toprak ile bağlantısı kesilir. Sonra ya aynı işçi ya da başka bir işçi tarafından bu fidanın ambalajı yapılır.</w:t>
      </w:r>
    </w:p>
    <w:p w14:paraId="1867A67E" w14:textId="703CA40F" w:rsidR="002367FB" w:rsidRPr="00C06B26" w:rsidRDefault="002367FB" w:rsidP="003B426B">
      <w:pPr>
        <w:pStyle w:val="P68B1DB1-Normal13"/>
        <w:spacing w:after="120"/>
        <w:jc w:val="both"/>
        <w:rPr>
          <w:rFonts w:asciiTheme="minorHAnsi" w:hAnsiTheme="minorHAnsi" w:cstheme="minorHAnsi"/>
          <w:sz w:val="22"/>
          <w:szCs w:val="22"/>
        </w:rPr>
      </w:pPr>
      <w:proofErr w:type="spellStart"/>
      <w:r w:rsidRPr="00C06B26">
        <w:rPr>
          <w:rFonts w:asciiTheme="minorHAnsi" w:hAnsiTheme="minorHAnsi" w:cstheme="minorHAnsi"/>
          <w:sz w:val="22"/>
          <w:szCs w:val="22"/>
        </w:rPr>
        <w:t>Repikajlı</w:t>
      </w:r>
      <w:proofErr w:type="spellEnd"/>
      <w:r w:rsidRPr="00C06B26">
        <w:rPr>
          <w:rFonts w:asciiTheme="minorHAnsi" w:hAnsiTheme="minorHAnsi" w:cstheme="minorHAnsi"/>
          <w:sz w:val="22"/>
          <w:szCs w:val="22"/>
        </w:rPr>
        <w:t xml:space="preserve"> yapraklı ve kavak fidanları topraksız olarak sökülür. Söküm işleminde iki kişilik işçi postaları halinde çalışılır. Fidan sahasının ön tarafına yukarıdaki paragrafta açıklandığı gibi ufak bir hendek açılır. Sonra bir işçi beli fidanın arkasından toprağa iyice daldırarak sapını kendisine doğru çeker, fidanı da karsısındaki diğer isçinin önüne doğru iter. İkinci işçi de toprağı gevşemiş bulunan fidanı yerden çekerek alır. Ancak bu tür söküm hem çok zor hem de ekonomik değildir.</w:t>
      </w:r>
    </w:p>
    <w:p w14:paraId="08412A45" w14:textId="0508DD2C" w:rsidR="002367FB" w:rsidRPr="00C06B26" w:rsidRDefault="002367FB" w:rsidP="00CA19F6">
      <w:pPr>
        <w:pStyle w:val="P68B1DB1-Normal13"/>
        <w:numPr>
          <w:ilvl w:val="1"/>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 xml:space="preserve">Makine </w:t>
      </w:r>
      <w:proofErr w:type="gramStart"/>
      <w:r w:rsidRPr="00C06B26">
        <w:rPr>
          <w:rFonts w:asciiTheme="minorHAnsi" w:hAnsiTheme="minorHAnsi" w:cstheme="minorHAnsi"/>
          <w:b/>
          <w:sz w:val="22"/>
          <w:szCs w:val="22"/>
        </w:rPr>
        <w:t>İle</w:t>
      </w:r>
      <w:proofErr w:type="gramEnd"/>
      <w:r w:rsidRPr="00C06B26">
        <w:rPr>
          <w:rFonts w:asciiTheme="minorHAnsi" w:hAnsiTheme="minorHAnsi" w:cstheme="minorHAnsi"/>
          <w:b/>
          <w:sz w:val="22"/>
          <w:szCs w:val="22"/>
        </w:rPr>
        <w:t xml:space="preserve"> Fidan Sökümü</w:t>
      </w:r>
    </w:p>
    <w:p w14:paraId="46FF5802" w14:textId="77777777"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Bu şekilde fidan sökümü ucuz, kolay ve süratlidir. Ayrıca bu tip sökümlerde fidan köklerinin zedelenmeden topraktan çıkarılması faydası da bulunmaktadır.</w:t>
      </w:r>
    </w:p>
    <w:p w14:paraId="4CE00E61" w14:textId="77777777"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Makine yardımı ile ibreli ve yapraklı fidan sökümünde daha önce söz konusu edilen kök kesim bıçağından yararlanılır. Toprağın gevşetilerek kabartılması ve fidanların kolayca topraktan çekilmesi için bıçağın sivri ucunun aksi tarafına bir tarak ilave edilir.</w:t>
      </w:r>
    </w:p>
    <w:p w14:paraId="4A948E48" w14:textId="6A040925" w:rsidR="002367FB" w:rsidRPr="00C43E6A" w:rsidRDefault="002367FB" w:rsidP="003B426B">
      <w:pPr>
        <w:jc w:val="both"/>
      </w:pPr>
      <w:r w:rsidRPr="00C06B26">
        <w:rPr>
          <w:rFonts w:cstheme="minorHAnsi"/>
        </w:rPr>
        <w:t>Söküm tekniği kök kesiminde olduğu gibidir. Ancak burada bıçağın biraz daha derinden geçirilmesi gerekir. Fidanların yerle bağlantıları bu şekilde kesildikten sonra işçiler iki elle ve demet halinde fidanları kök boğazından iyice kavrayarak dikkatlice çekerler</w:t>
      </w:r>
      <w:r w:rsidR="00D95FDC">
        <w:rPr>
          <w:rFonts w:cstheme="minorHAnsi"/>
        </w:rPr>
        <w:t xml:space="preserve"> </w:t>
      </w:r>
      <w:r w:rsidR="00D95FDC" w:rsidRPr="00D95FDC">
        <w:rPr>
          <w:rFonts w:cstheme="minorHAnsi"/>
          <w:b/>
        </w:rPr>
        <w:t>(Resim</w:t>
      </w:r>
      <w:r w:rsidR="00C43E6A">
        <w:rPr>
          <w:rFonts w:cstheme="minorHAnsi"/>
          <w:b/>
        </w:rPr>
        <w:t>:26</w:t>
      </w:r>
      <w:r w:rsidR="00C43E6A" w:rsidRPr="007154AB">
        <w:rPr>
          <w:rFonts w:cstheme="minorHAnsi"/>
        </w:rPr>
        <w:t>)</w:t>
      </w:r>
      <w:r w:rsidR="00C43E6A">
        <w:rPr>
          <w:rFonts w:cstheme="minorHAnsi"/>
        </w:rPr>
        <w:t>.</w:t>
      </w:r>
    </w:p>
    <w:p w14:paraId="42E91D8C" w14:textId="1D7886ED" w:rsidR="00C43E6A" w:rsidRDefault="00834BE8" w:rsidP="003B426B">
      <w:pPr>
        <w:pStyle w:val="P68B1DB1-Normal13"/>
        <w:spacing w:after="120"/>
        <w:jc w:val="both"/>
        <w:rPr>
          <w:rFonts w:asciiTheme="minorHAnsi" w:hAnsiTheme="minorHAnsi" w:cstheme="minorHAnsi"/>
          <w:sz w:val="22"/>
          <w:szCs w:val="22"/>
        </w:rPr>
      </w:pPr>
      <w:r>
        <w:rPr>
          <w:noProof/>
          <w:lang w:val="ru-RU" w:eastAsia="ru-RU"/>
        </w:rPr>
        <w:drawing>
          <wp:anchor distT="0" distB="0" distL="114300" distR="114300" simplePos="0" relativeHeight="251709440" behindDoc="0" locked="0" layoutInCell="1" allowOverlap="1" wp14:anchorId="2297406E" wp14:editId="33DCE919">
            <wp:simplePos x="0" y="0"/>
            <wp:positionH relativeFrom="margin">
              <wp:align>left</wp:align>
            </wp:positionH>
            <wp:positionV relativeFrom="paragraph">
              <wp:posOffset>35560</wp:posOffset>
            </wp:positionV>
            <wp:extent cx="2010130" cy="1623060"/>
            <wp:effectExtent l="0" t="0" r="9525" b="0"/>
            <wp:wrapNone/>
            <wp:docPr id="57"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8"/>
                    <pic:cNvPicPr>
                      <a:picLocks noChangeAspect="1"/>
                    </pic:cNvPicPr>
                  </pic:nvPicPr>
                  <pic:blipFill rotWithShape="1">
                    <a:blip r:embed="rId56"/>
                    <a:srcRect l="21415" t="16228" r="48867" b="44297"/>
                    <a:stretch/>
                  </pic:blipFill>
                  <pic:spPr>
                    <a:xfrm>
                      <a:off x="0" y="0"/>
                      <a:ext cx="2010130" cy="16230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lang w:val="ru-RU" w:eastAsia="ru-RU"/>
        </w:rPr>
        <w:drawing>
          <wp:anchor distT="0" distB="0" distL="114300" distR="114300" simplePos="0" relativeHeight="251708416" behindDoc="0" locked="0" layoutInCell="1" allowOverlap="1" wp14:anchorId="57B2B209" wp14:editId="5D2A13DC">
            <wp:simplePos x="0" y="0"/>
            <wp:positionH relativeFrom="column">
              <wp:posOffset>1964690</wp:posOffset>
            </wp:positionH>
            <wp:positionV relativeFrom="paragraph">
              <wp:posOffset>5080</wp:posOffset>
            </wp:positionV>
            <wp:extent cx="1852098" cy="1714500"/>
            <wp:effectExtent l="0" t="0" r="0" b="0"/>
            <wp:wrapNone/>
            <wp:docPr id="56" name="Picture 3" descr="DSCN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DSCN220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59560" cy="1721407"/>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00C43E6A">
        <w:rPr>
          <w:noProof/>
          <w:lang w:val="ru-RU" w:eastAsia="ru-RU"/>
        </w:rPr>
        <w:drawing>
          <wp:anchor distT="0" distB="0" distL="114300" distR="114300" simplePos="0" relativeHeight="251710464" behindDoc="0" locked="0" layoutInCell="1" allowOverlap="1" wp14:anchorId="609B405A" wp14:editId="6241230D">
            <wp:simplePos x="0" y="0"/>
            <wp:positionH relativeFrom="column">
              <wp:posOffset>3816350</wp:posOffset>
            </wp:positionH>
            <wp:positionV relativeFrom="paragraph">
              <wp:posOffset>5080</wp:posOffset>
            </wp:positionV>
            <wp:extent cx="2007672" cy="1691640"/>
            <wp:effectExtent l="0" t="0" r="0" b="3810"/>
            <wp:wrapNone/>
            <wp:docPr id="58"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0"/>
                    <pic:cNvPicPr>
                      <a:picLocks noChangeAspect="1"/>
                    </pic:cNvPicPr>
                  </pic:nvPicPr>
                  <pic:blipFill rotWithShape="1">
                    <a:blip r:embed="rId58"/>
                    <a:srcRect l="16936" t="13693" r="19411" b="5426"/>
                    <a:stretch/>
                  </pic:blipFill>
                  <pic:spPr>
                    <a:xfrm>
                      <a:off x="0" y="0"/>
                      <a:ext cx="2013509" cy="1696558"/>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40C51FEF" w14:textId="516D9FDF" w:rsidR="00C43E6A" w:rsidRDefault="00C43E6A" w:rsidP="003B426B">
      <w:pPr>
        <w:pStyle w:val="P68B1DB1-Normal13"/>
        <w:spacing w:after="120"/>
        <w:jc w:val="both"/>
        <w:rPr>
          <w:rFonts w:asciiTheme="minorHAnsi" w:hAnsiTheme="minorHAnsi" w:cstheme="minorHAnsi"/>
          <w:sz w:val="22"/>
          <w:szCs w:val="22"/>
        </w:rPr>
      </w:pPr>
    </w:p>
    <w:p w14:paraId="397EBB82" w14:textId="0D549BBC" w:rsidR="00C43E6A" w:rsidRDefault="00C43E6A" w:rsidP="003B426B">
      <w:pPr>
        <w:pStyle w:val="P68B1DB1-Normal13"/>
        <w:spacing w:after="120"/>
        <w:jc w:val="both"/>
        <w:rPr>
          <w:rFonts w:asciiTheme="minorHAnsi" w:hAnsiTheme="minorHAnsi" w:cstheme="minorHAnsi"/>
          <w:sz w:val="22"/>
          <w:szCs w:val="22"/>
        </w:rPr>
      </w:pPr>
    </w:p>
    <w:p w14:paraId="798C4DE8" w14:textId="140A465D" w:rsidR="00C43E6A" w:rsidRDefault="00C43E6A" w:rsidP="003B426B">
      <w:pPr>
        <w:pStyle w:val="P68B1DB1-Normal13"/>
        <w:spacing w:after="120"/>
        <w:jc w:val="both"/>
        <w:rPr>
          <w:rFonts w:asciiTheme="minorHAnsi" w:hAnsiTheme="minorHAnsi" w:cstheme="minorHAnsi"/>
          <w:sz w:val="22"/>
          <w:szCs w:val="22"/>
        </w:rPr>
      </w:pPr>
    </w:p>
    <w:p w14:paraId="0B4ADBEF" w14:textId="27C17AF6" w:rsidR="00C43E6A" w:rsidRDefault="00C43E6A" w:rsidP="003B426B">
      <w:pPr>
        <w:pStyle w:val="P68B1DB1-Normal13"/>
        <w:spacing w:after="120"/>
        <w:jc w:val="both"/>
        <w:rPr>
          <w:rFonts w:asciiTheme="minorHAnsi" w:hAnsiTheme="minorHAnsi" w:cstheme="minorHAnsi"/>
          <w:sz w:val="22"/>
          <w:szCs w:val="22"/>
        </w:rPr>
      </w:pPr>
    </w:p>
    <w:p w14:paraId="38F2BE0C" w14:textId="3CE723FF" w:rsidR="00C43E6A" w:rsidRDefault="00C43E6A" w:rsidP="003B426B">
      <w:pPr>
        <w:pStyle w:val="P68B1DB1-Normal13"/>
        <w:spacing w:after="120"/>
        <w:jc w:val="both"/>
        <w:rPr>
          <w:rFonts w:asciiTheme="minorHAnsi" w:hAnsiTheme="minorHAnsi" w:cstheme="minorHAnsi"/>
          <w:sz w:val="22"/>
          <w:szCs w:val="22"/>
        </w:rPr>
      </w:pPr>
    </w:p>
    <w:p w14:paraId="0A5CC528" w14:textId="77777777" w:rsidR="00834BE8" w:rsidRDefault="00834BE8" w:rsidP="003B426B">
      <w:pPr>
        <w:pStyle w:val="P68B1DB1-Normal13"/>
        <w:spacing w:after="120"/>
        <w:jc w:val="both"/>
        <w:rPr>
          <w:rFonts w:asciiTheme="minorHAnsi" w:hAnsiTheme="minorHAnsi" w:cstheme="minorHAnsi"/>
          <w:sz w:val="22"/>
          <w:szCs w:val="22"/>
        </w:rPr>
      </w:pPr>
    </w:p>
    <w:p w14:paraId="6AAB49F1" w14:textId="4BFA9459" w:rsidR="00C43E6A" w:rsidRPr="00892B30" w:rsidRDefault="00C43E6A" w:rsidP="00892B30">
      <w:pPr>
        <w:pStyle w:val="P68B1DB1-Normal13"/>
        <w:spacing w:after="120"/>
        <w:jc w:val="both"/>
        <w:rPr>
          <w:rFonts w:asciiTheme="minorHAnsi" w:hAnsiTheme="minorHAnsi" w:cstheme="minorHAnsi"/>
          <w:b/>
          <w:i/>
          <w:sz w:val="18"/>
          <w:szCs w:val="22"/>
        </w:rPr>
      </w:pPr>
      <w:r w:rsidRPr="00892B30">
        <w:rPr>
          <w:rFonts w:asciiTheme="minorHAnsi" w:hAnsiTheme="minorHAnsi" w:cstheme="minorHAnsi"/>
          <w:b/>
          <w:i/>
          <w:sz w:val="18"/>
          <w:szCs w:val="22"/>
        </w:rPr>
        <w:t xml:space="preserve">Resim:26 Kök kesimi ve </w:t>
      </w:r>
      <w:proofErr w:type="spellStart"/>
      <w:r w:rsidRPr="00892B30">
        <w:rPr>
          <w:rFonts w:asciiTheme="minorHAnsi" w:hAnsiTheme="minorHAnsi" w:cstheme="minorHAnsi"/>
          <w:b/>
          <w:i/>
          <w:sz w:val="18"/>
          <w:szCs w:val="22"/>
        </w:rPr>
        <w:t>fidsnlsrın</w:t>
      </w:r>
      <w:proofErr w:type="spellEnd"/>
      <w:r w:rsidRPr="00892B30">
        <w:rPr>
          <w:rFonts w:asciiTheme="minorHAnsi" w:hAnsiTheme="minorHAnsi" w:cstheme="minorHAnsi"/>
          <w:b/>
          <w:i/>
          <w:sz w:val="18"/>
          <w:szCs w:val="22"/>
        </w:rPr>
        <w:t xml:space="preserve"> alınması (Fotoğraf: OGM arşiv)                                    </w:t>
      </w:r>
    </w:p>
    <w:p w14:paraId="601055D0" w14:textId="02401003" w:rsidR="00C43E6A" w:rsidRDefault="00C43E6A" w:rsidP="003B426B">
      <w:pPr>
        <w:pStyle w:val="P68B1DB1-Normal13"/>
        <w:spacing w:after="120"/>
        <w:jc w:val="both"/>
        <w:rPr>
          <w:rFonts w:asciiTheme="minorHAnsi" w:hAnsiTheme="minorHAnsi" w:cstheme="minorHAnsi"/>
          <w:sz w:val="22"/>
          <w:szCs w:val="22"/>
        </w:rPr>
      </w:pPr>
    </w:p>
    <w:p w14:paraId="696EAEF5" w14:textId="4C927E5A" w:rsidR="00C43E6A" w:rsidRDefault="00C43E6A" w:rsidP="003B426B">
      <w:pPr>
        <w:pStyle w:val="P68B1DB1-Normal13"/>
        <w:spacing w:after="120"/>
        <w:jc w:val="both"/>
        <w:rPr>
          <w:rFonts w:asciiTheme="minorHAnsi" w:hAnsiTheme="minorHAnsi" w:cstheme="minorHAnsi"/>
          <w:sz w:val="22"/>
          <w:szCs w:val="22"/>
        </w:rPr>
      </w:pPr>
    </w:p>
    <w:p w14:paraId="47A68AB9" w14:textId="6D98C988" w:rsidR="00C43E6A" w:rsidRPr="00C43E6A" w:rsidRDefault="00C43E6A" w:rsidP="003B426B">
      <w:pPr>
        <w:pStyle w:val="P68B1DB1-Normal13"/>
        <w:numPr>
          <w:ilvl w:val="1"/>
          <w:numId w:val="44"/>
        </w:numPr>
        <w:spacing w:after="120"/>
        <w:jc w:val="both"/>
        <w:rPr>
          <w:rFonts w:asciiTheme="minorHAnsi" w:hAnsiTheme="minorHAnsi" w:cstheme="minorHAnsi"/>
          <w:b/>
          <w:sz w:val="22"/>
          <w:szCs w:val="22"/>
        </w:rPr>
      </w:pPr>
      <w:r w:rsidRPr="00C43E6A">
        <w:rPr>
          <w:rFonts w:asciiTheme="minorHAnsi" w:hAnsiTheme="minorHAnsi" w:cstheme="minorHAnsi"/>
          <w:b/>
          <w:sz w:val="22"/>
          <w:szCs w:val="22"/>
        </w:rPr>
        <w:lastRenderedPageBreak/>
        <w:t>Fidan Seleksiyonu</w:t>
      </w:r>
    </w:p>
    <w:p w14:paraId="14130C42" w14:textId="05B2AE6C" w:rsidR="00D95FDC" w:rsidRDefault="00C43E6A"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Sökülen fidanlar v</w:t>
      </w:r>
      <w:r w:rsidR="00D95FDC">
        <w:rPr>
          <w:rFonts w:asciiTheme="minorHAnsi" w:hAnsiTheme="minorHAnsi" w:cstheme="minorHAnsi"/>
          <w:sz w:val="22"/>
          <w:szCs w:val="22"/>
        </w:rPr>
        <w:t>akit geçirilmeden hemen seleksi</w:t>
      </w:r>
      <w:r w:rsidRPr="00C06B26">
        <w:rPr>
          <w:rFonts w:asciiTheme="minorHAnsi" w:hAnsiTheme="minorHAnsi" w:cstheme="minorHAnsi"/>
          <w:sz w:val="22"/>
          <w:szCs w:val="22"/>
        </w:rPr>
        <w:t xml:space="preserve">yon hangarına alınmalıdır. Bunun için plastik taşıma sandıkları veya taşıma sepetleri </w:t>
      </w:r>
      <w:proofErr w:type="gramStart"/>
      <w:r w:rsidRPr="00C06B26">
        <w:rPr>
          <w:rFonts w:asciiTheme="minorHAnsi" w:hAnsiTheme="minorHAnsi" w:cstheme="minorHAnsi"/>
          <w:sz w:val="22"/>
          <w:szCs w:val="22"/>
        </w:rPr>
        <w:t>kullanılır</w:t>
      </w:r>
      <w:r w:rsidR="00D95FDC" w:rsidRPr="00D95FDC">
        <w:rPr>
          <w:rFonts w:asciiTheme="minorHAnsi" w:eastAsiaTheme="minorHAnsi" w:hAnsiTheme="minorHAnsi" w:cstheme="minorHAnsi"/>
          <w:b/>
          <w:sz w:val="22"/>
          <w:szCs w:val="22"/>
          <w:lang w:eastAsia="en-US"/>
        </w:rPr>
        <w:t>(</w:t>
      </w:r>
      <w:proofErr w:type="gramEnd"/>
      <w:r w:rsidR="00D95FDC" w:rsidRPr="00D95FDC">
        <w:rPr>
          <w:rFonts w:asciiTheme="minorHAnsi" w:eastAsiaTheme="minorHAnsi" w:hAnsiTheme="minorHAnsi" w:cstheme="minorHAnsi"/>
          <w:b/>
          <w:sz w:val="22"/>
          <w:szCs w:val="22"/>
          <w:lang w:eastAsia="en-US"/>
        </w:rPr>
        <w:t>Resim</w:t>
      </w:r>
      <w:r w:rsidR="00D95FDC">
        <w:rPr>
          <w:rFonts w:asciiTheme="minorHAnsi" w:eastAsiaTheme="minorHAnsi" w:hAnsiTheme="minorHAnsi" w:cstheme="minorHAnsi"/>
          <w:b/>
          <w:sz w:val="22"/>
          <w:szCs w:val="22"/>
          <w:lang w:eastAsia="en-US"/>
        </w:rPr>
        <w:t>:27</w:t>
      </w:r>
      <w:r w:rsidR="00D95FDC" w:rsidRPr="00D95FDC">
        <w:rPr>
          <w:rFonts w:asciiTheme="minorHAnsi" w:eastAsiaTheme="minorHAnsi" w:hAnsiTheme="minorHAnsi" w:cstheme="minorHAnsi"/>
          <w:b/>
          <w:sz w:val="22"/>
          <w:szCs w:val="22"/>
          <w:lang w:eastAsia="en-US"/>
        </w:rPr>
        <w:t>).</w:t>
      </w:r>
    </w:p>
    <w:p w14:paraId="1E0E488B" w14:textId="77777777" w:rsidR="00054454" w:rsidRDefault="00D95FDC" w:rsidP="003B426B">
      <w:pPr>
        <w:spacing w:after="0"/>
        <w:jc w:val="both"/>
        <w:rPr>
          <w:rFonts w:cstheme="minorHAnsi"/>
          <w:b/>
          <w:sz w:val="18"/>
        </w:rPr>
      </w:pPr>
      <w:r>
        <w:rPr>
          <w:noProof/>
          <w:lang w:val="ru-RU" w:eastAsia="ru-RU"/>
        </w:rPr>
        <w:drawing>
          <wp:inline distT="0" distB="0" distL="0" distR="0" wp14:anchorId="1A2DCF19" wp14:editId="5D05A2DE">
            <wp:extent cx="3059832" cy="2206792"/>
            <wp:effectExtent l="0" t="0" r="7620" b="3175"/>
            <wp:docPr id="60"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7"/>
                    <pic:cNvPicPr>
                      <a:picLocks noChangeAspect="1"/>
                    </pic:cNvPicPr>
                  </pic:nvPicPr>
                  <pic:blipFill rotWithShape="1">
                    <a:blip r:embed="rId59"/>
                    <a:srcRect l="51817" t="24078" r="1723" b="16355"/>
                    <a:stretch/>
                  </pic:blipFill>
                  <pic:spPr>
                    <a:xfrm>
                      <a:off x="0" y="0"/>
                      <a:ext cx="3059832" cy="2206792"/>
                    </a:xfrm>
                    <a:prstGeom prst="rect">
                      <a:avLst/>
                    </a:prstGeom>
                    <a:ln>
                      <a:noFill/>
                    </a:ln>
                    <a:effectLst>
                      <a:softEdge rad="112500"/>
                    </a:effectLst>
                  </pic:spPr>
                </pic:pic>
              </a:graphicData>
            </a:graphic>
          </wp:inline>
        </w:drawing>
      </w:r>
    </w:p>
    <w:p w14:paraId="493D4C91" w14:textId="35C6CF84" w:rsidR="00D95FDC" w:rsidRPr="00892B30" w:rsidRDefault="00054454" w:rsidP="00892B30">
      <w:pPr>
        <w:pStyle w:val="P68B1DB1-Normal13"/>
        <w:spacing w:after="120"/>
        <w:jc w:val="both"/>
        <w:rPr>
          <w:rFonts w:asciiTheme="minorHAnsi" w:hAnsiTheme="minorHAnsi" w:cstheme="minorHAnsi"/>
          <w:b/>
          <w:i/>
          <w:sz w:val="18"/>
          <w:szCs w:val="22"/>
        </w:rPr>
      </w:pPr>
      <w:r w:rsidRPr="00892B30">
        <w:rPr>
          <w:rFonts w:asciiTheme="minorHAnsi" w:hAnsiTheme="minorHAnsi" w:cstheme="minorHAnsi"/>
          <w:b/>
          <w:i/>
          <w:sz w:val="18"/>
          <w:szCs w:val="22"/>
        </w:rPr>
        <w:t>Resim:27</w:t>
      </w:r>
      <w:r w:rsidR="00D95FDC" w:rsidRPr="00892B30">
        <w:rPr>
          <w:rFonts w:asciiTheme="minorHAnsi" w:hAnsiTheme="minorHAnsi" w:cstheme="minorHAnsi"/>
          <w:b/>
          <w:i/>
          <w:sz w:val="18"/>
          <w:szCs w:val="22"/>
        </w:rPr>
        <w:t xml:space="preserve"> </w:t>
      </w:r>
      <w:r w:rsidRPr="00892B30">
        <w:rPr>
          <w:rFonts w:asciiTheme="minorHAnsi" w:hAnsiTheme="minorHAnsi" w:cstheme="minorHAnsi"/>
          <w:b/>
          <w:i/>
          <w:sz w:val="18"/>
          <w:szCs w:val="22"/>
        </w:rPr>
        <w:t xml:space="preserve">Sökülen fidanların hangara nakli </w:t>
      </w:r>
      <w:r w:rsidR="00D95FDC" w:rsidRPr="00892B30">
        <w:rPr>
          <w:rFonts w:asciiTheme="minorHAnsi" w:hAnsiTheme="minorHAnsi" w:cstheme="minorHAnsi"/>
          <w:b/>
          <w:i/>
          <w:sz w:val="18"/>
          <w:szCs w:val="22"/>
        </w:rPr>
        <w:t xml:space="preserve">(Fotoğraf: OGM arşiv)                                    </w:t>
      </w:r>
    </w:p>
    <w:p w14:paraId="5B24AD8D" w14:textId="3FB31370" w:rsidR="00C43E6A" w:rsidRPr="00C06B26" w:rsidRDefault="00C43E6A"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Bunların derinliği yaklaşık 40cm. diğer boyutları da işçilerin kolaylıkla kaldırabilecekleri kadar olmalıdır. Fidan kökleri nemli yosun, ıslak kanaviçe ve telis parçaları vb. maddeler ile sarılmalıdır. Bundan maksat kökleri güneşe ve </w:t>
      </w:r>
      <w:proofErr w:type="gramStart"/>
      <w:r w:rsidRPr="00C06B26">
        <w:rPr>
          <w:rFonts w:asciiTheme="minorHAnsi" w:hAnsiTheme="minorHAnsi" w:cstheme="minorHAnsi"/>
          <w:sz w:val="22"/>
          <w:szCs w:val="22"/>
        </w:rPr>
        <w:t>rüzgara</w:t>
      </w:r>
      <w:proofErr w:type="gramEnd"/>
      <w:r w:rsidRPr="00C06B26">
        <w:rPr>
          <w:rFonts w:asciiTheme="minorHAnsi" w:hAnsiTheme="minorHAnsi" w:cstheme="minorHAnsi"/>
          <w:sz w:val="22"/>
          <w:szCs w:val="22"/>
        </w:rPr>
        <w:t xml:space="preserve"> maruz bırakmamaktır. </w:t>
      </w:r>
    </w:p>
    <w:p w14:paraId="4A6AD08F" w14:textId="3A6A63BC" w:rsidR="00C43E6A" w:rsidRDefault="00C43E6A"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 Seleksiyon hangarında fidanlar birer birer elden geçirilir. Çatallı, azman, hastalıklı, ince ve seyrek ibreli, ezilmiş fidanlar ayıklanır. Kullanılmak üzere seçilecek fidanlar söküm sırasında zedelenmemiş, iyi gelişmiş kök sistemi sık ve emici kökler bakımından gövdeyi besleyebilecek durumda olmalıdır. Bu nitelikte olmayan fidanlar herhangi bir tasarruf düşüncesine kapılmadan ıskartaya ayrılıp imha edilmelidir. Bu arada kullanılmak üzere seçilen fidanların kök tuvaletleri de (budama) yapılmalıdır. Bu işlemle lüzumundan fazla uzun ve uçları zedelenmiş olan kökler kök boğazından itibaren 20–23 </w:t>
      </w:r>
      <w:proofErr w:type="spellStart"/>
      <w:r w:rsidRPr="00C06B26">
        <w:rPr>
          <w:rFonts w:asciiTheme="minorHAnsi" w:hAnsiTheme="minorHAnsi" w:cstheme="minorHAnsi"/>
          <w:sz w:val="22"/>
          <w:szCs w:val="22"/>
        </w:rPr>
        <w:t>cm.den</w:t>
      </w:r>
      <w:proofErr w:type="spellEnd"/>
      <w:r w:rsidRPr="00C06B26">
        <w:rPr>
          <w:rFonts w:asciiTheme="minorHAnsi" w:hAnsiTheme="minorHAnsi" w:cstheme="minorHAnsi"/>
          <w:sz w:val="22"/>
          <w:szCs w:val="22"/>
        </w:rPr>
        <w:t xml:space="preserve"> kesilerek atılır. Kesme işlemi bir ağaç kütük üzerinde keskin bir satırla yapılır. Demetler haline getirilen fidanların kökleri tecrübeli işçilere budattırılmalıdır </w:t>
      </w:r>
      <w:r w:rsidR="00D95FDC" w:rsidRPr="00D95FDC">
        <w:rPr>
          <w:rFonts w:asciiTheme="minorHAnsi" w:eastAsiaTheme="minorHAnsi" w:hAnsiTheme="minorHAnsi" w:cstheme="minorHAnsi"/>
          <w:b/>
          <w:sz w:val="22"/>
          <w:szCs w:val="22"/>
          <w:lang w:eastAsia="en-US"/>
        </w:rPr>
        <w:t>(Resim</w:t>
      </w:r>
      <w:r w:rsidR="00D95FDC">
        <w:rPr>
          <w:rFonts w:asciiTheme="minorHAnsi" w:eastAsiaTheme="minorHAnsi" w:hAnsiTheme="minorHAnsi" w:cstheme="minorHAnsi"/>
          <w:b/>
          <w:sz w:val="22"/>
          <w:szCs w:val="22"/>
          <w:lang w:eastAsia="en-US"/>
        </w:rPr>
        <w:t>:28</w:t>
      </w:r>
      <w:r w:rsidR="00D95FDC" w:rsidRPr="00D95FDC">
        <w:rPr>
          <w:rFonts w:asciiTheme="minorHAnsi" w:eastAsiaTheme="minorHAnsi" w:hAnsiTheme="minorHAnsi" w:cstheme="minorHAnsi"/>
          <w:b/>
          <w:sz w:val="22"/>
          <w:szCs w:val="22"/>
          <w:lang w:eastAsia="en-US"/>
        </w:rPr>
        <w:t>).</w:t>
      </w:r>
    </w:p>
    <w:p w14:paraId="60FE341B" w14:textId="087841C2" w:rsidR="00D95FDC" w:rsidRDefault="00D95FDC" w:rsidP="003B426B">
      <w:pPr>
        <w:pStyle w:val="P68B1DB1-Normal13"/>
        <w:spacing w:after="120"/>
        <w:jc w:val="both"/>
        <w:rPr>
          <w:rFonts w:asciiTheme="minorHAnsi" w:hAnsiTheme="minorHAnsi" w:cstheme="minorHAnsi"/>
          <w:sz w:val="22"/>
          <w:szCs w:val="22"/>
        </w:rPr>
      </w:pPr>
      <w:r>
        <w:rPr>
          <w:noProof/>
          <w:lang w:val="ru-RU" w:eastAsia="ru-RU"/>
        </w:rPr>
        <w:drawing>
          <wp:anchor distT="0" distB="0" distL="114300" distR="114300" simplePos="0" relativeHeight="251712512" behindDoc="0" locked="0" layoutInCell="1" allowOverlap="1" wp14:anchorId="4A9317F7" wp14:editId="0C630920">
            <wp:simplePos x="0" y="0"/>
            <wp:positionH relativeFrom="margin">
              <wp:posOffset>-103415</wp:posOffset>
            </wp:positionH>
            <wp:positionV relativeFrom="paragraph">
              <wp:posOffset>5080</wp:posOffset>
            </wp:positionV>
            <wp:extent cx="2824390" cy="2607129"/>
            <wp:effectExtent l="0" t="0" r="0" b="3175"/>
            <wp:wrapNone/>
            <wp:docPr id="62" name="Picture 4" descr="FOTO-02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 name="Picture 4" descr="FOTO-024"/>
                    <pic:cNvPicPr>
                      <a:picLocks noGrp="1" noChangeAspect="1" noChangeArrowheads="1"/>
                    </pic:cNvPicPr>
                  </pic:nvPicPr>
                  <pic:blipFill rotWithShape="1">
                    <a:blip r:embed="rId60">
                      <a:extLst>
                        <a:ext uri="{28A0092B-C50C-407E-A947-70E740481C1C}">
                          <a14:useLocalDpi xmlns:a14="http://schemas.microsoft.com/office/drawing/2010/main" val="0"/>
                        </a:ext>
                      </a:extLst>
                    </a:blip>
                    <a:srcRect l="13023" t="20631" r="29817" b="10145"/>
                    <a:stretch/>
                  </pic:blipFill>
                  <pic:spPr>
                    <a:xfrm>
                      <a:off x="0" y="0"/>
                      <a:ext cx="2824390" cy="2607129"/>
                    </a:xfrm>
                    <a:prstGeom prst="rect">
                      <a:avLst/>
                    </a:prstGeom>
                  </pic:spPr>
                </pic:pic>
              </a:graphicData>
            </a:graphic>
            <wp14:sizeRelH relativeFrom="margin">
              <wp14:pctWidth>0</wp14:pctWidth>
            </wp14:sizeRelH>
            <wp14:sizeRelV relativeFrom="margin">
              <wp14:pctHeight>0</wp14:pctHeight>
            </wp14:sizeRelV>
          </wp:anchor>
        </w:drawing>
      </w:r>
      <w:r>
        <w:rPr>
          <w:noProof/>
          <w:lang w:val="ru-RU" w:eastAsia="ru-RU"/>
        </w:rPr>
        <w:drawing>
          <wp:anchor distT="0" distB="0" distL="114300" distR="114300" simplePos="0" relativeHeight="251714560" behindDoc="0" locked="0" layoutInCell="1" allowOverlap="1" wp14:anchorId="1BFE24D0" wp14:editId="21EBDB77">
            <wp:simplePos x="0" y="0"/>
            <wp:positionH relativeFrom="column">
              <wp:posOffset>2915013</wp:posOffset>
            </wp:positionH>
            <wp:positionV relativeFrom="paragraph">
              <wp:posOffset>2903</wp:posOffset>
            </wp:positionV>
            <wp:extent cx="2678356" cy="2584903"/>
            <wp:effectExtent l="0" t="0" r="8255" b="6350"/>
            <wp:wrapNone/>
            <wp:docPr id="32775"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6"/>
                    <pic:cNvPicPr>
                      <a:picLocks noChangeAspect="1"/>
                    </pic:cNvPicPr>
                  </pic:nvPicPr>
                  <pic:blipFill rotWithShape="1">
                    <a:blip r:embed="rId61"/>
                    <a:srcRect l="25340" t="59093" r="56110" b="9081"/>
                    <a:stretch/>
                  </pic:blipFill>
                  <pic:spPr>
                    <a:xfrm>
                      <a:off x="0" y="0"/>
                      <a:ext cx="2687408" cy="2593639"/>
                    </a:xfrm>
                    <a:prstGeom prst="rect">
                      <a:avLst/>
                    </a:prstGeom>
                  </pic:spPr>
                </pic:pic>
              </a:graphicData>
            </a:graphic>
            <wp14:sizeRelH relativeFrom="margin">
              <wp14:pctWidth>0</wp14:pctWidth>
            </wp14:sizeRelH>
            <wp14:sizeRelV relativeFrom="margin">
              <wp14:pctHeight>0</wp14:pctHeight>
            </wp14:sizeRelV>
          </wp:anchor>
        </w:drawing>
      </w:r>
    </w:p>
    <w:p w14:paraId="13418B78" w14:textId="43E97962" w:rsidR="00D95FDC" w:rsidRDefault="00D95FDC" w:rsidP="003B426B">
      <w:pPr>
        <w:pStyle w:val="P68B1DB1-Normal13"/>
        <w:spacing w:after="120"/>
        <w:jc w:val="both"/>
        <w:rPr>
          <w:rFonts w:asciiTheme="minorHAnsi" w:hAnsiTheme="minorHAnsi" w:cstheme="minorHAnsi"/>
          <w:sz w:val="22"/>
          <w:szCs w:val="22"/>
        </w:rPr>
      </w:pPr>
    </w:p>
    <w:p w14:paraId="3CB9BDE4" w14:textId="03062FB3" w:rsidR="00D95FDC" w:rsidRDefault="00D95FDC" w:rsidP="003B426B">
      <w:pPr>
        <w:pStyle w:val="P68B1DB1-Normal13"/>
        <w:spacing w:after="120"/>
        <w:jc w:val="both"/>
        <w:rPr>
          <w:rFonts w:asciiTheme="minorHAnsi" w:hAnsiTheme="minorHAnsi" w:cstheme="minorHAnsi"/>
          <w:sz w:val="22"/>
          <w:szCs w:val="22"/>
        </w:rPr>
      </w:pPr>
    </w:p>
    <w:p w14:paraId="441ACE5C" w14:textId="7E115FCD" w:rsidR="00D95FDC" w:rsidRPr="00C06B26" w:rsidRDefault="00D95FDC" w:rsidP="003B426B">
      <w:pPr>
        <w:pStyle w:val="P68B1DB1-Normal13"/>
        <w:spacing w:after="120"/>
        <w:jc w:val="both"/>
        <w:rPr>
          <w:rFonts w:asciiTheme="minorHAnsi" w:hAnsiTheme="minorHAnsi" w:cstheme="minorHAnsi"/>
          <w:sz w:val="22"/>
          <w:szCs w:val="22"/>
        </w:rPr>
      </w:pPr>
    </w:p>
    <w:p w14:paraId="7ECFD097" w14:textId="7740420B" w:rsidR="00C43E6A" w:rsidRDefault="00C43E6A" w:rsidP="003B426B">
      <w:pPr>
        <w:pStyle w:val="P68B1DB1-Normal13"/>
        <w:spacing w:after="120"/>
        <w:jc w:val="both"/>
        <w:rPr>
          <w:rFonts w:asciiTheme="minorHAnsi" w:hAnsiTheme="minorHAnsi" w:cstheme="minorHAnsi"/>
          <w:sz w:val="22"/>
          <w:szCs w:val="22"/>
        </w:rPr>
      </w:pPr>
    </w:p>
    <w:p w14:paraId="17980519" w14:textId="31E15FD8" w:rsidR="00D95FDC" w:rsidRDefault="00D95FDC" w:rsidP="003B426B">
      <w:pPr>
        <w:pStyle w:val="P68B1DB1-Normal13"/>
        <w:spacing w:after="120"/>
        <w:jc w:val="both"/>
        <w:rPr>
          <w:rFonts w:asciiTheme="minorHAnsi" w:hAnsiTheme="minorHAnsi" w:cstheme="minorHAnsi"/>
          <w:sz w:val="22"/>
          <w:szCs w:val="22"/>
        </w:rPr>
      </w:pPr>
    </w:p>
    <w:p w14:paraId="1C2D072E" w14:textId="6429AD97" w:rsidR="00D95FDC" w:rsidRDefault="00D95FDC" w:rsidP="003B426B">
      <w:pPr>
        <w:pStyle w:val="P68B1DB1-Normal13"/>
        <w:spacing w:after="120"/>
        <w:jc w:val="both"/>
        <w:rPr>
          <w:rFonts w:asciiTheme="minorHAnsi" w:hAnsiTheme="minorHAnsi" w:cstheme="minorHAnsi"/>
          <w:sz w:val="22"/>
          <w:szCs w:val="22"/>
        </w:rPr>
      </w:pPr>
    </w:p>
    <w:p w14:paraId="6FA1019C" w14:textId="71934CDD" w:rsidR="00D95FDC" w:rsidRDefault="00D95FDC" w:rsidP="003B426B">
      <w:pPr>
        <w:pStyle w:val="P68B1DB1-Normal13"/>
        <w:spacing w:after="120"/>
        <w:jc w:val="both"/>
        <w:rPr>
          <w:rFonts w:asciiTheme="minorHAnsi" w:hAnsiTheme="minorHAnsi" w:cstheme="minorHAnsi"/>
          <w:sz w:val="22"/>
          <w:szCs w:val="22"/>
        </w:rPr>
      </w:pPr>
    </w:p>
    <w:p w14:paraId="1B4E3FDB" w14:textId="0B4E7FB0" w:rsidR="00D95FDC" w:rsidRDefault="00D95FDC" w:rsidP="003B426B">
      <w:pPr>
        <w:pStyle w:val="P68B1DB1-Normal13"/>
        <w:spacing w:after="120"/>
        <w:jc w:val="both"/>
        <w:rPr>
          <w:rFonts w:asciiTheme="minorHAnsi" w:hAnsiTheme="minorHAnsi" w:cstheme="minorHAnsi"/>
          <w:sz w:val="22"/>
          <w:szCs w:val="22"/>
        </w:rPr>
      </w:pPr>
    </w:p>
    <w:p w14:paraId="731409C2" w14:textId="469E7B62" w:rsidR="00D95FDC" w:rsidRDefault="00D95FDC" w:rsidP="003B426B">
      <w:pPr>
        <w:pStyle w:val="P68B1DB1-Normal13"/>
        <w:spacing w:after="120"/>
        <w:jc w:val="both"/>
        <w:rPr>
          <w:rFonts w:asciiTheme="minorHAnsi" w:hAnsiTheme="minorHAnsi" w:cstheme="minorHAnsi"/>
          <w:sz w:val="22"/>
          <w:szCs w:val="22"/>
        </w:rPr>
      </w:pPr>
    </w:p>
    <w:p w14:paraId="10CF8A2D" w14:textId="04F49840" w:rsidR="00D95FDC" w:rsidRDefault="00D95FDC" w:rsidP="003746E2">
      <w:pPr>
        <w:pStyle w:val="P68B1DB1-Normal13"/>
        <w:jc w:val="both"/>
        <w:rPr>
          <w:rFonts w:asciiTheme="minorHAnsi" w:hAnsiTheme="minorHAnsi" w:cstheme="minorHAnsi"/>
          <w:sz w:val="22"/>
          <w:szCs w:val="22"/>
        </w:rPr>
      </w:pPr>
    </w:p>
    <w:p w14:paraId="56F09557" w14:textId="14F99E31" w:rsidR="00054454" w:rsidRPr="00892B30" w:rsidRDefault="00054454" w:rsidP="003746E2">
      <w:pPr>
        <w:pStyle w:val="P68B1DB1-Normal13"/>
        <w:spacing w:after="120"/>
        <w:jc w:val="both"/>
        <w:rPr>
          <w:rFonts w:asciiTheme="minorHAnsi" w:hAnsiTheme="minorHAnsi" w:cstheme="minorHAnsi"/>
          <w:b/>
          <w:i/>
          <w:sz w:val="18"/>
          <w:szCs w:val="22"/>
        </w:rPr>
      </w:pPr>
      <w:r w:rsidRPr="00892B30">
        <w:rPr>
          <w:rFonts w:asciiTheme="minorHAnsi" w:hAnsiTheme="minorHAnsi" w:cstheme="minorHAnsi"/>
          <w:b/>
          <w:i/>
          <w:sz w:val="18"/>
          <w:szCs w:val="22"/>
        </w:rPr>
        <w:t xml:space="preserve">Resim:28 Seleksiyon ve kök tuvaleti (Fotoğraf: OGM arşiv)                                    </w:t>
      </w:r>
    </w:p>
    <w:p w14:paraId="7E265E7E" w14:textId="186DA533" w:rsidR="00C43E6A" w:rsidRPr="00154FEA" w:rsidRDefault="002367FB" w:rsidP="003746E2">
      <w:pPr>
        <w:pStyle w:val="P68B1DB1-Normal13"/>
        <w:numPr>
          <w:ilvl w:val="1"/>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Gömü</w:t>
      </w:r>
    </w:p>
    <w:p w14:paraId="1EB4D7A6" w14:textId="77777777"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Fidanlar sökümden hemen sonra sevk edilmeyecekse gömüye alınır.</w:t>
      </w:r>
    </w:p>
    <w:p w14:paraId="1AC1AC89" w14:textId="06A887D0"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Gömü; fidanları köklerini toprak altına gömerek kuraklığa, dona diğer zararlara karşı korumaktır. Gömü esas itibariyle yapraklı fidanlar için bahis konusudur. Yapraklı türler uzun zaman gömüde kalabilir. </w:t>
      </w:r>
      <w:r w:rsidRPr="00C06B26">
        <w:rPr>
          <w:rFonts w:asciiTheme="minorHAnsi" w:hAnsiTheme="minorHAnsi" w:cstheme="minorHAnsi"/>
          <w:sz w:val="22"/>
          <w:szCs w:val="22"/>
        </w:rPr>
        <w:lastRenderedPageBreak/>
        <w:t>İbreliler az bir zaman kalabilirse de tavsiye edilmez. Her fidanlıkta ihtiyaç oranında 1–2 dekar genişliğinde bir gömü yeri ayrılır. Gömü yerinin toprağı süzek ve gevsek olmalıdır. Gömüye alınacak fidanlar için bir hendek açılır. Fidanlar demet halinde bu hendeğe yerleştirilerek köklerinin üzeri h</w:t>
      </w:r>
      <w:r w:rsidR="00154FEA">
        <w:rPr>
          <w:rFonts w:asciiTheme="minorHAnsi" w:hAnsiTheme="minorHAnsi" w:cstheme="minorHAnsi"/>
          <w:sz w:val="22"/>
          <w:szCs w:val="22"/>
        </w:rPr>
        <w:t>er taraftan iyice toprakla örtül</w:t>
      </w:r>
      <w:r w:rsidRPr="00C06B26">
        <w:rPr>
          <w:rFonts w:asciiTheme="minorHAnsi" w:hAnsiTheme="minorHAnsi" w:cstheme="minorHAnsi"/>
          <w:sz w:val="22"/>
          <w:szCs w:val="22"/>
        </w:rPr>
        <w:t>ür.</w:t>
      </w:r>
    </w:p>
    <w:p w14:paraId="19D8473F" w14:textId="4A231477" w:rsidR="002367FB" w:rsidRPr="00C06B26" w:rsidRDefault="002367FB"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İbreli fidanlar ambalajlandıktan sonra soğuk hava depolarında saklanır. Tabiatıyla ideal olan fidanın sökümü ile dikimi arasında geçen zaman aralığının çok kısa olmasıdır. Bu zaman uzadıkça fidanın tutma başarısı azalır. İbreli fidanlar soğuk hava depolarında dahi 6 haftadan fazla kalmama</w:t>
      </w:r>
      <w:r w:rsidR="00CC2464" w:rsidRPr="00C06B26">
        <w:rPr>
          <w:rFonts w:asciiTheme="minorHAnsi" w:hAnsiTheme="minorHAnsi" w:cstheme="minorHAnsi"/>
          <w:sz w:val="22"/>
          <w:szCs w:val="22"/>
        </w:rPr>
        <w:t>lıdır. Normal olarak sökülen fi</w:t>
      </w:r>
      <w:r w:rsidRPr="00C06B26">
        <w:rPr>
          <w:rFonts w:asciiTheme="minorHAnsi" w:hAnsiTheme="minorHAnsi" w:cstheme="minorHAnsi"/>
          <w:sz w:val="22"/>
          <w:szCs w:val="22"/>
        </w:rPr>
        <w:t>danlar 1 hafta içerisinde dikilmelidir.</w:t>
      </w:r>
    </w:p>
    <w:p w14:paraId="163DE6EE" w14:textId="60481A08" w:rsidR="00CC2464" w:rsidRPr="00C06B26" w:rsidRDefault="00CC2464" w:rsidP="003B426B">
      <w:pPr>
        <w:pStyle w:val="P68B1DB1-Normal13"/>
        <w:numPr>
          <w:ilvl w:val="1"/>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Fidanların Ambalajı</w:t>
      </w:r>
    </w:p>
    <w:p w14:paraId="5FD0E3B1" w14:textId="60771023" w:rsidR="00CC2464" w:rsidRPr="00C06B26" w:rsidRDefault="00CC24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Ambalaj, seleksiyonu izleyen kök budamasından başlayarak dikime kadar fidanların her türlü dış etkenlerden korunması için yapılan işlemlerdir</w:t>
      </w:r>
      <w:r w:rsidR="00154FEA">
        <w:rPr>
          <w:rFonts w:asciiTheme="minorHAnsi" w:hAnsiTheme="minorHAnsi" w:cstheme="minorHAnsi"/>
          <w:sz w:val="22"/>
          <w:szCs w:val="22"/>
        </w:rPr>
        <w:t>.</w:t>
      </w:r>
    </w:p>
    <w:p w14:paraId="6BBBF615" w14:textId="77777777" w:rsidR="00CC2464" w:rsidRPr="00C06B26" w:rsidRDefault="00CC24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Fidanların iyi bir şekilde ambalajlanması ve nakil esnasında zararlı tesirlere maruz bırakılmadan ağaçlandırma sahasına kadar ulaştırılması gerekir. Bu itibarla ambalaj işlerinin bilgili ve tecrübeli işçilere yaptırılması uygun olur. Birçok ambalaj şekilleri var ise de şaşırtılmamış ibreli fidanların ambalajı genellikle balya şeklinde veya polietilen torbalarla yapılır.</w:t>
      </w:r>
    </w:p>
    <w:p w14:paraId="3AFED1E5" w14:textId="5B1C8F2A" w:rsidR="00CC2464" w:rsidRPr="00C06B26" w:rsidRDefault="00CC24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Balya ambalajlarında malzeme olarak kanaviçe, çıta, tel, ayrıca fidan köklerinin kızışmaması için ıslak yosun, testere talaşı veya bunların karışımı kullanılır. Ambalaj postası iki kişiden teşekkül eder. Genellikle 2+0 yaşlı karaçam, sarıçam, sedir fidanları 2000'lik. </w:t>
      </w:r>
      <w:proofErr w:type="gramStart"/>
      <w:r w:rsidRPr="00C06B26">
        <w:rPr>
          <w:rFonts w:asciiTheme="minorHAnsi" w:hAnsiTheme="minorHAnsi" w:cstheme="minorHAnsi"/>
          <w:sz w:val="22"/>
          <w:szCs w:val="22"/>
        </w:rPr>
        <w:t>kızılçam</w:t>
      </w:r>
      <w:proofErr w:type="gramEnd"/>
      <w:r w:rsidRPr="00C06B26">
        <w:rPr>
          <w:rFonts w:asciiTheme="minorHAnsi" w:hAnsiTheme="minorHAnsi" w:cstheme="minorHAnsi"/>
          <w:sz w:val="22"/>
          <w:szCs w:val="22"/>
        </w:rPr>
        <w:t xml:space="preserve"> ve diğer hızlı gelişen tür fidanlar ise 1000'lik balyalar halinde hazırlanır. Bu miktar fidanı alabilecek büyüklükte kanaviçe veya çuval parçaları hazırlanır. Çuval veya kanaviçe üzerinde bir tabaka ıslak yosun veya testere talaşı yayılır. Bunun üstüne de kökleri ortaya gelecek ve hafifçe birbiri üzerine binecek şekilde fidanlar konur. Bir kat bu malzemeden, bir kat fidan demetlerinden olmak üzere istifleme yapılır. Ve kanaviçenin iki ucu bir araya getirilerek sıkıştırılır. Ambalaj malzemesi yüksek su tutma kapasitesinde olmalıdır. </w:t>
      </w:r>
      <w:proofErr w:type="gramStart"/>
      <w:r w:rsidRPr="00C06B26">
        <w:rPr>
          <w:rFonts w:asciiTheme="minorHAnsi" w:hAnsiTheme="minorHAnsi" w:cstheme="minorHAnsi"/>
          <w:sz w:val="22"/>
          <w:szCs w:val="22"/>
        </w:rPr>
        <w:t>İmkan</w:t>
      </w:r>
      <w:proofErr w:type="gramEnd"/>
      <w:r w:rsidRPr="00C06B26">
        <w:rPr>
          <w:rFonts w:asciiTheme="minorHAnsi" w:hAnsiTheme="minorHAnsi" w:cstheme="minorHAnsi"/>
          <w:sz w:val="22"/>
          <w:szCs w:val="22"/>
        </w:rPr>
        <w:t xml:space="preserve"> bulunduğu hallerde yosun kullanılmalı, testere talaşı kullanılmamalıdır</w:t>
      </w:r>
      <w:r w:rsidR="00E126DD">
        <w:rPr>
          <w:rFonts w:asciiTheme="minorHAnsi" w:hAnsiTheme="minorHAnsi" w:cstheme="minorHAnsi"/>
          <w:sz w:val="22"/>
          <w:szCs w:val="22"/>
        </w:rPr>
        <w:t xml:space="preserve"> </w:t>
      </w:r>
      <w:r w:rsidR="00E126DD" w:rsidRPr="00D95FDC">
        <w:rPr>
          <w:rFonts w:asciiTheme="minorHAnsi" w:eastAsiaTheme="minorHAnsi" w:hAnsiTheme="minorHAnsi" w:cstheme="minorHAnsi"/>
          <w:b/>
          <w:sz w:val="22"/>
          <w:szCs w:val="22"/>
          <w:lang w:eastAsia="en-US"/>
        </w:rPr>
        <w:t>(Resim</w:t>
      </w:r>
      <w:r w:rsidR="00E126DD">
        <w:rPr>
          <w:rFonts w:asciiTheme="minorHAnsi" w:eastAsiaTheme="minorHAnsi" w:hAnsiTheme="minorHAnsi" w:cstheme="minorHAnsi"/>
          <w:b/>
          <w:sz w:val="22"/>
          <w:szCs w:val="22"/>
          <w:lang w:eastAsia="en-US"/>
        </w:rPr>
        <w:t>:29-30</w:t>
      </w:r>
      <w:r w:rsidR="00E126DD" w:rsidRPr="00D95FDC">
        <w:rPr>
          <w:rFonts w:asciiTheme="minorHAnsi" w:eastAsiaTheme="minorHAnsi" w:hAnsiTheme="minorHAnsi" w:cstheme="minorHAnsi"/>
          <w:b/>
          <w:sz w:val="22"/>
          <w:szCs w:val="22"/>
          <w:lang w:eastAsia="en-US"/>
        </w:rPr>
        <w:t>)</w:t>
      </w:r>
      <w:r w:rsidRPr="00C06B26">
        <w:rPr>
          <w:rFonts w:asciiTheme="minorHAnsi" w:hAnsiTheme="minorHAnsi" w:cstheme="minorHAnsi"/>
          <w:sz w:val="22"/>
          <w:szCs w:val="22"/>
        </w:rPr>
        <w:t>.</w:t>
      </w:r>
    </w:p>
    <w:p w14:paraId="5CC721EB" w14:textId="7BFA4C97" w:rsidR="00CC2464" w:rsidRPr="00C06B26" w:rsidRDefault="00CC24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Yosun ile kanaviçenin fidan köklerini iyice sarmasına ve yeknesak bir balya yapılıp iyice sıkıştırılmasına itina edilmelidir. Bunun için çuval balya haline geldikten sonra etrafına 4 adet çıta konulur ve telle sıkıca bağlanır. Balyanın bağlanmasında basit sıkıştırma ve bağlama makinelerinden istifade edilmesi halinde daha ekonomik bir is ve daha düzgün balya yapılmış olur.</w:t>
      </w:r>
    </w:p>
    <w:p w14:paraId="453F9DA6" w14:textId="4324290B" w:rsidR="00154FEA" w:rsidRDefault="00CC24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 </w:t>
      </w:r>
      <w:r w:rsidR="00154FEA">
        <w:rPr>
          <w:rFonts w:asciiTheme="minorHAnsi" w:hAnsiTheme="minorHAnsi" w:cstheme="minorHAnsi"/>
          <w:sz w:val="22"/>
          <w:szCs w:val="22"/>
        </w:rPr>
        <w:t>S</w:t>
      </w:r>
      <w:r w:rsidR="00154FEA" w:rsidRPr="00D95FDC">
        <w:rPr>
          <w:rFonts w:asciiTheme="minorHAnsi" w:hAnsiTheme="minorHAnsi" w:cstheme="minorHAnsi"/>
          <w:sz w:val="22"/>
          <w:szCs w:val="22"/>
        </w:rPr>
        <w:t xml:space="preserve">eleksiyonu izleyen kök budamasından başlayarak dikime kadar fidanların her türlü dış etkenlerden korunması için </w:t>
      </w:r>
      <w:r w:rsidR="00154FEA">
        <w:rPr>
          <w:rFonts w:asciiTheme="minorHAnsi" w:hAnsiTheme="minorHAnsi" w:cstheme="minorHAnsi"/>
          <w:sz w:val="22"/>
          <w:szCs w:val="22"/>
        </w:rPr>
        <w:t>fidanlar ambalajlanır</w:t>
      </w:r>
    </w:p>
    <w:p w14:paraId="2069D08B" w14:textId="77777777" w:rsidR="00154FEA" w:rsidRPr="00D95FDC" w:rsidRDefault="00154FEA" w:rsidP="003B426B">
      <w:pPr>
        <w:kinsoku w:val="0"/>
        <w:overflowPunct w:val="0"/>
        <w:spacing w:after="0" w:line="240" w:lineRule="auto"/>
        <w:jc w:val="both"/>
        <w:textAlignment w:val="baseline"/>
        <w:rPr>
          <w:b/>
          <w:i/>
          <w:sz w:val="28"/>
        </w:rPr>
      </w:pPr>
      <w:r w:rsidRPr="00D95FDC">
        <w:rPr>
          <w:rFonts w:ascii="Times New Roman" w:eastAsiaTheme="minorEastAsia" w:hAnsi="Times New Roman" w:cs="Times New Roman"/>
          <w:noProof/>
          <w:sz w:val="24"/>
          <w:szCs w:val="24"/>
          <w:lang w:val="ru-RU" w:eastAsia="ru-RU"/>
        </w:rPr>
        <w:drawing>
          <wp:anchor distT="0" distB="0" distL="114300" distR="114300" simplePos="0" relativeHeight="251717632" behindDoc="0" locked="0" layoutInCell="1" allowOverlap="1" wp14:anchorId="2693E0C1" wp14:editId="12220BCE">
            <wp:simplePos x="0" y="0"/>
            <wp:positionH relativeFrom="margin">
              <wp:align>right</wp:align>
            </wp:positionH>
            <wp:positionV relativeFrom="paragraph">
              <wp:posOffset>81280</wp:posOffset>
            </wp:positionV>
            <wp:extent cx="1727200" cy="1356896"/>
            <wp:effectExtent l="0" t="0" r="6350" b="0"/>
            <wp:wrapNone/>
            <wp:docPr id="32800" name="Picture 1" descr="DSCN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DSCN2307"/>
                    <pic:cNvPicPr>
                      <a:picLocks noChangeAspect="1" noChangeArrowheads="1"/>
                    </pic:cNvPicPr>
                  </pic:nvPicPr>
                  <pic:blipFill>
                    <a:blip r:embed="rId62" cstate="print">
                      <a:lum bright="14000"/>
                      <a:extLst>
                        <a:ext uri="{28A0092B-C50C-407E-A947-70E740481C1C}">
                          <a14:useLocalDpi xmlns:a14="http://schemas.microsoft.com/office/drawing/2010/main" val="0"/>
                        </a:ext>
                      </a:extLst>
                    </a:blip>
                    <a:srcRect l="8310" t="17247" r="4890"/>
                    <a:stretch>
                      <a:fillRect/>
                    </a:stretch>
                  </pic:blipFill>
                  <pic:spPr bwMode="auto">
                    <a:xfrm>
                      <a:off x="0" y="0"/>
                      <a:ext cx="1727200" cy="1356896"/>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D95FDC">
        <w:rPr>
          <w:rFonts w:ascii="Times New Roman" w:eastAsiaTheme="minorEastAsia" w:hAnsi="Times New Roman" w:cs="Times New Roman"/>
          <w:noProof/>
          <w:sz w:val="24"/>
          <w:szCs w:val="24"/>
          <w:lang w:val="ru-RU" w:eastAsia="ru-RU"/>
        </w:rPr>
        <w:drawing>
          <wp:anchor distT="0" distB="0" distL="114300" distR="114300" simplePos="0" relativeHeight="251718656" behindDoc="0" locked="0" layoutInCell="1" allowOverlap="1" wp14:anchorId="3F2BA073" wp14:editId="07B7219D">
            <wp:simplePos x="0" y="0"/>
            <wp:positionH relativeFrom="column">
              <wp:posOffset>2738755</wp:posOffset>
            </wp:positionH>
            <wp:positionV relativeFrom="paragraph">
              <wp:posOffset>74930</wp:posOffset>
            </wp:positionV>
            <wp:extent cx="1276350" cy="1319900"/>
            <wp:effectExtent l="0" t="0" r="0" b="0"/>
            <wp:wrapNone/>
            <wp:docPr id="32801" name="Picture 4" descr="FOTO-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descr="FOTO-033"/>
                    <pic:cNvPicPr>
                      <a:picLocks noChangeAspect="1" noChangeArrowheads="1"/>
                    </pic:cNvPicPr>
                  </pic:nvPicPr>
                  <pic:blipFill>
                    <a:blip r:embed="rId63" cstate="print">
                      <a:extLst>
                        <a:ext uri="{28A0092B-C50C-407E-A947-70E740481C1C}">
                          <a14:useLocalDpi xmlns:a14="http://schemas.microsoft.com/office/drawing/2010/main" val="0"/>
                        </a:ext>
                      </a:extLst>
                    </a:blip>
                    <a:srcRect l="19992" t="1971" r="8887"/>
                    <a:stretch>
                      <a:fillRect/>
                    </a:stretch>
                  </pic:blipFill>
                  <pic:spPr bwMode="auto">
                    <a:xfrm>
                      <a:off x="0" y="0"/>
                      <a:ext cx="1277206" cy="13207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D95FDC">
        <w:rPr>
          <w:rFonts w:ascii="Times New Roman" w:eastAsiaTheme="minorEastAsia" w:hAnsi="Times New Roman" w:cs="Times New Roman"/>
          <w:noProof/>
          <w:sz w:val="24"/>
          <w:szCs w:val="24"/>
          <w:lang w:val="ru-RU" w:eastAsia="ru-RU"/>
        </w:rPr>
        <w:drawing>
          <wp:anchor distT="0" distB="0" distL="114300" distR="114300" simplePos="0" relativeHeight="251716608" behindDoc="0" locked="0" layoutInCell="1" allowOverlap="1" wp14:anchorId="1791429A" wp14:editId="3AB4DB1F">
            <wp:simplePos x="0" y="0"/>
            <wp:positionH relativeFrom="column">
              <wp:posOffset>1322705</wp:posOffset>
            </wp:positionH>
            <wp:positionV relativeFrom="paragraph">
              <wp:posOffset>81280</wp:posOffset>
            </wp:positionV>
            <wp:extent cx="1466850" cy="1348600"/>
            <wp:effectExtent l="0" t="0" r="0" b="4445"/>
            <wp:wrapNone/>
            <wp:docPr id="32802" name="Picture 4" descr="FOTO-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FOTO-031"/>
                    <pic:cNvPicPr>
                      <a:picLocks noChangeAspect="1" noChangeArrowheads="1"/>
                    </pic:cNvPicPr>
                  </pic:nvPicPr>
                  <pic:blipFill>
                    <a:blip r:embed="rId64" cstate="print">
                      <a:extLst>
                        <a:ext uri="{28A0092B-C50C-407E-A947-70E740481C1C}">
                          <a14:useLocalDpi xmlns:a14="http://schemas.microsoft.com/office/drawing/2010/main" val="0"/>
                        </a:ext>
                      </a:extLst>
                    </a:blip>
                    <a:srcRect l="22556" t="7259" r="2245" b="499"/>
                    <a:stretch>
                      <a:fillRect/>
                    </a:stretch>
                  </pic:blipFill>
                  <pic:spPr bwMode="auto">
                    <a:xfrm>
                      <a:off x="0" y="0"/>
                      <a:ext cx="1469296" cy="1350849"/>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D95FDC">
        <w:rPr>
          <w:rFonts w:ascii="Times New Roman" w:eastAsiaTheme="minorEastAsia" w:hAnsi="Times New Roman" w:cs="Times New Roman"/>
          <w:noProof/>
          <w:sz w:val="24"/>
          <w:szCs w:val="24"/>
          <w:lang w:val="ru-RU" w:eastAsia="ru-RU"/>
        </w:rPr>
        <w:drawing>
          <wp:anchor distT="0" distB="0" distL="114300" distR="114300" simplePos="0" relativeHeight="251719680" behindDoc="0" locked="0" layoutInCell="1" allowOverlap="1" wp14:anchorId="4747118C" wp14:editId="0C79072C">
            <wp:simplePos x="0" y="0"/>
            <wp:positionH relativeFrom="margin">
              <wp:align>left</wp:align>
            </wp:positionH>
            <wp:positionV relativeFrom="paragraph">
              <wp:posOffset>71476</wp:posOffset>
            </wp:positionV>
            <wp:extent cx="1288928" cy="1308782"/>
            <wp:effectExtent l="8890" t="0" r="0" b="0"/>
            <wp:wrapNone/>
            <wp:docPr id="32803"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7"/>
                    <pic:cNvPicPr>
                      <a:picLocks noChangeAspect="1"/>
                    </pic:cNvPicPr>
                  </pic:nvPicPr>
                  <pic:blipFill rotWithShape="1">
                    <a:blip r:embed="rId65"/>
                    <a:srcRect l="30251" t="16300" r="28058" b="8419"/>
                    <a:stretch/>
                  </pic:blipFill>
                  <pic:spPr>
                    <a:xfrm rot="16200000">
                      <a:off x="0" y="0"/>
                      <a:ext cx="1288928" cy="1308782"/>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16721E32" w14:textId="77777777" w:rsidR="00154FEA" w:rsidRPr="00D95FDC" w:rsidRDefault="00154FEA" w:rsidP="003B426B">
      <w:pPr>
        <w:kinsoku w:val="0"/>
        <w:overflowPunct w:val="0"/>
        <w:spacing w:after="0" w:line="240" w:lineRule="auto"/>
        <w:jc w:val="both"/>
        <w:textAlignment w:val="baseline"/>
        <w:rPr>
          <w:b/>
          <w:i/>
          <w:sz w:val="28"/>
        </w:rPr>
      </w:pPr>
    </w:p>
    <w:p w14:paraId="32FD1265" w14:textId="77777777" w:rsidR="00154FEA" w:rsidRPr="00D95FDC" w:rsidRDefault="00154FEA" w:rsidP="003B426B">
      <w:pPr>
        <w:kinsoku w:val="0"/>
        <w:overflowPunct w:val="0"/>
        <w:spacing w:after="0" w:line="240" w:lineRule="auto"/>
        <w:jc w:val="both"/>
        <w:textAlignment w:val="baseline"/>
        <w:rPr>
          <w:b/>
          <w:i/>
          <w:sz w:val="28"/>
        </w:rPr>
      </w:pPr>
    </w:p>
    <w:p w14:paraId="31B7894E" w14:textId="77777777" w:rsidR="00154FEA" w:rsidRPr="00D95FDC" w:rsidRDefault="00154FEA" w:rsidP="003B426B">
      <w:pPr>
        <w:kinsoku w:val="0"/>
        <w:overflowPunct w:val="0"/>
        <w:spacing w:after="0" w:line="240" w:lineRule="auto"/>
        <w:jc w:val="both"/>
        <w:textAlignment w:val="baseline"/>
        <w:rPr>
          <w:b/>
          <w:i/>
          <w:sz w:val="28"/>
        </w:rPr>
      </w:pPr>
    </w:p>
    <w:p w14:paraId="691B3C4A" w14:textId="77777777" w:rsidR="00154FEA" w:rsidRDefault="00154FEA" w:rsidP="003B426B">
      <w:pPr>
        <w:kinsoku w:val="0"/>
        <w:overflowPunct w:val="0"/>
        <w:spacing w:after="0" w:line="240" w:lineRule="auto"/>
        <w:jc w:val="both"/>
        <w:textAlignment w:val="baseline"/>
        <w:rPr>
          <w:b/>
          <w:i/>
          <w:sz w:val="28"/>
        </w:rPr>
      </w:pPr>
    </w:p>
    <w:p w14:paraId="54E4E39C" w14:textId="77777777" w:rsidR="00154FEA" w:rsidRPr="00D95FDC" w:rsidRDefault="00154FEA" w:rsidP="003B426B">
      <w:pPr>
        <w:kinsoku w:val="0"/>
        <w:overflowPunct w:val="0"/>
        <w:spacing w:after="0" w:line="240" w:lineRule="auto"/>
        <w:jc w:val="both"/>
        <w:textAlignment w:val="baseline"/>
        <w:rPr>
          <w:b/>
          <w:i/>
          <w:sz w:val="28"/>
        </w:rPr>
      </w:pPr>
    </w:p>
    <w:p w14:paraId="38C3DF08" w14:textId="77777777" w:rsidR="00154FEA" w:rsidRPr="00892B30" w:rsidRDefault="00154FEA" w:rsidP="003B426B">
      <w:pPr>
        <w:kinsoku w:val="0"/>
        <w:overflowPunct w:val="0"/>
        <w:spacing w:after="0" w:line="240" w:lineRule="auto"/>
        <w:jc w:val="both"/>
        <w:textAlignment w:val="baseline"/>
        <w:rPr>
          <w:rFonts w:eastAsia="Arial" w:cstheme="minorHAnsi"/>
          <w:b/>
          <w:i/>
          <w:sz w:val="18"/>
          <w:lang w:eastAsia="tr-TR"/>
        </w:rPr>
      </w:pPr>
      <w:r w:rsidRPr="00892B30">
        <w:rPr>
          <w:rFonts w:eastAsia="Arial" w:cstheme="minorHAnsi"/>
          <w:b/>
          <w:i/>
          <w:noProof/>
          <w:sz w:val="18"/>
          <w:lang w:val="ru-RU" w:eastAsia="ru-RU"/>
        </w:rPr>
        <w:drawing>
          <wp:anchor distT="0" distB="0" distL="114300" distR="114300" simplePos="0" relativeHeight="251722752" behindDoc="0" locked="0" layoutInCell="1" allowOverlap="1" wp14:anchorId="5929FAE6" wp14:editId="47385291">
            <wp:simplePos x="0" y="0"/>
            <wp:positionH relativeFrom="margin">
              <wp:align>center</wp:align>
            </wp:positionH>
            <wp:positionV relativeFrom="paragraph">
              <wp:posOffset>111942</wp:posOffset>
            </wp:positionV>
            <wp:extent cx="2070100" cy="1381760"/>
            <wp:effectExtent l="0" t="0" r="6350" b="8890"/>
            <wp:wrapNone/>
            <wp:docPr id="32805" name="Picture 5" descr="DSCN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5" descr="DSCN404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070100" cy="13817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892B30">
        <w:rPr>
          <w:rFonts w:eastAsia="Arial" w:cstheme="minorHAnsi"/>
          <w:b/>
          <w:i/>
          <w:sz w:val="18"/>
          <w:lang w:eastAsia="tr-TR"/>
        </w:rPr>
        <w:t>Resim:29 İbreli fidanların ambalajlanması (Fotoğraf: OGM arşiv)</w:t>
      </w:r>
    </w:p>
    <w:p w14:paraId="1A470C74" w14:textId="4ED0BBDD" w:rsidR="00154FEA" w:rsidRPr="00D95FDC" w:rsidRDefault="00154FEA" w:rsidP="003B426B">
      <w:pPr>
        <w:kinsoku w:val="0"/>
        <w:overflowPunct w:val="0"/>
        <w:spacing w:after="0" w:line="240" w:lineRule="auto"/>
        <w:jc w:val="both"/>
        <w:textAlignment w:val="baseline"/>
        <w:rPr>
          <w:rFonts w:cstheme="minorHAnsi"/>
          <w:b/>
          <w:sz w:val="18"/>
        </w:rPr>
      </w:pPr>
      <w:r w:rsidRPr="00D95FDC">
        <w:rPr>
          <w:rFonts w:ascii="Times New Roman" w:eastAsiaTheme="minorEastAsia" w:hAnsi="Times New Roman" w:cs="Times New Roman"/>
          <w:noProof/>
          <w:sz w:val="24"/>
          <w:szCs w:val="24"/>
          <w:lang w:val="ru-RU" w:eastAsia="ru-RU"/>
        </w:rPr>
        <w:drawing>
          <wp:anchor distT="0" distB="0" distL="114300" distR="114300" simplePos="0" relativeHeight="251721728" behindDoc="0" locked="0" layoutInCell="1" allowOverlap="1" wp14:anchorId="1A14D843" wp14:editId="06C23DEE">
            <wp:simplePos x="0" y="0"/>
            <wp:positionH relativeFrom="margin">
              <wp:align>right</wp:align>
            </wp:positionH>
            <wp:positionV relativeFrom="paragraph">
              <wp:posOffset>9344</wp:posOffset>
            </wp:positionV>
            <wp:extent cx="1795132" cy="1349828"/>
            <wp:effectExtent l="0" t="0" r="0" b="3175"/>
            <wp:wrapNone/>
            <wp:docPr id="32804" name="Picture 4" descr="DSCN4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descr="DSCN404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795132" cy="1349828"/>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D95FDC">
        <w:rPr>
          <w:rFonts w:ascii="Times New Roman" w:eastAsiaTheme="minorEastAsia" w:hAnsi="Times New Roman" w:cs="Times New Roman"/>
          <w:noProof/>
          <w:sz w:val="24"/>
          <w:szCs w:val="24"/>
          <w:lang w:val="ru-RU" w:eastAsia="ru-RU"/>
        </w:rPr>
        <w:drawing>
          <wp:anchor distT="0" distB="0" distL="114300" distR="114300" simplePos="0" relativeHeight="251720704" behindDoc="0" locked="0" layoutInCell="1" allowOverlap="1" wp14:anchorId="06750FE5" wp14:editId="0D7F367F">
            <wp:simplePos x="0" y="0"/>
            <wp:positionH relativeFrom="margin">
              <wp:align>left</wp:align>
            </wp:positionH>
            <wp:positionV relativeFrom="paragraph">
              <wp:posOffset>5533</wp:posOffset>
            </wp:positionV>
            <wp:extent cx="1852294" cy="1392254"/>
            <wp:effectExtent l="0" t="0" r="0" b="0"/>
            <wp:wrapNone/>
            <wp:docPr id="32806" name="Picture 4" descr="DSCN4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DSCN403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52294" cy="1392254"/>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2B5713E" w14:textId="77777777" w:rsidR="00154FEA" w:rsidRPr="00D95FDC" w:rsidRDefault="00154FEA" w:rsidP="003B426B">
      <w:pPr>
        <w:kinsoku w:val="0"/>
        <w:overflowPunct w:val="0"/>
        <w:spacing w:after="0" w:line="240" w:lineRule="auto"/>
        <w:jc w:val="both"/>
        <w:textAlignment w:val="baseline"/>
        <w:rPr>
          <w:b/>
          <w:i/>
          <w:sz w:val="28"/>
        </w:rPr>
      </w:pPr>
    </w:p>
    <w:p w14:paraId="75C62CB7" w14:textId="77777777" w:rsidR="00154FEA" w:rsidRPr="00D95FDC" w:rsidRDefault="00154FEA" w:rsidP="003B426B">
      <w:pPr>
        <w:kinsoku w:val="0"/>
        <w:overflowPunct w:val="0"/>
        <w:spacing w:after="0" w:line="240" w:lineRule="auto"/>
        <w:jc w:val="both"/>
        <w:textAlignment w:val="baseline"/>
        <w:rPr>
          <w:b/>
          <w:i/>
          <w:sz w:val="28"/>
        </w:rPr>
      </w:pPr>
    </w:p>
    <w:p w14:paraId="4EAE567A" w14:textId="77777777" w:rsidR="00154FEA" w:rsidRPr="00D95FDC" w:rsidRDefault="00154FEA" w:rsidP="003B426B">
      <w:pPr>
        <w:kinsoku w:val="0"/>
        <w:overflowPunct w:val="0"/>
        <w:spacing w:after="0" w:line="240" w:lineRule="auto"/>
        <w:jc w:val="both"/>
        <w:textAlignment w:val="baseline"/>
        <w:rPr>
          <w:b/>
          <w:i/>
          <w:sz w:val="28"/>
        </w:rPr>
      </w:pPr>
    </w:p>
    <w:p w14:paraId="113852AD" w14:textId="77777777" w:rsidR="00154FEA" w:rsidRPr="00D95FDC" w:rsidRDefault="00154FEA" w:rsidP="003B426B">
      <w:pPr>
        <w:kinsoku w:val="0"/>
        <w:overflowPunct w:val="0"/>
        <w:spacing w:after="0" w:line="240" w:lineRule="auto"/>
        <w:jc w:val="both"/>
        <w:textAlignment w:val="baseline"/>
        <w:rPr>
          <w:b/>
          <w:i/>
          <w:sz w:val="28"/>
        </w:rPr>
      </w:pPr>
    </w:p>
    <w:p w14:paraId="7D84DCEB" w14:textId="77777777" w:rsidR="0066750F" w:rsidRDefault="0066750F" w:rsidP="003B426B">
      <w:pPr>
        <w:kinsoku w:val="0"/>
        <w:overflowPunct w:val="0"/>
        <w:spacing w:after="0" w:line="240" w:lineRule="auto"/>
        <w:jc w:val="both"/>
        <w:textAlignment w:val="baseline"/>
        <w:rPr>
          <w:rFonts w:cstheme="minorHAnsi"/>
          <w:b/>
          <w:sz w:val="18"/>
        </w:rPr>
      </w:pPr>
    </w:p>
    <w:p w14:paraId="69DE638C" w14:textId="77777777" w:rsidR="0066750F" w:rsidRDefault="0066750F" w:rsidP="003B426B">
      <w:pPr>
        <w:kinsoku w:val="0"/>
        <w:overflowPunct w:val="0"/>
        <w:spacing w:after="0" w:line="240" w:lineRule="auto"/>
        <w:jc w:val="both"/>
        <w:textAlignment w:val="baseline"/>
        <w:rPr>
          <w:rFonts w:cstheme="minorHAnsi"/>
          <w:b/>
          <w:sz w:val="18"/>
        </w:rPr>
      </w:pPr>
    </w:p>
    <w:p w14:paraId="3B4AA8FB" w14:textId="29B2BAE1" w:rsidR="0066750F" w:rsidRPr="00892B30" w:rsidRDefault="00E126DD" w:rsidP="003B426B">
      <w:pPr>
        <w:kinsoku w:val="0"/>
        <w:overflowPunct w:val="0"/>
        <w:spacing w:after="0" w:line="240" w:lineRule="auto"/>
        <w:jc w:val="both"/>
        <w:textAlignment w:val="baseline"/>
        <w:rPr>
          <w:rFonts w:eastAsia="Arial" w:cstheme="minorHAnsi"/>
          <w:b/>
          <w:i/>
          <w:sz w:val="18"/>
          <w:lang w:eastAsia="tr-TR"/>
        </w:rPr>
      </w:pPr>
      <w:r>
        <w:rPr>
          <w:rFonts w:eastAsia="Arial" w:cstheme="minorHAnsi"/>
          <w:b/>
          <w:i/>
          <w:sz w:val="18"/>
          <w:lang w:eastAsia="tr-TR"/>
        </w:rPr>
        <w:t>Resim:30</w:t>
      </w:r>
      <w:r w:rsidR="00154FEA" w:rsidRPr="00892B30">
        <w:rPr>
          <w:rFonts w:eastAsia="Arial" w:cstheme="minorHAnsi"/>
          <w:b/>
          <w:i/>
          <w:sz w:val="18"/>
          <w:lang w:eastAsia="tr-TR"/>
        </w:rPr>
        <w:t xml:space="preserve"> Yapraklı fidanların </w:t>
      </w:r>
      <w:proofErr w:type="gramStart"/>
      <w:r w:rsidR="00154FEA" w:rsidRPr="00892B30">
        <w:rPr>
          <w:rFonts w:eastAsia="Arial" w:cstheme="minorHAnsi"/>
          <w:b/>
          <w:i/>
          <w:sz w:val="18"/>
          <w:lang w:eastAsia="tr-TR"/>
        </w:rPr>
        <w:t>ambalajlanması</w:t>
      </w:r>
      <w:r w:rsidR="0066750F" w:rsidRPr="00892B30">
        <w:rPr>
          <w:rFonts w:eastAsia="Arial" w:cstheme="minorHAnsi"/>
          <w:b/>
          <w:i/>
          <w:sz w:val="18"/>
          <w:lang w:eastAsia="tr-TR"/>
        </w:rPr>
        <w:t>(</w:t>
      </w:r>
      <w:proofErr w:type="gramEnd"/>
      <w:r w:rsidR="0066750F" w:rsidRPr="00892B30">
        <w:rPr>
          <w:rFonts w:eastAsia="Arial" w:cstheme="minorHAnsi"/>
          <w:b/>
          <w:i/>
          <w:sz w:val="18"/>
          <w:lang w:eastAsia="tr-TR"/>
        </w:rPr>
        <w:t>Fotoğraf: OGM arşiv)</w:t>
      </w:r>
    </w:p>
    <w:p w14:paraId="51A5F56A" w14:textId="76BC0523" w:rsidR="00CC2464" w:rsidRPr="0066750F" w:rsidRDefault="00CC2464" w:rsidP="003B426B">
      <w:pPr>
        <w:kinsoku w:val="0"/>
        <w:overflowPunct w:val="0"/>
        <w:spacing w:after="0" w:line="240" w:lineRule="auto"/>
        <w:jc w:val="both"/>
        <w:textAlignment w:val="baseline"/>
        <w:rPr>
          <w:rFonts w:cstheme="minorHAnsi"/>
          <w:b/>
          <w:sz w:val="18"/>
        </w:rPr>
      </w:pPr>
      <w:r w:rsidRPr="00C06B26">
        <w:rPr>
          <w:rFonts w:cstheme="minorHAnsi"/>
        </w:rPr>
        <w:lastRenderedPageBreak/>
        <w:t xml:space="preserve">Balyalar çok sıkışık istif edilmemeli ve sahada uzun müddet açıkta bırakılmamalıdır. Balyalar bekletilecekse soğuk hava depolarında daha uzun süre (iğne yapraklarda 6 haftayı geçmemek üzere) saklamak mümkün olur. Ancak polietilen torbalarda, sonbaharda sökülen çıplak köklü fidanlar uzun süre (6 ay kadar) soğuk hava depolarında saklanabilir. Üç aylık süre için ise fidanlar tam bir emniyetle bu yöntemle saklanabilmektedirler, özellikle sahil çamı, servi türleri gibi erken vejetasyon faaliyetlerine başlayan türlerin ise soğuk hava depolarında saklanma süreleri oldukça kısadır (2 hafta kadar). Saklama süresi İlkbaharda zaman ilerledikçe daha kısalmaktadır. Soğuk hava depolarında saklamalarda genellikle +1 ila +2°C sıcaklıklar uygun ise de rutubetin de %90'in altına düşmemesi istenir (en uygun rutubet %96 olarak tespit edilmiştir. Bunun üstünde rutubet yüzdelerinde ise mantar etkileri artmaktadır). Saklama süresi uzadıkça rutubetin de yüksek oranda tutulması gerekmektedir. Rutubet yüzdesi fidanların üzerine su püskürtülerek yükseltilebilir. Bunun için özel </w:t>
      </w:r>
      <w:proofErr w:type="spellStart"/>
      <w:r w:rsidRPr="00C06B26">
        <w:rPr>
          <w:rFonts w:cstheme="minorHAnsi"/>
        </w:rPr>
        <w:t>rutubetlendiriciler</w:t>
      </w:r>
      <w:proofErr w:type="spellEnd"/>
      <w:r w:rsidRPr="00C06B26">
        <w:rPr>
          <w:rFonts w:cstheme="minorHAnsi"/>
        </w:rPr>
        <w:t xml:space="preserve"> kullanılmaktadır. Fidanlar soğuk hava deposunda, çelik raflar üzerinde demetler halinde yatık şekilde yan yana istiflenir. Depolama yapmadan evvel soğuk hava deposunun </w:t>
      </w:r>
      <w:proofErr w:type="gramStart"/>
      <w:r w:rsidRPr="00C06B26">
        <w:rPr>
          <w:rFonts w:cstheme="minorHAnsi"/>
        </w:rPr>
        <w:t>% 2</w:t>
      </w:r>
      <w:proofErr w:type="gramEnd"/>
      <w:r w:rsidRPr="00C06B26">
        <w:rPr>
          <w:rFonts w:cstheme="minorHAnsi"/>
        </w:rPr>
        <w:t xml:space="preserve"> formalin </w:t>
      </w:r>
      <w:proofErr w:type="spellStart"/>
      <w:r w:rsidRPr="00C06B26">
        <w:rPr>
          <w:rFonts w:cstheme="minorHAnsi"/>
        </w:rPr>
        <w:t>pülverize</w:t>
      </w:r>
      <w:proofErr w:type="spellEnd"/>
      <w:r w:rsidRPr="00C06B26">
        <w:rPr>
          <w:rFonts w:cstheme="minorHAnsi"/>
        </w:rPr>
        <w:t xml:space="preserve"> edilerek dezenfekte edilmesi önerilir. Soğuk hava depoları fidanları uyanmadan muhafaza ederek dikim mevsiminin uzatılmasını sağlar. Ayrıca alçak ve sıcak yörelerdeki fidanlıklarda üretilen fidanların yüksek, karlı yörelerde dikim </w:t>
      </w:r>
      <w:r w:rsidR="005253E6" w:rsidRPr="00C06B26">
        <w:rPr>
          <w:rFonts w:cstheme="minorHAnsi"/>
        </w:rPr>
        <w:t>imkânı</w:t>
      </w:r>
      <w:r w:rsidRPr="00C06B26">
        <w:rPr>
          <w:rFonts w:cstheme="minorHAnsi"/>
        </w:rPr>
        <w:t xml:space="preserve"> sağlanana kadar sürmeden muhafazaları da bu depolarda gerçekleştirilir.</w:t>
      </w:r>
    </w:p>
    <w:p w14:paraId="66C4C7E9" w14:textId="77777777" w:rsidR="00CC2464" w:rsidRPr="00C06B26" w:rsidRDefault="00CC24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Toprağı ile sökülen özel yetiştirilmiş </w:t>
      </w:r>
      <w:proofErr w:type="spellStart"/>
      <w:r w:rsidRPr="00C06B26">
        <w:rPr>
          <w:rFonts w:asciiTheme="minorHAnsi" w:hAnsiTheme="minorHAnsi" w:cstheme="minorHAnsi"/>
          <w:sz w:val="22"/>
          <w:szCs w:val="22"/>
        </w:rPr>
        <w:t>Repikajlı</w:t>
      </w:r>
      <w:proofErr w:type="spellEnd"/>
      <w:r w:rsidRPr="00C06B26">
        <w:rPr>
          <w:rFonts w:asciiTheme="minorHAnsi" w:hAnsiTheme="minorHAnsi" w:cstheme="minorHAnsi"/>
          <w:sz w:val="22"/>
          <w:szCs w:val="22"/>
        </w:rPr>
        <w:t>-ibreli fidanlar ayrı ayrı kanaviçe, çuval vb. materyal ile ambalajlanır. Toprağın dağılmaması için iyice bağlanır.</w:t>
      </w:r>
    </w:p>
    <w:p w14:paraId="26361EC5" w14:textId="77777777" w:rsidR="00CC2464" w:rsidRPr="00C06B26" w:rsidRDefault="00CC24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Şaşırtılmış ve şaşırtılmamış yapraklı fidanlar demetler halinde ambalajlanır. Ambalaj materyalinin kökleri iyice örtmesi gerekir. Kavak ve boylu fidanlar yüklenecekleri vasıtalara istif edilir ve üzerleri branda veya benzeri örtülerle kapatılır.</w:t>
      </w:r>
    </w:p>
    <w:p w14:paraId="5E596AC0" w14:textId="6AB177FA" w:rsidR="00CC2464" w:rsidRPr="00C06B26" w:rsidRDefault="00CC24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Diğer bir ambalajlama yöntemi ise, polietilen torbada yapılanıdır. Bu, fidanların dış etkenlerden korunması ve su kaybının önlenmesinde çok etkili bir metottur. Fidanlar demet halinde ve kökleri arasında başkaca rutubet koruyucu bir malzeme (yosun, talaş) konulmaksızın torbalara yerleştirilir. 2+0 yaşlı 200 adet fid</w:t>
      </w:r>
      <w:r w:rsidR="005253E6">
        <w:rPr>
          <w:rFonts w:asciiTheme="minorHAnsi" w:hAnsiTheme="minorHAnsi" w:cstheme="minorHAnsi"/>
          <w:sz w:val="22"/>
          <w:szCs w:val="22"/>
        </w:rPr>
        <w:t>an 50x60 cm. ebadında ve 0.10mm</w:t>
      </w:r>
      <w:r w:rsidRPr="00C06B26">
        <w:rPr>
          <w:rFonts w:asciiTheme="minorHAnsi" w:hAnsiTheme="minorHAnsi" w:cstheme="minorHAnsi"/>
          <w:sz w:val="22"/>
          <w:szCs w:val="22"/>
        </w:rPr>
        <w:t xml:space="preserve"> kalınlığındaki bir torbaya yerleştirilir. Fidanların ibre ve kökleri ile torbanın içi ıslak olmamalıdır. Torbaların havası boşaltılarak ağızları bağlanır. Bir torba 3–4 sefer kullanılabilir. Fidanlı torbalar serin, gölgeli ve devamlı hava cereyanı olan yerlerde, tercihan +3°C'de çalışan soğuk hava depolarında depolanmalıdır. Depolanan torbalar fazlaca üst üste yığılmamalı, aralarında hava cereyanı olabilecek şekilde 2–3 sıra halinde yerleştirilmelidir.</w:t>
      </w:r>
    </w:p>
    <w:p w14:paraId="079FA373" w14:textId="172D5EF5" w:rsidR="00CC2464" w:rsidRPr="00C06B26" w:rsidRDefault="00CC2464" w:rsidP="003B426B">
      <w:pPr>
        <w:pStyle w:val="P68B1DB1-Normal13"/>
        <w:numPr>
          <w:ilvl w:val="1"/>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Fidan Sevki</w:t>
      </w:r>
    </w:p>
    <w:p w14:paraId="124E2894" w14:textId="5049D96C" w:rsidR="00CC2464" w:rsidRPr="00C06B26" w:rsidRDefault="00CC24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Ambalajlanmış olan</w:t>
      </w:r>
      <w:r w:rsidR="00154FEA">
        <w:rPr>
          <w:rFonts w:asciiTheme="minorHAnsi" w:hAnsiTheme="minorHAnsi" w:cstheme="minorHAnsi"/>
          <w:sz w:val="22"/>
          <w:szCs w:val="22"/>
        </w:rPr>
        <w:t xml:space="preserve"> fidanların dikim yerlerine sev</w:t>
      </w:r>
      <w:r w:rsidRPr="00C06B26">
        <w:rPr>
          <w:rFonts w:asciiTheme="minorHAnsi" w:hAnsiTheme="minorHAnsi" w:cstheme="minorHAnsi"/>
          <w:sz w:val="22"/>
          <w:szCs w:val="22"/>
        </w:rPr>
        <w:t>kinde de gerekli dikka</w:t>
      </w:r>
      <w:r w:rsidR="00154FEA">
        <w:rPr>
          <w:rFonts w:asciiTheme="minorHAnsi" w:hAnsiTheme="minorHAnsi" w:cstheme="minorHAnsi"/>
          <w:sz w:val="22"/>
          <w:szCs w:val="22"/>
        </w:rPr>
        <w:t>t ve itinanın gösterilmesi gere</w:t>
      </w:r>
      <w:r w:rsidRPr="00C06B26">
        <w:rPr>
          <w:rFonts w:asciiTheme="minorHAnsi" w:hAnsiTheme="minorHAnsi" w:cstheme="minorHAnsi"/>
          <w:sz w:val="22"/>
          <w:szCs w:val="22"/>
        </w:rPr>
        <w:t>kir.</w:t>
      </w:r>
    </w:p>
    <w:p w14:paraId="5B777946" w14:textId="38C99AE2" w:rsidR="00CC2464" w:rsidRPr="00C06B26" w:rsidRDefault="00CC2464" w:rsidP="003B426B">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Fidanlar taşıtl</w:t>
      </w:r>
      <w:r w:rsidR="00154FEA">
        <w:rPr>
          <w:rFonts w:asciiTheme="minorHAnsi" w:hAnsiTheme="minorHAnsi" w:cstheme="minorHAnsi"/>
          <w:sz w:val="22"/>
          <w:szCs w:val="22"/>
        </w:rPr>
        <w:t>ara yüklenirken tepe sürgünleri</w:t>
      </w:r>
      <w:r w:rsidRPr="00C06B26">
        <w:rPr>
          <w:rFonts w:asciiTheme="minorHAnsi" w:hAnsiTheme="minorHAnsi" w:cstheme="minorHAnsi"/>
          <w:sz w:val="22"/>
          <w:szCs w:val="22"/>
        </w:rPr>
        <w:t xml:space="preserve">nin ezilmemesi ve kırılmaması, topraklı fidanlarda ambalajın bozulmaması ve toprağın dağılmaması sağlanmalıdır. Fidanlar vasıta içinde </w:t>
      </w:r>
      <w:proofErr w:type="gramStart"/>
      <w:r w:rsidRPr="00C06B26">
        <w:rPr>
          <w:rFonts w:asciiTheme="minorHAnsi" w:hAnsiTheme="minorHAnsi" w:cstheme="minorHAnsi"/>
          <w:sz w:val="22"/>
          <w:szCs w:val="22"/>
        </w:rPr>
        <w:t>rüzgar</w:t>
      </w:r>
      <w:proofErr w:type="gramEnd"/>
      <w:r w:rsidRPr="00C06B26">
        <w:rPr>
          <w:rFonts w:asciiTheme="minorHAnsi" w:hAnsiTheme="minorHAnsi" w:cstheme="minorHAnsi"/>
          <w:sz w:val="22"/>
          <w:szCs w:val="22"/>
        </w:rPr>
        <w:t xml:space="preserve"> ve güneşe maruz bırakılmamalı, gerekli tedbirler alınmalıdır. Boylu fidanlar ve kavaklar uzun şaseli araçlarla sevk edilmeli, fidan uçlarının aracın arkasından sarkarak sağa sola veya yere çarpmasını önleyici tedbirler mutlaka alınmalıdır. Sıcak havalarda nakliyat gece veya serin saatlerde yapılmalıdır. Fidanlar doğruca dikilecekleri yere kadar bir defada ve ayni araçla sevk edilmelidir </w:t>
      </w:r>
      <w:r w:rsidR="00154FEA" w:rsidRPr="00D95FDC">
        <w:rPr>
          <w:rFonts w:asciiTheme="minorHAnsi" w:eastAsiaTheme="minorHAnsi" w:hAnsiTheme="minorHAnsi" w:cstheme="minorHAnsi"/>
          <w:b/>
          <w:sz w:val="22"/>
          <w:szCs w:val="22"/>
          <w:lang w:eastAsia="en-US"/>
        </w:rPr>
        <w:t>(Resim</w:t>
      </w:r>
      <w:r w:rsidR="00E126DD">
        <w:rPr>
          <w:rFonts w:asciiTheme="minorHAnsi" w:eastAsiaTheme="minorHAnsi" w:hAnsiTheme="minorHAnsi" w:cstheme="minorHAnsi"/>
          <w:b/>
          <w:sz w:val="22"/>
          <w:szCs w:val="22"/>
          <w:lang w:eastAsia="en-US"/>
        </w:rPr>
        <w:t>:31</w:t>
      </w:r>
      <w:r w:rsidR="00154FEA" w:rsidRPr="00D95FDC">
        <w:rPr>
          <w:rFonts w:asciiTheme="minorHAnsi" w:eastAsiaTheme="minorHAnsi" w:hAnsiTheme="minorHAnsi" w:cstheme="minorHAnsi"/>
          <w:b/>
          <w:sz w:val="22"/>
          <w:szCs w:val="22"/>
          <w:lang w:eastAsia="en-US"/>
        </w:rPr>
        <w:t>)</w:t>
      </w:r>
      <w:r w:rsidR="00154FEA">
        <w:rPr>
          <w:rFonts w:asciiTheme="minorHAnsi" w:hAnsiTheme="minorHAnsi" w:cstheme="minorHAnsi"/>
          <w:sz w:val="22"/>
          <w:szCs w:val="22"/>
        </w:rPr>
        <w:t>.</w:t>
      </w:r>
    </w:p>
    <w:p w14:paraId="23588B65" w14:textId="5FA1D03C" w:rsidR="00272414" w:rsidRPr="00C06B26" w:rsidRDefault="00272414" w:rsidP="003746E2">
      <w:pPr>
        <w:pStyle w:val="P68B1DB1-Normal13"/>
        <w:jc w:val="both"/>
        <w:rPr>
          <w:rFonts w:asciiTheme="minorHAnsi" w:hAnsiTheme="minorHAnsi" w:cstheme="minorHAnsi"/>
          <w:sz w:val="22"/>
          <w:szCs w:val="22"/>
        </w:rPr>
      </w:pPr>
      <w:r w:rsidRPr="00C06B26">
        <w:rPr>
          <w:rFonts w:asciiTheme="minorHAnsi" w:eastAsia="Times New Roman" w:hAnsiTheme="minorHAnsi" w:cstheme="minorHAnsi"/>
          <w:noProof/>
          <w:color w:val="606060"/>
          <w:sz w:val="22"/>
          <w:szCs w:val="22"/>
          <w:lang w:val="ru-RU" w:eastAsia="ru-RU"/>
        </w:rPr>
        <w:lastRenderedPageBreak/>
        <w:drawing>
          <wp:inline distT="0" distB="0" distL="0" distR="0" wp14:anchorId="6F8D2570" wp14:editId="14E23180">
            <wp:extent cx="4155440" cy="2697480"/>
            <wp:effectExtent l="0" t="0" r="0" b="7620"/>
            <wp:docPr id="32777" name="Resim 32777" descr="http://www.cem.gov.tr/erozyon/Files/htmlSiteler/site/orta_clip_image002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http://www.cem.gov.tr/erozyon/Files/htmlSiteler/site/orta_clip_image002_0028.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55440" cy="2697480"/>
                    </a:xfrm>
                    <a:prstGeom prst="rect">
                      <a:avLst/>
                    </a:prstGeom>
                    <a:noFill/>
                    <a:ln>
                      <a:noFill/>
                    </a:ln>
                  </pic:spPr>
                </pic:pic>
              </a:graphicData>
            </a:graphic>
          </wp:inline>
        </w:drawing>
      </w:r>
    </w:p>
    <w:p w14:paraId="099598B6" w14:textId="07D8A11E" w:rsidR="00154FEA" w:rsidRPr="00892B30" w:rsidRDefault="00E126DD" w:rsidP="003746E2">
      <w:pPr>
        <w:kinsoku w:val="0"/>
        <w:overflowPunct w:val="0"/>
        <w:spacing w:after="120" w:line="240" w:lineRule="auto"/>
        <w:jc w:val="both"/>
        <w:textAlignment w:val="baseline"/>
        <w:rPr>
          <w:rFonts w:eastAsia="Arial" w:cstheme="minorHAnsi"/>
          <w:b/>
          <w:i/>
          <w:sz w:val="18"/>
          <w:lang w:eastAsia="tr-TR"/>
        </w:rPr>
      </w:pPr>
      <w:r>
        <w:rPr>
          <w:rFonts w:eastAsia="Arial" w:cstheme="minorHAnsi"/>
          <w:b/>
          <w:i/>
          <w:sz w:val="18"/>
          <w:lang w:eastAsia="tr-TR"/>
        </w:rPr>
        <w:t>Resim:31</w:t>
      </w:r>
      <w:r w:rsidR="00154FEA" w:rsidRPr="00892B30">
        <w:rPr>
          <w:rFonts w:eastAsia="Arial" w:cstheme="minorHAnsi"/>
          <w:b/>
          <w:i/>
          <w:sz w:val="18"/>
          <w:lang w:eastAsia="tr-TR"/>
        </w:rPr>
        <w:t xml:space="preserve"> fidanların </w:t>
      </w:r>
      <w:r w:rsidR="0066750F" w:rsidRPr="00892B30">
        <w:rPr>
          <w:rFonts w:eastAsia="Arial" w:cstheme="minorHAnsi"/>
          <w:b/>
          <w:i/>
          <w:sz w:val="18"/>
          <w:lang w:eastAsia="tr-TR"/>
        </w:rPr>
        <w:t>nakliyesi</w:t>
      </w:r>
    </w:p>
    <w:p w14:paraId="11B7F388" w14:textId="78B6866C" w:rsidR="00CC2464" w:rsidRPr="00C06B26" w:rsidRDefault="00CC2464" w:rsidP="003746E2">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Tüplü fidanlar ağaçlandırma sahasına üst üste yerleştirilebilecek sandıklara konur ve bolca sulanır. Dikim sahasına getirilen fidanlar sandıkları ile dikim çukuru bas1nda birer birer sandıktan alınarak dikilir.</w:t>
      </w:r>
    </w:p>
    <w:p w14:paraId="08FE156B" w14:textId="6A2B3F5B" w:rsidR="00697E22" w:rsidRDefault="00697E22" w:rsidP="00697E22">
      <w:pPr>
        <w:pStyle w:val="ListeParagraf"/>
        <w:numPr>
          <w:ilvl w:val="0"/>
          <w:numId w:val="44"/>
        </w:numPr>
        <w:rPr>
          <w:rFonts w:eastAsia="Arial" w:cstheme="minorHAnsi"/>
          <w:b/>
          <w:lang w:eastAsia="tr-TR"/>
        </w:rPr>
      </w:pPr>
      <w:r>
        <w:rPr>
          <w:rFonts w:eastAsia="Arial" w:cstheme="minorHAnsi"/>
          <w:b/>
          <w:lang w:eastAsia="tr-TR"/>
        </w:rPr>
        <w:t>U</w:t>
      </w:r>
      <w:r w:rsidRPr="00697E22">
        <w:rPr>
          <w:rFonts w:eastAsia="Arial" w:cstheme="minorHAnsi"/>
          <w:b/>
          <w:lang w:eastAsia="tr-TR"/>
        </w:rPr>
        <w:t xml:space="preserve">lusal ve Bölgesel Düzeyde Ölçeklendirme Önerisi </w:t>
      </w:r>
    </w:p>
    <w:p w14:paraId="2945A577" w14:textId="77777777" w:rsidR="00697E22" w:rsidRPr="00C06B26" w:rsidRDefault="00697E22" w:rsidP="00697E22">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Özbekistan, orman ve arazi bozulmasının azaltılması, orman stoklarının iyileştirilmesi, çölleşme ve iklim değişikliği ile mücadele etme kapsamında restore/rehabilite edilecek, yeniden ağaçlandırma çalışmaları için geniş alanlarda çalışmayı taahhüt etmiştir. </w:t>
      </w:r>
    </w:p>
    <w:p w14:paraId="6FE99D5F" w14:textId="77777777" w:rsidR="00697E22" w:rsidRPr="00C06B26" w:rsidRDefault="00697E22" w:rsidP="00697E22">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Bu taahhütler, ağaçlandırma, orman restorasyonu ve dikim (</w:t>
      </w:r>
      <w:proofErr w:type="spellStart"/>
      <w:r w:rsidRPr="00C06B26">
        <w:rPr>
          <w:rFonts w:asciiTheme="minorHAnsi" w:hAnsiTheme="minorHAnsi" w:cstheme="minorHAnsi"/>
          <w:sz w:val="22"/>
          <w:szCs w:val="22"/>
        </w:rPr>
        <w:t>GoU</w:t>
      </w:r>
      <w:proofErr w:type="spellEnd"/>
      <w:r w:rsidRPr="00C06B26">
        <w:rPr>
          <w:rFonts w:asciiTheme="minorHAnsi" w:hAnsiTheme="minorHAnsi" w:cstheme="minorHAnsi"/>
          <w:sz w:val="22"/>
          <w:szCs w:val="22"/>
        </w:rPr>
        <w:t>, 2016); biyoçeşitliliğin korunması, restorasyonu ve sürdürülebilir yönetimi ve ekosistem hizmetlerinin kullanımı için Birleşmiş Milletler Biyolojik Çeşitlilik Sözleşmesi (UNCBD) kapsamında (</w:t>
      </w:r>
      <w:proofErr w:type="spellStart"/>
      <w:r w:rsidRPr="00C06B26">
        <w:rPr>
          <w:rFonts w:asciiTheme="minorHAnsi" w:hAnsiTheme="minorHAnsi" w:cstheme="minorHAnsi"/>
          <w:sz w:val="22"/>
          <w:szCs w:val="22"/>
        </w:rPr>
        <w:t>GoU</w:t>
      </w:r>
      <w:proofErr w:type="spellEnd"/>
      <w:r w:rsidRPr="00C06B26">
        <w:rPr>
          <w:rFonts w:asciiTheme="minorHAnsi" w:hAnsiTheme="minorHAnsi" w:cstheme="minorHAnsi"/>
          <w:sz w:val="22"/>
          <w:szCs w:val="22"/>
        </w:rPr>
        <w:t>, 2018); ve bozulmuş ekosistemlerin restorasyonu için Arazi Bozulması Tarafsızlığı (LDN) hedef belirleme programını geliştirerek Çölleşme ile Mücadele Birleşmiş Milletler Sözleşmesi (UNCCD) kapsamında (</w:t>
      </w:r>
      <w:proofErr w:type="spellStart"/>
      <w:r w:rsidRPr="00C06B26">
        <w:rPr>
          <w:rFonts w:asciiTheme="minorHAnsi" w:hAnsiTheme="minorHAnsi" w:cstheme="minorHAnsi"/>
          <w:sz w:val="22"/>
          <w:szCs w:val="22"/>
        </w:rPr>
        <w:t>GoU</w:t>
      </w:r>
      <w:proofErr w:type="spellEnd"/>
      <w:r w:rsidRPr="00C06B26">
        <w:rPr>
          <w:rFonts w:asciiTheme="minorHAnsi" w:hAnsiTheme="minorHAnsi" w:cstheme="minorHAnsi"/>
          <w:sz w:val="22"/>
          <w:szCs w:val="22"/>
        </w:rPr>
        <w:t>, 2019) iklim değişikliği ve ulusal iklim değişikliği Çerçeveleme Programı (CPF, 2018) dahil olmak üzere bölgesel kaynak yönetimi kapsamında yerine getirilecektir.</w:t>
      </w:r>
    </w:p>
    <w:p w14:paraId="70473FDE" w14:textId="77777777" w:rsidR="00697E22" w:rsidRPr="00C06B26" w:rsidRDefault="00697E22" w:rsidP="00697E22">
      <w:pPr>
        <w:pStyle w:val="P68B1DB1-Normal20"/>
        <w:spacing w:after="120"/>
        <w:jc w:val="both"/>
        <w:rPr>
          <w:rFonts w:asciiTheme="minorHAnsi" w:eastAsia="Arial" w:hAnsiTheme="minorHAnsi" w:cstheme="minorHAnsi"/>
          <w:sz w:val="22"/>
          <w:szCs w:val="22"/>
        </w:rPr>
      </w:pPr>
      <w:r w:rsidRPr="00C06B26">
        <w:rPr>
          <w:rFonts w:asciiTheme="minorHAnsi" w:eastAsia="Arial" w:hAnsiTheme="minorHAnsi" w:cstheme="minorHAnsi"/>
          <w:sz w:val="22"/>
          <w:szCs w:val="22"/>
        </w:rPr>
        <w:t>Proje, ulusal stratejilerin, programların ve eylem planlarının uygulanması kapsamında fidan ihtiyacının karşılanması için destekleyecektir.</w:t>
      </w:r>
    </w:p>
    <w:p w14:paraId="786A1950" w14:textId="77777777" w:rsidR="00697E22" w:rsidRPr="00C06B26" w:rsidRDefault="00697E22" w:rsidP="00697E22">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Orman ve arazi bozulmasını azaltmak, orman stoklarını artırmak, çölleşme ve iklim değişikliği ile mücadele etmek için ulusal ve bölgesel faaliyetlerin uygulanması ve artırılmasında, kaliteli fidan ihtiyacında talep artışı olacaktır.</w:t>
      </w:r>
    </w:p>
    <w:p w14:paraId="195A0109" w14:textId="77777777" w:rsidR="00697E22" w:rsidRPr="00C06B26" w:rsidRDefault="00697E22" w:rsidP="00697E22">
      <w:pPr>
        <w:pStyle w:val="P68B1DB1-Normal20"/>
        <w:spacing w:after="120"/>
        <w:jc w:val="both"/>
        <w:rPr>
          <w:rFonts w:asciiTheme="minorHAnsi" w:eastAsia="Arial" w:hAnsiTheme="minorHAnsi" w:cstheme="minorHAnsi"/>
          <w:sz w:val="22"/>
          <w:szCs w:val="22"/>
        </w:rPr>
      </w:pPr>
      <w:r w:rsidRPr="00C06B26">
        <w:rPr>
          <w:rFonts w:asciiTheme="minorHAnsi" w:eastAsia="Arial" w:hAnsiTheme="minorHAnsi" w:cstheme="minorHAnsi"/>
          <w:sz w:val="22"/>
          <w:szCs w:val="22"/>
        </w:rPr>
        <w:t>Proje ile üretilecek fidanlar ile iklim değişikliğinin hafifletilmesi, arazi bozulma süreçlerinin tersine çevrilmesi konusunda orman idaresi tarafından yapılacak faaliyetler desteklenecektir.</w:t>
      </w:r>
    </w:p>
    <w:p w14:paraId="2CE66A32" w14:textId="77777777" w:rsidR="00697E22" w:rsidRPr="00C06B26" w:rsidRDefault="00697E22" w:rsidP="00697E22">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Proje, fidanlık kuruluşlarında gerekli bilgiler, temel adımlar, teknik planlama hususları ve yatırım maliyetlerini tanımlamaktadır. Bu proje örneği ile Özbekistan'daki fidanlıkların kurulması ve yönetimi için yol haritası aracılığıyla ulusal düzeyde fidanlık ağını büyütmek ve geliştirmek mümkün olacaktır. </w:t>
      </w:r>
    </w:p>
    <w:p w14:paraId="1E84D549" w14:textId="77777777" w:rsidR="00697E22" w:rsidRPr="00C06B26" w:rsidRDefault="00697E22" w:rsidP="00697E22">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Proje örneği, ülkede modern fidanlık ağı kurmak için Özbekistan'da benzer özelliklere sahip benzer bölgelere yaygınlaştırılabilir ve ölçeklendirilebilir. </w:t>
      </w:r>
    </w:p>
    <w:p w14:paraId="68F7122E" w14:textId="77777777" w:rsidR="00697E22" w:rsidRPr="00C06B26" w:rsidRDefault="00697E22" w:rsidP="00697E22">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Proje, çeşitli tohum ve fidan türlerinin üretimi, Özbekistan'ın dağ ve vadi ormanlarında biyolojik çeşitliliğin korunmasını ve biyolojik çeşitlilik için habitatların genişletilmesini destekleyecektir.</w:t>
      </w:r>
    </w:p>
    <w:p w14:paraId="6981658C" w14:textId="77777777" w:rsidR="00697E22" w:rsidRPr="00C06B26" w:rsidRDefault="00697E22" w:rsidP="00697E22">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Fidanlıklar, erozyonun olumsuz etkilerini azaltmak, gıda güvenliği açısından mahsul üretimini desteklemek ve nehir ve kanal kenarları yoluyla toprak kaybını stabilize etmek için tarım alanlarının </w:t>
      </w:r>
      <w:r w:rsidRPr="00C06B26">
        <w:rPr>
          <w:rFonts w:asciiTheme="minorHAnsi" w:hAnsiTheme="minorHAnsi" w:cstheme="minorHAnsi"/>
          <w:sz w:val="22"/>
          <w:szCs w:val="22"/>
        </w:rPr>
        <w:lastRenderedPageBreak/>
        <w:t xml:space="preserve">etrafında barınak kuşakları kurmak için tohum ve fidan üretecektir. </w:t>
      </w:r>
    </w:p>
    <w:p w14:paraId="242188D9" w14:textId="77777777" w:rsidR="00697E22" w:rsidRPr="00C06B26" w:rsidRDefault="00697E22" w:rsidP="00697E22">
      <w:pPr>
        <w:pStyle w:val="P68B1DB1-Normal13"/>
        <w:spacing w:after="120"/>
        <w:jc w:val="both"/>
        <w:rPr>
          <w:rFonts w:asciiTheme="minorHAnsi" w:hAnsiTheme="minorHAnsi" w:cstheme="minorHAnsi"/>
          <w:sz w:val="22"/>
          <w:szCs w:val="22"/>
        </w:rPr>
      </w:pPr>
      <w:r w:rsidRPr="00C06B26">
        <w:rPr>
          <w:rFonts w:asciiTheme="minorHAnsi" w:hAnsiTheme="minorHAnsi" w:cstheme="minorHAnsi"/>
          <w:sz w:val="22"/>
          <w:szCs w:val="22"/>
        </w:rPr>
        <w:t xml:space="preserve">Projenin yaygınlaştırılması ve ölçeklendirilmesi, tüm paydaşların kapasitelerini geliştirmek için eğitimler, çalışma turları gibi kapasite geliştirme etkinlikleri ile sağlanacaktır. Ayrıca fidan üretimi ve ağaçlandırma teknikler üzerine eğitimler ile çeşitli ormancılık faaliyetleri konusunda kapasite gelişimi sağlanacaktır. </w:t>
      </w:r>
    </w:p>
    <w:p w14:paraId="2DC49342" w14:textId="7938B82A" w:rsidR="0051162B" w:rsidRDefault="0051162B" w:rsidP="003B426B">
      <w:pPr>
        <w:pStyle w:val="P68B1DB1-Normal13"/>
        <w:numPr>
          <w:ilvl w:val="0"/>
          <w:numId w:val="44"/>
        </w:numPr>
        <w:spacing w:after="120"/>
        <w:jc w:val="both"/>
        <w:rPr>
          <w:rFonts w:asciiTheme="minorHAnsi" w:hAnsiTheme="minorHAnsi" w:cstheme="minorHAnsi"/>
          <w:b/>
          <w:sz w:val="22"/>
          <w:szCs w:val="22"/>
        </w:rPr>
      </w:pPr>
      <w:r w:rsidRPr="0051162B">
        <w:rPr>
          <w:rFonts w:asciiTheme="minorHAnsi" w:hAnsiTheme="minorHAnsi" w:cstheme="minorHAnsi"/>
          <w:b/>
          <w:sz w:val="22"/>
          <w:szCs w:val="22"/>
        </w:rPr>
        <w:t>Makine Ekipman Araç ve Gereçler</w:t>
      </w:r>
    </w:p>
    <w:p w14:paraId="067B5E1B" w14:textId="77777777" w:rsidR="0051162B" w:rsidRDefault="0051162B" w:rsidP="0051162B">
      <w:pPr>
        <w:jc w:val="both"/>
        <w:rPr>
          <w:rFonts w:eastAsia="Arial" w:cstheme="minorHAnsi"/>
          <w:highlight w:val="yellow"/>
          <w:lang w:eastAsia="tr-TR"/>
        </w:rPr>
      </w:pPr>
      <w:r>
        <w:rPr>
          <w:rFonts w:eastAsia="Arial" w:cstheme="minorHAnsi"/>
          <w:highlight w:val="yellow"/>
          <w:lang w:eastAsia="tr-TR"/>
        </w:rPr>
        <w:t xml:space="preserve">Fidanlıkta gerekli olan makine ve ekipmanlar asgari ölçüde belirlenerek karşılanması planlanmaktadır. Bu maksatla </w:t>
      </w:r>
      <w:proofErr w:type="spellStart"/>
      <w:r w:rsidRPr="00ED1017">
        <w:rPr>
          <w:rFonts w:eastAsia="Arial" w:cstheme="minorHAnsi"/>
          <w:highlight w:val="yellow"/>
          <w:lang w:eastAsia="tr-TR"/>
        </w:rPr>
        <w:t>Angren’de</w:t>
      </w:r>
      <w:proofErr w:type="spellEnd"/>
      <w:r w:rsidRPr="00ED1017">
        <w:rPr>
          <w:rFonts w:eastAsia="Arial" w:cstheme="minorHAnsi"/>
          <w:highlight w:val="yellow"/>
          <w:lang w:eastAsia="tr-TR"/>
        </w:rPr>
        <w:t xml:space="preserve"> mevcut </w:t>
      </w:r>
      <w:r>
        <w:rPr>
          <w:rFonts w:eastAsia="Arial" w:cstheme="minorHAnsi"/>
          <w:highlight w:val="yellow"/>
          <w:lang w:eastAsia="tr-TR"/>
        </w:rPr>
        <w:t>ekipmanlar (</w:t>
      </w:r>
      <w:proofErr w:type="gramStart"/>
      <w:r>
        <w:rPr>
          <w:rFonts w:eastAsia="Arial" w:cstheme="minorHAnsi"/>
          <w:highlight w:val="yellow"/>
          <w:lang w:eastAsia="tr-TR"/>
        </w:rPr>
        <w:t>tablo:…</w:t>
      </w:r>
      <w:proofErr w:type="gramEnd"/>
      <w:r>
        <w:rPr>
          <w:rFonts w:eastAsia="Arial" w:cstheme="minorHAnsi"/>
          <w:highlight w:val="yellow"/>
          <w:lang w:eastAsia="tr-TR"/>
        </w:rPr>
        <w:t>) belirlendikten sonra diğer fidanlıklardan temin edilebilecek ekipmanlar (</w:t>
      </w:r>
      <w:proofErr w:type="gramStart"/>
      <w:r>
        <w:rPr>
          <w:rFonts w:eastAsia="Arial" w:cstheme="minorHAnsi"/>
          <w:highlight w:val="yellow"/>
          <w:lang w:eastAsia="tr-TR"/>
        </w:rPr>
        <w:t>tablo:…</w:t>
      </w:r>
      <w:proofErr w:type="gramEnd"/>
      <w:r>
        <w:rPr>
          <w:rFonts w:eastAsia="Arial" w:cstheme="minorHAnsi"/>
          <w:highlight w:val="yellow"/>
          <w:lang w:eastAsia="tr-TR"/>
        </w:rPr>
        <w:t>) belirlendikten sonra diğer ihtiyaç duyulan ekipmanların (</w:t>
      </w:r>
      <w:proofErr w:type="gramStart"/>
      <w:r>
        <w:rPr>
          <w:rFonts w:eastAsia="Arial" w:cstheme="minorHAnsi"/>
          <w:highlight w:val="yellow"/>
          <w:lang w:eastAsia="tr-TR"/>
        </w:rPr>
        <w:t>tablo:…</w:t>
      </w:r>
      <w:proofErr w:type="gramEnd"/>
      <w:r>
        <w:rPr>
          <w:rFonts w:eastAsia="Arial" w:cstheme="minorHAnsi"/>
          <w:highlight w:val="yellow"/>
          <w:lang w:eastAsia="tr-TR"/>
        </w:rPr>
        <w:t>) ise piyasadan alınması planlanmıştır.</w:t>
      </w:r>
    </w:p>
    <w:tbl>
      <w:tblPr>
        <w:tblW w:w="3823" w:type="dxa"/>
        <w:tblInd w:w="-5" w:type="dxa"/>
        <w:tblCellMar>
          <w:left w:w="70" w:type="dxa"/>
          <w:right w:w="70" w:type="dxa"/>
        </w:tblCellMar>
        <w:tblLook w:val="04A0" w:firstRow="1" w:lastRow="0" w:firstColumn="1" w:lastColumn="0" w:noHBand="0" w:noVBand="1"/>
      </w:tblPr>
      <w:tblGrid>
        <w:gridCol w:w="562"/>
        <w:gridCol w:w="2552"/>
        <w:gridCol w:w="709"/>
      </w:tblGrid>
      <w:tr w:rsidR="0051162B" w:rsidRPr="0048598E" w14:paraId="0AA89986" w14:textId="77777777" w:rsidTr="007071DE">
        <w:trPr>
          <w:trHeight w:val="300"/>
        </w:trPr>
        <w:tc>
          <w:tcPr>
            <w:tcW w:w="3823"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3F67C2CA" w14:textId="77777777" w:rsidR="0051162B" w:rsidRPr="0048598E" w:rsidRDefault="0051162B" w:rsidP="007071DE">
            <w:pPr>
              <w:spacing w:after="0" w:line="240" w:lineRule="auto"/>
              <w:jc w:val="center"/>
              <w:rPr>
                <w:rFonts w:ascii="Calibri" w:eastAsia="Times New Roman" w:hAnsi="Calibri" w:cs="Times New Roman"/>
                <w:b/>
                <w:bCs/>
                <w:color w:val="000000"/>
                <w:lang w:eastAsia="tr-TR"/>
              </w:rPr>
            </w:pPr>
            <w:proofErr w:type="spellStart"/>
            <w:r>
              <w:rPr>
                <w:rFonts w:ascii="Calibri" w:eastAsia="Times New Roman" w:hAnsi="Calibri" w:cs="Times New Roman"/>
                <w:b/>
                <w:bCs/>
                <w:color w:val="000000"/>
                <w:lang w:eastAsia="tr-TR"/>
              </w:rPr>
              <w:t>Jomboy’dan</w:t>
            </w:r>
            <w:proofErr w:type="spellEnd"/>
            <w:r>
              <w:rPr>
                <w:rFonts w:ascii="Calibri" w:eastAsia="Times New Roman" w:hAnsi="Calibri" w:cs="Times New Roman"/>
                <w:b/>
                <w:bCs/>
                <w:color w:val="000000"/>
                <w:lang w:eastAsia="tr-TR"/>
              </w:rPr>
              <w:t xml:space="preserve"> Alınacak Ekipmanlar</w:t>
            </w:r>
          </w:p>
        </w:tc>
      </w:tr>
      <w:tr w:rsidR="0051162B" w:rsidRPr="0048598E" w14:paraId="5FC2BE2C" w14:textId="77777777" w:rsidTr="007071DE">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tcPr>
          <w:p w14:paraId="011670DE"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b/>
                <w:bCs/>
                <w:color w:val="000000"/>
                <w:lang w:eastAsia="tr-TR"/>
              </w:rPr>
              <w:t>Sıra No</w:t>
            </w:r>
          </w:p>
        </w:tc>
        <w:tc>
          <w:tcPr>
            <w:tcW w:w="2552" w:type="dxa"/>
            <w:tcBorders>
              <w:top w:val="nil"/>
              <w:left w:val="nil"/>
              <w:bottom w:val="single" w:sz="4" w:space="0" w:color="auto"/>
              <w:right w:val="single" w:sz="4" w:space="0" w:color="auto"/>
            </w:tcBorders>
            <w:shd w:val="clear" w:color="auto" w:fill="auto"/>
            <w:noWrap/>
            <w:vAlign w:val="bottom"/>
          </w:tcPr>
          <w:p w14:paraId="54F49730"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b/>
                <w:bCs/>
                <w:color w:val="000000"/>
                <w:lang w:eastAsia="tr-TR"/>
              </w:rPr>
              <w:t>Adı</w:t>
            </w:r>
          </w:p>
        </w:tc>
        <w:tc>
          <w:tcPr>
            <w:tcW w:w="709" w:type="dxa"/>
            <w:tcBorders>
              <w:top w:val="nil"/>
              <w:left w:val="nil"/>
              <w:bottom w:val="single" w:sz="4" w:space="0" w:color="auto"/>
              <w:right w:val="single" w:sz="4" w:space="0" w:color="auto"/>
            </w:tcBorders>
            <w:shd w:val="clear" w:color="auto" w:fill="auto"/>
            <w:noWrap/>
            <w:vAlign w:val="bottom"/>
          </w:tcPr>
          <w:p w14:paraId="46590287"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b/>
                <w:bCs/>
                <w:color w:val="000000"/>
                <w:lang w:eastAsia="tr-TR"/>
              </w:rPr>
              <w:t>Adet</w:t>
            </w:r>
          </w:p>
        </w:tc>
      </w:tr>
      <w:tr w:rsidR="0051162B" w:rsidRPr="0048598E" w14:paraId="66C087EB" w14:textId="77777777" w:rsidTr="007071DE">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D06829D"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Pr>
                <w:rFonts w:ascii="Calibri" w:eastAsia="Times New Roman" w:hAnsi="Calibri" w:cs="Times New Roman"/>
                <w:color w:val="000000"/>
                <w:lang w:eastAsia="tr-TR"/>
              </w:rPr>
              <w:t xml:space="preserve"> </w:t>
            </w:r>
            <w:r w:rsidRPr="0048598E">
              <w:rPr>
                <w:rFonts w:ascii="Calibri" w:eastAsia="Times New Roman" w:hAnsi="Calibri" w:cs="Times New Roman"/>
                <w:color w:val="000000"/>
                <w:lang w:eastAsia="tr-TR"/>
              </w:rPr>
              <w:t>1</w:t>
            </w:r>
          </w:p>
        </w:tc>
        <w:tc>
          <w:tcPr>
            <w:tcW w:w="2552" w:type="dxa"/>
            <w:tcBorders>
              <w:top w:val="nil"/>
              <w:left w:val="nil"/>
              <w:bottom w:val="single" w:sz="4" w:space="0" w:color="auto"/>
              <w:right w:val="single" w:sz="4" w:space="0" w:color="auto"/>
            </w:tcBorders>
            <w:shd w:val="clear" w:color="auto" w:fill="auto"/>
            <w:noWrap/>
            <w:vAlign w:val="bottom"/>
            <w:hideMark/>
          </w:tcPr>
          <w:p w14:paraId="0DCD98B4" w14:textId="77777777" w:rsidR="0051162B" w:rsidRPr="0048598E" w:rsidRDefault="0051162B" w:rsidP="007071DE">
            <w:pPr>
              <w:spacing w:after="0" w:line="240" w:lineRule="auto"/>
              <w:jc w:val="both"/>
              <w:rPr>
                <w:rFonts w:ascii="Calibri" w:eastAsia="Times New Roman" w:hAnsi="Calibri" w:cs="Times New Roman"/>
                <w:color w:val="000000"/>
                <w:lang w:eastAsia="tr-TR"/>
              </w:rPr>
            </w:pPr>
            <w:r w:rsidRPr="00466C70">
              <w:rPr>
                <w:rFonts w:ascii="Calibri" w:eastAsia="Times New Roman" w:hAnsi="Calibri" w:cs="Times New Roman"/>
                <w:color w:val="000000"/>
                <w:highlight w:val="yellow"/>
                <w:lang w:eastAsia="tr-TR"/>
              </w:rPr>
              <w:t>Traktör</w:t>
            </w:r>
            <w:r>
              <w:rPr>
                <w:rFonts w:ascii="Calibri" w:eastAsia="Times New Roman" w:hAnsi="Calibri" w:cs="Times New Roman"/>
                <w:color w:val="000000"/>
                <w:lang w:eastAsia="tr-TR"/>
              </w:rPr>
              <w:t xml:space="preserve"> </w:t>
            </w:r>
            <w:proofErr w:type="spellStart"/>
            <w:r w:rsidRPr="00466C70">
              <w:rPr>
                <w:rFonts w:ascii="Calibri" w:eastAsia="Times New Roman" w:hAnsi="Calibri" w:cs="Times New Roman"/>
                <w:color w:val="000000"/>
                <w:highlight w:val="green"/>
                <w:lang w:eastAsia="tr-TR"/>
              </w:rPr>
              <w:t>yesil</w:t>
            </w:r>
            <w:proofErr w:type="spellEnd"/>
          </w:p>
        </w:tc>
        <w:tc>
          <w:tcPr>
            <w:tcW w:w="709" w:type="dxa"/>
            <w:tcBorders>
              <w:top w:val="nil"/>
              <w:left w:val="nil"/>
              <w:bottom w:val="single" w:sz="4" w:space="0" w:color="auto"/>
              <w:right w:val="single" w:sz="4" w:space="0" w:color="auto"/>
            </w:tcBorders>
            <w:shd w:val="clear" w:color="auto" w:fill="auto"/>
            <w:noWrap/>
            <w:vAlign w:val="bottom"/>
            <w:hideMark/>
          </w:tcPr>
          <w:p w14:paraId="2367F8CD"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w:t>
            </w:r>
          </w:p>
        </w:tc>
      </w:tr>
      <w:tr w:rsidR="0051162B" w:rsidRPr="0048598E" w14:paraId="17C37AA6" w14:textId="77777777" w:rsidTr="007071DE">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32B2C19"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2</w:t>
            </w:r>
          </w:p>
        </w:tc>
        <w:tc>
          <w:tcPr>
            <w:tcW w:w="2552" w:type="dxa"/>
            <w:tcBorders>
              <w:top w:val="nil"/>
              <w:left w:val="nil"/>
              <w:bottom w:val="single" w:sz="4" w:space="0" w:color="auto"/>
              <w:right w:val="single" w:sz="4" w:space="0" w:color="auto"/>
            </w:tcBorders>
            <w:shd w:val="clear" w:color="auto" w:fill="auto"/>
            <w:noWrap/>
            <w:vAlign w:val="bottom"/>
            <w:hideMark/>
          </w:tcPr>
          <w:p w14:paraId="2A4779E0" w14:textId="77777777" w:rsidR="0051162B" w:rsidRPr="0048598E" w:rsidRDefault="0051162B" w:rsidP="007071DE">
            <w:pPr>
              <w:spacing w:after="0" w:line="240" w:lineRule="auto"/>
              <w:jc w:val="both"/>
              <w:rPr>
                <w:rFonts w:ascii="Calibri" w:eastAsia="Times New Roman" w:hAnsi="Calibri" w:cs="Times New Roman"/>
                <w:color w:val="000000"/>
                <w:lang w:eastAsia="tr-TR"/>
              </w:rPr>
            </w:pPr>
            <w:proofErr w:type="gramStart"/>
            <w:r w:rsidRPr="0048598E">
              <w:rPr>
                <w:rFonts w:ascii="Calibri" w:eastAsia="Times New Roman" w:hAnsi="Calibri" w:cs="Times New Roman"/>
                <w:color w:val="000000"/>
                <w:lang w:eastAsia="tr-TR"/>
              </w:rPr>
              <w:t>a</w:t>
            </w:r>
            <w:proofErr w:type="gramEnd"/>
            <w:r w:rsidRPr="00466C70">
              <w:rPr>
                <w:rFonts w:ascii="Calibri" w:eastAsia="Times New Roman" w:hAnsi="Calibri" w:cs="Times New Roman"/>
                <w:color w:val="000000"/>
                <w:highlight w:val="yellow"/>
                <w:lang w:eastAsia="tr-TR"/>
              </w:rPr>
              <w:t xml:space="preserve"> Traktör</w:t>
            </w:r>
            <w:r>
              <w:rPr>
                <w:rFonts w:ascii="Calibri" w:eastAsia="Times New Roman" w:hAnsi="Calibri" w:cs="Times New Roman"/>
                <w:color w:val="000000"/>
                <w:lang w:eastAsia="tr-TR"/>
              </w:rPr>
              <w:t xml:space="preserve"> sarı</w:t>
            </w:r>
          </w:p>
        </w:tc>
        <w:tc>
          <w:tcPr>
            <w:tcW w:w="709" w:type="dxa"/>
            <w:tcBorders>
              <w:top w:val="nil"/>
              <w:left w:val="nil"/>
              <w:bottom w:val="single" w:sz="4" w:space="0" w:color="auto"/>
              <w:right w:val="single" w:sz="4" w:space="0" w:color="auto"/>
            </w:tcBorders>
            <w:shd w:val="clear" w:color="auto" w:fill="auto"/>
            <w:noWrap/>
            <w:vAlign w:val="bottom"/>
            <w:hideMark/>
          </w:tcPr>
          <w:p w14:paraId="131B4219"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w:t>
            </w:r>
          </w:p>
        </w:tc>
      </w:tr>
      <w:tr w:rsidR="0051162B" w:rsidRPr="0048598E" w14:paraId="4FF14FCA" w14:textId="77777777" w:rsidTr="007071DE">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961FCAB"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6</w:t>
            </w:r>
          </w:p>
        </w:tc>
        <w:tc>
          <w:tcPr>
            <w:tcW w:w="2552" w:type="dxa"/>
            <w:tcBorders>
              <w:top w:val="nil"/>
              <w:left w:val="nil"/>
              <w:bottom w:val="single" w:sz="4" w:space="0" w:color="auto"/>
              <w:right w:val="single" w:sz="4" w:space="0" w:color="auto"/>
            </w:tcBorders>
            <w:shd w:val="clear" w:color="auto" w:fill="auto"/>
            <w:noWrap/>
            <w:vAlign w:val="bottom"/>
            <w:hideMark/>
          </w:tcPr>
          <w:p w14:paraId="0F26EE23" w14:textId="77777777" w:rsidR="0051162B" w:rsidRPr="0048598E" w:rsidRDefault="0051162B" w:rsidP="007071DE">
            <w:pPr>
              <w:spacing w:after="0" w:line="240" w:lineRule="auto"/>
              <w:jc w:val="both"/>
              <w:rPr>
                <w:rFonts w:ascii="Calibri" w:eastAsia="Times New Roman" w:hAnsi="Calibri" w:cs="Times New Roman"/>
                <w:color w:val="000000"/>
                <w:lang w:eastAsia="tr-TR"/>
              </w:rPr>
            </w:pPr>
            <w:r w:rsidRPr="00466C70">
              <w:rPr>
                <w:rFonts w:ascii="Calibri" w:eastAsia="Times New Roman" w:hAnsi="Calibri" w:cs="Times New Roman"/>
                <w:color w:val="000000"/>
                <w:highlight w:val="yellow"/>
                <w:lang w:eastAsia="tr-TR"/>
              </w:rPr>
              <w:t>İlaçlama gübreleme tankı</w:t>
            </w:r>
          </w:p>
        </w:tc>
        <w:tc>
          <w:tcPr>
            <w:tcW w:w="709" w:type="dxa"/>
            <w:tcBorders>
              <w:top w:val="nil"/>
              <w:left w:val="nil"/>
              <w:bottom w:val="single" w:sz="4" w:space="0" w:color="auto"/>
              <w:right w:val="single" w:sz="4" w:space="0" w:color="auto"/>
            </w:tcBorders>
            <w:shd w:val="clear" w:color="auto" w:fill="auto"/>
            <w:noWrap/>
            <w:vAlign w:val="bottom"/>
            <w:hideMark/>
          </w:tcPr>
          <w:p w14:paraId="638A692A"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2</w:t>
            </w:r>
          </w:p>
        </w:tc>
      </w:tr>
      <w:tr w:rsidR="0051162B" w:rsidRPr="0048598E" w14:paraId="1884AC06" w14:textId="77777777" w:rsidTr="007071DE">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78EE8EC"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7</w:t>
            </w:r>
          </w:p>
        </w:tc>
        <w:tc>
          <w:tcPr>
            <w:tcW w:w="2552" w:type="dxa"/>
            <w:tcBorders>
              <w:top w:val="nil"/>
              <w:left w:val="nil"/>
              <w:bottom w:val="single" w:sz="4" w:space="0" w:color="auto"/>
              <w:right w:val="single" w:sz="4" w:space="0" w:color="auto"/>
            </w:tcBorders>
            <w:shd w:val="clear" w:color="auto" w:fill="auto"/>
            <w:noWrap/>
            <w:vAlign w:val="bottom"/>
            <w:hideMark/>
          </w:tcPr>
          <w:p w14:paraId="408A9F32" w14:textId="77777777" w:rsidR="0051162B" w:rsidRPr="0048598E" w:rsidRDefault="0051162B" w:rsidP="007071DE">
            <w:pPr>
              <w:spacing w:after="0" w:line="240" w:lineRule="auto"/>
              <w:jc w:val="both"/>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Kültivatör</w:t>
            </w:r>
          </w:p>
        </w:tc>
        <w:tc>
          <w:tcPr>
            <w:tcW w:w="709" w:type="dxa"/>
            <w:tcBorders>
              <w:top w:val="nil"/>
              <w:left w:val="nil"/>
              <w:bottom w:val="single" w:sz="4" w:space="0" w:color="auto"/>
              <w:right w:val="single" w:sz="4" w:space="0" w:color="auto"/>
            </w:tcBorders>
            <w:shd w:val="clear" w:color="auto" w:fill="auto"/>
            <w:noWrap/>
            <w:vAlign w:val="bottom"/>
            <w:hideMark/>
          </w:tcPr>
          <w:p w14:paraId="210A0593"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2</w:t>
            </w:r>
          </w:p>
        </w:tc>
      </w:tr>
      <w:tr w:rsidR="0051162B" w:rsidRPr="0048598E" w14:paraId="18FAF1C4" w14:textId="77777777" w:rsidTr="007071DE">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4C830EE"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8</w:t>
            </w:r>
          </w:p>
        </w:tc>
        <w:tc>
          <w:tcPr>
            <w:tcW w:w="2552" w:type="dxa"/>
            <w:tcBorders>
              <w:top w:val="nil"/>
              <w:left w:val="nil"/>
              <w:bottom w:val="single" w:sz="4" w:space="0" w:color="auto"/>
              <w:right w:val="single" w:sz="4" w:space="0" w:color="auto"/>
            </w:tcBorders>
            <w:shd w:val="clear" w:color="auto" w:fill="auto"/>
            <w:noWrap/>
            <w:vAlign w:val="bottom"/>
            <w:hideMark/>
          </w:tcPr>
          <w:p w14:paraId="7F09F0A0" w14:textId="77777777" w:rsidR="0051162B" w:rsidRPr="0048598E" w:rsidRDefault="0051162B" w:rsidP="007071DE">
            <w:pPr>
              <w:spacing w:after="0" w:line="240" w:lineRule="auto"/>
              <w:jc w:val="both"/>
              <w:rPr>
                <w:rFonts w:ascii="Calibri" w:eastAsia="Times New Roman" w:hAnsi="Calibri" w:cs="Times New Roman"/>
                <w:color w:val="000000"/>
                <w:lang w:eastAsia="tr-TR"/>
              </w:rPr>
            </w:pPr>
            <w:r w:rsidRPr="00466C70">
              <w:rPr>
                <w:rFonts w:ascii="Calibri" w:eastAsia="Times New Roman" w:hAnsi="Calibri" w:cs="Times New Roman"/>
                <w:color w:val="000000"/>
                <w:highlight w:val="yellow"/>
                <w:lang w:eastAsia="tr-TR"/>
              </w:rPr>
              <w:t>Dip kazan</w:t>
            </w:r>
          </w:p>
        </w:tc>
        <w:tc>
          <w:tcPr>
            <w:tcW w:w="709" w:type="dxa"/>
            <w:tcBorders>
              <w:top w:val="nil"/>
              <w:left w:val="nil"/>
              <w:bottom w:val="single" w:sz="4" w:space="0" w:color="auto"/>
              <w:right w:val="single" w:sz="4" w:space="0" w:color="auto"/>
            </w:tcBorders>
            <w:shd w:val="clear" w:color="auto" w:fill="auto"/>
            <w:noWrap/>
            <w:vAlign w:val="bottom"/>
            <w:hideMark/>
          </w:tcPr>
          <w:p w14:paraId="3B6125FB"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2</w:t>
            </w:r>
          </w:p>
        </w:tc>
      </w:tr>
      <w:tr w:rsidR="0051162B" w:rsidRPr="0048598E" w14:paraId="69F6636F" w14:textId="77777777" w:rsidTr="007071DE">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E19AF09"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9</w:t>
            </w:r>
          </w:p>
        </w:tc>
        <w:tc>
          <w:tcPr>
            <w:tcW w:w="2552" w:type="dxa"/>
            <w:tcBorders>
              <w:top w:val="nil"/>
              <w:left w:val="nil"/>
              <w:bottom w:val="single" w:sz="4" w:space="0" w:color="auto"/>
              <w:right w:val="single" w:sz="4" w:space="0" w:color="auto"/>
            </w:tcBorders>
            <w:shd w:val="clear" w:color="auto" w:fill="auto"/>
            <w:noWrap/>
            <w:vAlign w:val="bottom"/>
            <w:hideMark/>
          </w:tcPr>
          <w:p w14:paraId="6A5CED5E" w14:textId="77777777" w:rsidR="0051162B" w:rsidRPr="0048598E" w:rsidRDefault="0051162B" w:rsidP="007071DE">
            <w:pPr>
              <w:spacing w:after="0" w:line="240" w:lineRule="auto"/>
              <w:jc w:val="both"/>
              <w:rPr>
                <w:rFonts w:ascii="Calibri" w:eastAsia="Times New Roman" w:hAnsi="Calibri" w:cs="Times New Roman"/>
                <w:color w:val="000000"/>
                <w:lang w:eastAsia="tr-TR"/>
              </w:rPr>
            </w:pPr>
            <w:proofErr w:type="spellStart"/>
            <w:r w:rsidRPr="00466C70">
              <w:rPr>
                <w:rFonts w:ascii="Calibri" w:eastAsia="Times New Roman" w:hAnsi="Calibri" w:cs="Times New Roman"/>
                <w:color w:val="000000"/>
                <w:highlight w:val="yellow"/>
                <w:lang w:eastAsia="tr-TR"/>
              </w:rPr>
              <w:t>Rotavatör</w:t>
            </w:r>
            <w:proofErr w:type="spellEnd"/>
          </w:p>
        </w:tc>
        <w:tc>
          <w:tcPr>
            <w:tcW w:w="709" w:type="dxa"/>
            <w:tcBorders>
              <w:top w:val="nil"/>
              <w:left w:val="nil"/>
              <w:bottom w:val="single" w:sz="4" w:space="0" w:color="auto"/>
              <w:right w:val="single" w:sz="4" w:space="0" w:color="auto"/>
            </w:tcBorders>
            <w:shd w:val="clear" w:color="auto" w:fill="auto"/>
            <w:noWrap/>
            <w:vAlign w:val="bottom"/>
            <w:hideMark/>
          </w:tcPr>
          <w:p w14:paraId="0A0B2E28"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2</w:t>
            </w:r>
          </w:p>
        </w:tc>
      </w:tr>
      <w:tr w:rsidR="0051162B" w:rsidRPr="0048598E" w14:paraId="6344B4D2" w14:textId="77777777" w:rsidTr="007071DE">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C518E4A"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10</w:t>
            </w:r>
          </w:p>
        </w:tc>
        <w:tc>
          <w:tcPr>
            <w:tcW w:w="2552" w:type="dxa"/>
            <w:tcBorders>
              <w:top w:val="nil"/>
              <w:left w:val="nil"/>
              <w:bottom w:val="single" w:sz="4" w:space="0" w:color="auto"/>
              <w:right w:val="single" w:sz="4" w:space="0" w:color="auto"/>
            </w:tcBorders>
            <w:shd w:val="clear" w:color="auto" w:fill="auto"/>
            <w:noWrap/>
            <w:vAlign w:val="bottom"/>
            <w:hideMark/>
          </w:tcPr>
          <w:p w14:paraId="4FCC751D" w14:textId="77777777" w:rsidR="0051162B" w:rsidRPr="0048598E" w:rsidRDefault="0051162B" w:rsidP="007071DE">
            <w:pPr>
              <w:spacing w:after="0" w:line="240" w:lineRule="auto"/>
              <w:jc w:val="both"/>
              <w:rPr>
                <w:rFonts w:ascii="Calibri" w:eastAsia="Times New Roman" w:hAnsi="Calibri" w:cs="Times New Roman"/>
                <w:color w:val="000000"/>
                <w:lang w:eastAsia="tr-TR"/>
              </w:rPr>
            </w:pPr>
            <w:proofErr w:type="spellStart"/>
            <w:r w:rsidRPr="0048598E">
              <w:rPr>
                <w:rFonts w:ascii="Calibri" w:eastAsia="Times New Roman" w:hAnsi="Calibri" w:cs="Times New Roman"/>
                <w:color w:val="000000"/>
                <w:lang w:eastAsia="tr-TR"/>
              </w:rPr>
              <w:t>Diskaro</w:t>
            </w:r>
            <w:proofErr w:type="spellEnd"/>
          </w:p>
        </w:tc>
        <w:tc>
          <w:tcPr>
            <w:tcW w:w="709" w:type="dxa"/>
            <w:tcBorders>
              <w:top w:val="nil"/>
              <w:left w:val="nil"/>
              <w:bottom w:val="single" w:sz="4" w:space="0" w:color="auto"/>
              <w:right w:val="single" w:sz="4" w:space="0" w:color="auto"/>
            </w:tcBorders>
            <w:shd w:val="clear" w:color="auto" w:fill="auto"/>
            <w:noWrap/>
            <w:vAlign w:val="bottom"/>
            <w:hideMark/>
          </w:tcPr>
          <w:p w14:paraId="71B5B745"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2</w:t>
            </w:r>
          </w:p>
        </w:tc>
      </w:tr>
      <w:tr w:rsidR="0051162B" w:rsidRPr="0048598E" w14:paraId="18EBBC6C" w14:textId="77777777" w:rsidTr="007071DE">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DD9C5B6"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11</w:t>
            </w:r>
          </w:p>
        </w:tc>
        <w:tc>
          <w:tcPr>
            <w:tcW w:w="2552" w:type="dxa"/>
            <w:tcBorders>
              <w:top w:val="nil"/>
              <w:left w:val="nil"/>
              <w:bottom w:val="single" w:sz="4" w:space="0" w:color="auto"/>
              <w:right w:val="single" w:sz="4" w:space="0" w:color="auto"/>
            </w:tcBorders>
            <w:shd w:val="clear" w:color="auto" w:fill="auto"/>
            <w:noWrap/>
            <w:vAlign w:val="bottom"/>
            <w:hideMark/>
          </w:tcPr>
          <w:p w14:paraId="0682C6C4" w14:textId="77777777" w:rsidR="0051162B" w:rsidRPr="0048598E" w:rsidRDefault="0051162B" w:rsidP="007071DE">
            <w:pPr>
              <w:spacing w:after="0" w:line="240" w:lineRule="auto"/>
              <w:jc w:val="both"/>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Yükleyici (Kepçe)</w:t>
            </w:r>
          </w:p>
        </w:tc>
        <w:tc>
          <w:tcPr>
            <w:tcW w:w="709" w:type="dxa"/>
            <w:tcBorders>
              <w:top w:val="nil"/>
              <w:left w:val="nil"/>
              <w:bottom w:val="single" w:sz="4" w:space="0" w:color="auto"/>
              <w:right w:val="single" w:sz="4" w:space="0" w:color="auto"/>
            </w:tcBorders>
            <w:shd w:val="clear" w:color="auto" w:fill="auto"/>
            <w:noWrap/>
            <w:vAlign w:val="bottom"/>
            <w:hideMark/>
          </w:tcPr>
          <w:p w14:paraId="620FF30A"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w:t>
            </w:r>
          </w:p>
        </w:tc>
      </w:tr>
      <w:tr w:rsidR="0051162B" w:rsidRPr="0048598E" w14:paraId="123CCD1F" w14:textId="77777777" w:rsidTr="007071DE">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6A84364"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12</w:t>
            </w:r>
          </w:p>
        </w:tc>
        <w:tc>
          <w:tcPr>
            <w:tcW w:w="2552" w:type="dxa"/>
            <w:tcBorders>
              <w:top w:val="nil"/>
              <w:left w:val="nil"/>
              <w:bottom w:val="single" w:sz="4" w:space="0" w:color="auto"/>
              <w:right w:val="single" w:sz="4" w:space="0" w:color="auto"/>
            </w:tcBorders>
            <w:shd w:val="clear" w:color="auto" w:fill="auto"/>
            <w:noWrap/>
            <w:vAlign w:val="bottom"/>
            <w:hideMark/>
          </w:tcPr>
          <w:p w14:paraId="202E2A19" w14:textId="77777777" w:rsidR="0051162B" w:rsidRPr="0048598E" w:rsidRDefault="0051162B" w:rsidP="007071DE">
            <w:pPr>
              <w:spacing w:after="0" w:line="240" w:lineRule="auto"/>
              <w:jc w:val="both"/>
              <w:rPr>
                <w:rFonts w:ascii="Calibri" w:eastAsia="Times New Roman" w:hAnsi="Calibri" w:cs="Times New Roman"/>
                <w:color w:val="000000"/>
                <w:lang w:eastAsia="tr-TR"/>
              </w:rPr>
            </w:pPr>
            <w:r w:rsidRPr="00466C70">
              <w:rPr>
                <w:rFonts w:ascii="Calibri" w:eastAsia="Times New Roman" w:hAnsi="Calibri" w:cs="Times New Roman"/>
                <w:color w:val="000000"/>
                <w:highlight w:val="yellow"/>
                <w:lang w:eastAsia="tr-TR"/>
              </w:rPr>
              <w:t>Yastık yapma aleti</w:t>
            </w:r>
          </w:p>
        </w:tc>
        <w:tc>
          <w:tcPr>
            <w:tcW w:w="709" w:type="dxa"/>
            <w:tcBorders>
              <w:top w:val="nil"/>
              <w:left w:val="nil"/>
              <w:bottom w:val="single" w:sz="4" w:space="0" w:color="auto"/>
              <w:right w:val="single" w:sz="4" w:space="0" w:color="auto"/>
            </w:tcBorders>
            <w:shd w:val="clear" w:color="auto" w:fill="auto"/>
            <w:noWrap/>
            <w:vAlign w:val="bottom"/>
            <w:hideMark/>
          </w:tcPr>
          <w:p w14:paraId="2611C199" w14:textId="77777777" w:rsidR="0051162B" w:rsidRPr="0048598E" w:rsidRDefault="0051162B" w:rsidP="007071DE">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w:t>
            </w:r>
          </w:p>
        </w:tc>
      </w:tr>
    </w:tbl>
    <w:tbl>
      <w:tblPr>
        <w:tblpPr w:leftFromText="141" w:rightFromText="141" w:vertAnchor="text" w:horzAnchor="page" w:tblpX="5745" w:tblpY="-3752"/>
        <w:tblOverlap w:val="never"/>
        <w:tblW w:w="3823" w:type="dxa"/>
        <w:tblCellMar>
          <w:left w:w="70" w:type="dxa"/>
          <w:right w:w="70" w:type="dxa"/>
        </w:tblCellMar>
        <w:tblLook w:val="04A0" w:firstRow="1" w:lastRow="0" w:firstColumn="1" w:lastColumn="0" w:noHBand="0" w:noVBand="1"/>
      </w:tblPr>
      <w:tblGrid>
        <w:gridCol w:w="562"/>
        <w:gridCol w:w="2552"/>
        <w:gridCol w:w="709"/>
      </w:tblGrid>
      <w:tr w:rsidR="0051162B" w:rsidRPr="0048598E" w14:paraId="638831E1" w14:textId="77777777" w:rsidTr="0051162B">
        <w:trPr>
          <w:trHeight w:val="300"/>
        </w:trPr>
        <w:tc>
          <w:tcPr>
            <w:tcW w:w="3823"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195EC3BF" w14:textId="77777777" w:rsidR="0051162B" w:rsidRPr="0048598E" w:rsidRDefault="0051162B" w:rsidP="0051162B">
            <w:pPr>
              <w:spacing w:after="0" w:line="240" w:lineRule="auto"/>
              <w:jc w:val="center"/>
              <w:rPr>
                <w:rFonts w:ascii="Calibri" w:eastAsia="Times New Roman" w:hAnsi="Calibri" w:cs="Times New Roman"/>
                <w:b/>
                <w:bCs/>
                <w:color w:val="000000"/>
                <w:lang w:eastAsia="tr-TR"/>
              </w:rPr>
            </w:pPr>
            <w:proofErr w:type="spellStart"/>
            <w:r>
              <w:rPr>
                <w:rFonts w:ascii="Calibri" w:eastAsia="Times New Roman" w:hAnsi="Calibri" w:cs="Times New Roman"/>
                <w:b/>
                <w:bCs/>
                <w:color w:val="000000"/>
                <w:lang w:eastAsia="tr-TR"/>
              </w:rPr>
              <w:t>Angren’de</w:t>
            </w:r>
            <w:proofErr w:type="spellEnd"/>
            <w:r>
              <w:rPr>
                <w:rFonts w:ascii="Calibri" w:eastAsia="Times New Roman" w:hAnsi="Calibri" w:cs="Times New Roman"/>
                <w:b/>
                <w:bCs/>
                <w:color w:val="000000"/>
                <w:lang w:eastAsia="tr-TR"/>
              </w:rPr>
              <w:t xml:space="preserve"> Mevcut Ekipmanlar</w:t>
            </w:r>
          </w:p>
        </w:tc>
      </w:tr>
      <w:tr w:rsidR="0051162B" w:rsidRPr="0048598E" w14:paraId="52B06B9B" w14:textId="77777777" w:rsidTr="0051162B">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tcPr>
          <w:p w14:paraId="7AEE671E"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b/>
                <w:bCs/>
                <w:color w:val="000000"/>
                <w:lang w:eastAsia="tr-TR"/>
              </w:rPr>
              <w:t>Sıra No</w:t>
            </w:r>
          </w:p>
        </w:tc>
        <w:tc>
          <w:tcPr>
            <w:tcW w:w="2552" w:type="dxa"/>
            <w:tcBorders>
              <w:top w:val="nil"/>
              <w:left w:val="nil"/>
              <w:bottom w:val="single" w:sz="4" w:space="0" w:color="auto"/>
              <w:right w:val="single" w:sz="4" w:space="0" w:color="auto"/>
            </w:tcBorders>
            <w:shd w:val="clear" w:color="auto" w:fill="auto"/>
            <w:noWrap/>
            <w:vAlign w:val="bottom"/>
          </w:tcPr>
          <w:p w14:paraId="26F6D6B2"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b/>
                <w:bCs/>
                <w:color w:val="000000"/>
                <w:lang w:eastAsia="tr-TR"/>
              </w:rPr>
              <w:t>Adı</w:t>
            </w:r>
          </w:p>
        </w:tc>
        <w:tc>
          <w:tcPr>
            <w:tcW w:w="709" w:type="dxa"/>
            <w:tcBorders>
              <w:top w:val="nil"/>
              <w:left w:val="nil"/>
              <w:bottom w:val="single" w:sz="4" w:space="0" w:color="auto"/>
              <w:right w:val="single" w:sz="4" w:space="0" w:color="auto"/>
            </w:tcBorders>
            <w:shd w:val="clear" w:color="auto" w:fill="auto"/>
            <w:noWrap/>
            <w:vAlign w:val="bottom"/>
          </w:tcPr>
          <w:p w14:paraId="66973A9C"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b/>
                <w:bCs/>
                <w:color w:val="000000"/>
                <w:lang w:eastAsia="tr-TR"/>
              </w:rPr>
              <w:t>Adet</w:t>
            </w:r>
          </w:p>
        </w:tc>
      </w:tr>
      <w:tr w:rsidR="0051162B" w:rsidRPr="0048598E" w14:paraId="69A89CC7" w14:textId="77777777" w:rsidTr="0051162B">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tcPr>
          <w:p w14:paraId="551CF997"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Pr>
                <w:rFonts w:ascii="Calibri" w:eastAsia="Times New Roman" w:hAnsi="Calibri" w:cs="Times New Roman"/>
                <w:color w:val="000000"/>
                <w:lang w:eastAsia="tr-TR"/>
              </w:rPr>
              <w:t xml:space="preserve"> </w:t>
            </w:r>
            <w:r w:rsidRPr="0048598E">
              <w:rPr>
                <w:rFonts w:ascii="Calibri" w:eastAsia="Times New Roman" w:hAnsi="Calibri" w:cs="Times New Roman"/>
                <w:color w:val="000000"/>
                <w:lang w:eastAsia="tr-TR"/>
              </w:rPr>
              <w:t>1</w:t>
            </w:r>
          </w:p>
        </w:tc>
        <w:tc>
          <w:tcPr>
            <w:tcW w:w="2552" w:type="dxa"/>
            <w:tcBorders>
              <w:top w:val="nil"/>
              <w:left w:val="nil"/>
              <w:bottom w:val="single" w:sz="4" w:space="0" w:color="auto"/>
              <w:right w:val="single" w:sz="4" w:space="0" w:color="auto"/>
            </w:tcBorders>
            <w:shd w:val="clear" w:color="auto" w:fill="auto"/>
            <w:noWrap/>
            <w:vAlign w:val="bottom"/>
          </w:tcPr>
          <w:p w14:paraId="539FFF5B" w14:textId="77777777" w:rsidR="0051162B" w:rsidRPr="0048598E" w:rsidRDefault="0051162B" w:rsidP="0051162B">
            <w:pPr>
              <w:spacing w:after="0" w:line="240" w:lineRule="auto"/>
              <w:jc w:val="both"/>
              <w:rPr>
                <w:rFonts w:ascii="Calibri" w:eastAsia="Times New Roman" w:hAnsi="Calibri" w:cs="Times New Roman"/>
                <w:color w:val="000000"/>
                <w:lang w:eastAsia="tr-TR"/>
              </w:rPr>
            </w:pPr>
            <w:r w:rsidRPr="00466C70">
              <w:rPr>
                <w:rFonts w:ascii="Calibri" w:eastAsia="Times New Roman" w:hAnsi="Calibri" w:cs="Times New Roman"/>
                <w:color w:val="000000"/>
                <w:highlight w:val="yellow"/>
                <w:lang w:eastAsia="tr-TR"/>
              </w:rPr>
              <w:t>Traktör</w:t>
            </w:r>
          </w:p>
        </w:tc>
        <w:tc>
          <w:tcPr>
            <w:tcW w:w="709" w:type="dxa"/>
            <w:tcBorders>
              <w:top w:val="nil"/>
              <w:left w:val="nil"/>
              <w:bottom w:val="single" w:sz="4" w:space="0" w:color="auto"/>
              <w:right w:val="single" w:sz="4" w:space="0" w:color="auto"/>
            </w:tcBorders>
            <w:shd w:val="clear" w:color="auto" w:fill="auto"/>
            <w:noWrap/>
            <w:vAlign w:val="bottom"/>
          </w:tcPr>
          <w:p w14:paraId="3C14164F"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w:t>
            </w:r>
          </w:p>
        </w:tc>
      </w:tr>
      <w:tr w:rsidR="0051162B" w:rsidRPr="0048598E" w14:paraId="249CF0E9" w14:textId="77777777" w:rsidTr="0051162B">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tcPr>
          <w:p w14:paraId="04937475"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2</w:t>
            </w:r>
          </w:p>
        </w:tc>
        <w:tc>
          <w:tcPr>
            <w:tcW w:w="2552" w:type="dxa"/>
            <w:tcBorders>
              <w:top w:val="nil"/>
              <w:left w:val="nil"/>
              <w:bottom w:val="single" w:sz="4" w:space="0" w:color="auto"/>
              <w:right w:val="single" w:sz="4" w:space="0" w:color="auto"/>
            </w:tcBorders>
            <w:shd w:val="clear" w:color="auto" w:fill="auto"/>
            <w:noWrap/>
            <w:vAlign w:val="bottom"/>
          </w:tcPr>
          <w:p w14:paraId="27E77124" w14:textId="77777777" w:rsidR="0051162B" w:rsidRPr="0048598E" w:rsidRDefault="0051162B" w:rsidP="0051162B">
            <w:pPr>
              <w:spacing w:after="0" w:line="240" w:lineRule="auto"/>
              <w:jc w:val="both"/>
              <w:rPr>
                <w:rFonts w:ascii="Calibri" w:eastAsia="Times New Roman" w:hAnsi="Calibri" w:cs="Times New Roman"/>
                <w:color w:val="000000"/>
                <w:lang w:eastAsia="tr-TR"/>
              </w:rPr>
            </w:pPr>
            <w:r w:rsidRPr="00956823">
              <w:rPr>
                <w:rFonts w:ascii="Calibri" w:eastAsia="Times New Roman" w:hAnsi="Calibri" w:cs="Times New Roman"/>
                <w:color w:val="000000"/>
                <w:highlight w:val="yellow"/>
                <w:lang w:eastAsia="tr-TR"/>
              </w:rPr>
              <w:t>Römork</w:t>
            </w:r>
          </w:p>
        </w:tc>
        <w:tc>
          <w:tcPr>
            <w:tcW w:w="709" w:type="dxa"/>
            <w:tcBorders>
              <w:top w:val="nil"/>
              <w:left w:val="nil"/>
              <w:bottom w:val="single" w:sz="4" w:space="0" w:color="auto"/>
              <w:right w:val="single" w:sz="4" w:space="0" w:color="auto"/>
            </w:tcBorders>
            <w:shd w:val="clear" w:color="auto" w:fill="auto"/>
            <w:noWrap/>
            <w:vAlign w:val="bottom"/>
          </w:tcPr>
          <w:p w14:paraId="74EC343D"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w:t>
            </w:r>
          </w:p>
        </w:tc>
      </w:tr>
      <w:tr w:rsidR="0051162B" w:rsidRPr="0048598E" w14:paraId="10F6DB89" w14:textId="77777777" w:rsidTr="0051162B">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tcPr>
          <w:p w14:paraId="33D2F216"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3</w:t>
            </w:r>
          </w:p>
        </w:tc>
        <w:tc>
          <w:tcPr>
            <w:tcW w:w="2552" w:type="dxa"/>
            <w:tcBorders>
              <w:top w:val="nil"/>
              <w:left w:val="nil"/>
              <w:bottom w:val="single" w:sz="4" w:space="0" w:color="auto"/>
              <w:right w:val="single" w:sz="4" w:space="0" w:color="auto"/>
            </w:tcBorders>
            <w:shd w:val="clear" w:color="auto" w:fill="auto"/>
            <w:noWrap/>
            <w:vAlign w:val="bottom"/>
          </w:tcPr>
          <w:p w14:paraId="3E9E0EDC" w14:textId="77777777" w:rsidR="0051162B" w:rsidRPr="0048598E" w:rsidRDefault="0051162B" w:rsidP="0051162B">
            <w:pPr>
              <w:spacing w:after="0" w:line="240" w:lineRule="auto"/>
              <w:jc w:val="both"/>
              <w:rPr>
                <w:rFonts w:ascii="Calibri" w:eastAsia="Times New Roman" w:hAnsi="Calibri" w:cs="Times New Roman"/>
                <w:color w:val="000000"/>
                <w:lang w:eastAsia="tr-TR"/>
              </w:rPr>
            </w:pPr>
            <w:r w:rsidRPr="00466C70">
              <w:rPr>
                <w:rFonts w:ascii="Calibri" w:eastAsia="Times New Roman" w:hAnsi="Calibri" w:cs="Times New Roman"/>
                <w:color w:val="000000"/>
                <w:highlight w:val="yellow"/>
                <w:lang w:eastAsia="tr-TR"/>
              </w:rPr>
              <w:t xml:space="preserve">Üç </w:t>
            </w:r>
            <w:proofErr w:type="spellStart"/>
            <w:r w:rsidRPr="00466C70">
              <w:rPr>
                <w:rFonts w:ascii="Calibri" w:eastAsia="Times New Roman" w:hAnsi="Calibri" w:cs="Times New Roman"/>
                <w:color w:val="000000"/>
                <w:highlight w:val="yellow"/>
                <w:lang w:eastAsia="tr-TR"/>
              </w:rPr>
              <w:t>soklu</w:t>
            </w:r>
            <w:proofErr w:type="spellEnd"/>
            <w:r w:rsidRPr="00466C70">
              <w:rPr>
                <w:rFonts w:ascii="Calibri" w:eastAsia="Times New Roman" w:hAnsi="Calibri" w:cs="Times New Roman"/>
                <w:color w:val="000000"/>
                <w:highlight w:val="yellow"/>
                <w:lang w:eastAsia="tr-TR"/>
              </w:rPr>
              <w:t xml:space="preserve"> pulluk</w:t>
            </w:r>
          </w:p>
        </w:tc>
        <w:tc>
          <w:tcPr>
            <w:tcW w:w="709" w:type="dxa"/>
            <w:tcBorders>
              <w:top w:val="nil"/>
              <w:left w:val="nil"/>
              <w:bottom w:val="single" w:sz="4" w:space="0" w:color="auto"/>
              <w:right w:val="single" w:sz="4" w:space="0" w:color="auto"/>
            </w:tcBorders>
            <w:shd w:val="clear" w:color="auto" w:fill="auto"/>
            <w:noWrap/>
            <w:vAlign w:val="bottom"/>
          </w:tcPr>
          <w:p w14:paraId="50ACD1BB"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w:t>
            </w:r>
          </w:p>
        </w:tc>
      </w:tr>
      <w:tr w:rsidR="0051162B" w:rsidRPr="0048598E" w14:paraId="6BBAE209" w14:textId="77777777" w:rsidTr="0051162B">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tcPr>
          <w:p w14:paraId="6950E01F"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4</w:t>
            </w:r>
          </w:p>
        </w:tc>
        <w:tc>
          <w:tcPr>
            <w:tcW w:w="2552" w:type="dxa"/>
            <w:tcBorders>
              <w:top w:val="nil"/>
              <w:left w:val="nil"/>
              <w:bottom w:val="single" w:sz="4" w:space="0" w:color="auto"/>
              <w:right w:val="single" w:sz="4" w:space="0" w:color="auto"/>
            </w:tcBorders>
            <w:shd w:val="clear" w:color="auto" w:fill="auto"/>
            <w:noWrap/>
            <w:vAlign w:val="bottom"/>
          </w:tcPr>
          <w:p w14:paraId="5EB2FECB" w14:textId="77777777" w:rsidR="0051162B" w:rsidRPr="00956823" w:rsidRDefault="0051162B" w:rsidP="0051162B">
            <w:pPr>
              <w:spacing w:after="0" w:line="240" w:lineRule="auto"/>
              <w:jc w:val="both"/>
              <w:rPr>
                <w:rFonts w:ascii="Calibri" w:eastAsia="Times New Roman" w:hAnsi="Calibri" w:cs="Times New Roman"/>
                <w:color w:val="000000"/>
                <w:highlight w:val="yellow"/>
                <w:lang w:eastAsia="tr-TR"/>
              </w:rPr>
            </w:pPr>
            <w:proofErr w:type="spellStart"/>
            <w:r w:rsidRPr="00466C70">
              <w:rPr>
                <w:rFonts w:ascii="Calibri" w:eastAsia="Times New Roman" w:hAnsi="Calibri" w:cs="Times New Roman"/>
                <w:color w:val="000000"/>
                <w:highlight w:val="yellow"/>
                <w:lang w:eastAsia="tr-TR"/>
              </w:rPr>
              <w:t>Çizel</w:t>
            </w:r>
            <w:proofErr w:type="spellEnd"/>
            <w:r w:rsidRPr="00466C70">
              <w:rPr>
                <w:rFonts w:ascii="Calibri" w:eastAsia="Times New Roman" w:hAnsi="Calibri" w:cs="Times New Roman"/>
                <w:color w:val="000000"/>
                <w:highlight w:val="yellow"/>
                <w:lang w:eastAsia="tr-TR"/>
              </w:rPr>
              <w:t>/Kaz ayağı</w:t>
            </w:r>
          </w:p>
        </w:tc>
        <w:tc>
          <w:tcPr>
            <w:tcW w:w="709" w:type="dxa"/>
            <w:tcBorders>
              <w:top w:val="nil"/>
              <w:left w:val="nil"/>
              <w:bottom w:val="single" w:sz="4" w:space="0" w:color="auto"/>
              <w:right w:val="single" w:sz="4" w:space="0" w:color="auto"/>
            </w:tcBorders>
            <w:shd w:val="clear" w:color="auto" w:fill="auto"/>
            <w:noWrap/>
            <w:vAlign w:val="bottom"/>
          </w:tcPr>
          <w:p w14:paraId="13E5A36A" w14:textId="77777777" w:rsidR="0051162B" w:rsidRPr="0048598E" w:rsidRDefault="0051162B" w:rsidP="0051162B">
            <w:pPr>
              <w:spacing w:after="0" w:line="240" w:lineRule="auto"/>
              <w:jc w:val="center"/>
              <w:rPr>
                <w:rFonts w:ascii="Calibri" w:eastAsia="Times New Roman" w:hAnsi="Calibri" w:cs="Times New Roman"/>
                <w:color w:val="000000"/>
                <w:lang w:eastAsia="tr-TR"/>
              </w:rPr>
            </w:pPr>
            <w:r w:rsidRPr="0048598E">
              <w:rPr>
                <w:rFonts w:ascii="Calibri" w:eastAsia="Times New Roman" w:hAnsi="Calibri" w:cs="Times New Roman"/>
                <w:color w:val="000000"/>
                <w:lang w:eastAsia="tr-TR"/>
              </w:rPr>
              <w:t>1</w:t>
            </w:r>
          </w:p>
        </w:tc>
      </w:tr>
    </w:tbl>
    <w:p w14:paraId="5ADE2CCB" w14:textId="3554A7C2" w:rsidR="0051162B" w:rsidRDefault="0051162B" w:rsidP="0051162B">
      <w:pPr>
        <w:rPr>
          <w:lang w:eastAsia="tr-TR"/>
        </w:rPr>
      </w:pPr>
    </w:p>
    <w:p w14:paraId="0BB49393" w14:textId="298E1691" w:rsidR="005253E6" w:rsidRDefault="005253E6" w:rsidP="0051162B">
      <w:pPr>
        <w:rPr>
          <w:lang w:eastAsia="tr-TR"/>
        </w:rPr>
      </w:pPr>
    </w:p>
    <w:p w14:paraId="4B0479F0" w14:textId="3B7B6D45" w:rsidR="005253E6" w:rsidRDefault="005253E6" w:rsidP="0051162B">
      <w:pPr>
        <w:rPr>
          <w:lang w:eastAsia="tr-TR"/>
        </w:rPr>
      </w:pPr>
    </w:p>
    <w:p w14:paraId="091BCC9B" w14:textId="0A85164D" w:rsidR="00442788" w:rsidRDefault="00442788" w:rsidP="0051162B">
      <w:pPr>
        <w:rPr>
          <w:lang w:eastAsia="tr-TR"/>
        </w:rPr>
      </w:pPr>
    </w:p>
    <w:p w14:paraId="2EB54018" w14:textId="7A68B46E" w:rsidR="00442788" w:rsidRDefault="00442788" w:rsidP="0051162B">
      <w:pPr>
        <w:rPr>
          <w:lang w:eastAsia="tr-TR"/>
        </w:rPr>
      </w:pPr>
    </w:p>
    <w:p w14:paraId="1DDEC664" w14:textId="066DA97F" w:rsidR="00442788" w:rsidRDefault="00442788" w:rsidP="0051162B">
      <w:pPr>
        <w:rPr>
          <w:lang w:eastAsia="tr-TR"/>
        </w:rPr>
      </w:pPr>
    </w:p>
    <w:p w14:paraId="380C2555" w14:textId="4501108F" w:rsidR="00442788" w:rsidRDefault="00442788" w:rsidP="0051162B">
      <w:pPr>
        <w:rPr>
          <w:lang w:eastAsia="tr-TR"/>
        </w:rPr>
      </w:pPr>
    </w:p>
    <w:p w14:paraId="54E52041" w14:textId="75134370" w:rsidR="00442788" w:rsidRDefault="00442788" w:rsidP="0051162B">
      <w:pPr>
        <w:rPr>
          <w:lang w:eastAsia="tr-TR"/>
        </w:rPr>
      </w:pPr>
    </w:p>
    <w:p w14:paraId="7F0F1A1E" w14:textId="0169E99D" w:rsidR="00442788" w:rsidRDefault="00442788" w:rsidP="0051162B">
      <w:pPr>
        <w:rPr>
          <w:lang w:eastAsia="tr-TR"/>
        </w:rPr>
      </w:pPr>
    </w:p>
    <w:p w14:paraId="5733D120" w14:textId="79EA8F17" w:rsidR="00442788" w:rsidRDefault="00442788" w:rsidP="0051162B">
      <w:pPr>
        <w:rPr>
          <w:lang w:eastAsia="tr-TR"/>
        </w:rPr>
      </w:pPr>
    </w:p>
    <w:p w14:paraId="36806230" w14:textId="76439696" w:rsidR="00442788" w:rsidRDefault="00442788" w:rsidP="0051162B">
      <w:pPr>
        <w:rPr>
          <w:lang w:eastAsia="tr-TR"/>
        </w:rPr>
      </w:pPr>
    </w:p>
    <w:p w14:paraId="19F4FFD1" w14:textId="6706AA33" w:rsidR="00442788" w:rsidRDefault="00442788" w:rsidP="0051162B">
      <w:pPr>
        <w:rPr>
          <w:lang w:eastAsia="tr-TR"/>
        </w:rPr>
      </w:pPr>
    </w:p>
    <w:p w14:paraId="05BC45FD" w14:textId="22D5BE1F" w:rsidR="00442788" w:rsidRDefault="00442788" w:rsidP="0051162B">
      <w:pPr>
        <w:rPr>
          <w:lang w:eastAsia="tr-TR"/>
        </w:rPr>
      </w:pPr>
    </w:p>
    <w:p w14:paraId="7CEB827A" w14:textId="71F96CA4" w:rsidR="00442788" w:rsidRDefault="00442788" w:rsidP="0051162B">
      <w:pPr>
        <w:rPr>
          <w:lang w:eastAsia="tr-TR"/>
        </w:rPr>
      </w:pPr>
    </w:p>
    <w:p w14:paraId="08C9C631" w14:textId="77777777" w:rsidR="00442788" w:rsidRDefault="00442788" w:rsidP="0051162B">
      <w:pPr>
        <w:rPr>
          <w:lang w:eastAsia="tr-TR"/>
        </w:rPr>
      </w:pPr>
    </w:p>
    <w:tbl>
      <w:tblPr>
        <w:tblStyle w:val="TabloKlavuzu"/>
        <w:tblW w:w="8704" w:type="dxa"/>
        <w:tblInd w:w="-5" w:type="dxa"/>
        <w:tblLook w:val="04A0" w:firstRow="1" w:lastRow="0" w:firstColumn="1" w:lastColumn="0" w:noHBand="0" w:noVBand="1"/>
      </w:tblPr>
      <w:tblGrid>
        <w:gridCol w:w="561"/>
        <w:gridCol w:w="2597"/>
        <w:gridCol w:w="655"/>
        <w:gridCol w:w="865"/>
        <w:gridCol w:w="992"/>
        <w:gridCol w:w="993"/>
        <w:gridCol w:w="1171"/>
        <w:gridCol w:w="870"/>
      </w:tblGrid>
      <w:tr w:rsidR="00442788" w14:paraId="158AEE51" w14:textId="77777777" w:rsidTr="00442788">
        <w:trPr>
          <w:trHeight w:val="312"/>
        </w:trPr>
        <w:tc>
          <w:tcPr>
            <w:tcW w:w="561" w:type="dxa"/>
            <w:vMerge w:val="restart"/>
          </w:tcPr>
          <w:p w14:paraId="50CE8E36" w14:textId="3C7592D6" w:rsidR="00442788" w:rsidRDefault="00442788" w:rsidP="00442788">
            <w:pPr>
              <w:jc w:val="center"/>
            </w:pPr>
            <w:r w:rsidRPr="0048598E">
              <w:rPr>
                <w:rFonts w:ascii="Calibri" w:eastAsia="Times New Roman" w:hAnsi="Calibri" w:cs="Times New Roman"/>
                <w:b/>
                <w:bCs/>
                <w:color w:val="000000"/>
              </w:rPr>
              <w:lastRenderedPageBreak/>
              <w:t>Sıra No</w:t>
            </w:r>
          </w:p>
        </w:tc>
        <w:tc>
          <w:tcPr>
            <w:tcW w:w="2597" w:type="dxa"/>
            <w:vMerge w:val="restart"/>
          </w:tcPr>
          <w:p w14:paraId="1F3286C9" w14:textId="606D9695" w:rsidR="00442788" w:rsidRDefault="00442788" w:rsidP="00442788">
            <w:pPr>
              <w:jc w:val="center"/>
            </w:pPr>
            <w:r>
              <w:rPr>
                <w:rFonts w:ascii="Calibri" w:eastAsia="Times New Roman" w:hAnsi="Calibri" w:cs="Times New Roman"/>
                <w:b/>
                <w:bCs/>
                <w:color w:val="000000"/>
              </w:rPr>
              <w:t>İhtiyaçlar</w:t>
            </w:r>
          </w:p>
        </w:tc>
        <w:tc>
          <w:tcPr>
            <w:tcW w:w="655" w:type="dxa"/>
            <w:vMerge w:val="restart"/>
          </w:tcPr>
          <w:p w14:paraId="70698656" w14:textId="7127BFBA" w:rsidR="00442788" w:rsidRDefault="00442788" w:rsidP="00442788">
            <w:pPr>
              <w:jc w:val="center"/>
            </w:pPr>
            <w:r w:rsidRPr="0048598E">
              <w:rPr>
                <w:rFonts w:ascii="Calibri" w:eastAsia="Times New Roman" w:hAnsi="Calibri" w:cs="Times New Roman"/>
                <w:b/>
                <w:bCs/>
                <w:color w:val="000000"/>
              </w:rPr>
              <w:t>Adet</w:t>
            </w:r>
          </w:p>
        </w:tc>
        <w:tc>
          <w:tcPr>
            <w:tcW w:w="4891" w:type="dxa"/>
            <w:gridSpan w:val="5"/>
          </w:tcPr>
          <w:p w14:paraId="528D65E5" w14:textId="52E9B452" w:rsidR="00442788" w:rsidRPr="00442788" w:rsidRDefault="00442788" w:rsidP="00442788">
            <w:pPr>
              <w:jc w:val="center"/>
              <w:rPr>
                <w:b/>
              </w:rPr>
            </w:pPr>
            <w:r w:rsidRPr="00442788">
              <w:rPr>
                <w:b/>
              </w:rPr>
              <w:t>Alınacak Fidanlık</w:t>
            </w:r>
          </w:p>
        </w:tc>
      </w:tr>
      <w:tr w:rsidR="00442788" w14:paraId="26D663CC" w14:textId="07226783" w:rsidTr="00442788">
        <w:trPr>
          <w:trHeight w:val="228"/>
        </w:trPr>
        <w:tc>
          <w:tcPr>
            <w:tcW w:w="561" w:type="dxa"/>
            <w:vMerge/>
          </w:tcPr>
          <w:p w14:paraId="19283815" w14:textId="77777777" w:rsidR="00442788" w:rsidRPr="0048598E" w:rsidRDefault="00442788" w:rsidP="00442788">
            <w:pPr>
              <w:jc w:val="center"/>
              <w:rPr>
                <w:rFonts w:ascii="Calibri" w:eastAsia="Times New Roman" w:hAnsi="Calibri" w:cs="Times New Roman"/>
                <w:b/>
                <w:bCs/>
                <w:color w:val="000000"/>
              </w:rPr>
            </w:pPr>
          </w:p>
        </w:tc>
        <w:tc>
          <w:tcPr>
            <w:tcW w:w="2597" w:type="dxa"/>
            <w:vMerge/>
          </w:tcPr>
          <w:p w14:paraId="36FC4E1A" w14:textId="77777777" w:rsidR="00442788" w:rsidRDefault="00442788" w:rsidP="00442788">
            <w:pPr>
              <w:jc w:val="center"/>
              <w:rPr>
                <w:rFonts w:ascii="Calibri" w:eastAsia="Times New Roman" w:hAnsi="Calibri" w:cs="Times New Roman"/>
                <w:b/>
                <w:bCs/>
                <w:color w:val="000000"/>
              </w:rPr>
            </w:pPr>
          </w:p>
        </w:tc>
        <w:tc>
          <w:tcPr>
            <w:tcW w:w="655" w:type="dxa"/>
            <w:vMerge/>
          </w:tcPr>
          <w:p w14:paraId="084D186F" w14:textId="77777777" w:rsidR="00442788" w:rsidRPr="0048598E" w:rsidRDefault="00442788" w:rsidP="00442788">
            <w:pPr>
              <w:jc w:val="center"/>
              <w:rPr>
                <w:rFonts w:ascii="Calibri" w:eastAsia="Times New Roman" w:hAnsi="Calibri" w:cs="Times New Roman"/>
                <w:b/>
                <w:bCs/>
                <w:color w:val="000000"/>
              </w:rPr>
            </w:pPr>
          </w:p>
        </w:tc>
        <w:tc>
          <w:tcPr>
            <w:tcW w:w="865" w:type="dxa"/>
          </w:tcPr>
          <w:p w14:paraId="10AF1DC3" w14:textId="7081A333" w:rsidR="00442788" w:rsidRDefault="00442788" w:rsidP="00442788">
            <w:pPr>
              <w:jc w:val="center"/>
            </w:pPr>
            <w:proofErr w:type="spellStart"/>
            <w:r>
              <w:t>Angren</w:t>
            </w:r>
            <w:proofErr w:type="spellEnd"/>
          </w:p>
        </w:tc>
        <w:tc>
          <w:tcPr>
            <w:tcW w:w="992" w:type="dxa"/>
          </w:tcPr>
          <w:p w14:paraId="2915879A" w14:textId="7150A3FA" w:rsidR="00442788" w:rsidRDefault="00442788" w:rsidP="00442788">
            <w:pPr>
              <w:jc w:val="center"/>
            </w:pPr>
            <w:proofErr w:type="spellStart"/>
            <w:r>
              <w:t>Jombay</w:t>
            </w:r>
            <w:proofErr w:type="spellEnd"/>
          </w:p>
        </w:tc>
        <w:tc>
          <w:tcPr>
            <w:tcW w:w="993" w:type="dxa"/>
          </w:tcPr>
          <w:p w14:paraId="39FFD68B" w14:textId="66C1BF31" w:rsidR="00442788" w:rsidRDefault="00FA4DE5" w:rsidP="00442788">
            <w:pPr>
              <w:jc w:val="center"/>
            </w:pPr>
            <w:proofErr w:type="spellStart"/>
            <w:r>
              <w:t>Fergana</w:t>
            </w:r>
            <w:proofErr w:type="spellEnd"/>
          </w:p>
        </w:tc>
        <w:tc>
          <w:tcPr>
            <w:tcW w:w="1171" w:type="dxa"/>
          </w:tcPr>
          <w:p w14:paraId="6BEDA1C3" w14:textId="77777777" w:rsidR="00442788" w:rsidRDefault="00442788" w:rsidP="00442788">
            <w:pPr>
              <w:jc w:val="center"/>
            </w:pPr>
          </w:p>
        </w:tc>
        <w:tc>
          <w:tcPr>
            <w:tcW w:w="870" w:type="dxa"/>
          </w:tcPr>
          <w:p w14:paraId="4DE9BDD1" w14:textId="77777777" w:rsidR="00442788" w:rsidRDefault="00442788" w:rsidP="00442788">
            <w:pPr>
              <w:jc w:val="center"/>
            </w:pPr>
          </w:p>
        </w:tc>
      </w:tr>
      <w:tr w:rsidR="00442788" w14:paraId="4F2B834C" w14:textId="0861698E"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0DE55107" w14:textId="633E9E75" w:rsidR="00442788" w:rsidRDefault="00442788" w:rsidP="00442788">
            <w:r w:rsidRPr="00D53806">
              <w:rPr>
                <w:rFonts w:ascii="Calibri" w:eastAsia="Times New Roman" w:hAnsi="Calibri" w:cs="Times New Roman"/>
                <w:color w:val="000000"/>
              </w:rPr>
              <w:t xml:space="preserve"> 1</w:t>
            </w:r>
          </w:p>
        </w:tc>
        <w:tc>
          <w:tcPr>
            <w:tcW w:w="2597" w:type="dxa"/>
            <w:tcBorders>
              <w:top w:val="nil"/>
              <w:left w:val="nil"/>
              <w:bottom w:val="single" w:sz="4" w:space="0" w:color="auto"/>
              <w:right w:val="single" w:sz="4" w:space="0" w:color="auto"/>
            </w:tcBorders>
            <w:shd w:val="clear" w:color="auto" w:fill="auto"/>
            <w:vAlign w:val="bottom"/>
          </w:tcPr>
          <w:p w14:paraId="3162247A" w14:textId="7451EC88" w:rsidR="00442788" w:rsidRDefault="00442788" w:rsidP="00442788">
            <w:r>
              <w:rPr>
                <w:rFonts w:ascii="Calibri" w:eastAsia="Times New Roman" w:hAnsi="Calibri" w:cs="Times New Roman"/>
                <w:color w:val="000000"/>
              </w:rPr>
              <w:t>Traktör</w:t>
            </w:r>
          </w:p>
        </w:tc>
        <w:tc>
          <w:tcPr>
            <w:tcW w:w="655" w:type="dxa"/>
            <w:tcBorders>
              <w:top w:val="nil"/>
              <w:left w:val="nil"/>
              <w:bottom w:val="single" w:sz="4" w:space="0" w:color="auto"/>
              <w:right w:val="single" w:sz="4" w:space="0" w:color="auto"/>
            </w:tcBorders>
            <w:shd w:val="clear" w:color="auto" w:fill="auto"/>
            <w:vAlign w:val="bottom"/>
          </w:tcPr>
          <w:p w14:paraId="1D1E393C" w14:textId="05EC0B2E" w:rsidR="00442788" w:rsidRDefault="00442788" w:rsidP="00442788">
            <w:r w:rsidRPr="0048598E">
              <w:rPr>
                <w:rFonts w:ascii="Calibri" w:eastAsia="Times New Roman" w:hAnsi="Calibri" w:cs="Times New Roman"/>
                <w:color w:val="000000"/>
              </w:rPr>
              <w:t>1</w:t>
            </w:r>
          </w:p>
        </w:tc>
        <w:tc>
          <w:tcPr>
            <w:tcW w:w="865" w:type="dxa"/>
          </w:tcPr>
          <w:p w14:paraId="2B866F44" w14:textId="77777777" w:rsidR="00442788" w:rsidRDefault="00442788" w:rsidP="00442788"/>
        </w:tc>
        <w:tc>
          <w:tcPr>
            <w:tcW w:w="992" w:type="dxa"/>
          </w:tcPr>
          <w:p w14:paraId="5F674D95" w14:textId="77777777" w:rsidR="00442788" w:rsidRDefault="00442788" w:rsidP="00442788"/>
        </w:tc>
        <w:tc>
          <w:tcPr>
            <w:tcW w:w="993" w:type="dxa"/>
          </w:tcPr>
          <w:p w14:paraId="19182AB8" w14:textId="77777777" w:rsidR="00442788" w:rsidRDefault="00442788" w:rsidP="00442788"/>
        </w:tc>
        <w:tc>
          <w:tcPr>
            <w:tcW w:w="1171" w:type="dxa"/>
          </w:tcPr>
          <w:p w14:paraId="7EA2C877" w14:textId="77777777" w:rsidR="00442788" w:rsidRDefault="00442788" w:rsidP="00442788"/>
        </w:tc>
        <w:tc>
          <w:tcPr>
            <w:tcW w:w="870" w:type="dxa"/>
          </w:tcPr>
          <w:p w14:paraId="1C1B1546" w14:textId="77777777" w:rsidR="00442788" w:rsidRDefault="00442788" w:rsidP="00442788"/>
        </w:tc>
      </w:tr>
      <w:tr w:rsidR="00442788" w14:paraId="6D7C4827" w14:textId="6F5EC149"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5358EC20" w14:textId="4B759B3C" w:rsidR="00442788" w:rsidRDefault="00442788" w:rsidP="00442788">
            <w:r w:rsidRPr="00D53806">
              <w:rPr>
                <w:rFonts w:ascii="Calibri" w:eastAsia="Times New Roman" w:hAnsi="Calibri" w:cs="Times New Roman"/>
                <w:color w:val="000000"/>
              </w:rPr>
              <w:t>2</w:t>
            </w:r>
          </w:p>
        </w:tc>
        <w:tc>
          <w:tcPr>
            <w:tcW w:w="2597" w:type="dxa"/>
            <w:tcBorders>
              <w:top w:val="nil"/>
              <w:left w:val="nil"/>
              <w:bottom w:val="single" w:sz="4" w:space="0" w:color="auto"/>
              <w:right w:val="single" w:sz="4" w:space="0" w:color="auto"/>
            </w:tcBorders>
            <w:shd w:val="clear" w:color="auto" w:fill="auto"/>
            <w:vAlign w:val="bottom"/>
          </w:tcPr>
          <w:p w14:paraId="15676896" w14:textId="79D1171F" w:rsidR="00442788" w:rsidRDefault="00442788" w:rsidP="00442788">
            <w:r w:rsidRPr="00D53806">
              <w:rPr>
                <w:rFonts w:ascii="Calibri" w:eastAsia="Times New Roman" w:hAnsi="Calibri" w:cs="Times New Roman"/>
                <w:color w:val="000000"/>
              </w:rPr>
              <w:t>a</w:t>
            </w:r>
            <w:r>
              <w:rPr>
                <w:rFonts w:ascii="Calibri" w:eastAsia="Times New Roman" w:hAnsi="Calibri" w:cs="Times New Roman"/>
                <w:color w:val="000000"/>
              </w:rPr>
              <w:t>)</w:t>
            </w:r>
            <w:r w:rsidRPr="00D53806">
              <w:rPr>
                <w:rFonts w:ascii="Calibri" w:eastAsia="Times New Roman" w:hAnsi="Calibri" w:cs="Times New Roman"/>
                <w:color w:val="000000"/>
              </w:rPr>
              <w:t xml:space="preserve"> </w:t>
            </w:r>
            <w:r>
              <w:rPr>
                <w:rFonts w:ascii="Calibri" w:eastAsia="Times New Roman" w:hAnsi="Calibri" w:cs="Times New Roman"/>
                <w:color w:val="000000"/>
              </w:rPr>
              <w:t>90-110</w:t>
            </w:r>
            <w:r w:rsidRPr="005253E6">
              <w:rPr>
                <w:rFonts w:ascii="Calibri" w:eastAsia="Times New Roman" w:hAnsi="Calibri" w:cs="Times New Roman"/>
                <w:color w:val="000000"/>
              </w:rPr>
              <w:t xml:space="preserve"> HP</w:t>
            </w:r>
          </w:p>
        </w:tc>
        <w:tc>
          <w:tcPr>
            <w:tcW w:w="655" w:type="dxa"/>
            <w:tcBorders>
              <w:top w:val="nil"/>
              <w:left w:val="nil"/>
              <w:bottom w:val="single" w:sz="4" w:space="0" w:color="auto"/>
              <w:right w:val="single" w:sz="4" w:space="0" w:color="auto"/>
            </w:tcBorders>
            <w:shd w:val="clear" w:color="auto" w:fill="auto"/>
            <w:vAlign w:val="bottom"/>
          </w:tcPr>
          <w:p w14:paraId="3B23F79E" w14:textId="657107A8" w:rsidR="00442788" w:rsidRDefault="00442788" w:rsidP="00442788">
            <w:r w:rsidRPr="0048598E">
              <w:rPr>
                <w:rFonts w:ascii="Calibri" w:eastAsia="Times New Roman" w:hAnsi="Calibri" w:cs="Times New Roman"/>
                <w:color w:val="000000"/>
              </w:rPr>
              <w:t>1</w:t>
            </w:r>
          </w:p>
        </w:tc>
        <w:tc>
          <w:tcPr>
            <w:tcW w:w="865" w:type="dxa"/>
          </w:tcPr>
          <w:p w14:paraId="6DDF39EB" w14:textId="1E9E00B8" w:rsidR="00442788" w:rsidRDefault="00FA4DE5" w:rsidP="00442788">
            <w:r>
              <w:t>X</w:t>
            </w:r>
          </w:p>
        </w:tc>
        <w:tc>
          <w:tcPr>
            <w:tcW w:w="992" w:type="dxa"/>
          </w:tcPr>
          <w:p w14:paraId="27BDDE30" w14:textId="77777777" w:rsidR="00442788" w:rsidRDefault="00442788" w:rsidP="00442788"/>
        </w:tc>
        <w:tc>
          <w:tcPr>
            <w:tcW w:w="993" w:type="dxa"/>
          </w:tcPr>
          <w:p w14:paraId="3A01ADFB" w14:textId="77777777" w:rsidR="00442788" w:rsidRDefault="00442788" w:rsidP="00442788"/>
        </w:tc>
        <w:tc>
          <w:tcPr>
            <w:tcW w:w="1171" w:type="dxa"/>
          </w:tcPr>
          <w:p w14:paraId="53581E99" w14:textId="77777777" w:rsidR="00442788" w:rsidRDefault="00442788" w:rsidP="00442788"/>
        </w:tc>
        <w:tc>
          <w:tcPr>
            <w:tcW w:w="870" w:type="dxa"/>
          </w:tcPr>
          <w:p w14:paraId="212A1392" w14:textId="77777777" w:rsidR="00442788" w:rsidRDefault="00442788" w:rsidP="00442788"/>
        </w:tc>
      </w:tr>
      <w:tr w:rsidR="00442788" w14:paraId="181357C6" w14:textId="55E5BF58"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53E8F56E" w14:textId="3C3F9A90" w:rsidR="00442788" w:rsidRDefault="00442788" w:rsidP="00442788">
            <w:r w:rsidRPr="0048598E">
              <w:rPr>
                <w:rFonts w:ascii="Calibri" w:eastAsia="Times New Roman" w:hAnsi="Calibri" w:cs="Times New Roman"/>
                <w:color w:val="000000"/>
              </w:rPr>
              <w:t>3</w:t>
            </w:r>
          </w:p>
        </w:tc>
        <w:tc>
          <w:tcPr>
            <w:tcW w:w="2597" w:type="dxa"/>
            <w:tcBorders>
              <w:top w:val="nil"/>
              <w:left w:val="nil"/>
              <w:bottom w:val="single" w:sz="4" w:space="0" w:color="auto"/>
              <w:right w:val="single" w:sz="4" w:space="0" w:color="auto"/>
            </w:tcBorders>
            <w:shd w:val="clear" w:color="auto" w:fill="auto"/>
            <w:vAlign w:val="bottom"/>
          </w:tcPr>
          <w:p w14:paraId="2B1C6124" w14:textId="6F195AAE" w:rsidR="00442788" w:rsidRDefault="00442788" w:rsidP="00442788">
            <w:r>
              <w:rPr>
                <w:rFonts w:ascii="Calibri" w:eastAsia="Times New Roman" w:hAnsi="Calibri" w:cs="Times New Roman"/>
                <w:color w:val="000000"/>
              </w:rPr>
              <w:t>b) 20-35 HP</w:t>
            </w:r>
          </w:p>
        </w:tc>
        <w:tc>
          <w:tcPr>
            <w:tcW w:w="655" w:type="dxa"/>
            <w:tcBorders>
              <w:top w:val="nil"/>
              <w:left w:val="nil"/>
              <w:bottom w:val="single" w:sz="4" w:space="0" w:color="auto"/>
              <w:right w:val="single" w:sz="4" w:space="0" w:color="auto"/>
            </w:tcBorders>
            <w:shd w:val="clear" w:color="auto" w:fill="auto"/>
            <w:vAlign w:val="bottom"/>
          </w:tcPr>
          <w:p w14:paraId="7AC7764B" w14:textId="3AB8B348" w:rsidR="00442788" w:rsidRDefault="00442788" w:rsidP="00442788">
            <w:r w:rsidRPr="0048598E">
              <w:rPr>
                <w:rFonts w:ascii="Calibri" w:eastAsia="Times New Roman" w:hAnsi="Calibri" w:cs="Times New Roman"/>
                <w:color w:val="000000"/>
              </w:rPr>
              <w:t>1</w:t>
            </w:r>
          </w:p>
        </w:tc>
        <w:tc>
          <w:tcPr>
            <w:tcW w:w="865" w:type="dxa"/>
          </w:tcPr>
          <w:p w14:paraId="511221BE" w14:textId="77777777" w:rsidR="00442788" w:rsidRDefault="00442788" w:rsidP="00442788"/>
        </w:tc>
        <w:tc>
          <w:tcPr>
            <w:tcW w:w="992" w:type="dxa"/>
          </w:tcPr>
          <w:p w14:paraId="3FA551A9" w14:textId="77777777" w:rsidR="00442788" w:rsidRDefault="00442788" w:rsidP="00442788"/>
        </w:tc>
        <w:tc>
          <w:tcPr>
            <w:tcW w:w="993" w:type="dxa"/>
          </w:tcPr>
          <w:p w14:paraId="443A9FDA" w14:textId="4D4E7185" w:rsidR="00442788" w:rsidRDefault="00FA4DE5" w:rsidP="00442788">
            <w:proofErr w:type="gramStart"/>
            <w:r>
              <w:t>X(</w:t>
            </w:r>
            <w:proofErr w:type="gramEnd"/>
            <w:r>
              <w:t>3)</w:t>
            </w:r>
          </w:p>
        </w:tc>
        <w:tc>
          <w:tcPr>
            <w:tcW w:w="1171" w:type="dxa"/>
          </w:tcPr>
          <w:p w14:paraId="658909C3" w14:textId="77777777" w:rsidR="00442788" w:rsidRDefault="00442788" w:rsidP="00442788"/>
        </w:tc>
        <w:tc>
          <w:tcPr>
            <w:tcW w:w="870" w:type="dxa"/>
          </w:tcPr>
          <w:p w14:paraId="69EA7E44" w14:textId="77777777" w:rsidR="00442788" w:rsidRDefault="00442788" w:rsidP="00442788"/>
        </w:tc>
      </w:tr>
      <w:tr w:rsidR="00442788" w14:paraId="4F1BB712" w14:textId="7C0F99D7"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391AF7C9" w14:textId="5AC2A48D" w:rsidR="00442788" w:rsidRDefault="00442788" w:rsidP="00442788">
            <w:r w:rsidRPr="0048598E">
              <w:rPr>
                <w:rFonts w:ascii="Calibri" w:eastAsia="Times New Roman" w:hAnsi="Calibri" w:cs="Times New Roman"/>
                <w:color w:val="000000"/>
              </w:rPr>
              <w:t>4</w:t>
            </w:r>
          </w:p>
        </w:tc>
        <w:tc>
          <w:tcPr>
            <w:tcW w:w="2597" w:type="dxa"/>
            <w:tcBorders>
              <w:top w:val="nil"/>
              <w:left w:val="nil"/>
              <w:bottom w:val="single" w:sz="4" w:space="0" w:color="auto"/>
              <w:right w:val="single" w:sz="4" w:space="0" w:color="auto"/>
            </w:tcBorders>
            <w:shd w:val="clear" w:color="auto" w:fill="auto"/>
            <w:vAlign w:val="bottom"/>
          </w:tcPr>
          <w:p w14:paraId="5AA09DFA" w14:textId="782F956D" w:rsidR="00442788" w:rsidRDefault="00442788" w:rsidP="00442788">
            <w:r w:rsidRPr="00D53806">
              <w:rPr>
                <w:rFonts w:ascii="Calibri" w:eastAsia="Times New Roman" w:hAnsi="Calibri" w:cs="Times New Roman"/>
                <w:color w:val="000000"/>
              </w:rPr>
              <w:t>Damperli römork</w:t>
            </w:r>
          </w:p>
        </w:tc>
        <w:tc>
          <w:tcPr>
            <w:tcW w:w="655" w:type="dxa"/>
            <w:tcBorders>
              <w:top w:val="nil"/>
              <w:left w:val="nil"/>
              <w:bottom w:val="single" w:sz="4" w:space="0" w:color="auto"/>
              <w:right w:val="single" w:sz="4" w:space="0" w:color="auto"/>
            </w:tcBorders>
            <w:shd w:val="clear" w:color="auto" w:fill="auto"/>
            <w:vAlign w:val="bottom"/>
          </w:tcPr>
          <w:p w14:paraId="5ED9765B" w14:textId="54847F7E" w:rsidR="00442788" w:rsidRDefault="00442788" w:rsidP="00442788">
            <w:r w:rsidRPr="0048598E">
              <w:rPr>
                <w:rFonts w:ascii="Calibri" w:eastAsia="Times New Roman" w:hAnsi="Calibri" w:cs="Times New Roman"/>
                <w:color w:val="000000"/>
              </w:rPr>
              <w:t>1</w:t>
            </w:r>
          </w:p>
        </w:tc>
        <w:tc>
          <w:tcPr>
            <w:tcW w:w="865" w:type="dxa"/>
          </w:tcPr>
          <w:p w14:paraId="579E6889" w14:textId="77777777" w:rsidR="00442788" w:rsidRDefault="00442788" w:rsidP="00442788"/>
        </w:tc>
        <w:tc>
          <w:tcPr>
            <w:tcW w:w="992" w:type="dxa"/>
          </w:tcPr>
          <w:p w14:paraId="731D23B0" w14:textId="77777777" w:rsidR="00442788" w:rsidRDefault="00442788" w:rsidP="00442788"/>
        </w:tc>
        <w:tc>
          <w:tcPr>
            <w:tcW w:w="993" w:type="dxa"/>
          </w:tcPr>
          <w:p w14:paraId="3FEF0190" w14:textId="77777777" w:rsidR="00442788" w:rsidRDefault="00442788" w:rsidP="00442788"/>
        </w:tc>
        <w:tc>
          <w:tcPr>
            <w:tcW w:w="1171" w:type="dxa"/>
          </w:tcPr>
          <w:p w14:paraId="4985517D" w14:textId="77777777" w:rsidR="00442788" w:rsidRDefault="00442788" w:rsidP="00442788"/>
        </w:tc>
        <w:tc>
          <w:tcPr>
            <w:tcW w:w="870" w:type="dxa"/>
          </w:tcPr>
          <w:p w14:paraId="7D8DBC72" w14:textId="77777777" w:rsidR="00442788" w:rsidRDefault="00442788" w:rsidP="00442788"/>
        </w:tc>
      </w:tr>
      <w:tr w:rsidR="00442788" w14:paraId="2FA0B095" w14:textId="45C83C35"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754B0B7F" w14:textId="7A1BD937" w:rsidR="00442788" w:rsidRDefault="00442788" w:rsidP="00442788">
            <w:r w:rsidRPr="0048598E">
              <w:rPr>
                <w:rFonts w:ascii="Calibri" w:eastAsia="Times New Roman" w:hAnsi="Calibri" w:cs="Times New Roman"/>
                <w:color w:val="000000"/>
              </w:rPr>
              <w:t>5</w:t>
            </w:r>
          </w:p>
        </w:tc>
        <w:tc>
          <w:tcPr>
            <w:tcW w:w="2597" w:type="dxa"/>
            <w:tcBorders>
              <w:top w:val="nil"/>
              <w:left w:val="nil"/>
              <w:bottom w:val="single" w:sz="4" w:space="0" w:color="auto"/>
              <w:right w:val="single" w:sz="4" w:space="0" w:color="auto"/>
            </w:tcBorders>
            <w:shd w:val="clear" w:color="auto" w:fill="auto"/>
            <w:vAlign w:val="bottom"/>
          </w:tcPr>
          <w:p w14:paraId="5B04FECC" w14:textId="19690805" w:rsidR="00442788" w:rsidRDefault="00442788" w:rsidP="00442788">
            <w:r w:rsidRPr="00D53806">
              <w:rPr>
                <w:rFonts w:ascii="Calibri" w:eastAsia="Times New Roman" w:hAnsi="Calibri" w:cs="Times New Roman"/>
                <w:color w:val="000000"/>
              </w:rPr>
              <w:t xml:space="preserve">Birli, İkili, üçlü </w:t>
            </w:r>
            <w:proofErr w:type="spellStart"/>
            <w:r w:rsidRPr="00D53806">
              <w:rPr>
                <w:rFonts w:ascii="Calibri" w:eastAsia="Times New Roman" w:hAnsi="Calibri" w:cs="Times New Roman"/>
                <w:color w:val="000000"/>
              </w:rPr>
              <w:t>Soklu</w:t>
            </w:r>
            <w:proofErr w:type="spellEnd"/>
            <w:r w:rsidRPr="00D53806">
              <w:rPr>
                <w:rFonts w:ascii="Calibri" w:eastAsia="Times New Roman" w:hAnsi="Calibri" w:cs="Times New Roman"/>
                <w:color w:val="000000"/>
              </w:rPr>
              <w:t xml:space="preserve"> pulluk</w:t>
            </w:r>
          </w:p>
        </w:tc>
        <w:tc>
          <w:tcPr>
            <w:tcW w:w="655" w:type="dxa"/>
            <w:tcBorders>
              <w:top w:val="nil"/>
              <w:left w:val="nil"/>
              <w:bottom w:val="single" w:sz="4" w:space="0" w:color="auto"/>
              <w:right w:val="single" w:sz="4" w:space="0" w:color="auto"/>
            </w:tcBorders>
            <w:shd w:val="clear" w:color="auto" w:fill="auto"/>
            <w:vAlign w:val="bottom"/>
          </w:tcPr>
          <w:p w14:paraId="69AFB518" w14:textId="6D65772A" w:rsidR="00442788" w:rsidRDefault="00442788" w:rsidP="00442788">
            <w:r>
              <w:rPr>
                <w:rFonts w:ascii="Calibri" w:eastAsia="Times New Roman" w:hAnsi="Calibri" w:cs="Times New Roman"/>
                <w:color w:val="000000"/>
              </w:rPr>
              <w:t>3</w:t>
            </w:r>
          </w:p>
        </w:tc>
        <w:tc>
          <w:tcPr>
            <w:tcW w:w="865" w:type="dxa"/>
          </w:tcPr>
          <w:p w14:paraId="14C34385" w14:textId="77777777" w:rsidR="00442788" w:rsidRDefault="00442788" w:rsidP="00442788"/>
        </w:tc>
        <w:tc>
          <w:tcPr>
            <w:tcW w:w="992" w:type="dxa"/>
          </w:tcPr>
          <w:p w14:paraId="22020B14" w14:textId="77777777" w:rsidR="00442788" w:rsidRDefault="00442788" w:rsidP="00442788"/>
        </w:tc>
        <w:tc>
          <w:tcPr>
            <w:tcW w:w="993" w:type="dxa"/>
          </w:tcPr>
          <w:p w14:paraId="436FB5DD" w14:textId="77777777" w:rsidR="00442788" w:rsidRDefault="00442788" w:rsidP="00442788"/>
        </w:tc>
        <w:tc>
          <w:tcPr>
            <w:tcW w:w="1171" w:type="dxa"/>
          </w:tcPr>
          <w:p w14:paraId="724AAC94" w14:textId="77777777" w:rsidR="00442788" w:rsidRDefault="00442788" w:rsidP="00442788"/>
        </w:tc>
        <w:tc>
          <w:tcPr>
            <w:tcW w:w="870" w:type="dxa"/>
          </w:tcPr>
          <w:p w14:paraId="2DBA9F43" w14:textId="77777777" w:rsidR="00442788" w:rsidRDefault="00442788" w:rsidP="00442788"/>
        </w:tc>
      </w:tr>
      <w:tr w:rsidR="00442788" w14:paraId="0C8E8590" w14:textId="3476C6CF"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42A3210A" w14:textId="68996DCE" w:rsidR="00442788" w:rsidRDefault="00442788" w:rsidP="00442788">
            <w:r w:rsidRPr="0048598E">
              <w:rPr>
                <w:rFonts w:ascii="Calibri" w:eastAsia="Times New Roman" w:hAnsi="Calibri" w:cs="Times New Roman"/>
                <w:color w:val="000000"/>
              </w:rPr>
              <w:t>6</w:t>
            </w:r>
          </w:p>
        </w:tc>
        <w:tc>
          <w:tcPr>
            <w:tcW w:w="2597" w:type="dxa"/>
            <w:tcBorders>
              <w:top w:val="nil"/>
              <w:left w:val="nil"/>
              <w:bottom w:val="single" w:sz="4" w:space="0" w:color="auto"/>
              <w:right w:val="single" w:sz="4" w:space="0" w:color="auto"/>
            </w:tcBorders>
            <w:shd w:val="clear" w:color="auto" w:fill="auto"/>
            <w:vAlign w:val="bottom"/>
          </w:tcPr>
          <w:p w14:paraId="07375F78" w14:textId="6116793C" w:rsidR="00442788" w:rsidRDefault="00442788" w:rsidP="00442788">
            <w:r w:rsidRPr="00D53806">
              <w:rPr>
                <w:rFonts w:ascii="Calibri" w:eastAsia="Times New Roman" w:hAnsi="Calibri" w:cs="Times New Roman"/>
                <w:color w:val="000000"/>
              </w:rPr>
              <w:t>İlaçlama</w:t>
            </w:r>
            <w:r>
              <w:rPr>
                <w:rFonts w:ascii="Calibri" w:eastAsia="Times New Roman" w:hAnsi="Calibri" w:cs="Times New Roman"/>
                <w:color w:val="000000"/>
              </w:rPr>
              <w:t>,</w:t>
            </w:r>
            <w:r w:rsidRPr="00D53806">
              <w:rPr>
                <w:rFonts w:ascii="Calibri" w:eastAsia="Times New Roman" w:hAnsi="Calibri" w:cs="Times New Roman"/>
                <w:color w:val="000000"/>
              </w:rPr>
              <w:t xml:space="preserve"> gübreleme tankı</w:t>
            </w:r>
          </w:p>
        </w:tc>
        <w:tc>
          <w:tcPr>
            <w:tcW w:w="655" w:type="dxa"/>
            <w:tcBorders>
              <w:top w:val="nil"/>
              <w:left w:val="nil"/>
              <w:bottom w:val="single" w:sz="4" w:space="0" w:color="auto"/>
              <w:right w:val="single" w:sz="4" w:space="0" w:color="auto"/>
            </w:tcBorders>
            <w:shd w:val="clear" w:color="auto" w:fill="auto"/>
            <w:vAlign w:val="bottom"/>
          </w:tcPr>
          <w:p w14:paraId="7256221B" w14:textId="3635E73D" w:rsidR="00442788" w:rsidRDefault="00442788" w:rsidP="00442788">
            <w:r>
              <w:rPr>
                <w:rFonts w:ascii="Calibri" w:eastAsia="Times New Roman" w:hAnsi="Calibri" w:cs="Times New Roman"/>
                <w:color w:val="000000"/>
              </w:rPr>
              <w:t>1</w:t>
            </w:r>
          </w:p>
        </w:tc>
        <w:tc>
          <w:tcPr>
            <w:tcW w:w="865" w:type="dxa"/>
          </w:tcPr>
          <w:p w14:paraId="6D6769C1" w14:textId="77777777" w:rsidR="00442788" w:rsidRDefault="00442788" w:rsidP="00442788"/>
        </w:tc>
        <w:tc>
          <w:tcPr>
            <w:tcW w:w="992" w:type="dxa"/>
          </w:tcPr>
          <w:p w14:paraId="33510C5F" w14:textId="1603D4C1" w:rsidR="00442788" w:rsidRDefault="00FA4DE5" w:rsidP="00442788">
            <w:r>
              <w:t>X</w:t>
            </w:r>
          </w:p>
        </w:tc>
        <w:tc>
          <w:tcPr>
            <w:tcW w:w="993" w:type="dxa"/>
          </w:tcPr>
          <w:p w14:paraId="47546AB5" w14:textId="77777777" w:rsidR="00442788" w:rsidRDefault="00442788" w:rsidP="00442788"/>
        </w:tc>
        <w:tc>
          <w:tcPr>
            <w:tcW w:w="1171" w:type="dxa"/>
          </w:tcPr>
          <w:p w14:paraId="1289DE57" w14:textId="77777777" w:rsidR="00442788" w:rsidRDefault="00442788" w:rsidP="00442788"/>
        </w:tc>
        <w:tc>
          <w:tcPr>
            <w:tcW w:w="870" w:type="dxa"/>
          </w:tcPr>
          <w:p w14:paraId="4BB5BAD5" w14:textId="77777777" w:rsidR="00442788" w:rsidRDefault="00442788" w:rsidP="00442788"/>
        </w:tc>
      </w:tr>
      <w:tr w:rsidR="00442788" w14:paraId="7CE90FA5" w14:textId="24FB7CDF"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52A696B0" w14:textId="4CF4CCFA" w:rsidR="00442788" w:rsidRDefault="00442788" w:rsidP="00442788">
            <w:r w:rsidRPr="0048598E">
              <w:rPr>
                <w:rFonts w:ascii="Calibri" w:eastAsia="Times New Roman" w:hAnsi="Calibri" w:cs="Times New Roman"/>
                <w:color w:val="000000"/>
              </w:rPr>
              <w:t>7</w:t>
            </w:r>
          </w:p>
        </w:tc>
        <w:tc>
          <w:tcPr>
            <w:tcW w:w="2597" w:type="dxa"/>
            <w:tcBorders>
              <w:top w:val="nil"/>
              <w:left w:val="nil"/>
              <w:bottom w:val="single" w:sz="4" w:space="0" w:color="auto"/>
              <w:right w:val="single" w:sz="4" w:space="0" w:color="auto"/>
            </w:tcBorders>
            <w:shd w:val="clear" w:color="auto" w:fill="auto"/>
            <w:vAlign w:val="bottom"/>
          </w:tcPr>
          <w:p w14:paraId="5BEFD2AD" w14:textId="6668670A" w:rsidR="00442788" w:rsidRDefault="00442788" w:rsidP="00442788">
            <w:r w:rsidRPr="00D53806">
              <w:rPr>
                <w:rFonts w:ascii="Calibri" w:eastAsia="Times New Roman" w:hAnsi="Calibri" w:cs="Times New Roman"/>
                <w:color w:val="000000"/>
              </w:rPr>
              <w:t>Kültivatör</w:t>
            </w:r>
          </w:p>
        </w:tc>
        <w:tc>
          <w:tcPr>
            <w:tcW w:w="655" w:type="dxa"/>
            <w:tcBorders>
              <w:top w:val="nil"/>
              <w:left w:val="nil"/>
              <w:bottom w:val="single" w:sz="4" w:space="0" w:color="auto"/>
              <w:right w:val="single" w:sz="4" w:space="0" w:color="auto"/>
            </w:tcBorders>
            <w:shd w:val="clear" w:color="auto" w:fill="auto"/>
            <w:vAlign w:val="bottom"/>
          </w:tcPr>
          <w:p w14:paraId="1A72108A" w14:textId="4E45CAC4" w:rsidR="00442788" w:rsidRDefault="00442788" w:rsidP="00442788">
            <w:r>
              <w:rPr>
                <w:rFonts w:ascii="Calibri" w:eastAsia="Times New Roman" w:hAnsi="Calibri" w:cs="Times New Roman"/>
                <w:color w:val="000000"/>
              </w:rPr>
              <w:t>1</w:t>
            </w:r>
          </w:p>
        </w:tc>
        <w:tc>
          <w:tcPr>
            <w:tcW w:w="865" w:type="dxa"/>
          </w:tcPr>
          <w:p w14:paraId="24F141DF" w14:textId="77777777" w:rsidR="00442788" w:rsidRDefault="00442788" w:rsidP="00442788"/>
        </w:tc>
        <w:tc>
          <w:tcPr>
            <w:tcW w:w="992" w:type="dxa"/>
          </w:tcPr>
          <w:p w14:paraId="5678C347" w14:textId="49492456" w:rsidR="00442788" w:rsidRDefault="00FA4DE5" w:rsidP="00442788">
            <w:r>
              <w:t>X</w:t>
            </w:r>
          </w:p>
        </w:tc>
        <w:tc>
          <w:tcPr>
            <w:tcW w:w="993" w:type="dxa"/>
          </w:tcPr>
          <w:p w14:paraId="71E86EA1" w14:textId="77777777" w:rsidR="00442788" w:rsidRDefault="00442788" w:rsidP="00442788"/>
        </w:tc>
        <w:tc>
          <w:tcPr>
            <w:tcW w:w="1171" w:type="dxa"/>
          </w:tcPr>
          <w:p w14:paraId="3F6335EE" w14:textId="77777777" w:rsidR="00442788" w:rsidRDefault="00442788" w:rsidP="00442788"/>
        </w:tc>
        <w:tc>
          <w:tcPr>
            <w:tcW w:w="870" w:type="dxa"/>
          </w:tcPr>
          <w:p w14:paraId="5EF23294" w14:textId="77777777" w:rsidR="00442788" w:rsidRDefault="00442788" w:rsidP="00442788"/>
        </w:tc>
      </w:tr>
      <w:tr w:rsidR="00442788" w14:paraId="6C492D49" w14:textId="43DB509F"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140A2235" w14:textId="66809CC3" w:rsidR="00442788" w:rsidRDefault="00442788" w:rsidP="00442788">
            <w:r w:rsidRPr="0048598E">
              <w:rPr>
                <w:rFonts w:ascii="Calibri" w:eastAsia="Times New Roman" w:hAnsi="Calibri" w:cs="Times New Roman"/>
                <w:color w:val="000000"/>
              </w:rPr>
              <w:t>8</w:t>
            </w:r>
          </w:p>
        </w:tc>
        <w:tc>
          <w:tcPr>
            <w:tcW w:w="2597" w:type="dxa"/>
            <w:tcBorders>
              <w:top w:val="nil"/>
              <w:left w:val="nil"/>
              <w:bottom w:val="single" w:sz="4" w:space="0" w:color="auto"/>
              <w:right w:val="single" w:sz="4" w:space="0" w:color="auto"/>
            </w:tcBorders>
            <w:shd w:val="clear" w:color="auto" w:fill="auto"/>
            <w:vAlign w:val="bottom"/>
          </w:tcPr>
          <w:p w14:paraId="63CF0911" w14:textId="6F0AE3B1" w:rsidR="00442788" w:rsidRDefault="00442788" w:rsidP="00442788">
            <w:r w:rsidRPr="00D53806">
              <w:rPr>
                <w:rFonts w:ascii="Calibri" w:eastAsia="Times New Roman" w:hAnsi="Calibri" w:cs="Times New Roman"/>
                <w:color w:val="000000"/>
              </w:rPr>
              <w:t>Dip kazan</w:t>
            </w:r>
          </w:p>
        </w:tc>
        <w:tc>
          <w:tcPr>
            <w:tcW w:w="655" w:type="dxa"/>
            <w:tcBorders>
              <w:top w:val="nil"/>
              <w:left w:val="nil"/>
              <w:bottom w:val="single" w:sz="4" w:space="0" w:color="auto"/>
              <w:right w:val="single" w:sz="4" w:space="0" w:color="auto"/>
            </w:tcBorders>
            <w:shd w:val="clear" w:color="auto" w:fill="auto"/>
            <w:vAlign w:val="bottom"/>
          </w:tcPr>
          <w:p w14:paraId="189BCBC3" w14:textId="0FCDEB00" w:rsidR="00442788" w:rsidRDefault="00442788" w:rsidP="00442788">
            <w:r>
              <w:rPr>
                <w:rFonts w:ascii="Calibri" w:eastAsia="Times New Roman" w:hAnsi="Calibri" w:cs="Times New Roman"/>
                <w:color w:val="000000"/>
              </w:rPr>
              <w:t>1</w:t>
            </w:r>
          </w:p>
        </w:tc>
        <w:tc>
          <w:tcPr>
            <w:tcW w:w="865" w:type="dxa"/>
          </w:tcPr>
          <w:p w14:paraId="2BE4B19C" w14:textId="77777777" w:rsidR="00442788" w:rsidRDefault="00442788" w:rsidP="00442788"/>
        </w:tc>
        <w:tc>
          <w:tcPr>
            <w:tcW w:w="992" w:type="dxa"/>
          </w:tcPr>
          <w:p w14:paraId="7F7E893B" w14:textId="2684A20A" w:rsidR="00442788" w:rsidRDefault="00FA4DE5" w:rsidP="00442788">
            <w:r>
              <w:t>X</w:t>
            </w:r>
          </w:p>
        </w:tc>
        <w:tc>
          <w:tcPr>
            <w:tcW w:w="993" w:type="dxa"/>
          </w:tcPr>
          <w:p w14:paraId="34639B4A" w14:textId="77777777" w:rsidR="00442788" w:rsidRDefault="00442788" w:rsidP="00442788"/>
        </w:tc>
        <w:tc>
          <w:tcPr>
            <w:tcW w:w="1171" w:type="dxa"/>
          </w:tcPr>
          <w:p w14:paraId="402F899C" w14:textId="77777777" w:rsidR="00442788" w:rsidRDefault="00442788" w:rsidP="00442788"/>
        </w:tc>
        <w:tc>
          <w:tcPr>
            <w:tcW w:w="870" w:type="dxa"/>
          </w:tcPr>
          <w:p w14:paraId="4FB0CF22" w14:textId="77777777" w:rsidR="00442788" w:rsidRDefault="00442788" w:rsidP="00442788"/>
        </w:tc>
      </w:tr>
      <w:tr w:rsidR="00442788" w14:paraId="330C5380" w14:textId="155DBCC3"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4E5B4DB1" w14:textId="69BD0F7A" w:rsidR="00442788" w:rsidRDefault="00442788" w:rsidP="00442788">
            <w:r w:rsidRPr="0048598E">
              <w:rPr>
                <w:rFonts w:ascii="Calibri" w:eastAsia="Times New Roman" w:hAnsi="Calibri" w:cs="Times New Roman"/>
                <w:color w:val="000000"/>
              </w:rPr>
              <w:t>9</w:t>
            </w:r>
          </w:p>
        </w:tc>
        <w:tc>
          <w:tcPr>
            <w:tcW w:w="2597" w:type="dxa"/>
            <w:tcBorders>
              <w:top w:val="nil"/>
              <w:left w:val="nil"/>
              <w:bottom w:val="single" w:sz="4" w:space="0" w:color="auto"/>
              <w:right w:val="single" w:sz="4" w:space="0" w:color="auto"/>
            </w:tcBorders>
            <w:shd w:val="clear" w:color="auto" w:fill="auto"/>
            <w:vAlign w:val="bottom"/>
          </w:tcPr>
          <w:p w14:paraId="1FC06907" w14:textId="1507A92B" w:rsidR="00442788" w:rsidRDefault="00442788" w:rsidP="00442788">
            <w:proofErr w:type="spellStart"/>
            <w:r w:rsidRPr="00D53806">
              <w:rPr>
                <w:rFonts w:ascii="Calibri" w:eastAsia="Times New Roman" w:hAnsi="Calibri" w:cs="Times New Roman"/>
                <w:color w:val="000000"/>
              </w:rPr>
              <w:t>Rotavatör</w:t>
            </w:r>
            <w:proofErr w:type="spellEnd"/>
          </w:p>
        </w:tc>
        <w:tc>
          <w:tcPr>
            <w:tcW w:w="655" w:type="dxa"/>
            <w:tcBorders>
              <w:top w:val="nil"/>
              <w:left w:val="nil"/>
              <w:bottom w:val="single" w:sz="4" w:space="0" w:color="auto"/>
              <w:right w:val="single" w:sz="4" w:space="0" w:color="auto"/>
            </w:tcBorders>
            <w:shd w:val="clear" w:color="auto" w:fill="auto"/>
            <w:vAlign w:val="bottom"/>
          </w:tcPr>
          <w:p w14:paraId="3389F055" w14:textId="61F19509" w:rsidR="00442788" w:rsidRDefault="00442788" w:rsidP="00442788">
            <w:r>
              <w:rPr>
                <w:rFonts w:ascii="Calibri" w:eastAsia="Times New Roman" w:hAnsi="Calibri" w:cs="Times New Roman"/>
                <w:color w:val="000000"/>
              </w:rPr>
              <w:t>1</w:t>
            </w:r>
          </w:p>
        </w:tc>
        <w:tc>
          <w:tcPr>
            <w:tcW w:w="865" w:type="dxa"/>
          </w:tcPr>
          <w:p w14:paraId="4DD5CEF6" w14:textId="77777777" w:rsidR="00442788" w:rsidRDefault="00442788" w:rsidP="00442788"/>
        </w:tc>
        <w:tc>
          <w:tcPr>
            <w:tcW w:w="992" w:type="dxa"/>
          </w:tcPr>
          <w:p w14:paraId="1E71844B" w14:textId="48B9C025" w:rsidR="00442788" w:rsidRDefault="00FA4DE5" w:rsidP="00442788">
            <w:r>
              <w:t>X</w:t>
            </w:r>
          </w:p>
        </w:tc>
        <w:tc>
          <w:tcPr>
            <w:tcW w:w="993" w:type="dxa"/>
          </w:tcPr>
          <w:p w14:paraId="03ECEB52" w14:textId="77777777" w:rsidR="00442788" w:rsidRDefault="00442788" w:rsidP="00442788"/>
        </w:tc>
        <w:tc>
          <w:tcPr>
            <w:tcW w:w="1171" w:type="dxa"/>
          </w:tcPr>
          <w:p w14:paraId="157BDF4C" w14:textId="77777777" w:rsidR="00442788" w:rsidRDefault="00442788" w:rsidP="00442788"/>
        </w:tc>
        <w:tc>
          <w:tcPr>
            <w:tcW w:w="870" w:type="dxa"/>
          </w:tcPr>
          <w:p w14:paraId="481F304C" w14:textId="77777777" w:rsidR="00442788" w:rsidRDefault="00442788" w:rsidP="00442788"/>
        </w:tc>
      </w:tr>
      <w:tr w:rsidR="00442788" w14:paraId="1242B2FC" w14:textId="017B70F0"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7AEC1D81" w14:textId="0BEF5FE0" w:rsidR="00442788" w:rsidRDefault="00442788" w:rsidP="00442788">
            <w:r w:rsidRPr="0048598E">
              <w:rPr>
                <w:rFonts w:ascii="Calibri" w:eastAsia="Times New Roman" w:hAnsi="Calibri" w:cs="Times New Roman"/>
                <w:color w:val="000000"/>
              </w:rPr>
              <w:t>10</w:t>
            </w:r>
          </w:p>
        </w:tc>
        <w:tc>
          <w:tcPr>
            <w:tcW w:w="2597" w:type="dxa"/>
            <w:tcBorders>
              <w:top w:val="nil"/>
              <w:left w:val="nil"/>
              <w:bottom w:val="single" w:sz="4" w:space="0" w:color="auto"/>
              <w:right w:val="single" w:sz="4" w:space="0" w:color="auto"/>
            </w:tcBorders>
            <w:shd w:val="clear" w:color="auto" w:fill="auto"/>
            <w:vAlign w:val="bottom"/>
          </w:tcPr>
          <w:p w14:paraId="4F34CD0E" w14:textId="793DD389" w:rsidR="00442788" w:rsidRDefault="00442788" w:rsidP="00442788">
            <w:proofErr w:type="spellStart"/>
            <w:r w:rsidRPr="00D53806">
              <w:rPr>
                <w:rFonts w:ascii="Calibri" w:eastAsia="Times New Roman" w:hAnsi="Calibri" w:cs="Times New Roman"/>
                <w:color w:val="000000"/>
              </w:rPr>
              <w:t>Diskaro</w:t>
            </w:r>
            <w:proofErr w:type="spellEnd"/>
          </w:p>
        </w:tc>
        <w:tc>
          <w:tcPr>
            <w:tcW w:w="655" w:type="dxa"/>
            <w:tcBorders>
              <w:top w:val="nil"/>
              <w:left w:val="nil"/>
              <w:bottom w:val="single" w:sz="4" w:space="0" w:color="auto"/>
              <w:right w:val="single" w:sz="4" w:space="0" w:color="auto"/>
            </w:tcBorders>
            <w:shd w:val="clear" w:color="auto" w:fill="auto"/>
            <w:vAlign w:val="bottom"/>
          </w:tcPr>
          <w:p w14:paraId="37AB8135" w14:textId="53E933B1" w:rsidR="00442788" w:rsidRDefault="00442788" w:rsidP="00442788">
            <w:r>
              <w:rPr>
                <w:rFonts w:ascii="Calibri" w:eastAsia="Times New Roman" w:hAnsi="Calibri" w:cs="Times New Roman"/>
                <w:color w:val="000000"/>
              </w:rPr>
              <w:t>1</w:t>
            </w:r>
          </w:p>
        </w:tc>
        <w:tc>
          <w:tcPr>
            <w:tcW w:w="865" w:type="dxa"/>
          </w:tcPr>
          <w:p w14:paraId="4988900A" w14:textId="77777777" w:rsidR="00442788" w:rsidRDefault="00442788" w:rsidP="00442788"/>
        </w:tc>
        <w:tc>
          <w:tcPr>
            <w:tcW w:w="992" w:type="dxa"/>
          </w:tcPr>
          <w:p w14:paraId="170ABBE8" w14:textId="190D18FF" w:rsidR="00442788" w:rsidRDefault="00FA4DE5" w:rsidP="00442788">
            <w:r>
              <w:t>X</w:t>
            </w:r>
          </w:p>
        </w:tc>
        <w:tc>
          <w:tcPr>
            <w:tcW w:w="993" w:type="dxa"/>
          </w:tcPr>
          <w:p w14:paraId="11D778D1" w14:textId="77777777" w:rsidR="00442788" w:rsidRDefault="00442788" w:rsidP="00442788"/>
        </w:tc>
        <w:tc>
          <w:tcPr>
            <w:tcW w:w="1171" w:type="dxa"/>
          </w:tcPr>
          <w:p w14:paraId="642D1D2E" w14:textId="77777777" w:rsidR="00442788" w:rsidRDefault="00442788" w:rsidP="00442788"/>
        </w:tc>
        <w:tc>
          <w:tcPr>
            <w:tcW w:w="870" w:type="dxa"/>
          </w:tcPr>
          <w:p w14:paraId="77A867C6" w14:textId="77777777" w:rsidR="00442788" w:rsidRDefault="00442788" w:rsidP="00442788"/>
        </w:tc>
      </w:tr>
      <w:tr w:rsidR="00442788" w14:paraId="0F8EE202" w14:textId="0D7AC830"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23D924D9" w14:textId="3470F022" w:rsidR="00442788" w:rsidRDefault="00442788" w:rsidP="00442788">
            <w:r w:rsidRPr="0048598E">
              <w:rPr>
                <w:rFonts w:ascii="Calibri" w:eastAsia="Times New Roman" w:hAnsi="Calibri" w:cs="Times New Roman"/>
                <w:color w:val="000000"/>
              </w:rPr>
              <w:t>11</w:t>
            </w:r>
          </w:p>
        </w:tc>
        <w:tc>
          <w:tcPr>
            <w:tcW w:w="2597" w:type="dxa"/>
            <w:tcBorders>
              <w:top w:val="nil"/>
              <w:left w:val="nil"/>
              <w:bottom w:val="single" w:sz="4" w:space="0" w:color="auto"/>
              <w:right w:val="single" w:sz="4" w:space="0" w:color="auto"/>
            </w:tcBorders>
            <w:shd w:val="clear" w:color="auto" w:fill="auto"/>
            <w:vAlign w:val="bottom"/>
          </w:tcPr>
          <w:p w14:paraId="5C674E41" w14:textId="6BB9123B" w:rsidR="00442788" w:rsidRDefault="00442788" w:rsidP="00442788">
            <w:r w:rsidRPr="00D53806">
              <w:rPr>
                <w:rFonts w:ascii="Calibri" w:eastAsia="Times New Roman" w:hAnsi="Calibri" w:cs="Times New Roman"/>
                <w:color w:val="000000"/>
              </w:rPr>
              <w:t>Yükleyici (Kepçe)</w:t>
            </w:r>
          </w:p>
        </w:tc>
        <w:tc>
          <w:tcPr>
            <w:tcW w:w="655" w:type="dxa"/>
            <w:tcBorders>
              <w:top w:val="nil"/>
              <w:left w:val="nil"/>
              <w:bottom w:val="single" w:sz="4" w:space="0" w:color="auto"/>
              <w:right w:val="single" w:sz="4" w:space="0" w:color="auto"/>
            </w:tcBorders>
            <w:shd w:val="clear" w:color="auto" w:fill="auto"/>
            <w:vAlign w:val="bottom"/>
          </w:tcPr>
          <w:p w14:paraId="02320103" w14:textId="35FD3F05" w:rsidR="00442788" w:rsidRDefault="00442788" w:rsidP="00442788">
            <w:r w:rsidRPr="0048598E">
              <w:rPr>
                <w:rFonts w:ascii="Calibri" w:eastAsia="Times New Roman" w:hAnsi="Calibri" w:cs="Times New Roman"/>
                <w:color w:val="000000"/>
              </w:rPr>
              <w:t>1</w:t>
            </w:r>
          </w:p>
        </w:tc>
        <w:tc>
          <w:tcPr>
            <w:tcW w:w="865" w:type="dxa"/>
          </w:tcPr>
          <w:p w14:paraId="535D8B0F" w14:textId="77777777" w:rsidR="00442788" w:rsidRDefault="00442788" w:rsidP="00442788"/>
        </w:tc>
        <w:tc>
          <w:tcPr>
            <w:tcW w:w="992" w:type="dxa"/>
          </w:tcPr>
          <w:p w14:paraId="46AC966B" w14:textId="77777777" w:rsidR="00442788" w:rsidRDefault="00442788" w:rsidP="00442788"/>
        </w:tc>
        <w:tc>
          <w:tcPr>
            <w:tcW w:w="993" w:type="dxa"/>
          </w:tcPr>
          <w:p w14:paraId="66135ACA" w14:textId="77777777" w:rsidR="00442788" w:rsidRDefault="00442788" w:rsidP="00442788"/>
        </w:tc>
        <w:tc>
          <w:tcPr>
            <w:tcW w:w="1171" w:type="dxa"/>
          </w:tcPr>
          <w:p w14:paraId="07849471" w14:textId="77777777" w:rsidR="00442788" w:rsidRDefault="00442788" w:rsidP="00442788"/>
        </w:tc>
        <w:tc>
          <w:tcPr>
            <w:tcW w:w="870" w:type="dxa"/>
          </w:tcPr>
          <w:p w14:paraId="3A5E9801" w14:textId="77777777" w:rsidR="00442788" w:rsidRDefault="00442788" w:rsidP="00442788"/>
        </w:tc>
      </w:tr>
      <w:tr w:rsidR="00442788" w14:paraId="2510143A" w14:textId="628AEFCA"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77812C68" w14:textId="4F6777B6" w:rsidR="00442788" w:rsidRDefault="00442788" w:rsidP="00442788">
            <w:r w:rsidRPr="0048598E">
              <w:rPr>
                <w:rFonts w:ascii="Calibri" w:eastAsia="Times New Roman" w:hAnsi="Calibri" w:cs="Times New Roman"/>
                <w:color w:val="000000"/>
              </w:rPr>
              <w:t>12</w:t>
            </w:r>
          </w:p>
        </w:tc>
        <w:tc>
          <w:tcPr>
            <w:tcW w:w="2597" w:type="dxa"/>
            <w:tcBorders>
              <w:top w:val="nil"/>
              <w:left w:val="nil"/>
              <w:bottom w:val="single" w:sz="4" w:space="0" w:color="auto"/>
              <w:right w:val="single" w:sz="4" w:space="0" w:color="auto"/>
            </w:tcBorders>
            <w:shd w:val="clear" w:color="auto" w:fill="auto"/>
            <w:vAlign w:val="bottom"/>
          </w:tcPr>
          <w:p w14:paraId="31918F23" w14:textId="4F68533D" w:rsidR="00442788" w:rsidRDefault="00442788" w:rsidP="00442788">
            <w:r w:rsidRPr="00D53806">
              <w:rPr>
                <w:rFonts w:ascii="Calibri" w:eastAsia="Times New Roman" w:hAnsi="Calibri" w:cs="Times New Roman"/>
                <w:color w:val="000000"/>
              </w:rPr>
              <w:t>Yastık yapma aleti</w:t>
            </w:r>
          </w:p>
        </w:tc>
        <w:tc>
          <w:tcPr>
            <w:tcW w:w="655" w:type="dxa"/>
            <w:tcBorders>
              <w:top w:val="nil"/>
              <w:left w:val="nil"/>
              <w:bottom w:val="single" w:sz="4" w:space="0" w:color="auto"/>
              <w:right w:val="single" w:sz="4" w:space="0" w:color="auto"/>
            </w:tcBorders>
            <w:shd w:val="clear" w:color="auto" w:fill="auto"/>
            <w:vAlign w:val="bottom"/>
          </w:tcPr>
          <w:p w14:paraId="382D0735" w14:textId="704E27FE" w:rsidR="00442788" w:rsidRDefault="00442788" w:rsidP="00442788">
            <w:r w:rsidRPr="0048598E">
              <w:rPr>
                <w:rFonts w:ascii="Calibri" w:eastAsia="Times New Roman" w:hAnsi="Calibri" w:cs="Times New Roman"/>
                <w:color w:val="000000"/>
              </w:rPr>
              <w:t>1</w:t>
            </w:r>
          </w:p>
        </w:tc>
        <w:tc>
          <w:tcPr>
            <w:tcW w:w="865" w:type="dxa"/>
          </w:tcPr>
          <w:p w14:paraId="327A5FC3" w14:textId="77777777" w:rsidR="00442788" w:rsidRDefault="00442788" w:rsidP="00442788"/>
        </w:tc>
        <w:tc>
          <w:tcPr>
            <w:tcW w:w="992" w:type="dxa"/>
          </w:tcPr>
          <w:p w14:paraId="1BB877B6" w14:textId="77777777" w:rsidR="00442788" w:rsidRDefault="00442788" w:rsidP="00442788"/>
        </w:tc>
        <w:tc>
          <w:tcPr>
            <w:tcW w:w="993" w:type="dxa"/>
          </w:tcPr>
          <w:p w14:paraId="0ED5399E" w14:textId="77777777" w:rsidR="00442788" w:rsidRDefault="00442788" w:rsidP="00442788"/>
        </w:tc>
        <w:tc>
          <w:tcPr>
            <w:tcW w:w="1171" w:type="dxa"/>
          </w:tcPr>
          <w:p w14:paraId="0480956D" w14:textId="77777777" w:rsidR="00442788" w:rsidRDefault="00442788" w:rsidP="00442788"/>
        </w:tc>
        <w:tc>
          <w:tcPr>
            <w:tcW w:w="870" w:type="dxa"/>
          </w:tcPr>
          <w:p w14:paraId="071E01F6" w14:textId="77777777" w:rsidR="00442788" w:rsidRDefault="00442788" w:rsidP="00442788"/>
        </w:tc>
      </w:tr>
      <w:tr w:rsidR="00442788" w14:paraId="3E4CF3CA" w14:textId="7197F220"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74E4C6E4" w14:textId="01613D81" w:rsidR="00442788" w:rsidRDefault="00442788" w:rsidP="00442788">
            <w:r w:rsidRPr="0048598E">
              <w:rPr>
                <w:rFonts w:ascii="Calibri" w:eastAsia="Times New Roman" w:hAnsi="Calibri" w:cs="Times New Roman"/>
                <w:color w:val="000000"/>
              </w:rPr>
              <w:t>13</w:t>
            </w:r>
          </w:p>
        </w:tc>
        <w:tc>
          <w:tcPr>
            <w:tcW w:w="2597" w:type="dxa"/>
            <w:tcBorders>
              <w:top w:val="nil"/>
              <w:left w:val="nil"/>
              <w:bottom w:val="single" w:sz="4" w:space="0" w:color="auto"/>
              <w:right w:val="single" w:sz="4" w:space="0" w:color="auto"/>
            </w:tcBorders>
            <w:shd w:val="clear" w:color="auto" w:fill="auto"/>
            <w:vAlign w:val="bottom"/>
          </w:tcPr>
          <w:p w14:paraId="07AF0028" w14:textId="0A8125A7" w:rsidR="00442788" w:rsidRDefault="00442788" w:rsidP="00442788">
            <w:r>
              <w:rPr>
                <w:rFonts w:ascii="Calibri" w:eastAsia="Times New Roman" w:hAnsi="Calibri" w:cs="Times New Roman"/>
                <w:color w:val="000000"/>
              </w:rPr>
              <w:t>Ekim çizeli (merdane)</w:t>
            </w:r>
          </w:p>
        </w:tc>
        <w:tc>
          <w:tcPr>
            <w:tcW w:w="655" w:type="dxa"/>
            <w:tcBorders>
              <w:top w:val="nil"/>
              <w:left w:val="nil"/>
              <w:bottom w:val="single" w:sz="4" w:space="0" w:color="auto"/>
              <w:right w:val="single" w:sz="4" w:space="0" w:color="auto"/>
            </w:tcBorders>
            <w:shd w:val="clear" w:color="auto" w:fill="auto"/>
            <w:vAlign w:val="bottom"/>
          </w:tcPr>
          <w:p w14:paraId="5FA5C496" w14:textId="178E3C75" w:rsidR="00442788" w:rsidRDefault="00442788" w:rsidP="00442788">
            <w:r>
              <w:rPr>
                <w:rFonts w:ascii="Calibri" w:eastAsia="Times New Roman" w:hAnsi="Calibri" w:cs="Times New Roman"/>
                <w:color w:val="000000"/>
              </w:rPr>
              <w:t>1</w:t>
            </w:r>
          </w:p>
        </w:tc>
        <w:tc>
          <w:tcPr>
            <w:tcW w:w="865" w:type="dxa"/>
          </w:tcPr>
          <w:p w14:paraId="7573A853" w14:textId="77777777" w:rsidR="00442788" w:rsidRDefault="00442788" w:rsidP="00442788"/>
        </w:tc>
        <w:tc>
          <w:tcPr>
            <w:tcW w:w="992" w:type="dxa"/>
          </w:tcPr>
          <w:p w14:paraId="710D5F53" w14:textId="77777777" w:rsidR="00442788" w:rsidRDefault="00442788" w:rsidP="00442788"/>
        </w:tc>
        <w:tc>
          <w:tcPr>
            <w:tcW w:w="993" w:type="dxa"/>
          </w:tcPr>
          <w:p w14:paraId="290EF800" w14:textId="77777777" w:rsidR="00442788" w:rsidRDefault="00442788" w:rsidP="00442788"/>
        </w:tc>
        <w:tc>
          <w:tcPr>
            <w:tcW w:w="1171" w:type="dxa"/>
          </w:tcPr>
          <w:p w14:paraId="1BE7A1C5" w14:textId="77777777" w:rsidR="00442788" w:rsidRDefault="00442788" w:rsidP="00442788"/>
        </w:tc>
        <w:tc>
          <w:tcPr>
            <w:tcW w:w="870" w:type="dxa"/>
          </w:tcPr>
          <w:p w14:paraId="6D30A03F" w14:textId="77777777" w:rsidR="00442788" w:rsidRDefault="00442788" w:rsidP="00442788"/>
        </w:tc>
      </w:tr>
      <w:tr w:rsidR="00442788" w14:paraId="2EF8ED0B" w14:textId="283C46AE"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2931536B" w14:textId="46B209BE" w:rsidR="00442788" w:rsidRDefault="00442788" w:rsidP="00442788">
            <w:r w:rsidRPr="0048598E">
              <w:rPr>
                <w:rFonts w:ascii="Calibri" w:eastAsia="Times New Roman" w:hAnsi="Calibri" w:cs="Times New Roman"/>
                <w:color w:val="000000"/>
              </w:rPr>
              <w:t>13</w:t>
            </w:r>
          </w:p>
        </w:tc>
        <w:tc>
          <w:tcPr>
            <w:tcW w:w="2597" w:type="dxa"/>
            <w:tcBorders>
              <w:top w:val="nil"/>
              <w:left w:val="nil"/>
              <w:bottom w:val="single" w:sz="4" w:space="0" w:color="auto"/>
              <w:right w:val="single" w:sz="4" w:space="0" w:color="auto"/>
            </w:tcBorders>
            <w:shd w:val="clear" w:color="auto" w:fill="auto"/>
            <w:vAlign w:val="bottom"/>
          </w:tcPr>
          <w:p w14:paraId="6459EAD6" w14:textId="372C86D1" w:rsidR="00442788" w:rsidRDefault="00442788" w:rsidP="00442788">
            <w:r>
              <w:rPr>
                <w:rFonts w:ascii="Calibri" w:eastAsia="Times New Roman" w:hAnsi="Calibri" w:cs="Times New Roman"/>
                <w:color w:val="000000"/>
              </w:rPr>
              <w:t>E</w:t>
            </w:r>
            <w:r w:rsidRPr="0048598E">
              <w:rPr>
                <w:rFonts w:ascii="Calibri" w:eastAsia="Times New Roman" w:hAnsi="Calibri" w:cs="Times New Roman"/>
                <w:color w:val="000000"/>
              </w:rPr>
              <w:t>kim merdanesi</w:t>
            </w:r>
            <w:r>
              <w:rPr>
                <w:rFonts w:ascii="Calibri" w:eastAsia="Times New Roman" w:hAnsi="Calibri" w:cs="Times New Roman"/>
                <w:color w:val="000000"/>
              </w:rPr>
              <w:t xml:space="preserve"> (mibzer)</w:t>
            </w:r>
          </w:p>
        </w:tc>
        <w:tc>
          <w:tcPr>
            <w:tcW w:w="655" w:type="dxa"/>
            <w:tcBorders>
              <w:top w:val="nil"/>
              <w:left w:val="nil"/>
              <w:bottom w:val="single" w:sz="4" w:space="0" w:color="auto"/>
              <w:right w:val="single" w:sz="4" w:space="0" w:color="auto"/>
            </w:tcBorders>
            <w:shd w:val="clear" w:color="auto" w:fill="auto"/>
            <w:vAlign w:val="bottom"/>
          </w:tcPr>
          <w:p w14:paraId="68931212" w14:textId="423CD857" w:rsidR="00442788" w:rsidRDefault="00442788" w:rsidP="00442788">
            <w:r>
              <w:rPr>
                <w:rFonts w:ascii="Calibri" w:eastAsia="Times New Roman" w:hAnsi="Calibri" w:cs="Times New Roman"/>
                <w:color w:val="000000"/>
              </w:rPr>
              <w:t>1</w:t>
            </w:r>
          </w:p>
        </w:tc>
        <w:tc>
          <w:tcPr>
            <w:tcW w:w="865" w:type="dxa"/>
          </w:tcPr>
          <w:p w14:paraId="6D291FD1" w14:textId="77777777" w:rsidR="00442788" w:rsidRDefault="00442788" w:rsidP="00442788"/>
        </w:tc>
        <w:tc>
          <w:tcPr>
            <w:tcW w:w="992" w:type="dxa"/>
          </w:tcPr>
          <w:p w14:paraId="5DB6889D" w14:textId="77777777" w:rsidR="00442788" w:rsidRDefault="00442788" w:rsidP="00442788"/>
        </w:tc>
        <w:tc>
          <w:tcPr>
            <w:tcW w:w="993" w:type="dxa"/>
          </w:tcPr>
          <w:p w14:paraId="3EA3DA42" w14:textId="77777777" w:rsidR="00442788" w:rsidRDefault="00442788" w:rsidP="00442788"/>
        </w:tc>
        <w:tc>
          <w:tcPr>
            <w:tcW w:w="1171" w:type="dxa"/>
          </w:tcPr>
          <w:p w14:paraId="4B38A283" w14:textId="77777777" w:rsidR="00442788" w:rsidRDefault="00442788" w:rsidP="00442788"/>
        </w:tc>
        <w:tc>
          <w:tcPr>
            <w:tcW w:w="870" w:type="dxa"/>
          </w:tcPr>
          <w:p w14:paraId="2B7047F2" w14:textId="77777777" w:rsidR="00442788" w:rsidRDefault="00442788" w:rsidP="00442788"/>
        </w:tc>
      </w:tr>
      <w:tr w:rsidR="00442788" w14:paraId="0E995A66" w14:textId="293726E6"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1EAA9B63" w14:textId="33446855" w:rsidR="00442788" w:rsidRDefault="00442788" w:rsidP="00442788">
            <w:r w:rsidRPr="0048598E">
              <w:rPr>
                <w:rFonts w:ascii="Calibri" w:eastAsia="Times New Roman" w:hAnsi="Calibri" w:cs="Times New Roman"/>
                <w:color w:val="000000"/>
              </w:rPr>
              <w:t>14</w:t>
            </w:r>
          </w:p>
        </w:tc>
        <w:tc>
          <w:tcPr>
            <w:tcW w:w="2597" w:type="dxa"/>
            <w:tcBorders>
              <w:top w:val="nil"/>
              <w:left w:val="nil"/>
              <w:bottom w:val="single" w:sz="4" w:space="0" w:color="auto"/>
              <w:right w:val="single" w:sz="4" w:space="0" w:color="auto"/>
            </w:tcBorders>
            <w:shd w:val="clear" w:color="auto" w:fill="auto"/>
            <w:vAlign w:val="bottom"/>
          </w:tcPr>
          <w:p w14:paraId="1217D705" w14:textId="62635FD7" w:rsidR="00442788" w:rsidRDefault="00442788" w:rsidP="00442788">
            <w:r w:rsidRPr="0048598E">
              <w:rPr>
                <w:rFonts w:ascii="Calibri" w:eastAsia="Times New Roman" w:hAnsi="Calibri" w:cs="Times New Roman"/>
                <w:color w:val="000000"/>
              </w:rPr>
              <w:t>Sıkıştırma merdanesi</w:t>
            </w:r>
          </w:p>
        </w:tc>
        <w:tc>
          <w:tcPr>
            <w:tcW w:w="655" w:type="dxa"/>
            <w:tcBorders>
              <w:top w:val="nil"/>
              <w:left w:val="nil"/>
              <w:bottom w:val="single" w:sz="4" w:space="0" w:color="auto"/>
              <w:right w:val="single" w:sz="4" w:space="0" w:color="auto"/>
            </w:tcBorders>
            <w:shd w:val="clear" w:color="auto" w:fill="auto"/>
            <w:vAlign w:val="bottom"/>
          </w:tcPr>
          <w:p w14:paraId="37A09B2E" w14:textId="1960A894" w:rsidR="00442788" w:rsidRDefault="00442788" w:rsidP="00442788">
            <w:r>
              <w:rPr>
                <w:rFonts w:ascii="Calibri" w:eastAsia="Times New Roman" w:hAnsi="Calibri" w:cs="Times New Roman"/>
                <w:color w:val="000000"/>
              </w:rPr>
              <w:t>1</w:t>
            </w:r>
          </w:p>
        </w:tc>
        <w:tc>
          <w:tcPr>
            <w:tcW w:w="865" w:type="dxa"/>
          </w:tcPr>
          <w:p w14:paraId="276E0EAD" w14:textId="77777777" w:rsidR="00442788" w:rsidRDefault="00442788" w:rsidP="00442788"/>
        </w:tc>
        <w:tc>
          <w:tcPr>
            <w:tcW w:w="992" w:type="dxa"/>
          </w:tcPr>
          <w:p w14:paraId="4435C9F4" w14:textId="77777777" w:rsidR="00442788" w:rsidRDefault="00442788" w:rsidP="00442788"/>
        </w:tc>
        <w:tc>
          <w:tcPr>
            <w:tcW w:w="993" w:type="dxa"/>
          </w:tcPr>
          <w:p w14:paraId="5E917DF0" w14:textId="77777777" w:rsidR="00442788" w:rsidRDefault="00442788" w:rsidP="00442788"/>
        </w:tc>
        <w:tc>
          <w:tcPr>
            <w:tcW w:w="1171" w:type="dxa"/>
          </w:tcPr>
          <w:p w14:paraId="64BF1E19" w14:textId="77777777" w:rsidR="00442788" w:rsidRDefault="00442788" w:rsidP="00442788"/>
        </w:tc>
        <w:tc>
          <w:tcPr>
            <w:tcW w:w="870" w:type="dxa"/>
          </w:tcPr>
          <w:p w14:paraId="43DC1521" w14:textId="77777777" w:rsidR="00442788" w:rsidRDefault="00442788" w:rsidP="00442788"/>
        </w:tc>
      </w:tr>
      <w:tr w:rsidR="00442788" w14:paraId="225DE7C3" w14:textId="141F7A68"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2C2DB859" w14:textId="2C2FF7B4" w:rsidR="00442788" w:rsidRDefault="00442788" w:rsidP="00442788">
            <w:r w:rsidRPr="0048598E">
              <w:rPr>
                <w:rFonts w:ascii="Calibri" w:eastAsia="Times New Roman" w:hAnsi="Calibri" w:cs="Times New Roman"/>
                <w:color w:val="000000"/>
              </w:rPr>
              <w:t>15</w:t>
            </w:r>
          </w:p>
        </w:tc>
        <w:tc>
          <w:tcPr>
            <w:tcW w:w="2597" w:type="dxa"/>
            <w:tcBorders>
              <w:top w:val="nil"/>
              <w:left w:val="nil"/>
              <w:bottom w:val="single" w:sz="4" w:space="0" w:color="auto"/>
              <w:right w:val="single" w:sz="4" w:space="0" w:color="auto"/>
            </w:tcBorders>
            <w:shd w:val="clear" w:color="auto" w:fill="auto"/>
            <w:vAlign w:val="bottom"/>
          </w:tcPr>
          <w:p w14:paraId="7105F822" w14:textId="473E883C" w:rsidR="00442788" w:rsidRDefault="00442788" w:rsidP="00442788">
            <w:r w:rsidRPr="0048598E">
              <w:rPr>
                <w:rFonts w:ascii="Calibri" w:eastAsia="Times New Roman" w:hAnsi="Calibri" w:cs="Times New Roman"/>
                <w:color w:val="000000"/>
              </w:rPr>
              <w:t>Elek</w:t>
            </w:r>
          </w:p>
        </w:tc>
        <w:tc>
          <w:tcPr>
            <w:tcW w:w="655" w:type="dxa"/>
            <w:tcBorders>
              <w:top w:val="nil"/>
              <w:left w:val="nil"/>
              <w:bottom w:val="single" w:sz="4" w:space="0" w:color="auto"/>
              <w:right w:val="single" w:sz="4" w:space="0" w:color="auto"/>
            </w:tcBorders>
            <w:shd w:val="clear" w:color="auto" w:fill="auto"/>
            <w:vAlign w:val="bottom"/>
          </w:tcPr>
          <w:p w14:paraId="0D0D2D56" w14:textId="44FD4974" w:rsidR="00442788" w:rsidRDefault="00442788" w:rsidP="00442788">
            <w:r>
              <w:rPr>
                <w:rFonts w:ascii="Calibri" w:eastAsia="Times New Roman" w:hAnsi="Calibri" w:cs="Times New Roman"/>
                <w:color w:val="000000"/>
              </w:rPr>
              <w:t>1</w:t>
            </w:r>
          </w:p>
        </w:tc>
        <w:tc>
          <w:tcPr>
            <w:tcW w:w="865" w:type="dxa"/>
          </w:tcPr>
          <w:p w14:paraId="4D90EED1" w14:textId="77777777" w:rsidR="00442788" w:rsidRDefault="00442788" w:rsidP="00442788"/>
        </w:tc>
        <w:tc>
          <w:tcPr>
            <w:tcW w:w="992" w:type="dxa"/>
          </w:tcPr>
          <w:p w14:paraId="4C26B911" w14:textId="77777777" w:rsidR="00442788" w:rsidRDefault="00442788" w:rsidP="00442788"/>
        </w:tc>
        <w:tc>
          <w:tcPr>
            <w:tcW w:w="993" w:type="dxa"/>
          </w:tcPr>
          <w:p w14:paraId="0496A5A9" w14:textId="77777777" w:rsidR="00442788" w:rsidRDefault="00442788" w:rsidP="00442788"/>
        </w:tc>
        <w:tc>
          <w:tcPr>
            <w:tcW w:w="1171" w:type="dxa"/>
          </w:tcPr>
          <w:p w14:paraId="60F714D6" w14:textId="77777777" w:rsidR="00442788" w:rsidRDefault="00442788" w:rsidP="00442788"/>
        </w:tc>
        <w:tc>
          <w:tcPr>
            <w:tcW w:w="870" w:type="dxa"/>
          </w:tcPr>
          <w:p w14:paraId="16A7AC1E" w14:textId="77777777" w:rsidR="00442788" w:rsidRDefault="00442788" w:rsidP="00442788"/>
        </w:tc>
      </w:tr>
      <w:tr w:rsidR="00442788" w14:paraId="47791962" w14:textId="5747F70E"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0790F37E" w14:textId="43F7B0F2" w:rsidR="00442788" w:rsidRDefault="00442788" w:rsidP="00442788">
            <w:r w:rsidRPr="0048598E">
              <w:rPr>
                <w:rFonts w:ascii="Calibri" w:eastAsia="Times New Roman" w:hAnsi="Calibri" w:cs="Times New Roman"/>
                <w:color w:val="000000"/>
              </w:rPr>
              <w:t>16</w:t>
            </w:r>
          </w:p>
        </w:tc>
        <w:tc>
          <w:tcPr>
            <w:tcW w:w="2597" w:type="dxa"/>
            <w:tcBorders>
              <w:top w:val="nil"/>
              <w:left w:val="nil"/>
              <w:bottom w:val="single" w:sz="4" w:space="0" w:color="auto"/>
              <w:right w:val="single" w:sz="4" w:space="0" w:color="auto"/>
            </w:tcBorders>
            <w:shd w:val="clear" w:color="auto" w:fill="auto"/>
            <w:vAlign w:val="bottom"/>
          </w:tcPr>
          <w:p w14:paraId="5ED9DF78" w14:textId="104C0A89" w:rsidR="00442788" w:rsidRDefault="00442788" w:rsidP="00442788">
            <w:r w:rsidRPr="0048598E">
              <w:rPr>
                <w:rFonts w:ascii="Calibri" w:eastAsia="Times New Roman" w:hAnsi="Calibri" w:cs="Times New Roman"/>
                <w:color w:val="000000"/>
              </w:rPr>
              <w:t>Yatay kök kesme bıçağı</w:t>
            </w:r>
          </w:p>
        </w:tc>
        <w:tc>
          <w:tcPr>
            <w:tcW w:w="655" w:type="dxa"/>
            <w:tcBorders>
              <w:top w:val="nil"/>
              <w:left w:val="nil"/>
              <w:bottom w:val="single" w:sz="4" w:space="0" w:color="auto"/>
              <w:right w:val="single" w:sz="4" w:space="0" w:color="auto"/>
            </w:tcBorders>
            <w:shd w:val="clear" w:color="auto" w:fill="auto"/>
            <w:vAlign w:val="bottom"/>
          </w:tcPr>
          <w:p w14:paraId="675EEF5C" w14:textId="503CDC58" w:rsidR="00442788" w:rsidRDefault="00442788" w:rsidP="00442788">
            <w:r>
              <w:rPr>
                <w:rFonts w:ascii="Calibri" w:eastAsia="Times New Roman" w:hAnsi="Calibri" w:cs="Times New Roman"/>
                <w:color w:val="000000"/>
              </w:rPr>
              <w:t>1</w:t>
            </w:r>
          </w:p>
        </w:tc>
        <w:tc>
          <w:tcPr>
            <w:tcW w:w="865" w:type="dxa"/>
          </w:tcPr>
          <w:p w14:paraId="4011846C" w14:textId="77777777" w:rsidR="00442788" w:rsidRDefault="00442788" w:rsidP="00442788"/>
        </w:tc>
        <w:tc>
          <w:tcPr>
            <w:tcW w:w="992" w:type="dxa"/>
          </w:tcPr>
          <w:p w14:paraId="7B120191" w14:textId="77777777" w:rsidR="00442788" w:rsidRDefault="00442788" w:rsidP="00442788"/>
        </w:tc>
        <w:tc>
          <w:tcPr>
            <w:tcW w:w="993" w:type="dxa"/>
          </w:tcPr>
          <w:p w14:paraId="7CD30BD0" w14:textId="77777777" w:rsidR="00442788" w:rsidRDefault="00442788" w:rsidP="00442788"/>
        </w:tc>
        <w:tc>
          <w:tcPr>
            <w:tcW w:w="1171" w:type="dxa"/>
          </w:tcPr>
          <w:p w14:paraId="4ABEFB5A" w14:textId="77777777" w:rsidR="00442788" w:rsidRDefault="00442788" w:rsidP="00442788"/>
        </w:tc>
        <w:tc>
          <w:tcPr>
            <w:tcW w:w="870" w:type="dxa"/>
          </w:tcPr>
          <w:p w14:paraId="7EDDB471" w14:textId="77777777" w:rsidR="00442788" w:rsidRDefault="00442788" w:rsidP="00442788"/>
        </w:tc>
      </w:tr>
      <w:tr w:rsidR="00442788" w14:paraId="55F3357A" w14:textId="1E73127B"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0BCF90F5" w14:textId="49DE0D1C" w:rsidR="00442788" w:rsidRDefault="00442788" w:rsidP="00442788">
            <w:r w:rsidRPr="0048598E">
              <w:rPr>
                <w:rFonts w:ascii="Calibri" w:eastAsia="Times New Roman" w:hAnsi="Calibri" w:cs="Times New Roman"/>
                <w:color w:val="000000"/>
              </w:rPr>
              <w:t>17</w:t>
            </w:r>
          </w:p>
        </w:tc>
        <w:tc>
          <w:tcPr>
            <w:tcW w:w="2597" w:type="dxa"/>
            <w:tcBorders>
              <w:top w:val="nil"/>
              <w:left w:val="nil"/>
              <w:bottom w:val="single" w:sz="4" w:space="0" w:color="auto"/>
              <w:right w:val="single" w:sz="4" w:space="0" w:color="auto"/>
            </w:tcBorders>
            <w:shd w:val="clear" w:color="auto" w:fill="auto"/>
            <w:vAlign w:val="bottom"/>
          </w:tcPr>
          <w:p w14:paraId="34F8BE01" w14:textId="66A9CFA6" w:rsidR="00442788" w:rsidRDefault="00442788" w:rsidP="00442788">
            <w:r w:rsidRPr="0048598E">
              <w:rPr>
                <w:rFonts w:ascii="Calibri" w:eastAsia="Times New Roman" w:hAnsi="Calibri" w:cs="Times New Roman"/>
                <w:color w:val="000000"/>
              </w:rPr>
              <w:t>Çapa</w:t>
            </w:r>
          </w:p>
        </w:tc>
        <w:tc>
          <w:tcPr>
            <w:tcW w:w="655" w:type="dxa"/>
            <w:tcBorders>
              <w:top w:val="nil"/>
              <w:left w:val="nil"/>
              <w:bottom w:val="single" w:sz="4" w:space="0" w:color="auto"/>
              <w:right w:val="single" w:sz="4" w:space="0" w:color="auto"/>
            </w:tcBorders>
            <w:shd w:val="clear" w:color="auto" w:fill="auto"/>
            <w:vAlign w:val="bottom"/>
          </w:tcPr>
          <w:p w14:paraId="459DEC47" w14:textId="1B900366" w:rsidR="00442788" w:rsidRDefault="00442788" w:rsidP="00442788">
            <w:r w:rsidRPr="0048598E">
              <w:rPr>
                <w:rFonts w:ascii="Calibri" w:eastAsia="Times New Roman" w:hAnsi="Calibri" w:cs="Times New Roman"/>
                <w:color w:val="000000"/>
              </w:rPr>
              <w:t>50</w:t>
            </w:r>
          </w:p>
        </w:tc>
        <w:tc>
          <w:tcPr>
            <w:tcW w:w="865" w:type="dxa"/>
          </w:tcPr>
          <w:p w14:paraId="567E374F" w14:textId="77777777" w:rsidR="00442788" w:rsidRDefault="00442788" w:rsidP="00442788"/>
        </w:tc>
        <w:tc>
          <w:tcPr>
            <w:tcW w:w="992" w:type="dxa"/>
          </w:tcPr>
          <w:p w14:paraId="431CB188" w14:textId="77777777" w:rsidR="00442788" w:rsidRDefault="00442788" w:rsidP="00442788"/>
        </w:tc>
        <w:tc>
          <w:tcPr>
            <w:tcW w:w="993" w:type="dxa"/>
          </w:tcPr>
          <w:p w14:paraId="3ED39475" w14:textId="77777777" w:rsidR="00442788" w:rsidRDefault="00442788" w:rsidP="00442788"/>
        </w:tc>
        <w:tc>
          <w:tcPr>
            <w:tcW w:w="1171" w:type="dxa"/>
          </w:tcPr>
          <w:p w14:paraId="2BFD366F" w14:textId="77777777" w:rsidR="00442788" w:rsidRDefault="00442788" w:rsidP="00442788"/>
        </w:tc>
        <w:tc>
          <w:tcPr>
            <w:tcW w:w="870" w:type="dxa"/>
          </w:tcPr>
          <w:p w14:paraId="3F98B959" w14:textId="77777777" w:rsidR="00442788" w:rsidRDefault="00442788" w:rsidP="00442788"/>
        </w:tc>
      </w:tr>
      <w:tr w:rsidR="00442788" w14:paraId="74B6C475" w14:textId="0F4D7293"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6E577584" w14:textId="7EDF2FB3" w:rsidR="00442788" w:rsidRDefault="00442788" w:rsidP="00442788">
            <w:r w:rsidRPr="0048598E">
              <w:rPr>
                <w:rFonts w:ascii="Calibri" w:eastAsia="Times New Roman" w:hAnsi="Calibri" w:cs="Times New Roman"/>
                <w:color w:val="000000"/>
              </w:rPr>
              <w:t>18</w:t>
            </w:r>
          </w:p>
        </w:tc>
        <w:tc>
          <w:tcPr>
            <w:tcW w:w="2597" w:type="dxa"/>
            <w:tcBorders>
              <w:top w:val="nil"/>
              <w:left w:val="nil"/>
              <w:bottom w:val="single" w:sz="4" w:space="0" w:color="auto"/>
              <w:right w:val="single" w:sz="4" w:space="0" w:color="auto"/>
            </w:tcBorders>
            <w:shd w:val="clear" w:color="auto" w:fill="auto"/>
            <w:vAlign w:val="bottom"/>
          </w:tcPr>
          <w:p w14:paraId="2C442DE2" w14:textId="5335E973" w:rsidR="00442788" w:rsidRDefault="00442788" w:rsidP="00442788">
            <w:r w:rsidRPr="0048598E">
              <w:rPr>
                <w:rFonts w:ascii="Calibri" w:eastAsia="Times New Roman" w:hAnsi="Calibri" w:cs="Times New Roman"/>
                <w:color w:val="000000"/>
              </w:rPr>
              <w:t>Bel</w:t>
            </w:r>
          </w:p>
        </w:tc>
        <w:tc>
          <w:tcPr>
            <w:tcW w:w="655" w:type="dxa"/>
            <w:tcBorders>
              <w:top w:val="nil"/>
              <w:left w:val="nil"/>
              <w:bottom w:val="single" w:sz="4" w:space="0" w:color="auto"/>
              <w:right w:val="single" w:sz="4" w:space="0" w:color="auto"/>
            </w:tcBorders>
            <w:shd w:val="clear" w:color="auto" w:fill="auto"/>
            <w:vAlign w:val="bottom"/>
          </w:tcPr>
          <w:p w14:paraId="4EA1045A" w14:textId="5649D1B1" w:rsidR="00442788" w:rsidRDefault="00442788" w:rsidP="00442788">
            <w:r w:rsidRPr="0048598E">
              <w:rPr>
                <w:rFonts w:ascii="Calibri" w:eastAsia="Times New Roman" w:hAnsi="Calibri" w:cs="Times New Roman"/>
                <w:color w:val="000000"/>
              </w:rPr>
              <w:t>10</w:t>
            </w:r>
          </w:p>
        </w:tc>
        <w:tc>
          <w:tcPr>
            <w:tcW w:w="865" w:type="dxa"/>
          </w:tcPr>
          <w:p w14:paraId="1230D4F4" w14:textId="77777777" w:rsidR="00442788" w:rsidRDefault="00442788" w:rsidP="00442788"/>
        </w:tc>
        <w:tc>
          <w:tcPr>
            <w:tcW w:w="992" w:type="dxa"/>
          </w:tcPr>
          <w:p w14:paraId="76664976" w14:textId="77777777" w:rsidR="00442788" w:rsidRDefault="00442788" w:rsidP="00442788"/>
        </w:tc>
        <w:tc>
          <w:tcPr>
            <w:tcW w:w="993" w:type="dxa"/>
          </w:tcPr>
          <w:p w14:paraId="4D1D363E" w14:textId="77777777" w:rsidR="00442788" w:rsidRDefault="00442788" w:rsidP="00442788"/>
        </w:tc>
        <w:tc>
          <w:tcPr>
            <w:tcW w:w="1171" w:type="dxa"/>
          </w:tcPr>
          <w:p w14:paraId="270C462E" w14:textId="77777777" w:rsidR="00442788" w:rsidRDefault="00442788" w:rsidP="00442788"/>
        </w:tc>
        <w:tc>
          <w:tcPr>
            <w:tcW w:w="870" w:type="dxa"/>
          </w:tcPr>
          <w:p w14:paraId="29312362" w14:textId="77777777" w:rsidR="00442788" w:rsidRDefault="00442788" w:rsidP="00442788"/>
        </w:tc>
      </w:tr>
      <w:tr w:rsidR="00442788" w14:paraId="66CCEAA0" w14:textId="20E11B2E"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0384AA74" w14:textId="68FE693C" w:rsidR="00442788" w:rsidRDefault="00442788" w:rsidP="00442788">
            <w:r w:rsidRPr="0048598E">
              <w:rPr>
                <w:rFonts w:ascii="Calibri" w:eastAsia="Times New Roman" w:hAnsi="Calibri" w:cs="Times New Roman"/>
                <w:color w:val="000000"/>
              </w:rPr>
              <w:t>19</w:t>
            </w:r>
          </w:p>
        </w:tc>
        <w:tc>
          <w:tcPr>
            <w:tcW w:w="2597" w:type="dxa"/>
            <w:tcBorders>
              <w:top w:val="nil"/>
              <w:left w:val="nil"/>
              <w:bottom w:val="single" w:sz="4" w:space="0" w:color="auto"/>
              <w:right w:val="single" w:sz="4" w:space="0" w:color="auto"/>
            </w:tcBorders>
            <w:shd w:val="clear" w:color="auto" w:fill="auto"/>
            <w:vAlign w:val="bottom"/>
          </w:tcPr>
          <w:p w14:paraId="138BE661" w14:textId="03181F42" w:rsidR="00442788" w:rsidRDefault="00442788" w:rsidP="00442788">
            <w:r w:rsidRPr="0048598E">
              <w:rPr>
                <w:rFonts w:ascii="Calibri" w:eastAsia="Times New Roman" w:hAnsi="Calibri" w:cs="Times New Roman"/>
                <w:color w:val="000000"/>
              </w:rPr>
              <w:t>Kürek</w:t>
            </w:r>
          </w:p>
        </w:tc>
        <w:tc>
          <w:tcPr>
            <w:tcW w:w="655" w:type="dxa"/>
            <w:tcBorders>
              <w:top w:val="nil"/>
              <w:left w:val="nil"/>
              <w:bottom w:val="single" w:sz="4" w:space="0" w:color="auto"/>
              <w:right w:val="single" w:sz="4" w:space="0" w:color="auto"/>
            </w:tcBorders>
            <w:shd w:val="clear" w:color="auto" w:fill="auto"/>
            <w:vAlign w:val="bottom"/>
          </w:tcPr>
          <w:p w14:paraId="7911E097" w14:textId="4F73CF23" w:rsidR="00442788" w:rsidRDefault="00442788" w:rsidP="00442788">
            <w:r w:rsidRPr="0048598E">
              <w:rPr>
                <w:rFonts w:ascii="Calibri" w:eastAsia="Times New Roman" w:hAnsi="Calibri" w:cs="Times New Roman"/>
                <w:color w:val="000000"/>
              </w:rPr>
              <w:t>10</w:t>
            </w:r>
          </w:p>
        </w:tc>
        <w:tc>
          <w:tcPr>
            <w:tcW w:w="865" w:type="dxa"/>
          </w:tcPr>
          <w:p w14:paraId="3DE1FA64" w14:textId="77777777" w:rsidR="00442788" w:rsidRDefault="00442788" w:rsidP="00442788"/>
        </w:tc>
        <w:tc>
          <w:tcPr>
            <w:tcW w:w="992" w:type="dxa"/>
          </w:tcPr>
          <w:p w14:paraId="214F99C8" w14:textId="77777777" w:rsidR="00442788" w:rsidRDefault="00442788" w:rsidP="00442788"/>
        </w:tc>
        <w:tc>
          <w:tcPr>
            <w:tcW w:w="993" w:type="dxa"/>
          </w:tcPr>
          <w:p w14:paraId="05CB6421" w14:textId="77777777" w:rsidR="00442788" w:rsidRDefault="00442788" w:rsidP="00442788"/>
        </w:tc>
        <w:tc>
          <w:tcPr>
            <w:tcW w:w="1171" w:type="dxa"/>
          </w:tcPr>
          <w:p w14:paraId="4022A886" w14:textId="77777777" w:rsidR="00442788" w:rsidRDefault="00442788" w:rsidP="00442788"/>
        </w:tc>
        <w:tc>
          <w:tcPr>
            <w:tcW w:w="870" w:type="dxa"/>
          </w:tcPr>
          <w:p w14:paraId="76DC6F20" w14:textId="77777777" w:rsidR="00442788" w:rsidRDefault="00442788" w:rsidP="00442788"/>
        </w:tc>
      </w:tr>
      <w:tr w:rsidR="00442788" w14:paraId="461C9E65" w14:textId="11E11C9D"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5E51F582" w14:textId="28DE5958" w:rsidR="00442788" w:rsidRDefault="00442788" w:rsidP="00442788">
            <w:r w:rsidRPr="0048598E">
              <w:rPr>
                <w:rFonts w:ascii="Calibri" w:eastAsia="Times New Roman" w:hAnsi="Calibri" w:cs="Times New Roman"/>
                <w:color w:val="000000"/>
              </w:rPr>
              <w:t>20</w:t>
            </w:r>
          </w:p>
        </w:tc>
        <w:tc>
          <w:tcPr>
            <w:tcW w:w="2597" w:type="dxa"/>
            <w:tcBorders>
              <w:top w:val="nil"/>
              <w:left w:val="nil"/>
              <w:bottom w:val="single" w:sz="4" w:space="0" w:color="auto"/>
              <w:right w:val="single" w:sz="4" w:space="0" w:color="auto"/>
            </w:tcBorders>
            <w:shd w:val="clear" w:color="auto" w:fill="auto"/>
            <w:vAlign w:val="bottom"/>
          </w:tcPr>
          <w:p w14:paraId="09445FF6" w14:textId="75165776" w:rsidR="00442788" w:rsidRDefault="00442788" w:rsidP="00442788">
            <w:r w:rsidRPr="0048598E">
              <w:rPr>
                <w:rFonts w:ascii="Calibri" w:eastAsia="Times New Roman" w:hAnsi="Calibri" w:cs="Times New Roman"/>
                <w:color w:val="000000"/>
              </w:rPr>
              <w:t>Kazma</w:t>
            </w:r>
          </w:p>
        </w:tc>
        <w:tc>
          <w:tcPr>
            <w:tcW w:w="655" w:type="dxa"/>
            <w:tcBorders>
              <w:top w:val="nil"/>
              <w:left w:val="nil"/>
              <w:bottom w:val="single" w:sz="4" w:space="0" w:color="auto"/>
              <w:right w:val="single" w:sz="4" w:space="0" w:color="auto"/>
            </w:tcBorders>
            <w:shd w:val="clear" w:color="auto" w:fill="auto"/>
            <w:vAlign w:val="bottom"/>
          </w:tcPr>
          <w:p w14:paraId="1F220AC7" w14:textId="7526498B" w:rsidR="00442788" w:rsidRDefault="00442788" w:rsidP="00442788">
            <w:r w:rsidRPr="0048598E">
              <w:rPr>
                <w:rFonts w:ascii="Calibri" w:eastAsia="Times New Roman" w:hAnsi="Calibri" w:cs="Times New Roman"/>
                <w:color w:val="000000"/>
              </w:rPr>
              <w:t>10</w:t>
            </w:r>
          </w:p>
        </w:tc>
        <w:tc>
          <w:tcPr>
            <w:tcW w:w="865" w:type="dxa"/>
          </w:tcPr>
          <w:p w14:paraId="780446C9" w14:textId="77777777" w:rsidR="00442788" w:rsidRDefault="00442788" w:rsidP="00442788"/>
        </w:tc>
        <w:tc>
          <w:tcPr>
            <w:tcW w:w="992" w:type="dxa"/>
          </w:tcPr>
          <w:p w14:paraId="571C8CB2" w14:textId="77777777" w:rsidR="00442788" w:rsidRDefault="00442788" w:rsidP="00442788"/>
        </w:tc>
        <w:tc>
          <w:tcPr>
            <w:tcW w:w="993" w:type="dxa"/>
          </w:tcPr>
          <w:p w14:paraId="7D4E7648" w14:textId="77777777" w:rsidR="00442788" w:rsidRDefault="00442788" w:rsidP="00442788"/>
        </w:tc>
        <w:tc>
          <w:tcPr>
            <w:tcW w:w="1171" w:type="dxa"/>
          </w:tcPr>
          <w:p w14:paraId="4A3B6C46" w14:textId="77777777" w:rsidR="00442788" w:rsidRDefault="00442788" w:rsidP="00442788"/>
        </w:tc>
        <w:tc>
          <w:tcPr>
            <w:tcW w:w="870" w:type="dxa"/>
          </w:tcPr>
          <w:p w14:paraId="04137679" w14:textId="77777777" w:rsidR="00442788" w:rsidRDefault="00442788" w:rsidP="00442788"/>
        </w:tc>
      </w:tr>
      <w:tr w:rsidR="00442788" w14:paraId="53430A7D" w14:textId="6C468F48"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52F55471" w14:textId="58E0471D" w:rsidR="00442788" w:rsidRDefault="00442788" w:rsidP="00442788">
            <w:r w:rsidRPr="0048598E">
              <w:rPr>
                <w:rFonts w:ascii="Calibri" w:eastAsia="Times New Roman" w:hAnsi="Calibri" w:cs="Times New Roman"/>
                <w:color w:val="000000"/>
              </w:rPr>
              <w:t>21</w:t>
            </w:r>
          </w:p>
        </w:tc>
        <w:tc>
          <w:tcPr>
            <w:tcW w:w="2597" w:type="dxa"/>
            <w:tcBorders>
              <w:top w:val="nil"/>
              <w:left w:val="nil"/>
              <w:bottom w:val="single" w:sz="4" w:space="0" w:color="auto"/>
              <w:right w:val="single" w:sz="4" w:space="0" w:color="auto"/>
            </w:tcBorders>
            <w:shd w:val="clear" w:color="auto" w:fill="auto"/>
            <w:vAlign w:val="bottom"/>
          </w:tcPr>
          <w:p w14:paraId="28B56565" w14:textId="2F1519D9" w:rsidR="00442788" w:rsidRDefault="00442788" w:rsidP="00442788">
            <w:r w:rsidRPr="0048598E">
              <w:rPr>
                <w:rFonts w:ascii="Calibri" w:eastAsia="Times New Roman" w:hAnsi="Calibri" w:cs="Times New Roman"/>
                <w:color w:val="000000"/>
              </w:rPr>
              <w:t>Tırmık</w:t>
            </w:r>
          </w:p>
        </w:tc>
        <w:tc>
          <w:tcPr>
            <w:tcW w:w="655" w:type="dxa"/>
            <w:tcBorders>
              <w:top w:val="nil"/>
              <w:left w:val="nil"/>
              <w:bottom w:val="single" w:sz="4" w:space="0" w:color="auto"/>
              <w:right w:val="single" w:sz="4" w:space="0" w:color="auto"/>
            </w:tcBorders>
            <w:shd w:val="clear" w:color="auto" w:fill="auto"/>
            <w:vAlign w:val="bottom"/>
          </w:tcPr>
          <w:p w14:paraId="51FF8E36" w14:textId="578D6C67" w:rsidR="00442788" w:rsidRDefault="00442788" w:rsidP="00442788">
            <w:r w:rsidRPr="0048598E">
              <w:rPr>
                <w:rFonts w:ascii="Calibri" w:eastAsia="Times New Roman" w:hAnsi="Calibri" w:cs="Times New Roman"/>
                <w:color w:val="000000"/>
              </w:rPr>
              <w:t>10</w:t>
            </w:r>
          </w:p>
        </w:tc>
        <w:tc>
          <w:tcPr>
            <w:tcW w:w="865" w:type="dxa"/>
          </w:tcPr>
          <w:p w14:paraId="53FF8223" w14:textId="77777777" w:rsidR="00442788" w:rsidRDefault="00442788" w:rsidP="00442788"/>
        </w:tc>
        <w:tc>
          <w:tcPr>
            <w:tcW w:w="992" w:type="dxa"/>
          </w:tcPr>
          <w:p w14:paraId="0C304E5D" w14:textId="77777777" w:rsidR="00442788" w:rsidRDefault="00442788" w:rsidP="00442788"/>
        </w:tc>
        <w:tc>
          <w:tcPr>
            <w:tcW w:w="993" w:type="dxa"/>
          </w:tcPr>
          <w:p w14:paraId="343AEA80" w14:textId="77777777" w:rsidR="00442788" w:rsidRDefault="00442788" w:rsidP="00442788"/>
        </w:tc>
        <w:tc>
          <w:tcPr>
            <w:tcW w:w="1171" w:type="dxa"/>
          </w:tcPr>
          <w:p w14:paraId="1AD28FB9" w14:textId="77777777" w:rsidR="00442788" w:rsidRDefault="00442788" w:rsidP="00442788"/>
        </w:tc>
        <w:tc>
          <w:tcPr>
            <w:tcW w:w="870" w:type="dxa"/>
          </w:tcPr>
          <w:p w14:paraId="69F3BC15" w14:textId="77777777" w:rsidR="00442788" w:rsidRDefault="00442788" w:rsidP="00442788"/>
        </w:tc>
      </w:tr>
      <w:tr w:rsidR="00442788" w14:paraId="041F43B0" w14:textId="42111081"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4DF63D05" w14:textId="67848BB3" w:rsidR="00442788" w:rsidRDefault="00442788" w:rsidP="00442788">
            <w:r w:rsidRPr="0048598E">
              <w:rPr>
                <w:rFonts w:ascii="Calibri" w:eastAsia="Times New Roman" w:hAnsi="Calibri" w:cs="Times New Roman"/>
                <w:color w:val="000000"/>
              </w:rPr>
              <w:t>22</w:t>
            </w:r>
          </w:p>
        </w:tc>
        <w:tc>
          <w:tcPr>
            <w:tcW w:w="2597" w:type="dxa"/>
            <w:tcBorders>
              <w:top w:val="nil"/>
              <w:left w:val="nil"/>
              <w:bottom w:val="single" w:sz="4" w:space="0" w:color="auto"/>
              <w:right w:val="single" w:sz="4" w:space="0" w:color="auto"/>
            </w:tcBorders>
            <w:shd w:val="clear" w:color="auto" w:fill="auto"/>
            <w:vAlign w:val="bottom"/>
          </w:tcPr>
          <w:p w14:paraId="7A8FB9F6" w14:textId="62F03B86" w:rsidR="00442788" w:rsidRDefault="00442788" w:rsidP="00442788">
            <w:r w:rsidRPr="0048598E">
              <w:rPr>
                <w:rFonts w:ascii="Calibri" w:eastAsia="Times New Roman" w:hAnsi="Calibri" w:cs="Times New Roman"/>
                <w:color w:val="000000"/>
              </w:rPr>
              <w:t>Ark açma pulluğu</w:t>
            </w:r>
          </w:p>
        </w:tc>
        <w:tc>
          <w:tcPr>
            <w:tcW w:w="655" w:type="dxa"/>
            <w:tcBorders>
              <w:top w:val="nil"/>
              <w:left w:val="nil"/>
              <w:bottom w:val="single" w:sz="4" w:space="0" w:color="auto"/>
              <w:right w:val="single" w:sz="4" w:space="0" w:color="auto"/>
            </w:tcBorders>
            <w:shd w:val="clear" w:color="auto" w:fill="auto"/>
            <w:vAlign w:val="bottom"/>
          </w:tcPr>
          <w:p w14:paraId="76DE07B4" w14:textId="35287A4B" w:rsidR="00442788" w:rsidRDefault="00442788" w:rsidP="00442788">
            <w:r w:rsidRPr="0048598E">
              <w:rPr>
                <w:rFonts w:ascii="Calibri" w:eastAsia="Times New Roman" w:hAnsi="Calibri" w:cs="Times New Roman"/>
                <w:color w:val="000000"/>
              </w:rPr>
              <w:t>2</w:t>
            </w:r>
          </w:p>
        </w:tc>
        <w:tc>
          <w:tcPr>
            <w:tcW w:w="865" w:type="dxa"/>
          </w:tcPr>
          <w:p w14:paraId="3EDA6F9D" w14:textId="77777777" w:rsidR="00442788" w:rsidRDefault="00442788" w:rsidP="00442788"/>
        </w:tc>
        <w:tc>
          <w:tcPr>
            <w:tcW w:w="992" w:type="dxa"/>
          </w:tcPr>
          <w:p w14:paraId="5CF8B12D" w14:textId="77777777" w:rsidR="00442788" w:rsidRDefault="00442788" w:rsidP="00442788"/>
        </w:tc>
        <w:tc>
          <w:tcPr>
            <w:tcW w:w="993" w:type="dxa"/>
          </w:tcPr>
          <w:p w14:paraId="4BB1EEB4" w14:textId="77777777" w:rsidR="00442788" w:rsidRDefault="00442788" w:rsidP="00442788"/>
        </w:tc>
        <w:tc>
          <w:tcPr>
            <w:tcW w:w="1171" w:type="dxa"/>
          </w:tcPr>
          <w:p w14:paraId="3BBD19E0" w14:textId="77777777" w:rsidR="00442788" w:rsidRDefault="00442788" w:rsidP="00442788"/>
        </w:tc>
        <w:tc>
          <w:tcPr>
            <w:tcW w:w="870" w:type="dxa"/>
          </w:tcPr>
          <w:p w14:paraId="23B3096B" w14:textId="77777777" w:rsidR="00442788" w:rsidRDefault="00442788" w:rsidP="00442788"/>
        </w:tc>
      </w:tr>
      <w:tr w:rsidR="00442788" w14:paraId="36126803" w14:textId="20955145"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3E7477AD" w14:textId="6CE85753" w:rsidR="00442788" w:rsidRDefault="00442788" w:rsidP="00442788">
            <w:r w:rsidRPr="0048598E">
              <w:rPr>
                <w:rFonts w:ascii="Calibri" w:eastAsia="Times New Roman" w:hAnsi="Calibri" w:cs="Times New Roman"/>
                <w:color w:val="000000"/>
              </w:rPr>
              <w:t>23</w:t>
            </w:r>
          </w:p>
        </w:tc>
        <w:tc>
          <w:tcPr>
            <w:tcW w:w="2597" w:type="dxa"/>
            <w:tcBorders>
              <w:top w:val="nil"/>
              <w:left w:val="nil"/>
              <w:bottom w:val="single" w:sz="4" w:space="0" w:color="auto"/>
              <w:right w:val="single" w:sz="4" w:space="0" w:color="auto"/>
            </w:tcBorders>
            <w:shd w:val="clear" w:color="auto" w:fill="auto"/>
            <w:vAlign w:val="bottom"/>
          </w:tcPr>
          <w:p w14:paraId="151FFF4B" w14:textId="286B0151" w:rsidR="00442788" w:rsidRDefault="00442788" w:rsidP="00442788">
            <w:r w:rsidRPr="0048598E">
              <w:rPr>
                <w:rFonts w:ascii="Calibri" w:eastAsia="Times New Roman" w:hAnsi="Calibri" w:cs="Times New Roman"/>
                <w:color w:val="000000"/>
              </w:rPr>
              <w:t>Su motoru (pompa)</w:t>
            </w:r>
          </w:p>
        </w:tc>
        <w:tc>
          <w:tcPr>
            <w:tcW w:w="655" w:type="dxa"/>
            <w:tcBorders>
              <w:top w:val="nil"/>
              <w:left w:val="nil"/>
              <w:bottom w:val="single" w:sz="4" w:space="0" w:color="auto"/>
              <w:right w:val="single" w:sz="4" w:space="0" w:color="auto"/>
            </w:tcBorders>
            <w:shd w:val="clear" w:color="auto" w:fill="auto"/>
            <w:vAlign w:val="bottom"/>
          </w:tcPr>
          <w:p w14:paraId="079192C0" w14:textId="2C1E4523" w:rsidR="00442788" w:rsidRDefault="00442788" w:rsidP="00442788">
            <w:r>
              <w:rPr>
                <w:rFonts w:ascii="Calibri" w:eastAsia="Times New Roman" w:hAnsi="Calibri" w:cs="Times New Roman"/>
                <w:color w:val="000000"/>
              </w:rPr>
              <w:t>1</w:t>
            </w:r>
          </w:p>
        </w:tc>
        <w:tc>
          <w:tcPr>
            <w:tcW w:w="865" w:type="dxa"/>
          </w:tcPr>
          <w:p w14:paraId="76B7938F" w14:textId="77777777" w:rsidR="00442788" w:rsidRDefault="00442788" w:rsidP="00442788"/>
        </w:tc>
        <w:tc>
          <w:tcPr>
            <w:tcW w:w="992" w:type="dxa"/>
          </w:tcPr>
          <w:p w14:paraId="7BA4BD8C" w14:textId="77777777" w:rsidR="00442788" w:rsidRDefault="00442788" w:rsidP="00442788"/>
        </w:tc>
        <w:tc>
          <w:tcPr>
            <w:tcW w:w="993" w:type="dxa"/>
          </w:tcPr>
          <w:p w14:paraId="7A089393" w14:textId="77777777" w:rsidR="00442788" w:rsidRDefault="00442788" w:rsidP="00442788"/>
        </w:tc>
        <w:tc>
          <w:tcPr>
            <w:tcW w:w="1171" w:type="dxa"/>
          </w:tcPr>
          <w:p w14:paraId="4C0205FE" w14:textId="77777777" w:rsidR="00442788" w:rsidRDefault="00442788" w:rsidP="00442788"/>
        </w:tc>
        <w:tc>
          <w:tcPr>
            <w:tcW w:w="870" w:type="dxa"/>
          </w:tcPr>
          <w:p w14:paraId="1B5B7DEA" w14:textId="77777777" w:rsidR="00442788" w:rsidRDefault="00442788" w:rsidP="00442788"/>
        </w:tc>
      </w:tr>
      <w:tr w:rsidR="00442788" w14:paraId="550812C7" w14:textId="7241EBBC" w:rsidTr="00442788">
        <w:tc>
          <w:tcPr>
            <w:tcW w:w="561" w:type="dxa"/>
            <w:tcBorders>
              <w:top w:val="nil"/>
              <w:left w:val="single" w:sz="4" w:space="0" w:color="auto"/>
              <w:bottom w:val="single" w:sz="4" w:space="0" w:color="auto"/>
              <w:right w:val="single" w:sz="4" w:space="0" w:color="auto"/>
            </w:tcBorders>
            <w:shd w:val="clear" w:color="auto" w:fill="auto"/>
            <w:vAlign w:val="bottom"/>
          </w:tcPr>
          <w:p w14:paraId="7B2D0D6F" w14:textId="204F18D9" w:rsidR="00442788" w:rsidRDefault="00442788" w:rsidP="00442788">
            <w:r w:rsidRPr="0048598E">
              <w:rPr>
                <w:rFonts w:ascii="Calibri" w:eastAsia="Times New Roman" w:hAnsi="Calibri" w:cs="Times New Roman"/>
                <w:color w:val="000000"/>
              </w:rPr>
              <w:t>24</w:t>
            </w:r>
          </w:p>
        </w:tc>
        <w:tc>
          <w:tcPr>
            <w:tcW w:w="2597" w:type="dxa"/>
            <w:tcBorders>
              <w:top w:val="nil"/>
              <w:left w:val="nil"/>
              <w:bottom w:val="single" w:sz="4" w:space="0" w:color="auto"/>
              <w:right w:val="single" w:sz="4" w:space="0" w:color="auto"/>
            </w:tcBorders>
            <w:shd w:val="clear" w:color="auto" w:fill="auto"/>
            <w:vAlign w:val="bottom"/>
          </w:tcPr>
          <w:p w14:paraId="0A694D12" w14:textId="1578FB1A" w:rsidR="00442788" w:rsidRDefault="00442788" w:rsidP="00442788">
            <w:proofErr w:type="spellStart"/>
            <w:proofErr w:type="gramStart"/>
            <w:r w:rsidRPr="0048598E">
              <w:rPr>
                <w:rFonts w:ascii="Calibri" w:eastAsia="Times New Roman" w:hAnsi="Calibri" w:cs="Times New Roman"/>
              </w:rPr>
              <w:t>misinalı</w:t>
            </w:r>
            <w:proofErr w:type="spellEnd"/>
            <w:proofErr w:type="gramEnd"/>
            <w:r w:rsidRPr="0048598E">
              <w:rPr>
                <w:rFonts w:ascii="Calibri" w:eastAsia="Times New Roman" w:hAnsi="Calibri" w:cs="Times New Roman"/>
              </w:rPr>
              <w:t xml:space="preserve"> ot biçme aleti</w:t>
            </w:r>
          </w:p>
        </w:tc>
        <w:tc>
          <w:tcPr>
            <w:tcW w:w="655" w:type="dxa"/>
            <w:tcBorders>
              <w:top w:val="nil"/>
              <w:left w:val="nil"/>
              <w:bottom w:val="single" w:sz="4" w:space="0" w:color="auto"/>
              <w:right w:val="single" w:sz="4" w:space="0" w:color="auto"/>
            </w:tcBorders>
            <w:shd w:val="clear" w:color="auto" w:fill="auto"/>
            <w:vAlign w:val="bottom"/>
          </w:tcPr>
          <w:p w14:paraId="04BE54D4" w14:textId="5D45C5BF" w:rsidR="00442788" w:rsidRDefault="00442788" w:rsidP="00442788">
            <w:r w:rsidRPr="0048598E">
              <w:rPr>
                <w:rFonts w:ascii="Calibri" w:eastAsia="Times New Roman" w:hAnsi="Calibri" w:cs="Times New Roman"/>
                <w:color w:val="000000"/>
              </w:rPr>
              <w:t>3</w:t>
            </w:r>
          </w:p>
        </w:tc>
        <w:tc>
          <w:tcPr>
            <w:tcW w:w="865" w:type="dxa"/>
          </w:tcPr>
          <w:p w14:paraId="14C8FFB7" w14:textId="77777777" w:rsidR="00442788" w:rsidRDefault="00442788" w:rsidP="00442788"/>
        </w:tc>
        <w:tc>
          <w:tcPr>
            <w:tcW w:w="992" w:type="dxa"/>
          </w:tcPr>
          <w:p w14:paraId="7E06D9E1" w14:textId="77777777" w:rsidR="00442788" w:rsidRDefault="00442788" w:rsidP="00442788"/>
        </w:tc>
        <w:tc>
          <w:tcPr>
            <w:tcW w:w="993" w:type="dxa"/>
          </w:tcPr>
          <w:p w14:paraId="67E19B1A" w14:textId="77777777" w:rsidR="00442788" w:rsidRDefault="00442788" w:rsidP="00442788"/>
        </w:tc>
        <w:tc>
          <w:tcPr>
            <w:tcW w:w="1171" w:type="dxa"/>
          </w:tcPr>
          <w:p w14:paraId="739A4184" w14:textId="77777777" w:rsidR="00442788" w:rsidRDefault="00442788" w:rsidP="00442788"/>
        </w:tc>
        <w:tc>
          <w:tcPr>
            <w:tcW w:w="870" w:type="dxa"/>
          </w:tcPr>
          <w:p w14:paraId="65FD71F2" w14:textId="77777777" w:rsidR="00442788" w:rsidRDefault="00442788" w:rsidP="00442788"/>
        </w:tc>
      </w:tr>
      <w:tr w:rsidR="00442788" w14:paraId="3D2E67C8" w14:textId="6992AA25" w:rsidTr="00442788">
        <w:tc>
          <w:tcPr>
            <w:tcW w:w="561" w:type="dxa"/>
          </w:tcPr>
          <w:p w14:paraId="31C5506F" w14:textId="77777777" w:rsidR="00442788" w:rsidRDefault="00442788" w:rsidP="00442788"/>
        </w:tc>
        <w:tc>
          <w:tcPr>
            <w:tcW w:w="2597" w:type="dxa"/>
          </w:tcPr>
          <w:p w14:paraId="79AB7AA0" w14:textId="77777777" w:rsidR="00442788" w:rsidRDefault="00442788" w:rsidP="00442788"/>
        </w:tc>
        <w:tc>
          <w:tcPr>
            <w:tcW w:w="655" w:type="dxa"/>
          </w:tcPr>
          <w:p w14:paraId="428C5731" w14:textId="77777777" w:rsidR="00442788" w:rsidRDefault="00442788" w:rsidP="00442788"/>
        </w:tc>
        <w:tc>
          <w:tcPr>
            <w:tcW w:w="865" w:type="dxa"/>
          </w:tcPr>
          <w:p w14:paraId="1CF9D170" w14:textId="77777777" w:rsidR="00442788" w:rsidRDefault="00442788" w:rsidP="00442788"/>
        </w:tc>
        <w:tc>
          <w:tcPr>
            <w:tcW w:w="992" w:type="dxa"/>
          </w:tcPr>
          <w:p w14:paraId="36E478F9" w14:textId="77777777" w:rsidR="00442788" w:rsidRDefault="00442788" w:rsidP="00442788"/>
        </w:tc>
        <w:tc>
          <w:tcPr>
            <w:tcW w:w="993" w:type="dxa"/>
          </w:tcPr>
          <w:p w14:paraId="7601C6A4" w14:textId="77777777" w:rsidR="00442788" w:rsidRDefault="00442788" w:rsidP="00442788"/>
        </w:tc>
        <w:tc>
          <w:tcPr>
            <w:tcW w:w="1171" w:type="dxa"/>
          </w:tcPr>
          <w:p w14:paraId="468CD06E" w14:textId="77777777" w:rsidR="00442788" w:rsidRDefault="00442788" w:rsidP="00442788"/>
        </w:tc>
        <w:tc>
          <w:tcPr>
            <w:tcW w:w="870" w:type="dxa"/>
          </w:tcPr>
          <w:p w14:paraId="3A9638E4" w14:textId="77777777" w:rsidR="00442788" w:rsidRDefault="00442788" w:rsidP="00442788"/>
        </w:tc>
      </w:tr>
      <w:tr w:rsidR="00442788" w14:paraId="69DA76B2" w14:textId="50069DAC" w:rsidTr="00442788">
        <w:tc>
          <w:tcPr>
            <w:tcW w:w="561" w:type="dxa"/>
          </w:tcPr>
          <w:p w14:paraId="38503434" w14:textId="77777777" w:rsidR="00442788" w:rsidRDefault="00442788" w:rsidP="00442788"/>
        </w:tc>
        <w:tc>
          <w:tcPr>
            <w:tcW w:w="2597" w:type="dxa"/>
          </w:tcPr>
          <w:p w14:paraId="77EF92D8" w14:textId="77777777" w:rsidR="00442788" w:rsidRDefault="00442788" w:rsidP="00442788"/>
        </w:tc>
        <w:tc>
          <w:tcPr>
            <w:tcW w:w="655" w:type="dxa"/>
          </w:tcPr>
          <w:p w14:paraId="3CE14E26" w14:textId="77777777" w:rsidR="00442788" w:rsidRDefault="00442788" w:rsidP="00442788"/>
        </w:tc>
        <w:tc>
          <w:tcPr>
            <w:tcW w:w="865" w:type="dxa"/>
          </w:tcPr>
          <w:p w14:paraId="2A7FCE04" w14:textId="77777777" w:rsidR="00442788" w:rsidRDefault="00442788" w:rsidP="00442788"/>
        </w:tc>
        <w:tc>
          <w:tcPr>
            <w:tcW w:w="992" w:type="dxa"/>
          </w:tcPr>
          <w:p w14:paraId="040F2A80" w14:textId="77777777" w:rsidR="00442788" w:rsidRDefault="00442788" w:rsidP="00442788"/>
        </w:tc>
        <w:tc>
          <w:tcPr>
            <w:tcW w:w="993" w:type="dxa"/>
          </w:tcPr>
          <w:p w14:paraId="54DE2912" w14:textId="77777777" w:rsidR="00442788" w:rsidRDefault="00442788" w:rsidP="00442788"/>
        </w:tc>
        <w:tc>
          <w:tcPr>
            <w:tcW w:w="1171" w:type="dxa"/>
          </w:tcPr>
          <w:p w14:paraId="66CA7CEA" w14:textId="77777777" w:rsidR="00442788" w:rsidRDefault="00442788" w:rsidP="00442788"/>
        </w:tc>
        <w:tc>
          <w:tcPr>
            <w:tcW w:w="870" w:type="dxa"/>
          </w:tcPr>
          <w:p w14:paraId="28DBC293" w14:textId="77777777" w:rsidR="00442788" w:rsidRDefault="00442788" w:rsidP="00442788"/>
        </w:tc>
      </w:tr>
    </w:tbl>
    <w:p w14:paraId="36DB5E61" w14:textId="3FC50DF5" w:rsidR="005253E6" w:rsidRDefault="005253E6" w:rsidP="0051162B">
      <w:pPr>
        <w:rPr>
          <w:lang w:eastAsia="tr-TR"/>
        </w:rPr>
      </w:pPr>
    </w:p>
    <w:p w14:paraId="05B546C6" w14:textId="1668DA72" w:rsidR="00442788" w:rsidRDefault="00442788" w:rsidP="0051162B">
      <w:pPr>
        <w:rPr>
          <w:lang w:eastAsia="tr-TR"/>
        </w:rPr>
      </w:pPr>
    </w:p>
    <w:p w14:paraId="4F9109F3" w14:textId="0A379482" w:rsidR="00442788" w:rsidRDefault="00442788" w:rsidP="0051162B">
      <w:pPr>
        <w:rPr>
          <w:lang w:eastAsia="tr-TR"/>
        </w:rPr>
      </w:pPr>
    </w:p>
    <w:p w14:paraId="114901EA" w14:textId="38DB3ACF" w:rsidR="00442788" w:rsidRDefault="00442788" w:rsidP="0051162B">
      <w:pPr>
        <w:rPr>
          <w:lang w:eastAsia="tr-TR"/>
        </w:rPr>
      </w:pPr>
    </w:p>
    <w:p w14:paraId="4D6BF802" w14:textId="42163247" w:rsidR="00442788" w:rsidRDefault="00442788" w:rsidP="0051162B">
      <w:pPr>
        <w:rPr>
          <w:lang w:eastAsia="tr-TR"/>
        </w:rPr>
      </w:pPr>
    </w:p>
    <w:p w14:paraId="6893A78E" w14:textId="038FE3A8" w:rsidR="00442788" w:rsidRDefault="00442788" w:rsidP="0051162B">
      <w:pPr>
        <w:rPr>
          <w:lang w:eastAsia="tr-TR"/>
        </w:rPr>
      </w:pPr>
    </w:p>
    <w:p w14:paraId="421D5B2E" w14:textId="77777777" w:rsidR="00442788" w:rsidRDefault="00442788" w:rsidP="0051162B">
      <w:pPr>
        <w:rPr>
          <w:lang w:eastAsia="tr-TR"/>
        </w:rPr>
      </w:pPr>
    </w:p>
    <w:p w14:paraId="2A6F176F" w14:textId="77777777" w:rsidR="005253E6" w:rsidRPr="0051162B" w:rsidRDefault="005253E6" w:rsidP="0051162B">
      <w:pPr>
        <w:rPr>
          <w:lang w:eastAsia="tr-TR"/>
        </w:rPr>
      </w:pPr>
    </w:p>
    <w:p w14:paraId="5EE0E206" w14:textId="2FF54C71" w:rsidR="0051162B" w:rsidRDefault="0051162B" w:rsidP="0051162B">
      <w:pPr>
        <w:pStyle w:val="P68B1DB1-Normal13"/>
        <w:spacing w:after="120"/>
        <w:jc w:val="both"/>
        <w:rPr>
          <w:rFonts w:asciiTheme="minorHAnsi" w:hAnsiTheme="minorHAnsi" w:cstheme="minorHAnsi"/>
          <w:b/>
          <w:sz w:val="22"/>
          <w:szCs w:val="22"/>
        </w:rPr>
      </w:pPr>
    </w:p>
    <w:p w14:paraId="708255C0" w14:textId="5320AA9F" w:rsidR="0051162B" w:rsidRDefault="0051162B" w:rsidP="0051162B">
      <w:pPr>
        <w:pStyle w:val="P68B1DB1-Normal13"/>
        <w:spacing w:after="120"/>
        <w:jc w:val="both"/>
        <w:rPr>
          <w:rFonts w:asciiTheme="minorHAnsi" w:hAnsiTheme="minorHAnsi" w:cstheme="minorHAnsi"/>
          <w:b/>
          <w:sz w:val="22"/>
          <w:szCs w:val="22"/>
        </w:rPr>
      </w:pPr>
    </w:p>
    <w:p w14:paraId="273E89FA" w14:textId="25400B19" w:rsidR="0051162B" w:rsidRDefault="0051162B" w:rsidP="0051162B">
      <w:pPr>
        <w:pStyle w:val="P68B1DB1-Normal13"/>
        <w:spacing w:after="120"/>
        <w:jc w:val="both"/>
        <w:rPr>
          <w:rFonts w:asciiTheme="minorHAnsi" w:hAnsiTheme="minorHAnsi" w:cstheme="minorHAnsi"/>
          <w:b/>
          <w:sz w:val="22"/>
          <w:szCs w:val="22"/>
        </w:rPr>
      </w:pPr>
    </w:p>
    <w:p w14:paraId="24F6784E" w14:textId="1E7200FC" w:rsidR="0051162B" w:rsidRDefault="0051162B" w:rsidP="0051162B">
      <w:pPr>
        <w:pStyle w:val="P68B1DB1-Normal13"/>
        <w:spacing w:after="120"/>
        <w:jc w:val="both"/>
        <w:rPr>
          <w:rFonts w:asciiTheme="minorHAnsi" w:hAnsiTheme="minorHAnsi" w:cstheme="minorHAnsi"/>
          <w:b/>
          <w:sz w:val="22"/>
          <w:szCs w:val="22"/>
        </w:rPr>
      </w:pPr>
    </w:p>
    <w:p w14:paraId="169C8350" w14:textId="45D5F312" w:rsidR="0051162B" w:rsidRDefault="0051162B" w:rsidP="0051162B">
      <w:pPr>
        <w:pStyle w:val="P68B1DB1-Normal13"/>
        <w:spacing w:after="120"/>
        <w:jc w:val="both"/>
        <w:rPr>
          <w:rFonts w:asciiTheme="minorHAnsi" w:hAnsiTheme="minorHAnsi" w:cstheme="minorHAnsi"/>
          <w:b/>
          <w:sz w:val="22"/>
          <w:szCs w:val="22"/>
        </w:rPr>
      </w:pPr>
    </w:p>
    <w:p w14:paraId="3BDADB65" w14:textId="561F9412" w:rsidR="0051162B" w:rsidRDefault="0051162B" w:rsidP="0051162B">
      <w:pPr>
        <w:pStyle w:val="P68B1DB1-Normal13"/>
        <w:spacing w:after="120"/>
        <w:jc w:val="both"/>
        <w:rPr>
          <w:rFonts w:asciiTheme="minorHAnsi" w:hAnsiTheme="minorHAnsi" w:cstheme="minorHAnsi"/>
          <w:b/>
          <w:sz w:val="22"/>
          <w:szCs w:val="22"/>
        </w:rPr>
      </w:pPr>
    </w:p>
    <w:p w14:paraId="4767A4A3" w14:textId="3025609B" w:rsidR="00745A19" w:rsidRPr="00C06B26" w:rsidRDefault="00745A19" w:rsidP="003B426B">
      <w:pPr>
        <w:pStyle w:val="P68B1DB1-Normal13"/>
        <w:numPr>
          <w:ilvl w:val="0"/>
          <w:numId w:val="44"/>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lastRenderedPageBreak/>
        <w:t>Yatırım</w:t>
      </w:r>
      <w:r w:rsidR="00EF570C" w:rsidRPr="00C06B26">
        <w:rPr>
          <w:rFonts w:asciiTheme="minorHAnsi" w:hAnsiTheme="minorHAnsi" w:cstheme="minorHAnsi"/>
          <w:b/>
          <w:sz w:val="22"/>
          <w:szCs w:val="22"/>
        </w:rPr>
        <w:t xml:space="preserve">ların </w:t>
      </w:r>
      <w:r w:rsidR="0051162B">
        <w:rPr>
          <w:rFonts w:asciiTheme="minorHAnsi" w:hAnsiTheme="minorHAnsi" w:cstheme="minorHAnsi"/>
          <w:b/>
          <w:sz w:val="22"/>
          <w:szCs w:val="22"/>
        </w:rPr>
        <w:t>Bütçesi,</w:t>
      </w:r>
      <w:r w:rsidR="0051162B" w:rsidRPr="00C06B26">
        <w:rPr>
          <w:rFonts w:asciiTheme="minorHAnsi" w:hAnsiTheme="minorHAnsi" w:cstheme="minorHAnsi"/>
          <w:b/>
          <w:sz w:val="22"/>
          <w:szCs w:val="22"/>
        </w:rPr>
        <w:t xml:space="preserve"> Planla</w:t>
      </w:r>
      <w:r w:rsidR="0051162B">
        <w:rPr>
          <w:rFonts w:asciiTheme="minorHAnsi" w:hAnsiTheme="minorHAnsi" w:cstheme="minorHAnsi"/>
          <w:b/>
          <w:sz w:val="22"/>
          <w:szCs w:val="22"/>
        </w:rPr>
        <w:t>nma ve İş planı</w:t>
      </w:r>
    </w:p>
    <w:p w14:paraId="13C7C7CE" w14:textId="5FF3ACD0" w:rsidR="0058000D" w:rsidRDefault="0058000D" w:rsidP="0051162B">
      <w:pPr>
        <w:pStyle w:val="P68B1DB1-Normal13"/>
        <w:numPr>
          <w:ilvl w:val="1"/>
          <w:numId w:val="46"/>
        </w:numPr>
        <w:spacing w:after="120"/>
        <w:jc w:val="both"/>
        <w:rPr>
          <w:rFonts w:asciiTheme="minorHAnsi" w:hAnsiTheme="minorHAnsi" w:cstheme="minorHAnsi"/>
          <w:b/>
          <w:sz w:val="22"/>
          <w:szCs w:val="22"/>
        </w:rPr>
      </w:pPr>
      <w:r w:rsidRPr="00C06B26">
        <w:rPr>
          <w:rFonts w:asciiTheme="minorHAnsi" w:hAnsiTheme="minorHAnsi" w:cstheme="minorHAnsi"/>
          <w:b/>
          <w:sz w:val="22"/>
          <w:szCs w:val="22"/>
        </w:rPr>
        <w:t xml:space="preserve">Proje Keşif, Metraj Özeti ve Bütçesi </w:t>
      </w:r>
    </w:p>
    <w:tbl>
      <w:tblPr>
        <w:tblW w:w="9214" w:type="dxa"/>
        <w:tblCellMar>
          <w:left w:w="70" w:type="dxa"/>
          <w:right w:w="70" w:type="dxa"/>
        </w:tblCellMar>
        <w:tblLook w:val="04A0" w:firstRow="1" w:lastRow="0" w:firstColumn="1" w:lastColumn="0" w:noHBand="0" w:noVBand="1"/>
      </w:tblPr>
      <w:tblGrid>
        <w:gridCol w:w="5093"/>
        <w:gridCol w:w="709"/>
        <w:gridCol w:w="851"/>
        <w:gridCol w:w="1143"/>
        <w:gridCol w:w="1418"/>
      </w:tblGrid>
      <w:tr w:rsidR="00E909AE" w:rsidRPr="005D4D74" w14:paraId="7401D177" w14:textId="77777777" w:rsidTr="00E909AE">
        <w:trPr>
          <w:trHeight w:val="179"/>
        </w:trPr>
        <w:tc>
          <w:tcPr>
            <w:tcW w:w="9214" w:type="dxa"/>
            <w:gridSpan w:val="5"/>
            <w:tcBorders>
              <w:top w:val="single" w:sz="8" w:space="0" w:color="auto"/>
              <w:left w:val="single" w:sz="8" w:space="0" w:color="auto"/>
              <w:bottom w:val="single" w:sz="8" w:space="0" w:color="auto"/>
              <w:right w:val="single" w:sz="4" w:space="0" w:color="auto"/>
            </w:tcBorders>
            <w:shd w:val="clear" w:color="000000" w:fill="FFFF00"/>
            <w:noWrap/>
            <w:vAlign w:val="bottom"/>
            <w:hideMark/>
          </w:tcPr>
          <w:p w14:paraId="1B219FF2" w14:textId="77777777" w:rsidR="00E909AE" w:rsidRPr="00F11A57" w:rsidRDefault="00E909AE" w:rsidP="001C6821">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Su Ambarı Tesisi</w:t>
            </w:r>
          </w:p>
        </w:tc>
      </w:tr>
      <w:tr w:rsidR="00E909AE" w:rsidRPr="005D4D74" w14:paraId="0F9C5A53" w14:textId="77777777" w:rsidTr="00E909AE">
        <w:trPr>
          <w:trHeight w:val="325"/>
        </w:trPr>
        <w:tc>
          <w:tcPr>
            <w:tcW w:w="5093" w:type="dxa"/>
            <w:tcBorders>
              <w:top w:val="nil"/>
              <w:left w:val="single" w:sz="8" w:space="0" w:color="auto"/>
              <w:bottom w:val="single" w:sz="8" w:space="0" w:color="auto"/>
              <w:right w:val="single" w:sz="4" w:space="0" w:color="auto"/>
            </w:tcBorders>
            <w:shd w:val="clear" w:color="000000" w:fill="E6B8B7"/>
            <w:vAlign w:val="center"/>
            <w:hideMark/>
          </w:tcPr>
          <w:p w14:paraId="04CDB82C" w14:textId="77777777" w:rsidR="00E909AE" w:rsidRPr="00F11A57" w:rsidRDefault="00E909AE" w:rsidP="001C6821">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İşin adı</w:t>
            </w:r>
          </w:p>
        </w:tc>
        <w:tc>
          <w:tcPr>
            <w:tcW w:w="709" w:type="dxa"/>
            <w:tcBorders>
              <w:top w:val="nil"/>
              <w:left w:val="nil"/>
              <w:bottom w:val="single" w:sz="8" w:space="0" w:color="auto"/>
              <w:right w:val="single" w:sz="4" w:space="0" w:color="auto"/>
            </w:tcBorders>
            <w:shd w:val="clear" w:color="000000" w:fill="E6B8B7"/>
            <w:vAlign w:val="center"/>
            <w:hideMark/>
          </w:tcPr>
          <w:p w14:paraId="631F1FDD" w14:textId="77777777" w:rsidR="00E909AE" w:rsidRPr="00F11A57" w:rsidRDefault="00E909AE" w:rsidP="001C6821">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Birimi</w:t>
            </w:r>
          </w:p>
        </w:tc>
        <w:tc>
          <w:tcPr>
            <w:tcW w:w="851" w:type="dxa"/>
            <w:tcBorders>
              <w:top w:val="nil"/>
              <w:left w:val="nil"/>
              <w:bottom w:val="single" w:sz="8" w:space="0" w:color="auto"/>
              <w:right w:val="single" w:sz="4" w:space="0" w:color="auto"/>
            </w:tcBorders>
            <w:shd w:val="clear" w:color="000000" w:fill="E6B8B7"/>
            <w:vAlign w:val="center"/>
            <w:hideMark/>
          </w:tcPr>
          <w:p w14:paraId="3C163DBF" w14:textId="77777777" w:rsidR="00E909AE" w:rsidRPr="00F11A57" w:rsidRDefault="00E909AE" w:rsidP="001C6821">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Miktarı</w:t>
            </w:r>
          </w:p>
        </w:tc>
        <w:tc>
          <w:tcPr>
            <w:tcW w:w="1143" w:type="dxa"/>
            <w:tcBorders>
              <w:top w:val="nil"/>
              <w:left w:val="nil"/>
              <w:bottom w:val="single" w:sz="8" w:space="0" w:color="auto"/>
              <w:right w:val="single" w:sz="4" w:space="0" w:color="auto"/>
            </w:tcBorders>
            <w:shd w:val="clear" w:color="000000" w:fill="E6B8B7"/>
            <w:vAlign w:val="center"/>
            <w:hideMark/>
          </w:tcPr>
          <w:p w14:paraId="3C4BA7C5" w14:textId="77777777" w:rsidR="00E909AE" w:rsidRPr="00F11A57" w:rsidRDefault="00E909AE" w:rsidP="001C6821">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Birim Fiyatı</w:t>
            </w:r>
          </w:p>
        </w:tc>
        <w:tc>
          <w:tcPr>
            <w:tcW w:w="1418" w:type="dxa"/>
            <w:tcBorders>
              <w:top w:val="nil"/>
              <w:left w:val="nil"/>
              <w:bottom w:val="single" w:sz="8" w:space="0" w:color="auto"/>
              <w:right w:val="single" w:sz="4" w:space="0" w:color="auto"/>
            </w:tcBorders>
            <w:shd w:val="clear" w:color="000000" w:fill="E6B8B7"/>
            <w:vAlign w:val="center"/>
            <w:hideMark/>
          </w:tcPr>
          <w:p w14:paraId="3D70132C" w14:textId="77777777" w:rsidR="00E909AE" w:rsidRPr="00F11A57" w:rsidRDefault="00E909AE" w:rsidP="001C6821">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Tutarı (SO'M)</w:t>
            </w:r>
          </w:p>
        </w:tc>
      </w:tr>
      <w:tr w:rsidR="00500473" w:rsidRPr="005D4D74" w14:paraId="24CD7825" w14:textId="77777777" w:rsidTr="008903BE">
        <w:trPr>
          <w:trHeight w:val="347"/>
        </w:trPr>
        <w:tc>
          <w:tcPr>
            <w:tcW w:w="5093" w:type="dxa"/>
            <w:tcBorders>
              <w:top w:val="nil"/>
              <w:left w:val="single" w:sz="8" w:space="0" w:color="auto"/>
              <w:bottom w:val="single" w:sz="4" w:space="0" w:color="auto"/>
              <w:right w:val="single" w:sz="4" w:space="0" w:color="auto"/>
            </w:tcBorders>
            <w:shd w:val="clear" w:color="000000" w:fill="FDE9D9"/>
            <w:vAlign w:val="center"/>
            <w:hideMark/>
          </w:tcPr>
          <w:p w14:paraId="7C41E5BC" w14:textId="60E20925" w:rsidR="00500473" w:rsidRPr="00F11A57" w:rsidRDefault="00500473" w:rsidP="00500473">
            <w:pPr>
              <w:spacing w:after="0" w:line="240" w:lineRule="auto"/>
              <w:rPr>
                <w:rFonts w:eastAsia="Times New Roman" w:cstheme="minorHAnsi"/>
                <w:color w:val="000000"/>
                <w:lang w:eastAsia="tr-TR"/>
              </w:rPr>
            </w:pPr>
            <w:r w:rsidRPr="00F11A57">
              <w:rPr>
                <w:rFonts w:eastAsia="Times New Roman" w:cstheme="minorHAnsi"/>
                <w:color w:val="000000"/>
                <w:lang w:eastAsia="tr-TR"/>
              </w:rPr>
              <w:t xml:space="preserve">Sulama göleti işi için 120x120x120x10 </w:t>
            </w:r>
            <w:proofErr w:type="spellStart"/>
            <w:r w:rsidRPr="00F11A57">
              <w:rPr>
                <w:rFonts w:eastAsia="Times New Roman" w:cstheme="minorHAnsi"/>
                <w:color w:val="000000"/>
                <w:lang w:eastAsia="tr-TR"/>
              </w:rPr>
              <w:t>mt</w:t>
            </w:r>
            <w:proofErr w:type="spellEnd"/>
            <w:r w:rsidRPr="00F11A57">
              <w:rPr>
                <w:rFonts w:eastAsia="Times New Roman" w:cstheme="minorHAnsi"/>
                <w:color w:val="000000"/>
                <w:lang w:eastAsia="tr-TR"/>
              </w:rPr>
              <w:t xml:space="preserve"> boyutlarında kazı </w:t>
            </w:r>
            <w:proofErr w:type="spellStart"/>
            <w:r w:rsidRPr="00F11A57">
              <w:rPr>
                <w:rFonts w:eastAsia="Times New Roman" w:cstheme="minorHAnsi"/>
                <w:color w:val="000000"/>
                <w:lang w:eastAsia="tr-TR"/>
              </w:rPr>
              <w:t>yapılması</w:t>
            </w:r>
            <w:r>
              <w:rPr>
                <w:rFonts w:eastAsia="Times New Roman" w:cstheme="minorHAnsi"/>
                <w:color w:val="000000"/>
                <w:lang w:eastAsia="tr-TR"/>
              </w:rPr>
              <w:t>Angren</w:t>
            </w:r>
            <w:proofErr w:type="spellEnd"/>
            <w:r>
              <w:rPr>
                <w:rFonts w:eastAsia="Times New Roman" w:cstheme="minorHAnsi"/>
                <w:color w:val="000000"/>
                <w:lang w:eastAsia="tr-TR"/>
              </w:rPr>
              <w:t xml:space="preserve"> Keşif 2</w:t>
            </w:r>
          </w:p>
        </w:tc>
        <w:tc>
          <w:tcPr>
            <w:tcW w:w="709" w:type="dxa"/>
            <w:tcBorders>
              <w:top w:val="nil"/>
              <w:left w:val="nil"/>
              <w:bottom w:val="single" w:sz="4" w:space="0" w:color="auto"/>
              <w:right w:val="single" w:sz="4" w:space="0" w:color="auto"/>
            </w:tcBorders>
            <w:shd w:val="clear" w:color="000000" w:fill="FDE9D9"/>
            <w:noWrap/>
            <w:vAlign w:val="center"/>
            <w:hideMark/>
          </w:tcPr>
          <w:p w14:paraId="0717575C" w14:textId="77777777" w:rsidR="00500473" w:rsidRPr="00F11A57" w:rsidRDefault="00500473" w:rsidP="00500473">
            <w:pPr>
              <w:spacing w:after="0" w:line="240" w:lineRule="auto"/>
              <w:rPr>
                <w:rFonts w:eastAsia="Times New Roman" w:cstheme="minorHAnsi"/>
                <w:color w:val="000000"/>
                <w:lang w:eastAsia="tr-TR"/>
              </w:rPr>
            </w:pPr>
            <w:r w:rsidRPr="00F11A57">
              <w:rPr>
                <w:rFonts w:eastAsia="Times New Roman" w:cstheme="minorHAnsi"/>
                <w:color w:val="000000"/>
                <w:lang w:eastAsia="tr-TR"/>
              </w:rPr>
              <w:t>Saat</w:t>
            </w:r>
          </w:p>
        </w:tc>
        <w:tc>
          <w:tcPr>
            <w:tcW w:w="851" w:type="dxa"/>
            <w:tcBorders>
              <w:top w:val="nil"/>
              <w:left w:val="nil"/>
              <w:bottom w:val="single" w:sz="4" w:space="0" w:color="auto"/>
              <w:right w:val="single" w:sz="4" w:space="0" w:color="auto"/>
            </w:tcBorders>
            <w:shd w:val="clear" w:color="000000" w:fill="FDE9D9"/>
            <w:noWrap/>
            <w:vAlign w:val="center"/>
            <w:hideMark/>
          </w:tcPr>
          <w:p w14:paraId="257F13DA" w14:textId="77777777" w:rsidR="00500473" w:rsidRPr="00F11A57" w:rsidRDefault="00500473" w:rsidP="00500473">
            <w:pPr>
              <w:spacing w:after="0" w:line="240" w:lineRule="auto"/>
              <w:jc w:val="center"/>
              <w:rPr>
                <w:rFonts w:eastAsia="Times New Roman" w:cstheme="minorHAnsi"/>
                <w:color w:val="000000"/>
                <w:lang w:eastAsia="tr-TR"/>
              </w:rPr>
            </w:pPr>
            <w:r w:rsidRPr="00F11A57">
              <w:rPr>
                <w:rFonts w:eastAsia="Times New Roman" w:cstheme="minorHAnsi"/>
                <w:color w:val="000000"/>
                <w:lang w:eastAsia="tr-TR"/>
              </w:rPr>
              <w:t>144</w:t>
            </w:r>
          </w:p>
        </w:tc>
        <w:tc>
          <w:tcPr>
            <w:tcW w:w="1143" w:type="dxa"/>
            <w:tcBorders>
              <w:top w:val="single" w:sz="8" w:space="0" w:color="auto"/>
              <w:left w:val="single" w:sz="4" w:space="0" w:color="auto"/>
              <w:bottom w:val="single" w:sz="4" w:space="0" w:color="auto"/>
              <w:right w:val="single" w:sz="4" w:space="0" w:color="auto"/>
            </w:tcBorders>
            <w:shd w:val="clear" w:color="000000" w:fill="FDE9D9"/>
            <w:noWrap/>
            <w:vAlign w:val="center"/>
            <w:hideMark/>
          </w:tcPr>
          <w:p w14:paraId="17296B37" w14:textId="3FA687FD" w:rsidR="00500473" w:rsidRPr="00F11A57" w:rsidRDefault="00500473" w:rsidP="00500473">
            <w:pPr>
              <w:spacing w:after="0" w:line="240" w:lineRule="auto"/>
              <w:jc w:val="right"/>
              <w:rPr>
                <w:rFonts w:eastAsia="Times New Roman" w:cstheme="minorHAnsi"/>
                <w:color w:val="000000"/>
                <w:lang w:eastAsia="tr-TR"/>
              </w:rPr>
            </w:pPr>
            <w:r>
              <w:rPr>
                <w:rFonts w:ascii="Calibri" w:hAnsi="Calibri" w:cs="Calibri"/>
                <w:color w:val="000000"/>
              </w:rPr>
              <w:t>250.000</w:t>
            </w:r>
          </w:p>
        </w:tc>
        <w:tc>
          <w:tcPr>
            <w:tcW w:w="1418" w:type="dxa"/>
            <w:tcBorders>
              <w:top w:val="single" w:sz="8" w:space="0" w:color="auto"/>
              <w:left w:val="nil"/>
              <w:bottom w:val="single" w:sz="4" w:space="0" w:color="auto"/>
              <w:right w:val="single" w:sz="4" w:space="0" w:color="auto"/>
            </w:tcBorders>
            <w:shd w:val="clear" w:color="000000" w:fill="FDE9D9"/>
            <w:noWrap/>
            <w:vAlign w:val="center"/>
            <w:hideMark/>
          </w:tcPr>
          <w:p w14:paraId="2B02C85E" w14:textId="279328F8" w:rsidR="00500473" w:rsidRPr="00F11A57" w:rsidRDefault="00500473" w:rsidP="00500473">
            <w:pPr>
              <w:spacing w:after="0" w:line="240" w:lineRule="auto"/>
              <w:jc w:val="right"/>
              <w:rPr>
                <w:rFonts w:eastAsia="Times New Roman" w:cstheme="minorHAnsi"/>
                <w:color w:val="000000"/>
                <w:lang w:eastAsia="tr-TR"/>
              </w:rPr>
            </w:pPr>
            <w:r>
              <w:rPr>
                <w:rFonts w:ascii="Calibri" w:hAnsi="Calibri" w:cs="Calibri"/>
                <w:color w:val="000000"/>
              </w:rPr>
              <w:t>36.000.000</w:t>
            </w:r>
          </w:p>
        </w:tc>
      </w:tr>
      <w:tr w:rsidR="00500473" w:rsidRPr="005D4D74" w14:paraId="0C626E50" w14:textId="77777777" w:rsidTr="008903BE">
        <w:trPr>
          <w:trHeight w:val="422"/>
        </w:trPr>
        <w:tc>
          <w:tcPr>
            <w:tcW w:w="5093" w:type="dxa"/>
            <w:tcBorders>
              <w:top w:val="nil"/>
              <w:left w:val="single" w:sz="8" w:space="0" w:color="auto"/>
              <w:bottom w:val="single" w:sz="4" w:space="0" w:color="auto"/>
              <w:right w:val="single" w:sz="4" w:space="0" w:color="auto"/>
            </w:tcBorders>
            <w:shd w:val="clear" w:color="000000" w:fill="FDE9D9"/>
            <w:vAlign w:val="center"/>
            <w:hideMark/>
          </w:tcPr>
          <w:p w14:paraId="7986ED8B" w14:textId="77777777" w:rsidR="00500473" w:rsidRPr="00F11A57" w:rsidRDefault="00500473" w:rsidP="00500473">
            <w:pPr>
              <w:spacing w:after="0" w:line="240" w:lineRule="auto"/>
              <w:rPr>
                <w:rFonts w:eastAsia="Times New Roman" w:cstheme="minorHAnsi"/>
                <w:color w:val="000000"/>
                <w:lang w:eastAsia="tr-TR"/>
              </w:rPr>
            </w:pPr>
            <w:r w:rsidRPr="00F11A57">
              <w:rPr>
                <w:rFonts w:eastAsia="Times New Roman" w:cstheme="minorHAnsi"/>
                <w:color w:val="000000"/>
                <w:lang w:eastAsia="tr-TR"/>
              </w:rPr>
              <w:t xml:space="preserve">Su ambarından gölgelendirme parseline sulama borusu </w:t>
            </w:r>
            <w:proofErr w:type="gramStart"/>
            <w:r w:rsidRPr="00F11A57">
              <w:rPr>
                <w:rFonts w:eastAsia="Times New Roman" w:cstheme="minorHAnsi"/>
                <w:color w:val="000000"/>
                <w:lang w:eastAsia="tr-TR"/>
              </w:rPr>
              <w:t>döşeme(</w:t>
            </w:r>
            <w:proofErr w:type="gramEnd"/>
            <w:r w:rsidRPr="00F11A57">
              <w:rPr>
                <w:rFonts w:eastAsia="Times New Roman" w:cstheme="minorHAnsi"/>
                <w:color w:val="000000"/>
                <w:lang w:eastAsia="tr-TR"/>
              </w:rPr>
              <w:t>kanal açma dahil)</w:t>
            </w:r>
            <w:r w:rsidRPr="00F11A57">
              <w:rPr>
                <w:rFonts w:eastAsia="Times New Roman" w:cstheme="minorHAnsi"/>
                <w:b/>
                <w:bCs/>
                <w:color w:val="FF0000"/>
                <w:lang w:eastAsia="tr-TR"/>
              </w:rPr>
              <w:t xml:space="preserve"> 110 P 100 X10 ATÜ BORU</w:t>
            </w:r>
          </w:p>
        </w:tc>
        <w:tc>
          <w:tcPr>
            <w:tcW w:w="709" w:type="dxa"/>
            <w:tcBorders>
              <w:top w:val="nil"/>
              <w:left w:val="nil"/>
              <w:bottom w:val="single" w:sz="4" w:space="0" w:color="auto"/>
              <w:right w:val="single" w:sz="4" w:space="0" w:color="auto"/>
            </w:tcBorders>
            <w:shd w:val="clear" w:color="000000" w:fill="FDE9D9"/>
            <w:noWrap/>
            <w:vAlign w:val="center"/>
            <w:hideMark/>
          </w:tcPr>
          <w:p w14:paraId="4853DFFD" w14:textId="77777777" w:rsidR="00500473" w:rsidRPr="00F11A57" w:rsidRDefault="00500473" w:rsidP="00500473">
            <w:pPr>
              <w:spacing w:after="0" w:line="240" w:lineRule="auto"/>
              <w:rPr>
                <w:rFonts w:eastAsia="Times New Roman" w:cstheme="minorHAnsi"/>
                <w:color w:val="000000"/>
                <w:lang w:eastAsia="tr-TR"/>
              </w:rPr>
            </w:pPr>
            <w:r w:rsidRPr="00F11A57">
              <w:rPr>
                <w:rFonts w:eastAsia="Times New Roman" w:cstheme="minorHAnsi"/>
                <w:color w:val="000000"/>
                <w:lang w:eastAsia="tr-TR"/>
              </w:rPr>
              <w:t>Metre</w:t>
            </w:r>
          </w:p>
        </w:tc>
        <w:tc>
          <w:tcPr>
            <w:tcW w:w="851" w:type="dxa"/>
            <w:tcBorders>
              <w:top w:val="nil"/>
              <w:left w:val="nil"/>
              <w:bottom w:val="single" w:sz="4" w:space="0" w:color="auto"/>
              <w:right w:val="single" w:sz="4" w:space="0" w:color="auto"/>
            </w:tcBorders>
            <w:shd w:val="clear" w:color="000000" w:fill="FDE9D9"/>
            <w:noWrap/>
            <w:vAlign w:val="center"/>
            <w:hideMark/>
          </w:tcPr>
          <w:p w14:paraId="54C4B55D" w14:textId="77777777" w:rsidR="00500473" w:rsidRPr="00F11A57" w:rsidRDefault="00500473" w:rsidP="00500473">
            <w:pPr>
              <w:spacing w:after="0" w:line="240" w:lineRule="auto"/>
              <w:jc w:val="center"/>
              <w:rPr>
                <w:rFonts w:eastAsia="Times New Roman" w:cstheme="minorHAnsi"/>
                <w:color w:val="000000"/>
                <w:lang w:eastAsia="tr-TR"/>
              </w:rPr>
            </w:pPr>
            <w:r w:rsidRPr="00F11A57">
              <w:rPr>
                <w:rFonts w:eastAsia="Times New Roman" w:cstheme="minorHAnsi"/>
                <w:color w:val="000000"/>
                <w:lang w:eastAsia="tr-TR"/>
              </w:rPr>
              <w:t>200</w:t>
            </w:r>
          </w:p>
        </w:tc>
        <w:tc>
          <w:tcPr>
            <w:tcW w:w="1143" w:type="dxa"/>
            <w:tcBorders>
              <w:top w:val="nil"/>
              <w:left w:val="single" w:sz="4" w:space="0" w:color="auto"/>
              <w:bottom w:val="single" w:sz="4" w:space="0" w:color="auto"/>
              <w:right w:val="single" w:sz="4" w:space="0" w:color="auto"/>
            </w:tcBorders>
            <w:shd w:val="clear" w:color="000000" w:fill="FDE9D9"/>
            <w:noWrap/>
            <w:vAlign w:val="center"/>
            <w:hideMark/>
          </w:tcPr>
          <w:p w14:paraId="196EA36E" w14:textId="77226A07" w:rsidR="00500473" w:rsidRPr="00F11A57" w:rsidRDefault="00500473" w:rsidP="00500473">
            <w:pPr>
              <w:spacing w:after="0" w:line="240" w:lineRule="auto"/>
              <w:jc w:val="right"/>
              <w:rPr>
                <w:rFonts w:eastAsia="Times New Roman" w:cstheme="minorHAnsi"/>
                <w:color w:val="000000"/>
                <w:lang w:eastAsia="tr-TR"/>
              </w:rPr>
            </w:pPr>
            <w:r>
              <w:rPr>
                <w:rFonts w:ascii="Calibri" w:hAnsi="Calibri" w:cs="Calibri"/>
                <w:color w:val="000000"/>
              </w:rPr>
              <w:t>50.000</w:t>
            </w:r>
          </w:p>
        </w:tc>
        <w:tc>
          <w:tcPr>
            <w:tcW w:w="1418" w:type="dxa"/>
            <w:tcBorders>
              <w:top w:val="nil"/>
              <w:left w:val="nil"/>
              <w:bottom w:val="single" w:sz="4" w:space="0" w:color="auto"/>
              <w:right w:val="single" w:sz="4" w:space="0" w:color="auto"/>
            </w:tcBorders>
            <w:shd w:val="clear" w:color="000000" w:fill="FDE9D9"/>
            <w:noWrap/>
            <w:vAlign w:val="center"/>
            <w:hideMark/>
          </w:tcPr>
          <w:p w14:paraId="448062FD" w14:textId="0DC601F7" w:rsidR="00500473" w:rsidRPr="00F11A57" w:rsidRDefault="00500473" w:rsidP="00500473">
            <w:pPr>
              <w:spacing w:after="0" w:line="240" w:lineRule="auto"/>
              <w:jc w:val="right"/>
              <w:rPr>
                <w:rFonts w:eastAsia="Times New Roman" w:cstheme="minorHAnsi"/>
                <w:color w:val="000000"/>
                <w:lang w:eastAsia="tr-TR"/>
              </w:rPr>
            </w:pPr>
            <w:r>
              <w:rPr>
                <w:rFonts w:ascii="Calibri" w:hAnsi="Calibri" w:cs="Calibri"/>
                <w:color w:val="000000"/>
              </w:rPr>
              <w:t>10.000.000</w:t>
            </w:r>
          </w:p>
        </w:tc>
      </w:tr>
      <w:tr w:rsidR="00E909AE" w:rsidRPr="005D4D74" w14:paraId="2DCFA07E" w14:textId="77777777" w:rsidTr="00E909AE">
        <w:trPr>
          <w:trHeight w:val="180"/>
        </w:trPr>
        <w:tc>
          <w:tcPr>
            <w:tcW w:w="7796" w:type="dxa"/>
            <w:gridSpan w:val="4"/>
            <w:tcBorders>
              <w:top w:val="single" w:sz="8" w:space="0" w:color="auto"/>
              <w:left w:val="single" w:sz="8" w:space="0" w:color="auto"/>
              <w:bottom w:val="single" w:sz="8" w:space="0" w:color="auto"/>
              <w:right w:val="single" w:sz="4" w:space="0" w:color="auto"/>
            </w:tcBorders>
            <w:shd w:val="clear" w:color="000000" w:fill="B7DEE8"/>
            <w:noWrap/>
            <w:vAlign w:val="center"/>
            <w:hideMark/>
          </w:tcPr>
          <w:p w14:paraId="2578662A" w14:textId="77777777" w:rsidR="00E909AE" w:rsidRPr="00F11A57" w:rsidRDefault="00E909AE" w:rsidP="001C6821">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TOPLAM</w:t>
            </w:r>
          </w:p>
        </w:tc>
        <w:tc>
          <w:tcPr>
            <w:tcW w:w="1418" w:type="dxa"/>
            <w:tcBorders>
              <w:top w:val="nil"/>
              <w:left w:val="nil"/>
              <w:bottom w:val="single" w:sz="8" w:space="0" w:color="auto"/>
              <w:right w:val="single" w:sz="4" w:space="0" w:color="auto"/>
            </w:tcBorders>
            <w:shd w:val="clear" w:color="000000" w:fill="B7DEE8"/>
            <w:noWrap/>
            <w:vAlign w:val="bottom"/>
            <w:hideMark/>
          </w:tcPr>
          <w:p w14:paraId="16F41B7F" w14:textId="10F56806" w:rsidR="00E909AE" w:rsidRPr="00F11A57" w:rsidRDefault="00633E1A" w:rsidP="001C6821">
            <w:pPr>
              <w:spacing w:after="0" w:line="240" w:lineRule="auto"/>
              <w:jc w:val="center"/>
              <w:rPr>
                <w:rFonts w:eastAsia="Times New Roman" w:cstheme="minorHAnsi"/>
                <w:b/>
                <w:bCs/>
                <w:color w:val="000000"/>
                <w:lang w:eastAsia="tr-TR"/>
              </w:rPr>
            </w:pPr>
            <w:r w:rsidRPr="00633E1A">
              <w:rPr>
                <w:rFonts w:eastAsia="Times New Roman" w:cstheme="minorHAnsi"/>
                <w:b/>
                <w:bCs/>
                <w:color w:val="000000"/>
                <w:lang w:eastAsia="tr-TR"/>
              </w:rPr>
              <w:t>46.000.000</w:t>
            </w:r>
          </w:p>
        </w:tc>
      </w:tr>
    </w:tbl>
    <w:p w14:paraId="5E24CADD" w14:textId="77777777" w:rsidR="00E909AE" w:rsidRDefault="00E909AE" w:rsidP="00E909AE">
      <w:pPr>
        <w:pStyle w:val="P68B1DB1-Normal13"/>
        <w:spacing w:after="120"/>
        <w:jc w:val="both"/>
        <w:rPr>
          <w:rFonts w:asciiTheme="minorHAnsi" w:hAnsiTheme="minorHAnsi" w:cstheme="minorHAnsi"/>
          <w:b/>
          <w:sz w:val="22"/>
          <w:szCs w:val="22"/>
        </w:rPr>
      </w:pPr>
    </w:p>
    <w:tbl>
      <w:tblPr>
        <w:tblW w:w="9214" w:type="dxa"/>
        <w:tblCellMar>
          <w:left w:w="70" w:type="dxa"/>
          <w:right w:w="70" w:type="dxa"/>
        </w:tblCellMar>
        <w:tblLook w:val="04A0" w:firstRow="1" w:lastRow="0" w:firstColumn="1" w:lastColumn="0" w:noHBand="0" w:noVBand="1"/>
      </w:tblPr>
      <w:tblGrid>
        <w:gridCol w:w="5219"/>
        <w:gridCol w:w="708"/>
        <w:gridCol w:w="849"/>
        <w:gridCol w:w="1162"/>
        <w:gridCol w:w="1276"/>
      </w:tblGrid>
      <w:tr w:rsidR="00F11A57" w:rsidRPr="005D4D74" w14:paraId="77F51122" w14:textId="5EC09593" w:rsidTr="00E909AE">
        <w:trPr>
          <w:trHeight w:val="164"/>
        </w:trPr>
        <w:tc>
          <w:tcPr>
            <w:tcW w:w="9214" w:type="dxa"/>
            <w:gridSpan w:val="5"/>
            <w:tcBorders>
              <w:top w:val="single" w:sz="8" w:space="0" w:color="auto"/>
              <w:left w:val="single" w:sz="8" w:space="0" w:color="auto"/>
              <w:bottom w:val="single" w:sz="4" w:space="0" w:color="auto"/>
              <w:right w:val="single" w:sz="4" w:space="0" w:color="auto"/>
            </w:tcBorders>
            <w:shd w:val="clear" w:color="000000" w:fill="FFFF00"/>
            <w:noWrap/>
            <w:vAlign w:val="bottom"/>
            <w:hideMark/>
          </w:tcPr>
          <w:p w14:paraId="068D5B52" w14:textId="77777777" w:rsidR="00F11A57" w:rsidRPr="00F11A57" w:rsidRDefault="00F11A57" w:rsidP="00F11A57">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Motopomp Sistemi</w:t>
            </w:r>
          </w:p>
        </w:tc>
      </w:tr>
      <w:tr w:rsidR="00F11A57" w:rsidRPr="005D4D74" w14:paraId="2D3455E5" w14:textId="77777777" w:rsidTr="00633E1A">
        <w:trPr>
          <w:trHeight w:val="309"/>
        </w:trPr>
        <w:tc>
          <w:tcPr>
            <w:tcW w:w="5219" w:type="dxa"/>
            <w:tcBorders>
              <w:top w:val="nil"/>
              <w:left w:val="single" w:sz="8" w:space="0" w:color="auto"/>
              <w:bottom w:val="single" w:sz="4" w:space="0" w:color="auto"/>
              <w:right w:val="single" w:sz="4" w:space="0" w:color="auto"/>
            </w:tcBorders>
            <w:shd w:val="clear" w:color="000000" w:fill="E6B8B7"/>
            <w:vAlign w:val="center"/>
            <w:hideMark/>
          </w:tcPr>
          <w:p w14:paraId="0F9F35F9" w14:textId="77777777" w:rsidR="00F11A57" w:rsidRPr="00F11A57" w:rsidRDefault="00F11A57" w:rsidP="00F11A57">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İşin adı</w:t>
            </w:r>
          </w:p>
        </w:tc>
        <w:tc>
          <w:tcPr>
            <w:tcW w:w="708" w:type="dxa"/>
            <w:tcBorders>
              <w:top w:val="nil"/>
              <w:left w:val="nil"/>
              <w:bottom w:val="single" w:sz="4" w:space="0" w:color="auto"/>
              <w:right w:val="single" w:sz="4" w:space="0" w:color="auto"/>
            </w:tcBorders>
            <w:shd w:val="clear" w:color="000000" w:fill="E6B8B7"/>
            <w:vAlign w:val="center"/>
            <w:hideMark/>
          </w:tcPr>
          <w:p w14:paraId="69E6453B" w14:textId="77777777" w:rsidR="00F11A57" w:rsidRPr="00F11A57" w:rsidRDefault="00F11A57" w:rsidP="00F11A57">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Birimi</w:t>
            </w:r>
          </w:p>
        </w:tc>
        <w:tc>
          <w:tcPr>
            <w:tcW w:w="849" w:type="dxa"/>
            <w:tcBorders>
              <w:top w:val="nil"/>
              <w:left w:val="nil"/>
              <w:bottom w:val="single" w:sz="4" w:space="0" w:color="auto"/>
              <w:right w:val="single" w:sz="4" w:space="0" w:color="auto"/>
            </w:tcBorders>
            <w:shd w:val="clear" w:color="000000" w:fill="E6B8B7"/>
            <w:vAlign w:val="center"/>
            <w:hideMark/>
          </w:tcPr>
          <w:p w14:paraId="41FAD5FB" w14:textId="77777777" w:rsidR="00F11A57" w:rsidRPr="00F11A57" w:rsidRDefault="00F11A57" w:rsidP="00F11A57">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Miktarı</w:t>
            </w:r>
          </w:p>
        </w:tc>
        <w:tc>
          <w:tcPr>
            <w:tcW w:w="1162" w:type="dxa"/>
            <w:tcBorders>
              <w:top w:val="nil"/>
              <w:left w:val="nil"/>
              <w:bottom w:val="single" w:sz="4" w:space="0" w:color="auto"/>
              <w:right w:val="single" w:sz="4" w:space="0" w:color="auto"/>
            </w:tcBorders>
            <w:shd w:val="clear" w:color="000000" w:fill="E6B8B7"/>
            <w:vAlign w:val="center"/>
            <w:hideMark/>
          </w:tcPr>
          <w:p w14:paraId="4EEFC717" w14:textId="77777777" w:rsidR="00F11A57" w:rsidRPr="00F11A57" w:rsidRDefault="00F11A57" w:rsidP="00F11A57">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Birim Fiyatı</w:t>
            </w:r>
          </w:p>
        </w:tc>
        <w:tc>
          <w:tcPr>
            <w:tcW w:w="1276" w:type="dxa"/>
            <w:tcBorders>
              <w:top w:val="nil"/>
              <w:left w:val="nil"/>
              <w:bottom w:val="single" w:sz="4" w:space="0" w:color="auto"/>
              <w:right w:val="single" w:sz="4" w:space="0" w:color="auto"/>
            </w:tcBorders>
            <w:shd w:val="clear" w:color="000000" w:fill="E6B8B7"/>
            <w:vAlign w:val="center"/>
            <w:hideMark/>
          </w:tcPr>
          <w:p w14:paraId="5FB58D14" w14:textId="77777777" w:rsidR="00F11A57" w:rsidRPr="00F11A57" w:rsidRDefault="00F11A57" w:rsidP="00F11A57">
            <w:pPr>
              <w:spacing w:after="0" w:line="240" w:lineRule="auto"/>
              <w:jc w:val="center"/>
              <w:rPr>
                <w:rFonts w:eastAsia="Times New Roman" w:cstheme="minorHAnsi"/>
                <w:b/>
                <w:bCs/>
                <w:color w:val="000000"/>
                <w:lang w:eastAsia="tr-TR"/>
              </w:rPr>
            </w:pPr>
            <w:r w:rsidRPr="00F11A57">
              <w:rPr>
                <w:rFonts w:eastAsia="Times New Roman" w:cstheme="minorHAnsi"/>
                <w:b/>
                <w:bCs/>
                <w:color w:val="000000"/>
                <w:lang w:eastAsia="tr-TR"/>
              </w:rPr>
              <w:t>Tutarı (SO'M)</w:t>
            </w:r>
          </w:p>
        </w:tc>
      </w:tr>
      <w:tr w:rsidR="00633E1A" w:rsidRPr="005D4D74" w14:paraId="594C03E9" w14:textId="77777777" w:rsidTr="00633E1A">
        <w:trPr>
          <w:trHeight w:val="197"/>
        </w:trPr>
        <w:tc>
          <w:tcPr>
            <w:tcW w:w="5219" w:type="dxa"/>
            <w:tcBorders>
              <w:top w:val="nil"/>
              <w:left w:val="single" w:sz="8" w:space="0" w:color="auto"/>
              <w:bottom w:val="single" w:sz="4" w:space="0" w:color="auto"/>
              <w:right w:val="single" w:sz="4" w:space="0" w:color="auto"/>
            </w:tcBorders>
            <w:shd w:val="clear" w:color="000000" w:fill="FDE9D9"/>
            <w:vAlign w:val="center"/>
            <w:hideMark/>
          </w:tcPr>
          <w:p w14:paraId="4BCFF434" w14:textId="77777777" w:rsidR="00633E1A" w:rsidRPr="00F11A57" w:rsidRDefault="00633E1A" w:rsidP="00633E1A">
            <w:pPr>
              <w:spacing w:after="0" w:line="240" w:lineRule="auto"/>
              <w:rPr>
                <w:rFonts w:eastAsia="Times New Roman" w:cstheme="minorHAnsi"/>
                <w:color w:val="000000"/>
                <w:lang w:eastAsia="tr-TR"/>
              </w:rPr>
            </w:pPr>
            <w:r w:rsidRPr="00F11A57">
              <w:rPr>
                <w:rFonts w:eastAsia="Times New Roman" w:cstheme="minorHAnsi"/>
                <w:color w:val="000000"/>
                <w:lang w:eastAsia="tr-TR"/>
              </w:rPr>
              <w:t>30 KW motopomp</w:t>
            </w:r>
          </w:p>
        </w:tc>
        <w:tc>
          <w:tcPr>
            <w:tcW w:w="708" w:type="dxa"/>
            <w:tcBorders>
              <w:top w:val="nil"/>
              <w:left w:val="nil"/>
              <w:bottom w:val="single" w:sz="4" w:space="0" w:color="auto"/>
              <w:right w:val="single" w:sz="4" w:space="0" w:color="auto"/>
            </w:tcBorders>
            <w:shd w:val="clear" w:color="000000" w:fill="FDE9D9"/>
            <w:noWrap/>
            <w:vAlign w:val="center"/>
            <w:hideMark/>
          </w:tcPr>
          <w:p w14:paraId="03D849B5" w14:textId="77777777" w:rsidR="00633E1A" w:rsidRPr="00F11A57" w:rsidRDefault="00633E1A" w:rsidP="00633E1A">
            <w:pPr>
              <w:spacing w:after="0" w:line="240" w:lineRule="auto"/>
              <w:rPr>
                <w:rFonts w:eastAsia="Times New Roman" w:cstheme="minorHAnsi"/>
                <w:color w:val="000000"/>
                <w:lang w:eastAsia="tr-TR"/>
              </w:rPr>
            </w:pPr>
            <w:r w:rsidRPr="00F11A57">
              <w:rPr>
                <w:rFonts w:eastAsia="Times New Roman" w:cstheme="minorHAnsi"/>
                <w:color w:val="000000"/>
                <w:lang w:eastAsia="tr-TR"/>
              </w:rPr>
              <w:t>Adet</w:t>
            </w:r>
          </w:p>
        </w:tc>
        <w:tc>
          <w:tcPr>
            <w:tcW w:w="849" w:type="dxa"/>
            <w:tcBorders>
              <w:top w:val="nil"/>
              <w:left w:val="nil"/>
              <w:bottom w:val="single" w:sz="4" w:space="0" w:color="auto"/>
              <w:right w:val="single" w:sz="4" w:space="0" w:color="auto"/>
            </w:tcBorders>
            <w:shd w:val="clear" w:color="000000" w:fill="FDE9D9"/>
            <w:noWrap/>
            <w:vAlign w:val="center"/>
            <w:hideMark/>
          </w:tcPr>
          <w:p w14:paraId="1B905DED" w14:textId="77777777" w:rsidR="00633E1A" w:rsidRPr="00F11A57" w:rsidRDefault="00633E1A" w:rsidP="00633E1A">
            <w:pPr>
              <w:spacing w:after="0" w:line="240" w:lineRule="auto"/>
              <w:jc w:val="center"/>
              <w:rPr>
                <w:rFonts w:eastAsia="Times New Roman" w:cstheme="minorHAnsi"/>
                <w:color w:val="000000"/>
                <w:lang w:eastAsia="tr-TR"/>
              </w:rPr>
            </w:pPr>
            <w:r w:rsidRPr="00F11A57">
              <w:rPr>
                <w:rFonts w:eastAsia="Times New Roman" w:cstheme="minorHAnsi"/>
                <w:color w:val="000000"/>
                <w:lang w:eastAsia="tr-TR"/>
              </w:rPr>
              <w:t>1</w:t>
            </w:r>
          </w:p>
        </w:tc>
        <w:tc>
          <w:tcPr>
            <w:tcW w:w="1162" w:type="dxa"/>
            <w:tcBorders>
              <w:top w:val="nil"/>
              <w:left w:val="nil"/>
              <w:bottom w:val="single" w:sz="4" w:space="0" w:color="auto"/>
              <w:right w:val="single" w:sz="4" w:space="0" w:color="auto"/>
            </w:tcBorders>
            <w:shd w:val="clear" w:color="000000" w:fill="FDE9D9"/>
            <w:noWrap/>
            <w:hideMark/>
          </w:tcPr>
          <w:p w14:paraId="0C701748" w14:textId="78815E93" w:rsidR="00633E1A" w:rsidRPr="00F11A57" w:rsidRDefault="00633E1A" w:rsidP="00633E1A">
            <w:pPr>
              <w:spacing w:after="0" w:line="240" w:lineRule="auto"/>
              <w:jc w:val="right"/>
              <w:rPr>
                <w:rFonts w:eastAsia="Times New Roman" w:cstheme="minorHAnsi"/>
                <w:color w:val="000000"/>
                <w:lang w:eastAsia="tr-TR"/>
              </w:rPr>
            </w:pPr>
            <w:r w:rsidRPr="00547ADE">
              <w:t>60.000.000</w:t>
            </w:r>
          </w:p>
        </w:tc>
        <w:tc>
          <w:tcPr>
            <w:tcW w:w="1276" w:type="dxa"/>
            <w:tcBorders>
              <w:top w:val="nil"/>
              <w:left w:val="nil"/>
              <w:bottom w:val="single" w:sz="4" w:space="0" w:color="auto"/>
              <w:right w:val="single" w:sz="4" w:space="0" w:color="auto"/>
            </w:tcBorders>
            <w:shd w:val="clear" w:color="000000" w:fill="FDE9D9"/>
            <w:noWrap/>
            <w:hideMark/>
          </w:tcPr>
          <w:p w14:paraId="4339D1E3" w14:textId="6A81B4D5" w:rsidR="00633E1A" w:rsidRPr="00F11A57" w:rsidRDefault="00633E1A" w:rsidP="00633E1A">
            <w:pPr>
              <w:spacing w:after="0" w:line="240" w:lineRule="auto"/>
              <w:jc w:val="right"/>
              <w:rPr>
                <w:rFonts w:eastAsia="Times New Roman" w:cstheme="minorHAnsi"/>
                <w:color w:val="000000"/>
                <w:lang w:eastAsia="tr-TR"/>
              </w:rPr>
            </w:pPr>
            <w:r w:rsidRPr="00547ADE">
              <w:t>60.000.000</w:t>
            </w:r>
          </w:p>
        </w:tc>
      </w:tr>
      <w:tr w:rsidR="00633E1A" w:rsidRPr="005D4D74" w14:paraId="1AE6A524" w14:textId="77777777" w:rsidTr="00633E1A">
        <w:trPr>
          <w:trHeight w:val="285"/>
        </w:trPr>
        <w:tc>
          <w:tcPr>
            <w:tcW w:w="5219" w:type="dxa"/>
            <w:tcBorders>
              <w:top w:val="nil"/>
              <w:left w:val="single" w:sz="8" w:space="0" w:color="auto"/>
              <w:bottom w:val="single" w:sz="4" w:space="0" w:color="auto"/>
              <w:right w:val="single" w:sz="4" w:space="0" w:color="auto"/>
            </w:tcBorders>
            <w:shd w:val="clear" w:color="000000" w:fill="FDE9D9"/>
            <w:vAlign w:val="center"/>
            <w:hideMark/>
          </w:tcPr>
          <w:p w14:paraId="543ED484" w14:textId="77777777" w:rsidR="00633E1A" w:rsidRPr="00F11A57" w:rsidRDefault="00633E1A" w:rsidP="00633E1A">
            <w:pPr>
              <w:spacing w:after="0" w:line="240" w:lineRule="auto"/>
              <w:rPr>
                <w:rFonts w:eastAsia="Times New Roman" w:cstheme="minorHAnsi"/>
                <w:color w:val="000000"/>
                <w:lang w:eastAsia="tr-TR"/>
              </w:rPr>
            </w:pPr>
            <w:proofErr w:type="gramStart"/>
            <w:r w:rsidRPr="00F11A57">
              <w:rPr>
                <w:rFonts w:eastAsia="Times New Roman" w:cstheme="minorHAnsi"/>
                <w:color w:val="000000"/>
                <w:lang w:eastAsia="tr-TR"/>
              </w:rPr>
              <w:t xml:space="preserve">5 </w:t>
            </w:r>
            <w:proofErr w:type="spellStart"/>
            <w:r w:rsidRPr="00F11A57">
              <w:rPr>
                <w:rFonts w:eastAsia="Times New Roman" w:cstheme="minorHAnsi"/>
                <w:color w:val="000000"/>
                <w:lang w:eastAsia="tr-TR"/>
              </w:rPr>
              <w:t>lik</w:t>
            </w:r>
            <w:proofErr w:type="spellEnd"/>
            <w:proofErr w:type="gramEnd"/>
            <w:r w:rsidRPr="00F11A57">
              <w:rPr>
                <w:rFonts w:eastAsia="Times New Roman" w:cstheme="minorHAnsi"/>
                <w:color w:val="000000"/>
                <w:lang w:eastAsia="tr-TR"/>
              </w:rPr>
              <w:t xml:space="preserve"> Hidrosiklon filtre (direk motora bağlama)</w:t>
            </w:r>
          </w:p>
        </w:tc>
        <w:tc>
          <w:tcPr>
            <w:tcW w:w="708" w:type="dxa"/>
            <w:tcBorders>
              <w:top w:val="nil"/>
              <w:left w:val="nil"/>
              <w:bottom w:val="single" w:sz="4" w:space="0" w:color="auto"/>
              <w:right w:val="single" w:sz="4" w:space="0" w:color="auto"/>
            </w:tcBorders>
            <w:shd w:val="clear" w:color="000000" w:fill="FDE9D9"/>
            <w:noWrap/>
            <w:vAlign w:val="center"/>
            <w:hideMark/>
          </w:tcPr>
          <w:p w14:paraId="096BA1C0" w14:textId="77777777" w:rsidR="00633E1A" w:rsidRPr="00F11A57" w:rsidRDefault="00633E1A" w:rsidP="00633E1A">
            <w:pPr>
              <w:spacing w:after="0" w:line="240" w:lineRule="auto"/>
              <w:rPr>
                <w:rFonts w:eastAsia="Times New Roman" w:cstheme="minorHAnsi"/>
                <w:color w:val="000000"/>
                <w:lang w:eastAsia="tr-TR"/>
              </w:rPr>
            </w:pPr>
            <w:r w:rsidRPr="00F11A57">
              <w:rPr>
                <w:rFonts w:eastAsia="Times New Roman" w:cstheme="minorHAnsi"/>
                <w:color w:val="000000"/>
                <w:lang w:eastAsia="tr-TR"/>
              </w:rPr>
              <w:t>Adet</w:t>
            </w:r>
          </w:p>
        </w:tc>
        <w:tc>
          <w:tcPr>
            <w:tcW w:w="849" w:type="dxa"/>
            <w:tcBorders>
              <w:top w:val="nil"/>
              <w:left w:val="nil"/>
              <w:bottom w:val="single" w:sz="4" w:space="0" w:color="auto"/>
              <w:right w:val="single" w:sz="4" w:space="0" w:color="auto"/>
            </w:tcBorders>
            <w:shd w:val="clear" w:color="000000" w:fill="FDE9D9"/>
            <w:noWrap/>
            <w:vAlign w:val="center"/>
            <w:hideMark/>
          </w:tcPr>
          <w:p w14:paraId="0128F568" w14:textId="77777777" w:rsidR="00633E1A" w:rsidRPr="00F11A57" w:rsidRDefault="00633E1A" w:rsidP="00633E1A">
            <w:pPr>
              <w:spacing w:after="0" w:line="240" w:lineRule="auto"/>
              <w:jc w:val="center"/>
              <w:rPr>
                <w:rFonts w:eastAsia="Times New Roman" w:cstheme="minorHAnsi"/>
                <w:color w:val="000000"/>
                <w:lang w:eastAsia="tr-TR"/>
              </w:rPr>
            </w:pPr>
            <w:r w:rsidRPr="00F11A57">
              <w:rPr>
                <w:rFonts w:eastAsia="Times New Roman" w:cstheme="minorHAnsi"/>
                <w:color w:val="000000"/>
                <w:lang w:eastAsia="tr-TR"/>
              </w:rPr>
              <w:t>1</w:t>
            </w:r>
          </w:p>
        </w:tc>
        <w:tc>
          <w:tcPr>
            <w:tcW w:w="1162" w:type="dxa"/>
            <w:tcBorders>
              <w:top w:val="nil"/>
              <w:left w:val="nil"/>
              <w:bottom w:val="single" w:sz="4" w:space="0" w:color="auto"/>
              <w:right w:val="single" w:sz="4" w:space="0" w:color="auto"/>
            </w:tcBorders>
            <w:shd w:val="clear" w:color="000000" w:fill="FDE9D9"/>
            <w:noWrap/>
            <w:hideMark/>
          </w:tcPr>
          <w:p w14:paraId="1B5B422B" w14:textId="4EE668C8" w:rsidR="00633E1A" w:rsidRPr="00F11A57" w:rsidRDefault="00633E1A" w:rsidP="00633E1A">
            <w:pPr>
              <w:spacing w:after="0" w:line="240" w:lineRule="auto"/>
              <w:jc w:val="right"/>
              <w:rPr>
                <w:rFonts w:eastAsia="Times New Roman" w:cstheme="minorHAnsi"/>
                <w:color w:val="000000"/>
                <w:lang w:eastAsia="tr-TR"/>
              </w:rPr>
            </w:pPr>
            <w:r w:rsidRPr="00547ADE">
              <w:t>15.000.000</w:t>
            </w:r>
          </w:p>
        </w:tc>
        <w:tc>
          <w:tcPr>
            <w:tcW w:w="1276" w:type="dxa"/>
            <w:tcBorders>
              <w:top w:val="nil"/>
              <w:left w:val="nil"/>
              <w:bottom w:val="single" w:sz="4" w:space="0" w:color="auto"/>
              <w:right w:val="single" w:sz="4" w:space="0" w:color="auto"/>
            </w:tcBorders>
            <w:shd w:val="clear" w:color="000000" w:fill="FDE9D9"/>
            <w:noWrap/>
            <w:hideMark/>
          </w:tcPr>
          <w:p w14:paraId="1706259F" w14:textId="79A0F648" w:rsidR="00633E1A" w:rsidRPr="00F11A57" w:rsidRDefault="00633E1A" w:rsidP="00633E1A">
            <w:pPr>
              <w:spacing w:after="0" w:line="240" w:lineRule="auto"/>
              <w:jc w:val="right"/>
              <w:rPr>
                <w:rFonts w:eastAsia="Times New Roman" w:cstheme="minorHAnsi"/>
                <w:color w:val="000000"/>
                <w:lang w:eastAsia="tr-TR"/>
              </w:rPr>
            </w:pPr>
            <w:r w:rsidRPr="00547ADE">
              <w:t>15.000.000</w:t>
            </w:r>
          </w:p>
        </w:tc>
      </w:tr>
      <w:tr w:rsidR="00633E1A" w:rsidRPr="005D4D74" w14:paraId="56414335" w14:textId="77777777" w:rsidTr="00633E1A">
        <w:trPr>
          <w:trHeight w:val="329"/>
        </w:trPr>
        <w:tc>
          <w:tcPr>
            <w:tcW w:w="5219" w:type="dxa"/>
            <w:tcBorders>
              <w:top w:val="nil"/>
              <w:left w:val="single" w:sz="8" w:space="0" w:color="auto"/>
              <w:bottom w:val="single" w:sz="4" w:space="0" w:color="auto"/>
              <w:right w:val="single" w:sz="4" w:space="0" w:color="auto"/>
            </w:tcBorders>
            <w:shd w:val="clear" w:color="000000" w:fill="FDE9D9"/>
            <w:vAlign w:val="center"/>
            <w:hideMark/>
          </w:tcPr>
          <w:p w14:paraId="1D5A1EE9" w14:textId="77777777" w:rsidR="00633E1A" w:rsidRPr="00F11A57" w:rsidRDefault="00633E1A" w:rsidP="00633E1A">
            <w:pPr>
              <w:spacing w:after="0" w:line="240" w:lineRule="auto"/>
              <w:rPr>
                <w:rFonts w:eastAsia="Times New Roman" w:cstheme="minorHAnsi"/>
                <w:color w:val="000000"/>
                <w:lang w:eastAsia="tr-TR"/>
              </w:rPr>
            </w:pPr>
            <w:r w:rsidRPr="00F11A57">
              <w:rPr>
                <w:rFonts w:eastAsia="Times New Roman" w:cstheme="minorHAnsi"/>
                <w:color w:val="000000"/>
                <w:lang w:eastAsia="tr-TR"/>
              </w:rPr>
              <w:t>Motopomp kulübesi (2x2x2m ebatlarında) dış sıvalı, oluklu saç ile kapatılması</w:t>
            </w:r>
          </w:p>
        </w:tc>
        <w:tc>
          <w:tcPr>
            <w:tcW w:w="708" w:type="dxa"/>
            <w:tcBorders>
              <w:top w:val="nil"/>
              <w:left w:val="nil"/>
              <w:bottom w:val="single" w:sz="4" w:space="0" w:color="auto"/>
              <w:right w:val="single" w:sz="4" w:space="0" w:color="auto"/>
            </w:tcBorders>
            <w:shd w:val="clear" w:color="000000" w:fill="FDE9D9"/>
            <w:noWrap/>
            <w:vAlign w:val="center"/>
            <w:hideMark/>
          </w:tcPr>
          <w:p w14:paraId="25609967" w14:textId="77777777" w:rsidR="00633E1A" w:rsidRPr="00F11A57" w:rsidRDefault="00633E1A" w:rsidP="00633E1A">
            <w:pPr>
              <w:spacing w:after="0" w:line="240" w:lineRule="auto"/>
              <w:rPr>
                <w:rFonts w:eastAsia="Times New Roman" w:cstheme="minorHAnsi"/>
                <w:color w:val="000000"/>
                <w:lang w:eastAsia="tr-TR"/>
              </w:rPr>
            </w:pPr>
            <w:r w:rsidRPr="00F11A57">
              <w:rPr>
                <w:rFonts w:eastAsia="Times New Roman" w:cstheme="minorHAnsi"/>
                <w:color w:val="000000"/>
                <w:lang w:eastAsia="tr-TR"/>
              </w:rPr>
              <w:t>Adet</w:t>
            </w:r>
          </w:p>
        </w:tc>
        <w:tc>
          <w:tcPr>
            <w:tcW w:w="849" w:type="dxa"/>
            <w:tcBorders>
              <w:top w:val="nil"/>
              <w:left w:val="nil"/>
              <w:bottom w:val="single" w:sz="4" w:space="0" w:color="auto"/>
              <w:right w:val="single" w:sz="4" w:space="0" w:color="auto"/>
            </w:tcBorders>
            <w:shd w:val="clear" w:color="000000" w:fill="FDE9D9"/>
            <w:noWrap/>
            <w:vAlign w:val="center"/>
            <w:hideMark/>
          </w:tcPr>
          <w:p w14:paraId="05E9C635" w14:textId="77777777" w:rsidR="00633E1A" w:rsidRPr="00F11A57" w:rsidRDefault="00633E1A" w:rsidP="00633E1A">
            <w:pPr>
              <w:spacing w:after="0" w:line="240" w:lineRule="auto"/>
              <w:jc w:val="center"/>
              <w:rPr>
                <w:rFonts w:eastAsia="Times New Roman" w:cstheme="minorHAnsi"/>
                <w:color w:val="000000"/>
                <w:lang w:eastAsia="tr-TR"/>
              </w:rPr>
            </w:pPr>
            <w:r w:rsidRPr="00F11A57">
              <w:rPr>
                <w:rFonts w:eastAsia="Times New Roman" w:cstheme="minorHAnsi"/>
                <w:color w:val="000000"/>
                <w:lang w:eastAsia="tr-TR"/>
              </w:rPr>
              <w:t>1</w:t>
            </w:r>
          </w:p>
        </w:tc>
        <w:tc>
          <w:tcPr>
            <w:tcW w:w="1162" w:type="dxa"/>
            <w:tcBorders>
              <w:top w:val="nil"/>
              <w:left w:val="nil"/>
              <w:bottom w:val="single" w:sz="4" w:space="0" w:color="auto"/>
              <w:right w:val="single" w:sz="4" w:space="0" w:color="auto"/>
            </w:tcBorders>
            <w:shd w:val="clear" w:color="000000" w:fill="FDE9D9"/>
            <w:noWrap/>
            <w:hideMark/>
          </w:tcPr>
          <w:p w14:paraId="7465A529" w14:textId="57F3F79A" w:rsidR="00633E1A" w:rsidRPr="00F11A57" w:rsidRDefault="00633E1A" w:rsidP="00633E1A">
            <w:pPr>
              <w:spacing w:after="0" w:line="240" w:lineRule="auto"/>
              <w:jc w:val="right"/>
              <w:rPr>
                <w:rFonts w:eastAsia="Times New Roman" w:cstheme="minorHAnsi"/>
                <w:color w:val="000000"/>
                <w:lang w:eastAsia="tr-TR"/>
              </w:rPr>
            </w:pPr>
            <w:r w:rsidRPr="00547ADE">
              <w:t>5.000.000</w:t>
            </w:r>
          </w:p>
        </w:tc>
        <w:tc>
          <w:tcPr>
            <w:tcW w:w="1276" w:type="dxa"/>
            <w:tcBorders>
              <w:top w:val="nil"/>
              <w:left w:val="nil"/>
              <w:bottom w:val="single" w:sz="4" w:space="0" w:color="auto"/>
              <w:right w:val="single" w:sz="4" w:space="0" w:color="auto"/>
            </w:tcBorders>
            <w:shd w:val="clear" w:color="000000" w:fill="FDE9D9"/>
            <w:noWrap/>
            <w:hideMark/>
          </w:tcPr>
          <w:p w14:paraId="7A7E01CA" w14:textId="421FCF40" w:rsidR="00633E1A" w:rsidRPr="00F11A57" w:rsidRDefault="00633E1A" w:rsidP="00633E1A">
            <w:pPr>
              <w:spacing w:after="0" w:line="240" w:lineRule="auto"/>
              <w:jc w:val="right"/>
              <w:rPr>
                <w:rFonts w:eastAsia="Times New Roman" w:cstheme="minorHAnsi"/>
                <w:color w:val="000000"/>
                <w:lang w:eastAsia="tr-TR"/>
              </w:rPr>
            </w:pPr>
            <w:r w:rsidRPr="00547ADE">
              <w:t>5.000.000</w:t>
            </w:r>
          </w:p>
        </w:tc>
      </w:tr>
      <w:tr w:rsidR="00633E1A" w:rsidRPr="005D4D74" w14:paraId="47032EF8" w14:textId="77777777" w:rsidTr="00633E1A">
        <w:trPr>
          <w:trHeight w:val="197"/>
        </w:trPr>
        <w:tc>
          <w:tcPr>
            <w:tcW w:w="5219" w:type="dxa"/>
            <w:tcBorders>
              <w:top w:val="nil"/>
              <w:left w:val="single" w:sz="8" w:space="0" w:color="auto"/>
              <w:bottom w:val="nil"/>
              <w:right w:val="single" w:sz="4" w:space="0" w:color="auto"/>
            </w:tcBorders>
            <w:shd w:val="clear" w:color="000000" w:fill="FDE9D9"/>
            <w:vAlign w:val="center"/>
            <w:hideMark/>
          </w:tcPr>
          <w:p w14:paraId="20BC2B03" w14:textId="77777777" w:rsidR="00633E1A" w:rsidRPr="00F11A57" w:rsidRDefault="00633E1A" w:rsidP="00633E1A">
            <w:pPr>
              <w:spacing w:after="0" w:line="240" w:lineRule="auto"/>
              <w:rPr>
                <w:rFonts w:eastAsia="Times New Roman" w:cstheme="minorHAnsi"/>
                <w:color w:val="000000"/>
                <w:lang w:eastAsia="tr-TR"/>
              </w:rPr>
            </w:pPr>
            <w:r w:rsidRPr="00F11A57">
              <w:rPr>
                <w:rFonts w:eastAsia="Times New Roman" w:cstheme="minorHAnsi"/>
                <w:color w:val="000000"/>
                <w:lang w:eastAsia="tr-TR"/>
              </w:rPr>
              <w:t>İşçilik</w:t>
            </w:r>
          </w:p>
        </w:tc>
        <w:tc>
          <w:tcPr>
            <w:tcW w:w="708" w:type="dxa"/>
            <w:tcBorders>
              <w:top w:val="nil"/>
              <w:left w:val="nil"/>
              <w:bottom w:val="nil"/>
              <w:right w:val="single" w:sz="4" w:space="0" w:color="auto"/>
            </w:tcBorders>
            <w:shd w:val="clear" w:color="000000" w:fill="FDE9D9"/>
            <w:noWrap/>
            <w:vAlign w:val="center"/>
            <w:hideMark/>
          </w:tcPr>
          <w:p w14:paraId="6DCAD500" w14:textId="77777777" w:rsidR="00633E1A" w:rsidRPr="00F11A57" w:rsidRDefault="00633E1A" w:rsidP="00633E1A">
            <w:pPr>
              <w:spacing w:after="0" w:line="240" w:lineRule="auto"/>
              <w:rPr>
                <w:rFonts w:eastAsia="Times New Roman" w:cstheme="minorHAnsi"/>
                <w:color w:val="000000"/>
                <w:lang w:eastAsia="tr-TR"/>
              </w:rPr>
            </w:pPr>
            <w:r w:rsidRPr="00F11A57">
              <w:rPr>
                <w:rFonts w:eastAsia="Times New Roman" w:cstheme="minorHAnsi"/>
                <w:color w:val="000000"/>
                <w:lang w:eastAsia="tr-TR"/>
              </w:rPr>
              <w:t>Adet</w:t>
            </w:r>
          </w:p>
        </w:tc>
        <w:tc>
          <w:tcPr>
            <w:tcW w:w="849" w:type="dxa"/>
            <w:tcBorders>
              <w:top w:val="nil"/>
              <w:left w:val="nil"/>
              <w:bottom w:val="nil"/>
              <w:right w:val="single" w:sz="4" w:space="0" w:color="auto"/>
            </w:tcBorders>
            <w:shd w:val="clear" w:color="000000" w:fill="FDE9D9"/>
            <w:noWrap/>
            <w:vAlign w:val="center"/>
            <w:hideMark/>
          </w:tcPr>
          <w:p w14:paraId="195A42B6" w14:textId="77777777" w:rsidR="00633E1A" w:rsidRPr="00F11A57" w:rsidRDefault="00633E1A" w:rsidP="00633E1A">
            <w:pPr>
              <w:spacing w:after="0" w:line="240" w:lineRule="auto"/>
              <w:jc w:val="center"/>
              <w:rPr>
                <w:rFonts w:eastAsia="Times New Roman" w:cstheme="minorHAnsi"/>
                <w:color w:val="000000"/>
                <w:lang w:eastAsia="tr-TR"/>
              </w:rPr>
            </w:pPr>
            <w:r w:rsidRPr="00F11A57">
              <w:rPr>
                <w:rFonts w:eastAsia="Times New Roman" w:cstheme="minorHAnsi"/>
                <w:color w:val="000000"/>
                <w:lang w:eastAsia="tr-TR"/>
              </w:rPr>
              <w:t>1</w:t>
            </w:r>
          </w:p>
        </w:tc>
        <w:tc>
          <w:tcPr>
            <w:tcW w:w="1162" w:type="dxa"/>
            <w:tcBorders>
              <w:top w:val="nil"/>
              <w:left w:val="nil"/>
              <w:bottom w:val="nil"/>
              <w:right w:val="single" w:sz="4" w:space="0" w:color="auto"/>
            </w:tcBorders>
            <w:shd w:val="clear" w:color="000000" w:fill="FDE9D9"/>
            <w:noWrap/>
            <w:hideMark/>
          </w:tcPr>
          <w:p w14:paraId="36BDEE33" w14:textId="1FA16E55" w:rsidR="00633E1A" w:rsidRPr="00F11A57" w:rsidRDefault="00633E1A" w:rsidP="00633E1A">
            <w:pPr>
              <w:spacing w:after="0" w:line="240" w:lineRule="auto"/>
              <w:jc w:val="right"/>
              <w:rPr>
                <w:rFonts w:eastAsia="Times New Roman" w:cstheme="minorHAnsi"/>
                <w:color w:val="000000"/>
                <w:lang w:eastAsia="tr-TR"/>
              </w:rPr>
            </w:pPr>
            <w:r w:rsidRPr="00547ADE">
              <w:t>10.000.000</w:t>
            </w:r>
          </w:p>
        </w:tc>
        <w:tc>
          <w:tcPr>
            <w:tcW w:w="1276" w:type="dxa"/>
            <w:tcBorders>
              <w:top w:val="nil"/>
              <w:left w:val="nil"/>
              <w:bottom w:val="nil"/>
              <w:right w:val="single" w:sz="4" w:space="0" w:color="auto"/>
            </w:tcBorders>
            <w:shd w:val="clear" w:color="000000" w:fill="FDE9D9"/>
            <w:noWrap/>
            <w:hideMark/>
          </w:tcPr>
          <w:p w14:paraId="2F67E934" w14:textId="4F88E742" w:rsidR="00633E1A" w:rsidRPr="00F11A57" w:rsidRDefault="00633E1A" w:rsidP="00633E1A">
            <w:pPr>
              <w:spacing w:after="0" w:line="240" w:lineRule="auto"/>
              <w:jc w:val="right"/>
              <w:rPr>
                <w:rFonts w:eastAsia="Times New Roman" w:cstheme="minorHAnsi"/>
                <w:color w:val="000000"/>
                <w:lang w:eastAsia="tr-TR"/>
              </w:rPr>
            </w:pPr>
            <w:r w:rsidRPr="00547ADE">
              <w:t>10.000.000</w:t>
            </w:r>
          </w:p>
        </w:tc>
      </w:tr>
      <w:tr w:rsidR="00F11A57" w:rsidRPr="005D4D74" w14:paraId="1B95F867" w14:textId="77777777" w:rsidTr="00E909AE">
        <w:trPr>
          <w:trHeight w:val="197"/>
        </w:trPr>
        <w:tc>
          <w:tcPr>
            <w:tcW w:w="7938" w:type="dxa"/>
            <w:gridSpan w:val="4"/>
            <w:tcBorders>
              <w:top w:val="single" w:sz="8" w:space="0" w:color="auto"/>
              <w:left w:val="single" w:sz="8" w:space="0" w:color="auto"/>
              <w:bottom w:val="single" w:sz="8" w:space="0" w:color="auto"/>
              <w:right w:val="single" w:sz="4" w:space="0" w:color="auto"/>
            </w:tcBorders>
            <w:shd w:val="clear" w:color="000000" w:fill="B7DEE8"/>
            <w:vAlign w:val="center"/>
          </w:tcPr>
          <w:p w14:paraId="3AA693E2" w14:textId="0515434C" w:rsidR="00F11A57" w:rsidRPr="005D4D74" w:rsidRDefault="00F11A57" w:rsidP="00F11A57">
            <w:pPr>
              <w:spacing w:after="0" w:line="240" w:lineRule="auto"/>
              <w:jc w:val="center"/>
              <w:rPr>
                <w:rFonts w:eastAsia="Times New Roman" w:cstheme="minorHAnsi"/>
                <w:color w:val="000000"/>
                <w:lang w:eastAsia="tr-TR"/>
              </w:rPr>
            </w:pPr>
            <w:r w:rsidRPr="005D4D74">
              <w:rPr>
                <w:rFonts w:cstheme="minorHAnsi"/>
                <w:b/>
                <w:bCs/>
                <w:color w:val="000000"/>
              </w:rPr>
              <w:t>TOPLAM</w:t>
            </w:r>
          </w:p>
        </w:tc>
        <w:tc>
          <w:tcPr>
            <w:tcW w:w="1276" w:type="dxa"/>
            <w:tcBorders>
              <w:top w:val="single" w:sz="8" w:space="0" w:color="auto"/>
              <w:left w:val="single" w:sz="8" w:space="0" w:color="auto"/>
              <w:bottom w:val="single" w:sz="8" w:space="0" w:color="auto"/>
              <w:right w:val="single" w:sz="4" w:space="0" w:color="auto"/>
            </w:tcBorders>
            <w:shd w:val="clear" w:color="000000" w:fill="B7DEE8"/>
            <w:noWrap/>
            <w:vAlign w:val="center"/>
          </w:tcPr>
          <w:p w14:paraId="23840A90" w14:textId="308A6420" w:rsidR="00F11A57" w:rsidRPr="005D4D74" w:rsidRDefault="00633E1A" w:rsidP="00F11A57">
            <w:pPr>
              <w:spacing w:after="0" w:line="240" w:lineRule="auto"/>
              <w:jc w:val="right"/>
              <w:rPr>
                <w:rFonts w:eastAsia="Times New Roman" w:cstheme="minorHAnsi"/>
                <w:color w:val="000000"/>
                <w:lang w:eastAsia="tr-TR"/>
              </w:rPr>
            </w:pPr>
            <w:r w:rsidRPr="00633E1A">
              <w:rPr>
                <w:rFonts w:cstheme="minorHAnsi"/>
                <w:b/>
                <w:bCs/>
                <w:color w:val="000000"/>
              </w:rPr>
              <w:t>90.000.000</w:t>
            </w:r>
          </w:p>
        </w:tc>
      </w:tr>
    </w:tbl>
    <w:p w14:paraId="14CC7360" w14:textId="4D8D719B" w:rsidR="00F11A57" w:rsidRDefault="00F11A57" w:rsidP="00D968E1">
      <w:pPr>
        <w:pStyle w:val="P68B1DB1-Normal13"/>
        <w:spacing w:after="120"/>
        <w:jc w:val="both"/>
        <w:rPr>
          <w:rFonts w:asciiTheme="minorHAnsi" w:hAnsiTheme="minorHAnsi" w:cstheme="minorHAnsi"/>
          <w:b/>
          <w:sz w:val="22"/>
          <w:szCs w:val="22"/>
        </w:rPr>
      </w:pPr>
    </w:p>
    <w:tbl>
      <w:tblPr>
        <w:tblW w:w="9275" w:type="dxa"/>
        <w:tblCellMar>
          <w:left w:w="70" w:type="dxa"/>
          <w:right w:w="70" w:type="dxa"/>
        </w:tblCellMar>
        <w:tblLook w:val="04A0" w:firstRow="1" w:lastRow="0" w:firstColumn="1" w:lastColumn="0" w:noHBand="0" w:noVBand="1"/>
      </w:tblPr>
      <w:tblGrid>
        <w:gridCol w:w="5235"/>
        <w:gridCol w:w="709"/>
        <w:gridCol w:w="850"/>
        <w:gridCol w:w="1276"/>
        <w:gridCol w:w="1262"/>
      </w:tblGrid>
      <w:tr w:rsidR="00D968E1" w:rsidRPr="005D4D74" w14:paraId="3EA5AF67" w14:textId="036D0B02" w:rsidTr="00E909AE">
        <w:trPr>
          <w:trHeight w:val="164"/>
        </w:trPr>
        <w:tc>
          <w:tcPr>
            <w:tcW w:w="9275" w:type="dxa"/>
            <w:gridSpan w:val="5"/>
            <w:tcBorders>
              <w:top w:val="single" w:sz="8" w:space="0" w:color="auto"/>
              <w:left w:val="single" w:sz="8" w:space="0" w:color="auto"/>
              <w:bottom w:val="single" w:sz="8" w:space="0" w:color="auto"/>
              <w:right w:val="single" w:sz="4" w:space="0" w:color="auto"/>
            </w:tcBorders>
            <w:shd w:val="clear" w:color="000000" w:fill="FFFF00"/>
            <w:noWrap/>
            <w:vAlign w:val="bottom"/>
            <w:hideMark/>
          </w:tcPr>
          <w:p w14:paraId="05483854" w14:textId="3DE5A721" w:rsidR="00D968E1" w:rsidRPr="00D968E1" w:rsidRDefault="00E909AE" w:rsidP="00D968E1">
            <w:pPr>
              <w:spacing w:after="0" w:line="240" w:lineRule="auto"/>
              <w:jc w:val="center"/>
              <w:rPr>
                <w:rFonts w:eastAsia="Times New Roman" w:cstheme="minorHAnsi"/>
                <w:b/>
                <w:bCs/>
                <w:color w:val="000000"/>
                <w:lang w:eastAsia="tr-TR"/>
              </w:rPr>
            </w:pPr>
            <w:r w:rsidRPr="00D968E1">
              <w:rPr>
                <w:rFonts w:eastAsia="Times New Roman" w:cstheme="minorHAnsi"/>
                <w:b/>
                <w:bCs/>
                <w:color w:val="000000"/>
                <w:lang w:eastAsia="tr-TR"/>
              </w:rPr>
              <w:t>Tüp</w:t>
            </w:r>
            <w:r>
              <w:rPr>
                <w:rFonts w:eastAsia="Times New Roman" w:cstheme="minorHAnsi"/>
                <w:b/>
                <w:bCs/>
                <w:color w:val="000000"/>
                <w:lang w:eastAsia="tr-TR"/>
              </w:rPr>
              <w:t>lü Fidan Üretim Parseli Yapımı</w:t>
            </w:r>
            <w:r w:rsidRPr="00D968E1">
              <w:rPr>
                <w:rFonts w:eastAsia="Times New Roman" w:cstheme="minorHAnsi"/>
                <w:b/>
                <w:bCs/>
                <w:color w:val="000000"/>
                <w:lang w:eastAsia="tr-TR"/>
              </w:rPr>
              <w:t xml:space="preserve"> </w:t>
            </w:r>
            <w:r w:rsidRPr="00E909AE">
              <w:rPr>
                <w:rFonts w:eastAsia="Times New Roman" w:cstheme="minorHAnsi"/>
                <w:b/>
                <w:bCs/>
                <w:color w:val="000000"/>
                <w:lang w:eastAsia="tr-TR"/>
              </w:rPr>
              <w:t>10.000</w:t>
            </w:r>
            <w:r>
              <w:rPr>
                <w:rFonts w:eastAsia="Times New Roman" w:cstheme="minorHAnsi"/>
                <w:b/>
                <w:bCs/>
                <w:color w:val="000000"/>
                <w:lang w:eastAsia="tr-TR"/>
              </w:rPr>
              <w:t xml:space="preserve"> m</w:t>
            </w:r>
            <w:r w:rsidRPr="00D968E1">
              <w:rPr>
                <w:rFonts w:eastAsia="Times New Roman" w:cstheme="minorHAnsi"/>
                <w:b/>
                <w:bCs/>
                <w:color w:val="000000"/>
                <w:lang w:eastAsia="tr-TR"/>
              </w:rPr>
              <w:t xml:space="preserve">2            </w:t>
            </w:r>
          </w:p>
        </w:tc>
      </w:tr>
      <w:tr w:rsidR="00D968E1" w:rsidRPr="005D4D74" w14:paraId="4379C27A" w14:textId="77777777" w:rsidTr="00E909AE">
        <w:trPr>
          <w:trHeight w:val="299"/>
        </w:trPr>
        <w:tc>
          <w:tcPr>
            <w:tcW w:w="5235" w:type="dxa"/>
            <w:tcBorders>
              <w:top w:val="nil"/>
              <w:left w:val="single" w:sz="8" w:space="0" w:color="auto"/>
              <w:bottom w:val="single" w:sz="8" w:space="0" w:color="auto"/>
              <w:right w:val="single" w:sz="4" w:space="0" w:color="auto"/>
            </w:tcBorders>
            <w:shd w:val="clear" w:color="000000" w:fill="E6B8B7"/>
            <w:vAlign w:val="center"/>
            <w:hideMark/>
          </w:tcPr>
          <w:p w14:paraId="7546E7CB" w14:textId="77777777" w:rsidR="00D968E1" w:rsidRPr="00D968E1" w:rsidRDefault="00D968E1" w:rsidP="00D968E1">
            <w:pPr>
              <w:spacing w:after="0" w:line="240" w:lineRule="auto"/>
              <w:jc w:val="center"/>
              <w:rPr>
                <w:rFonts w:eastAsia="Times New Roman" w:cstheme="minorHAnsi"/>
                <w:b/>
                <w:bCs/>
                <w:color w:val="000000"/>
                <w:lang w:eastAsia="tr-TR"/>
              </w:rPr>
            </w:pPr>
            <w:r w:rsidRPr="00D968E1">
              <w:rPr>
                <w:rFonts w:eastAsia="Times New Roman" w:cstheme="minorHAnsi"/>
                <w:b/>
                <w:bCs/>
                <w:color w:val="000000"/>
                <w:lang w:eastAsia="tr-TR"/>
              </w:rPr>
              <w:t>İşin adı</w:t>
            </w:r>
          </w:p>
        </w:tc>
        <w:tc>
          <w:tcPr>
            <w:tcW w:w="709" w:type="dxa"/>
            <w:tcBorders>
              <w:top w:val="nil"/>
              <w:left w:val="nil"/>
              <w:bottom w:val="single" w:sz="8" w:space="0" w:color="auto"/>
              <w:right w:val="single" w:sz="4" w:space="0" w:color="auto"/>
            </w:tcBorders>
            <w:shd w:val="clear" w:color="000000" w:fill="E6B8B7"/>
            <w:vAlign w:val="center"/>
            <w:hideMark/>
          </w:tcPr>
          <w:p w14:paraId="3C374DBC" w14:textId="77777777" w:rsidR="00D968E1" w:rsidRPr="00D968E1" w:rsidRDefault="00D968E1" w:rsidP="00D968E1">
            <w:pPr>
              <w:spacing w:after="0" w:line="240" w:lineRule="auto"/>
              <w:jc w:val="center"/>
              <w:rPr>
                <w:rFonts w:eastAsia="Times New Roman" w:cstheme="minorHAnsi"/>
                <w:b/>
                <w:bCs/>
                <w:color w:val="000000"/>
                <w:lang w:eastAsia="tr-TR"/>
              </w:rPr>
            </w:pPr>
            <w:r w:rsidRPr="00D968E1">
              <w:rPr>
                <w:rFonts w:eastAsia="Times New Roman" w:cstheme="minorHAnsi"/>
                <w:b/>
                <w:bCs/>
                <w:color w:val="000000"/>
                <w:lang w:eastAsia="tr-TR"/>
              </w:rPr>
              <w:t>Birimi</w:t>
            </w:r>
          </w:p>
        </w:tc>
        <w:tc>
          <w:tcPr>
            <w:tcW w:w="850" w:type="dxa"/>
            <w:tcBorders>
              <w:top w:val="nil"/>
              <w:left w:val="nil"/>
              <w:bottom w:val="single" w:sz="8" w:space="0" w:color="auto"/>
              <w:right w:val="single" w:sz="4" w:space="0" w:color="auto"/>
            </w:tcBorders>
            <w:shd w:val="clear" w:color="000000" w:fill="E6B8B7"/>
            <w:vAlign w:val="center"/>
            <w:hideMark/>
          </w:tcPr>
          <w:p w14:paraId="30ADE9DC" w14:textId="77777777" w:rsidR="00D968E1" w:rsidRPr="00D968E1" w:rsidRDefault="00D968E1" w:rsidP="00D968E1">
            <w:pPr>
              <w:spacing w:after="0" w:line="240" w:lineRule="auto"/>
              <w:jc w:val="center"/>
              <w:rPr>
                <w:rFonts w:eastAsia="Times New Roman" w:cstheme="minorHAnsi"/>
                <w:b/>
                <w:bCs/>
                <w:color w:val="000000"/>
                <w:lang w:eastAsia="tr-TR"/>
              </w:rPr>
            </w:pPr>
            <w:r w:rsidRPr="00D968E1">
              <w:rPr>
                <w:rFonts w:eastAsia="Times New Roman" w:cstheme="minorHAnsi"/>
                <w:b/>
                <w:bCs/>
                <w:color w:val="000000"/>
                <w:lang w:eastAsia="tr-TR"/>
              </w:rPr>
              <w:t>Miktarı</w:t>
            </w:r>
          </w:p>
        </w:tc>
        <w:tc>
          <w:tcPr>
            <w:tcW w:w="1276" w:type="dxa"/>
            <w:tcBorders>
              <w:top w:val="nil"/>
              <w:left w:val="nil"/>
              <w:bottom w:val="single" w:sz="8" w:space="0" w:color="auto"/>
              <w:right w:val="single" w:sz="4" w:space="0" w:color="auto"/>
            </w:tcBorders>
            <w:shd w:val="clear" w:color="000000" w:fill="E6B8B7"/>
            <w:vAlign w:val="center"/>
            <w:hideMark/>
          </w:tcPr>
          <w:p w14:paraId="1AF1581E" w14:textId="77777777" w:rsidR="00D968E1" w:rsidRPr="00D968E1" w:rsidRDefault="00D968E1" w:rsidP="00D968E1">
            <w:pPr>
              <w:spacing w:after="0" w:line="240" w:lineRule="auto"/>
              <w:jc w:val="center"/>
              <w:rPr>
                <w:rFonts w:eastAsia="Times New Roman" w:cstheme="minorHAnsi"/>
                <w:b/>
                <w:bCs/>
                <w:color w:val="000000"/>
                <w:lang w:eastAsia="tr-TR"/>
              </w:rPr>
            </w:pPr>
            <w:r w:rsidRPr="00D968E1">
              <w:rPr>
                <w:rFonts w:eastAsia="Times New Roman" w:cstheme="minorHAnsi"/>
                <w:b/>
                <w:bCs/>
                <w:color w:val="000000"/>
                <w:lang w:eastAsia="tr-TR"/>
              </w:rPr>
              <w:t>Birim Fiyatı</w:t>
            </w:r>
          </w:p>
        </w:tc>
        <w:tc>
          <w:tcPr>
            <w:tcW w:w="1205" w:type="dxa"/>
            <w:tcBorders>
              <w:top w:val="nil"/>
              <w:left w:val="nil"/>
              <w:bottom w:val="single" w:sz="8" w:space="0" w:color="auto"/>
              <w:right w:val="single" w:sz="4" w:space="0" w:color="auto"/>
            </w:tcBorders>
            <w:shd w:val="clear" w:color="000000" w:fill="E6B8B7"/>
            <w:vAlign w:val="center"/>
            <w:hideMark/>
          </w:tcPr>
          <w:p w14:paraId="37CE3D68" w14:textId="77777777" w:rsidR="00D968E1" w:rsidRPr="00D968E1" w:rsidRDefault="00D968E1" w:rsidP="00D968E1">
            <w:pPr>
              <w:spacing w:after="0" w:line="240" w:lineRule="auto"/>
              <w:jc w:val="center"/>
              <w:rPr>
                <w:rFonts w:eastAsia="Times New Roman" w:cstheme="minorHAnsi"/>
                <w:b/>
                <w:bCs/>
                <w:color w:val="000000"/>
                <w:lang w:eastAsia="tr-TR"/>
              </w:rPr>
            </w:pPr>
            <w:r w:rsidRPr="00D968E1">
              <w:rPr>
                <w:rFonts w:eastAsia="Times New Roman" w:cstheme="minorHAnsi"/>
                <w:b/>
                <w:bCs/>
                <w:color w:val="000000"/>
                <w:lang w:eastAsia="tr-TR"/>
              </w:rPr>
              <w:t>Tutarı (SO'M)</w:t>
            </w:r>
          </w:p>
        </w:tc>
      </w:tr>
      <w:tr w:rsidR="00633E1A" w:rsidRPr="005D4D74" w14:paraId="603BA675" w14:textId="77777777" w:rsidTr="008903BE">
        <w:trPr>
          <w:trHeight w:val="220"/>
        </w:trPr>
        <w:tc>
          <w:tcPr>
            <w:tcW w:w="5235" w:type="dxa"/>
            <w:tcBorders>
              <w:top w:val="single" w:sz="4" w:space="0" w:color="auto"/>
              <w:left w:val="single" w:sz="8" w:space="0" w:color="auto"/>
              <w:bottom w:val="single" w:sz="4" w:space="0" w:color="auto"/>
              <w:right w:val="single" w:sz="4" w:space="0" w:color="auto"/>
            </w:tcBorders>
            <w:shd w:val="clear" w:color="000000" w:fill="FDE9D9"/>
            <w:noWrap/>
            <w:vAlign w:val="center"/>
            <w:hideMark/>
          </w:tcPr>
          <w:p w14:paraId="3126A30E" w14:textId="77777777" w:rsidR="00633E1A" w:rsidRPr="00D968E1" w:rsidRDefault="00633E1A" w:rsidP="00633E1A">
            <w:pPr>
              <w:spacing w:after="0" w:line="240" w:lineRule="auto"/>
              <w:rPr>
                <w:rFonts w:eastAsia="Times New Roman" w:cstheme="minorHAnsi"/>
                <w:color w:val="000000"/>
                <w:lang w:eastAsia="tr-TR"/>
              </w:rPr>
            </w:pPr>
            <w:proofErr w:type="spellStart"/>
            <w:r w:rsidRPr="00D968E1">
              <w:rPr>
                <w:rFonts w:eastAsia="Times New Roman" w:cstheme="minorHAnsi"/>
                <w:color w:val="000000"/>
                <w:lang w:eastAsia="tr-TR"/>
              </w:rPr>
              <w:t>Pirket</w:t>
            </w:r>
            <w:proofErr w:type="spellEnd"/>
            <w:r w:rsidRPr="00D968E1">
              <w:rPr>
                <w:rFonts w:eastAsia="Times New Roman" w:cstheme="minorHAnsi"/>
                <w:color w:val="000000"/>
                <w:lang w:eastAsia="tr-TR"/>
              </w:rPr>
              <w:t xml:space="preserve"> (30x40x</w:t>
            </w:r>
            <w:proofErr w:type="gramStart"/>
            <w:r w:rsidRPr="00D968E1">
              <w:rPr>
                <w:rFonts w:eastAsia="Times New Roman" w:cstheme="minorHAnsi"/>
                <w:color w:val="000000"/>
                <w:lang w:eastAsia="tr-TR"/>
              </w:rPr>
              <w:t>25)(</w:t>
            </w:r>
            <w:proofErr w:type="gramEnd"/>
            <w:r w:rsidRPr="00D968E1">
              <w:rPr>
                <w:rFonts w:eastAsia="Times New Roman" w:cstheme="minorHAnsi"/>
                <w:color w:val="000000"/>
                <w:lang w:eastAsia="tr-TR"/>
              </w:rPr>
              <w:t>genişlik-uzunluk</w:t>
            </w:r>
            <w:r w:rsidRPr="00D968E1">
              <w:rPr>
                <w:rFonts w:eastAsia="Times New Roman" w:cstheme="minorHAnsi"/>
                <w:b/>
                <w:bCs/>
                <w:color w:val="000000"/>
                <w:lang w:eastAsia="tr-TR"/>
              </w:rPr>
              <w:t>-yükseklik</w:t>
            </w:r>
            <w:r w:rsidRPr="00D968E1">
              <w:rPr>
                <w:rFonts w:eastAsia="Times New Roman" w:cstheme="minorHAnsi"/>
                <w:color w:val="000000"/>
                <w:lang w:eastAsia="tr-TR"/>
              </w:rPr>
              <w:t>)</w:t>
            </w:r>
          </w:p>
        </w:tc>
        <w:tc>
          <w:tcPr>
            <w:tcW w:w="709" w:type="dxa"/>
            <w:tcBorders>
              <w:top w:val="single" w:sz="4" w:space="0" w:color="auto"/>
              <w:left w:val="nil"/>
              <w:bottom w:val="single" w:sz="4" w:space="0" w:color="auto"/>
              <w:right w:val="single" w:sz="4" w:space="0" w:color="auto"/>
            </w:tcBorders>
            <w:shd w:val="clear" w:color="000000" w:fill="FDE9D9"/>
            <w:noWrap/>
            <w:vAlign w:val="center"/>
            <w:hideMark/>
          </w:tcPr>
          <w:p w14:paraId="324A16AB" w14:textId="77777777" w:rsidR="00633E1A" w:rsidRPr="00D968E1" w:rsidRDefault="00633E1A" w:rsidP="00633E1A">
            <w:pPr>
              <w:spacing w:after="0" w:line="240" w:lineRule="auto"/>
              <w:rPr>
                <w:rFonts w:eastAsia="Times New Roman" w:cstheme="minorHAnsi"/>
                <w:color w:val="000000"/>
                <w:lang w:eastAsia="tr-TR"/>
              </w:rPr>
            </w:pPr>
            <w:r w:rsidRPr="00D968E1">
              <w:rPr>
                <w:rFonts w:eastAsia="Times New Roman" w:cstheme="minorHAnsi"/>
                <w:color w:val="000000"/>
                <w:lang w:eastAsia="tr-TR"/>
              </w:rPr>
              <w:t>Adet</w:t>
            </w:r>
          </w:p>
        </w:tc>
        <w:tc>
          <w:tcPr>
            <w:tcW w:w="850" w:type="dxa"/>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5F547C01" w14:textId="467BFE1B" w:rsidR="00633E1A" w:rsidRPr="00D968E1" w:rsidRDefault="00633E1A" w:rsidP="00633E1A">
            <w:pPr>
              <w:spacing w:after="0" w:line="240" w:lineRule="auto"/>
              <w:jc w:val="center"/>
              <w:rPr>
                <w:rFonts w:eastAsia="Times New Roman" w:cstheme="minorHAnsi"/>
                <w:color w:val="000000"/>
                <w:lang w:eastAsia="tr-TR"/>
              </w:rPr>
            </w:pPr>
            <w:r w:rsidRPr="005D4D74">
              <w:rPr>
                <w:rFonts w:cstheme="minorHAnsi"/>
                <w:color w:val="000000"/>
              </w:rPr>
              <w:t>17.000</w:t>
            </w:r>
          </w:p>
        </w:tc>
        <w:tc>
          <w:tcPr>
            <w:tcW w:w="1276" w:type="dxa"/>
            <w:tcBorders>
              <w:top w:val="single" w:sz="4" w:space="0" w:color="auto"/>
              <w:left w:val="nil"/>
              <w:bottom w:val="single" w:sz="4" w:space="0" w:color="auto"/>
              <w:right w:val="single" w:sz="4" w:space="0" w:color="auto"/>
            </w:tcBorders>
            <w:shd w:val="clear" w:color="000000" w:fill="FDE9D9"/>
            <w:noWrap/>
            <w:hideMark/>
          </w:tcPr>
          <w:p w14:paraId="4726230E" w14:textId="08D68F5F" w:rsidR="00633E1A" w:rsidRPr="00D968E1" w:rsidRDefault="00633E1A" w:rsidP="00633E1A">
            <w:pPr>
              <w:spacing w:after="0" w:line="240" w:lineRule="auto"/>
              <w:jc w:val="right"/>
              <w:rPr>
                <w:rFonts w:eastAsia="Times New Roman" w:cstheme="minorHAnsi"/>
                <w:color w:val="000000"/>
                <w:lang w:eastAsia="tr-TR"/>
              </w:rPr>
            </w:pPr>
            <w:r w:rsidRPr="00AC45BA">
              <w:t>7.000</w:t>
            </w:r>
          </w:p>
        </w:tc>
        <w:tc>
          <w:tcPr>
            <w:tcW w:w="1205" w:type="dxa"/>
            <w:tcBorders>
              <w:top w:val="single" w:sz="4" w:space="0" w:color="auto"/>
              <w:left w:val="nil"/>
              <w:bottom w:val="single" w:sz="4" w:space="0" w:color="auto"/>
              <w:right w:val="single" w:sz="4" w:space="0" w:color="auto"/>
            </w:tcBorders>
            <w:shd w:val="clear" w:color="000000" w:fill="FDE9D9"/>
            <w:noWrap/>
            <w:hideMark/>
          </w:tcPr>
          <w:p w14:paraId="1D1BB11F" w14:textId="7A7F2C99" w:rsidR="00633E1A" w:rsidRPr="00D968E1" w:rsidRDefault="00633E1A" w:rsidP="00633E1A">
            <w:pPr>
              <w:spacing w:after="0" w:line="240" w:lineRule="auto"/>
              <w:jc w:val="right"/>
              <w:rPr>
                <w:rFonts w:eastAsia="Times New Roman" w:cstheme="minorHAnsi"/>
                <w:color w:val="000000"/>
                <w:lang w:eastAsia="tr-TR"/>
              </w:rPr>
            </w:pPr>
            <w:r w:rsidRPr="00AC45BA">
              <w:t>119.000.000</w:t>
            </w:r>
          </w:p>
        </w:tc>
      </w:tr>
      <w:tr w:rsidR="00633E1A" w:rsidRPr="005D4D74" w14:paraId="40144480" w14:textId="77777777" w:rsidTr="008903BE">
        <w:trPr>
          <w:trHeight w:val="246"/>
        </w:trPr>
        <w:tc>
          <w:tcPr>
            <w:tcW w:w="5235" w:type="dxa"/>
            <w:tcBorders>
              <w:top w:val="nil"/>
              <w:left w:val="single" w:sz="8" w:space="0" w:color="auto"/>
              <w:bottom w:val="single" w:sz="4" w:space="0" w:color="auto"/>
              <w:right w:val="single" w:sz="4" w:space="0" w:color="auto"/>
            </w:tcBorders>
            <w:shd w:val="clear" w:color="000000" w:fill="FDE9D9"/>
            <w:vAlign w:val="center"/>
            <w:hideMark/>
          </w:tcPr>
          <w:p w14:paraId="6B6DC8B1" w14:textId="77777777" w:rsidR="00633E1A" w:rsidRPr="00D968E1" w:rsidRDefault="00633E1A" w:rsidP="00633E1A">
            <w:pPr>
              <w:spacing w:after="0" w:line="240" w:lineRule="auto"/>
              <w:rPr>
                <w:rFonts w:eastAsia="Times New Roman" w:cstheme="minorHAnsi"/>
                <w:color w:val="000000"/>
                <w:lang w:eastAsia="tr-TR"/>
              </w:rPr>
            </w:pPr>
            <w:r w:rsidRPr="00D968E1">
              <w:rPr>
                <w:rFonts w:eastAsia="Times New Roman" w:cstheme="minorHAnsi"/>
                <w:color w:val="000000"/>
                <w:lang w:eastAsia="tr-TR"/>
              </w:rPr>
              <w:t>Tüplü fidan üretim parseli taban örtüsü (Polietilen Jüt)</w:t>
            </w:r>
          </w:p>
        </w:tc>
        <w:tc>
          <w:tcPr>
            <w:tcW w:w="709" w:type="dxa"/>
            <w:tcBorders>
              <w:top w:val="nil"/>
              <w:left w:val="nil"/>
              <w:bottom w:val="single" w:sz="4" w:space="0" w:color="auto"/>
              <w:right w:val="single" w:sz="4" w:space="0" w:color="auto"/>
            </w:tcBorders>
            <w:shd w:val="clear" w:color="000000" w:fill="FDE9D9"/>
            <w:noWrap/>
            <w:vAlign w:val="center"/>
            <w:hideMark/>
          </w:tcPr>
          <w:p w14:paraId="6DB9279B" w14:textId="77777777" w:rsidR="00633E1A" w:rsidRPr="00D968E1" w:rsidRDefault="00633E1A" w:rsidP="00633E1A">
            <w:pPr>
              <w:spacing w:after="0" w:line="240" w:lineRule="auto"/>
              <w:rPr>
                <w:rFonts w:eastAsia="Times New Roman" w:cstheme="minorHAnsi"/>
                <w:color w:val="000000"/>
                <w:lang w:eastAsia="tr-TR"/>
              </w:rPr>
            </w:pPr>
            <w:proofErr w:type="gramStart"/>
            <w:r w:rsidRPr="00D968E1">
              <w:rPr>
                <w:rFonts w:eastAsia="Times New Roman" w:cstheme="minorHAnsi"/>
                <w:color w:val="000000"/>
                <w:lang w:eastAsia="tr-TR"/>
              </w:rPr>
              <w:t>m</w:t>
            </w:r>
            <w:proofErr w:type="gramEnd"/>
            <w:r w:rsidRPr="00D968E1">
              <w:rPr>
                <w:rFonts w:eastAsia="Times New Roman" w:cstheme="minorHAnsi"/>
                <w:color w:val="000000"/>
                <w:lang w:eastAsia="tr-TR"/>
              </w:rPr>
              <w:t>2</w:t>
            </w:r>
          </w:p>
        </w:tc>
        <w:tc>
          <w:tcPr>
            <w:tcW w:w="850" w:type="dxa"/>
            <w:tcBorders>
              <w:top w:val="nil"/>
              <w:left w:val="single" w:sz="4" w:space="0" w:color="auto"/>
              <w:bottom w:val="single" w:sz="4" w:space="0" w:color="auto"/>
              <w:right w:val="single" w:sz="4" w:space="0" w:color="auto"/>
            </w:tcBorders>
            <w:shd w:val="clear" w:color="000000" w:fill="FDE9D9"/>
            <w:noWrap/>
            <w:vAlign w:val="center"/>
            <w:hideMark/>
          </w:tcPr>
          <w:p w14:paraId="73316881" w14:textId="7144C91D" w:rsidR="00633E1A" w:rsidRPr="00D968E1" w:rsidRDefault="00633E1A" w:rsidP="00633E1A">
            <w:pPr>
              <w:spacing w:after="0" w:line="240" w:lineRule="auto"/>
              <w:jc w:val="center"/>
              <w:rPr>
                <w:rFonts w:eastAsia="Times New Roman" w:cstheme="minorHAnsi"/>
                <w:color w:val="000000"/>
                <w:lang w:eastAsia="tr-TR"/>
              </w:rPr>
            </w:pPr>
            <w:r w:rsidRPr="005D4D74">
              <w:rPr>
                <w:rFonts w:cstheme="minorHAnsi"/>
                <w:color w:val="000000"/>
              </w:rPr>
              <w:t>10.000</w:t>
            </w:r>
          </w:p>
        </w:tc>
        <w:tc>
          <w:tcPr>
            <w:tcW w:w="1276" w:type="dxa"/>
            <w:tcBorders>
              <w:top w:val="nil"/>
              <w:left w:val="nil"/>
              <w:bottom w:val="single" w:sz="4" w:space="0" w:color="auto"/>
              <w:right w:val="single" w:sz="4" w:space="0" w:color="auto"/>
            </w:tcBorders>
            <w:shd w:val="clear" w:color="000000" w:fill="FDE9D9"/>
            <w:noWrap/>
            <w:hideMark/>
          </w:tcPr>
          <w:p w14:paraId="49831F2A" w14:textId="325C8E86" w:rsidR="00633E1A" w:rsidRPr="00D968E1" w:rsidRDefault="00633E1A" w:rsidP="00633E1A">
            <w:pPr>
              <w:spacing w:after="0" w:line="240" w:lineRule="auto"/>
              <w:jc w:val="right"/>
              <w:rPr>
                <w:rFonts w:eastAsia="Times New Roman" w:cstheme="minorHAnsi"/>
                <w:color w:val="000000"/>
                <w:lang w:eastAsia="tr-TR"/>
              </w:rPr>
            </w:pPr>
            <w:r w:rsidRPr="00AC45BA">
              <w:t>7</w:t>
            </w:r>
          </w:p>
        </w:tc>
        <w:tc>
          <w:tcPr>
            <w:tcW w:w="1205" w:type="dxa"/>
            <w:tcBorders>
              <w:top w:val="nil"/>
              <w:left w:val="nil"/>
              <w:bottom w:val="single" w:sz="4" w:space="0" w:color="auto"/>
              <w:right w:val="single" w:sz="4" w:space="0" w:color="auto"/>
            </w:tcBorders>
            <w:shd w:val="clear" w:color="000000" w:fill="FDE9D9"/>
            <w:noWrap/>
            <w:hideMark/>
          </w:tcPr>
          <w:p w14:paraId="464F634D" w14:textId="2BD2A9A5" w:rsidR="00633E1A" w:rsidRPr="00D968E1" w:rsidRDefault="00633E1A" w:rsidP="00633E1A">
            <w:pPr>
              <w:spacing w:after="0" w:line="240" w:lineRule="auto"/>
              <w:jc w:val="right"/>
              <w:rPr>
                <w:rFonts w:eastAsia="Times New Roman" w:cstheme="minorHAnsi"/>
                <w:color w:val="000000"/>
                <w:lang w:eastAsia="tr-TR"/>
              </w:rPr>
            </w:pPr>
            <w:r w:rsidRPr="00AC45BA">
              <w:t>70.000</w:t>
            </w:r>
          </w:p>
        </w:tc>
      </w:tr>
      <w:tr w:rsidR="00633E1A" w:rsidRPr="005D4D74" w14:paraId="49A7A29C" w14:textId="77777777" w:rsidTr="008903BE">
        <w:trPr>
          <w:trHeight w:val="432"/>
        </w:trPr>
        <w:tc>
          <w:tcPr>
            <w:tcW w:w="5235" w:type="dxa"/>
            <w:tcBorders>
              <w:top w:val="nil"/>
              <w:left w:val="single" w:sz="8" w:space="0" w:color="auto"/>
              <w:bottom w:val="single" w:sz="4" w:space="0" w:color="auto"/>
              <w:right w:val="single" w:sz="4" w:space="0" w:color="auto"/>
            </w:tcBorders>
            <w:shd w:val="clear" w:color="000000" w:fill="FDE9D9"/>
            <w:vAlign w:val="center"/>
            <w:hideMark/>
          </w:tcPr>
          <w:p w14:paraId="6494BF2F" w14:textId="77777777" w:rsidR="00633E1A" w:rsidRPr="00D968E1" w:rsidRDefault="00633E1A" w:rsidP="00633E1A">
            <w:pPr>
              <w:spacing w:after="0" w:line="240" w:lineRule="auto"/>
              <w:rPr>
                <w:rFonts w:eastAsia="Times New Roman" w:cstheme="minorHAnsi"/>
                <w:color w:val="000000"/>
                <w:lang w:eastAsia="tr-TR"/>
              </w:rPr>
            </w:pPr>
            <w:r w:rsidRPr="00D968E1">
              <w:rPr>
                <w:rFonts w:eastAsia="Times New Roman" w:cstheme="minorHAnsi"/>
                <w:color w:val="000000"/>
                <w:lang w:eastAsia="tr-TR"/>
              </w:rPr>
              <w:t>Tüplü fidan üretim alanının dolgu yapılması işi (2500 m2 alanda 0.5m kot yükseltilmesi) Tesviye verilerek sıkıştırılması dahil</w:t>
            </w:r>
          </w:p>
        </w:tc>
        <w:tc>
          <w:tcPr>
            <w:tcW w:w="709" w:type="dxa"/>
            <w:tcBorders>
              <w:top w:val="nil"/>
              <w:left w:val="nil"/>
              <w:bottom w:val="single" w:sz="4" w:space="0" w:color="auto"/>
              <w:right w:val="single" w:sz="4" w:space="0" w:color="auto"/>
            </w:tcBorders>
            <w:shd w:val="clear" w:color="000000" w:fill="FDE9D9"/>
            <w:noWrap/>
            <w:vAlign w:val="center"/>
            <w:hideMark/>
          </w:tcPr>
          <w:p w14:paraId="3977625D" w14:textId="19ADF909" w:rsidR="00633E1A" w:rsidRPr="00D968E1" w:rsidRDefault="00633E1A" w:rsidP="00633E1A">
            <w:pPr>
              <w:spacing w:after="0" w:line="240" w:lineRule="auto"/>
              <w:rPr>
                <w:rFonts w:eastAsia="Times New Roman" w:cstheme="minorHAnsi"/>
                <w:color w:val="000000"/>
                <w:lang w:eastAsia="tr-TR"/>
              </w:rPr>
            </w:pPr>
            <w:r w:rsidRPr="00D968E1">
              <w:rPr>
                <w:rFonts w:eastAsia="Times New Roman" w:cstheme="minorHAnsi"/>
                <w:color w:val="000000"/>
                <w:lang w:eastAsia="tr-TR"/>
              </w:rPr>
              <w:t>Saat</w:t>
            </w:r>
          </w:p>
        </w:tc>
        <w:tc>
          <w:tcPr>
            <w:tcW w:w="850" w:type="dxa"/>
            <w:tcBorders>
              <w:top w:val="nil"/>
              <w:left w:val="single" w:sz="4" w:space="0" w:color="auto"/>
              <w:bottom w:val="single" w:sz="4" w:space="0" w:color="auto"/>
              <w:right w:val="single" w:sz="4" w:space="0" w:color="auto"/>
            </w:tcBorders>
            <w:shd w:val="clear" w:color="000000" w:fill="FDE9D9"/>
            <w:noWrap/>
            <w:vAlign w:val="center"/>
            <w:hideMark/>
          </w:tcPr>
          <w:p w14:paraId="34056007" w14:textId="1852AB52" w:rsidR="00633E1A" w:rsidRPr="00D968E1" w:rsidRDefault="00633E1A" w:rsidP="00633E1A">
            <w:pPr>
              <w:spacing w:after="0" w:line="240" w:lineRule="auto"/>
              <w:jc w:val="center"/>
              <w:rPr>
                <w:rFonts w:eastAsia="Times New Roman" w:cstheme="minorHAnsi"/>
                <w:color w:val="000000"/>
                <w:lang w:eastAsia="tr-TR"/>
              </w:rPr>
            </w:pPr>
            <w:r w:rsidRPr="005D4D74">
              <w:rPr>
                <w:rFonts w:cstheme="minorHAnsi"/>
                <w:color w:val="000000"/>
              </w:rPr>
              <w:t>24</w:t>
            </w:r>
          </w:p>
        </w:tc>
        <w:tc>
          <w:tcPr>
            <w:tcW w:w="1276" w:type="dxa"/>
            <w:tcBorders>
              <w:top w:val="nil"/>
              <w:left w:val="nil"/>
              <w:bottom w:val="single" w:sz="4" w:space="0" w:color="auto"/>
              <w:right w:val="single" w:sz="4" w:space="0" w:color="auto"/>
            </w:tcBorders>
            <w:shd w:val="clear" w:color="000000" w:fill="FDE9D9"/>
            <w:noWrap/>
            <w:hideMark/>
          </w:tcPr>
          <w:p w14:paraId="4D41C901" w14:textId="0E53CA6C" w:rsidR="00633E1A" w:rsidRPr="00D968E1" w:rsidRDefault="00633E1A" w:rsidP="00633E1A">
            <w:pPr>
              <w:spacing w:after="0" w:line="240" w:lineRule="auto"/>
              <w:jc w:val="right"/>
              <w:rPr>
                <w:rFonts w:eastAsia="Times New Roman" w:cstheme="minorHAnsi"/>
                <w:color w:val="000000"/>
                <w:lang w:eastAsia="tr-TR"/>
              </w:rPr>
            </w:pPr>
            <w:r w:rsidRPr="00AC45BA">
              <w:t>220.000</w:t>
            </w:r>
          </w:p>
        </w:tc>
        <w:tc>
          <w:tcPr>
            <w:tcW w:w="1205" w:type="dxa"/>
            <w:tcBorders>
              <w:top w:val="nil"/>
              <w:left w:val="nil"/>
              <w:bottom w:val="single" w:sz="4" w:space="0" w:color="auto"/>
              <w:right w:val="single" w:sz="4" w:space="0" w:color="auto"/>
            </w:tcBorders>
            <w:shd w:val="clear" w:color="000000" w:fill="FDE9D9"/>
            <w:noWrap/>
            <w:hideMark/>
          </w:tcPr>
          <w:p w14:paraId="6FC90ABF" w14:textId="11C738A7" w:rsidR="00633E1A" w:rsidRPr="00D968E1" w:rsidRDefault="00633E1A" w:rsidP="00633E1A">
            <w:pPr>
              <w:spacing w:after="0" w:line="240" w:lineRule="auto"/>
              <w:jc w:val="right"/>
              <w:rPr>
                <w:rFonts w:eastAsia="Times New Roman" w:cstheme="minorHAnsi"/>
                <w:color w:val="000000"/>
                <w:lang w:eastAsia="tr-TR"/>
              </w:rPr>
            </w:pPr>
            <w:r w:rsidRPr="00AC45BA">
              <w:t>5.280.000</w:t>
            </w:r>
          </w:p>
        </w:tc>
      </w:tr>
      <w:tr w:rsidR="00633E1A" w:rsidRPr="005D4D74" w14:paraId="3021DA40" w14:textId="77777777" w:rsidTr="008903BE">
        <w:trPr>
          <w:trHeight w:val="191"/>
        </w:trPr>
        <w:tc>
          <w:tcPr>
            <w:tcW w:w="5235" w:type="dxa"/>
            <w:tcBorders>
              <w:top w:val="nil"/>
              <w:left w:val="single" w:sz="8" w:space="0" w:color="auto"/>
              <w:bottom w:val="single" w:sz="8" w:space="0" w:color="auto"/>
              <w:right w:val="single" w:sz="4" w:space="0" w:color="auto"/>
            </w:tcBorders>
            <w:shd w:val="clear" w:color="000000" w:fill="FDE9D9"/>
            <w:vAlign w:val="center"/>
            <w:hideMark/>
          </w:tcPr>
          <w:p w14:paraId="3F16249F" w14:textId="77777777" w:rsidR="00633E1A" w:rsidRPr="00D968E1" w:rsidRDefault="00633E1A" w:rsidP="00633E1A">
            <w:pPr>
              <w:spacing w:after="0" w:line="240" w:lineRule="auto"/>
              <w:rPr>
                <w:rFonts w:eastAsia="Times New Roman" w:cstheme="minorHAnsi"/>
                <w:color w:val="000000"/>
                <w:lang w:eastAsia="tr-TR"/>
              </w:rPr>
            </w:pPr>
            <w:r w:rsidRPr="00D968E1">
              <w:rPr>
                <w:rFonts w:eastAsia="Times New Roman" w:cstheme="minorHAnsi"/>
                <w:color w:val="000000"/>
                <w:lang w:eastAsia="tr-TR"/>
              </w:rPr>
              <w:t>İşçilik</w:t>
            </w:r>
          </w:p>
        </w:tc>
        <w:tc>
          <w:tcPr>
            <w:tcW w:w="709" w:type="dxa"/>
            <w:tcBorders>
              <w:top w:val="nil"/>
              <w:left w:val="nil"/>
              <w:bottom w:val="single" w:sz="8" w:space="0" w:color="auto"/>
              <w:right w:val="single" w:sz="4" w:space="0" w:color="auto"/>
            </w:tcBorders>
            <w:shd w:val="clear" w:color="000000" w:fill="FDE9D9"/>
            <w:noWrap/>
            <w:vAlign w:val="center"/>
            <w:hideMark/>
          </w:tcPr>
          <w:p w14:paraId="4F87BB75" w14:textId="77777777" w:rsidR="00633E1A" w:rsidRPr="00D968E1" w:rsidRDefault="00633E1A" w:rsidP="00633E1A">
            <w:pPr>
              <w:spacing w:after="0" w:line="240" w:lineRule="auto"/>
              <w:rPr>
                <w:rFonts w:eastAsia="Times New Roman" w:cstheme="minorHAnsi"/>
                <w:color w:val="000000"/>
                <w:lang w:eastAsia="tr-TR"/>
              </w:rPr>
            </w:pPr>
            <w:r w:rsidRPr="00D968E1">
              <w:rPr>
                <w:rFonts w:eastAsia="Times New Roman" w:cstheme="minorHAnsi"/>
                <w:color w:val="000000"/>
                <w:lang w:eastAsia="tr-TR"/>
              </w:rPr>
              <w:t>Adet</w:t>
            </w:r>
          </w:p>
        </w:tc>
        <w:tc>
          <w:tcPr>
            <w:tcW w:w="850" w:type="dxa"/>
            <w:tcBorders>
              <w:top w:val="nil"/>
              <w:left w:val="single" w:sz="4" w:space="0" w:color="auto"/>
              <w:bottom w:val="single" w:sz="8" w:space="0" w:color="auto"/>
              <w:right w:val="single" w:sz="4" w:space="0" w:color="auto"/>
            </w:tcBorders>
            <w:shd w:val="clear" w:color="000000" w:fill="FDE9D9"/>
            <w:noWrap/>
            <w:vAlign w:val="center"/>
            <w:hideMark/>
          </w:tcPr>
          <w:p w14:paraId="252F4D39" w14:textId="19EACEB6" w:rsidR="00633E1A" w:rsidRPr="00D968E1" w:rsidRDefault="00633E1A" w:rsidP="00633E1A">
            <w:pPr>
              <w:spacing w:after="0" w:line="240" w:lineRule="auto"/>
              <w:jc w:val="center"/>
              <w:rPr>
                <w:rFonts w:eastAsia="Times New Roman" w:cstheme="minorHAnsi"/>
                <w:color w:val="000000"/>
                <w:lang w:eastAsia="tr-TR"/>
              </w:rPr>
            </w:pPr>
            <w:r w:rsidRPr="005D4D74">
              <w:rPr>
                <w:rFonts w:cstheme="minorHAnsi"/>
                <w:color w:val="000000"/>
              </w:rPr>
              <w:t>1</w:t>
            </w:r>
          </w:p>
        </w:tc>
        <w:tc>
          <w:tcPr>
            <w:tcW w:w="1276" w:type="dxa"/>
            <w:tcBorders>
              <w:top w:val="nil"/>
              <w:left w:val="nil"/>
              <w:bottom w:val="single" w:sz="8" w:space="0" w:color="auto"/>
              <w:right w:val="single" w:sz="4" w:space="0" w:color="auto"/>
            </w:tcBorders>
            <w:shd w:val="clear" w:color="000000" w:fill="FDE9D9"/>
            <w:noWrap/>
            <w:hideMark/>
          </w:tcPr>
          <w:p w14:paraId="22B255C1" w14:textId="63AA212A" w:rsidR="00633E1A" w:rsidRPr="00D968E1" w:rsidRDefault="00633E1A" w:rsidP="00633E1A">
            <w:pPr>
              <w:spacing w:after="0" w:line="240" w:lineRule="auto"/>
              <w:jc w:val="right"/>
              <w:rPr>
                <w:rFonts w:eastAsia="Times New Roman" w:cstheme="minorHAnsi"/>
                <w:color w:val="000000"/>
                <w:lang w:eastAsia="tr-TR"/>
              </w:rPr>
            </w:pPr>
            <w:r w:rsidRPr="00AC45BA">
              <w:t>10.000.000</w:t>
            </w:r>
          </w:p>
        </w:tc>
        <w:tc>
          <w:tcPr>
            <w:tcW w:w="1205" w:type="dxa"/>
            <w:tcBorders>
              <w:top w:val="nil"/>
              <w:left w:val="nil"/>
              <w:bottom w:val="single" w:sz="8" w:space="0" w:color="auto"/>
              <w:right w:val="single" w:sz="4" w:space="0" w:color="auto"/>
            </w:tcBorders>
            <w:shd w:val="clear" w:color="000000" w:fill="FDE9D9"/>
            <w:noWrap/>
            <w:hideMark/>
          </w:tcPr>
          <w:p w14:paraId="2E90A2FC" w14:textId="42B8E7A6" w:rsidR="00633E1A" w:rsidRPr="00D968E1" w:rsidRDefault="00633E1A" w:rsidP="00633E1A">
            <w:pPr>
              <w:spacing w:after="0" w:line="240" w:lineRule="auto"/>
              <w:jc w:val="right"/>
              <w:rPr>
                <w:rFonts w:eastAsia="Times New Roman" w:cstheme="minorHAnsi"/>
                <w:color w:val="000000"/>
                <w:lang w:eastAsia="tr-TR"/>
              </w:rPr>
            </w:pPr>
            <w:r w:rsidRPr="00AC45BA">
              <w:t>10.000.000</w:t>
            </w:r>
          </w:p>
        </w:tc>
      </w:tr>
      <w:tr w:rsidR="00D968E1" w:rsidRPr="005D4D74" w14:paraId="7111CDE3" w14:textId="77777777" w:rsidTr="00E909AE">
        <w:trPr>
          <w:trHeight w:val="166"/>
        </w:trPr>
        <w:tc>
          <w:tcPr>
            <w:tcW w:w="8070" w:type="dxa"/>
            <w:gridSpan w:val="4"/>
            <w:tcBorders>
              <w:top w:val="single" w:sz="8" w:space="0" w:color="auto"/>
              <w:left w:val="single" w:sz="8" w:space="0" w:color="auto"/>
              <w:bottom w:val="single" w:sz="8" w:space="0" w:color="auto"/>
              <w:right w:val="single" w:sz="4" w:space="0" w:color="auto"/>
            </w:tcBorders>
            <w:shd w:val="clear" w:color="000000" w:fill="B7DEE8"/>
            <w:noWrap/>
            <w:vAlign w:val="center"/>
            <w:hideMark/>
          </w:tcPr>
          <w:p w14:paraId="1DBE839F" w14:textId="77777777" w:rsidR="00D968E1" w:rsidRPr="00D968E1" w:rsidRDefault="00D968E1" w:rsidP="00D968E1">
            <w:pPr>
              <w:spacing w:after="0" w:line="240" w:lineRule="auto"/>
              <w:jc w:val="center"/>
              <w:rPr>
                <w:rFonts w:eastAsia="Times New Roman" w:cstheme="minorHAnsi"/>
                <w:b/>
                <w:bCs/>
                <w:color w:val="000000"/>
                <w:lang w:eastAsia="tr-TR"/>
              </w:rPr>
            </w:pPr>
            <w:r w:rsidRPr="00D968E1">
              <w:rPr>
                <w:rFonts w:eastAsia="Times New Roman" w:cstheme="minorHAnsi"/>
                <w:b/>
                <w:bCs/>
                <w:color w:val="000000"/>
                <w:lang w:eastAsia="tr-TR"/>
              </w:rPr>
              <w:t>TOPLAM</w:t>
            </w:r>
          </w:p>
        </w:tc>
        <w:tc>
          <w:tcPr>
            <w:tcW w:w="1205" w:type="dxa"/>
            <w:tcBorders>
              <w:top w:val="nil"/>
              <w:left w:val="nil"/>
              <w:bottom w:val="single" w:sz="8" w:space="0" w:color="auto"/>
              <w:right w:val="single" w:sz="4" w:space="0" w:color="auto"/>
            </w:tcBorders>
            <w:shd w:val="clear" w:color="000000" w:fill="B7DEE8"/>
            <w:noWrap/>
            <w:vAlign w:val="bottom"/>
            <w:hideMark/>
          </w:tcPr>
          <w:p w14:paraId="30CC3158" w14:textId="287182F3" w:rsidR="00D968E1" w:rsidRPr="00D968E1" w:rsidRDefault="00633E1A" w:rsidP="00D968E1">
            <w:pPr>
              <w:spacing w:after="0" w:line="240" w:lineRule="auto"/>
              <w:jc w:val="center"/>
              <w:rPr>
                <w:rFonts w:eastAsia="Times New Roman" w:cstheme="minorHAnsi"/>
                <w:b/>
                <w:bCs/>
                <w:color w:val="000000"/>
                <w:lang w:eastAsia="tr-TR"/>
              </w:rPr>
            </w:pPr>
            <w:r w:rsidRPr="00633E1A">
              <w:rPr>
                <w:rFonts w:eastAsia="Times New Roman" w:cstheme="minorHAnsi"/>
                <w:b/>
                <w:bCs/>
                <w:color w:val="000000"/>
                <w:lang w:eastAsia="tr-TR"/>
              </w:rPr>
              <w:t>134.350.000</w:t>
            </w:r>
          </w:p>
        </w:tc>
      </w:tr>
    </w:tbl>
    <w:p w14:paraId="2FD0B25C" w14:textId="0C2FD939" w:rsidR="00703A54" w:rsidRDefault="00703A54" w:rsidP="00E909AE">
      <w:pPr>
        <w:pStyle w:val="P68B1DB1-Normal13"/>
        <w:spacing w:after="120"/>
        <w:jc w:val="both"/>
        <w:rPr>
          <w:rFonts w:asciiTheme="minorHAnsi" w:hAnsiTheme="minorHAnsi" w:cstheme="minorHAnsi"/>
          <w:b/>
          <w:sz w:val="22"/>
          <w:szCs w:val="22"/>
        </w:rPr>
      </w:pPr>
    </w:p>
    <w:tbl>
      <w:tblPr>
        <w:tblW w:w="9130" w:type="dxa"/>
        <w:tblCellMar>
          <w:left w:w="70" w:type="dxa"/>
          <w:right w:w="70" w:type="dxa"/>
        </w:tblCellMar>
        <w:tblLook w:val="04A0" w:firstRow="1" w:lastRow="0" w:firstColumn="1" w:lastColumn="0" w:noHBand="0" w:noVBand="1"/>
      </w:tblPr>
      <w:tblGrid>
        <w:gridCol w:w="4014"/>
        <w:gridCol w:w="839"/>
        <w:gridCol w:w="849"/>
        <w:gridCol w:w="1194"/>
        <w:gridCol w:w="2234"/>
      </w:tblGrid>
      <w:tr w:rsidR="00E909AE" w:rsidRPr="008949D5" w14:paraId="1BC29BAB" w14:textId="1F715ED3" w:rsidTr="008949D5">
        <w:trPr>
          <w:trHeight w:val="282"/>
        </w:trPr>
        <w:tc>
          <w:tcPr>
            <w:tcW w:w="9130" w:type="dxa"/>
            <w:gridSpan w:val="5"/>
            <w:tcBorders>
              <w:top w:val="single" w:sz="8" w:space="0" w:color="auto"/>
              <w:left w:val="single" w:sz="8" w:space="0" w:color="auto"/>
              <w:bottom w:val="single" w:sz="8" w:space="0" w:color="auto"/>
              <w:right w:val="single" w:sz="4" w:space="0" w:color="auto"/>
            </w:tcBorders>
            <w:shd w:val="clear" w:color="000000" w:fill="FFFF00"/>
            <w:noWrap/>
            <w:vAlign w:val="bottom"/>
            <w:hideMark/>
          </w:tcPr>
          <w:p w14:paraId="1068B3B3" w14:textId="0A58E8B5" w:rsidR="00E909AE" w:rsidRPr="008949D5" w:rsidRDefault="00E909AE" w:rsidP="00E909AE">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 xml:space="preserve">           Yer</w:t>
            </w:r>
            <w:r w:rsidR="008949D5" w:rsidRPr="008949D5">
              <w:rPr>
                <w:rFonts w:eastAsia="Times New Roman" w:cstheme="minorHAnsi"/>
                <w:b/>
                <w:bCs/>
                <w:color w:val="000000"/>
                <w:lang w:eastAsia="tr-TR"/>
              </w:rPr>
              <w:t>den Mini Spring Sulama Sistemi</w:t>
            </w:r>
            <w:r w:rsidRPr="008949D5">
              <w:rPr>
                <w:rFonts w:eastAsia="Times New Roman" w:cstheme="minorHAnsi"/>
                <w:b/>
                <w:bCs/>
                <w:color w:val="000000"/>
                <w:lang w:eastAsia="tr-TR"/>
              </w:rPr>
              <w:t xml:space="preserve"> 10.000 m2</w:t>
            </w:r>
          </w:p>
        </w:tc>
      </w:tr>
      <w:tr w:rsidR="00E909AE" w:rsidRPr="008949D5" w14:paraId="7EA62252" w14:textId="77777777" w:rsidTr="00975FC0">
        <w:trPr>
          <w:trHeight w:val="512"/>
        </w:trPr>
        <w:tc>
          <w:tcPr>
            <w:tcW w:w="4014" w:type="dxa"/>
            <w:tcBorders>
              <w:top w:val="nil"/>
              <w:left w:val="single" w:sz="8" w:space="0" w:color="auto"/>
              <w:bottom w:val="single" w:sz="8" w:space="0" w:color="auto"/>
              <w:right w:val="single" w:sz="4" w:space="0" w:color="auto"/>
            </w:tcBorders>
            <w:shd w:val="clear" w:color="000000" w:fill="E6B8B7"/>
            <w:vAlign w:val="center"/>
            <w:hideMark/>
          </w:tcPr>
          <w:p w14:paraId="13DAA718" w14:textId="77777777" w:rsidR="00E909AE" w:rsidRPr="008949D5" w:rsidRDefault="00E909AE" w:rsidP="00E909AE">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İşin adı</w:t>
            </w:r>
          </w:p>
        </w:tc>
        <w:tc>
          <w:tcPr>
            <w:tcW w:w="839" w:type="dxa"/>
            <w:tcBorders>
              <w:top w:val="nil"/>
              <w:left w:val="nil"/>
              <w:bottom w:val="single" w:sz="8" w:space="0" w:color="auto"/>
              <w:right w:val="single" w:sz="4" w:space="0" w:color="auto"/>
            </w:tcBorders>
            <w:shd w:val="clear" w:color="000000" w:fill="E6B8B7"/>
            <w:vAlign w:val="center"/>
            <w:hideMark/>
          </w:tcPr>
          <w:p w14:paraId="4649117F" w14:textId="77777777" w:rsidR="00E909AE" w:rsidRPr="008949D5" w:rsidRDefault="00E909AE" w:rsidP="00E909AE">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Birimi</w:t>
            </w:r>
          </w:p>
        </w:tc>
        <w:tc>
          <w:tcPr>
            <w:tcW w:w="849" w:type="dxa"/>
            <w:tcBorders>
              <w:top w:val="nil"/>
              <w:left w:val="nil"/>
              <w:bottom w:val="single" w:sz="8" w:space="0" w:color="auto"/>
              <w:right w:val="single" w:sz="4" w:space="0" w:color="auto"/>
            </w:tcBorders>
            <w:shd w:val="clear" w:color="000000" w:fill="E6B8B7"/>
            <w:vAlign w:val="center"/>
            <w:hideMark/>
          </w:tcPr>
          <w:p w14:paraId="7C30FD70" w14:textId="77777777" w:rsidR="00E909AE" w:rsidRPr="008949D5" w:rsidRDefault="00E909AE" w:rsidP="00E909AE">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Miktarı</w:t>
            </w:r>
          </w:p>
        </w:tc>
        <w:tc>
          <w:tcPr>
            <w:tcW w:w="1194" w:type="dxa"/>
            <w:tcBorders>
              <w:top w:val="nil"/>
              <w:left w:val="nil"/>
              <w:bottom w:val="single" w:sz="8" w:space="0" w:color="auto"/>
              <w:right w:val="single" w:sz="4" w:space="0" w:color="auto"/>
            </w:tcBorders>
            <w:shd w:val="clear" w:color="000000" w:fill="E6B8B7"/>
            <w:vAlign w:val="center"/>
            <w:hideMark/>
          </w:tcPr>
          <w:p w14:paraId="7E77BCC0" w14:textId="77777777" w:rsidR="00E909AE" w:rsidRPr="008949D5" w:rsidRDefault="00E909AE" w:rsidP="00E909AE">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Birim Fiyatı</w:t>
            </w:r>
          </w:p>
        </w:tc>
        <w:tc>
          <w:tcPr>
            <w:tcW w:w="2234" w:type="dxa"/>
            <w:tcBorders>
              <w:top w:val="nil"/>
              <w:left w:val="nil"/>
              <w:bottom w:val="single" w:sz="8" w:space="0" w:color="auto"/>
              <w:right w:val="single" w:sz="4" w:space="0" w:color="auto"/>
            </w:tcBorders>
            <w:shd w:val="clear" w:color="000000" w:fill="E6B8B7"/>
            <w:vAlign w:val="center"/>
            <w:hideMark/>
          </w:tcPr>
          <w:p w14:paraId="529116BF" w14:textId="77777777" w:rsidR="00E909AE" w:rsidRPr="008949D5" w:rsidRDefault="00E909AE" w:rsidP="00E909AE">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Tutarı (SO'M)</w:t>
            </w:r>
          </w:p>
        </w:tc>
      </w:tr>
      <w:tr w:rsidR="00633E1A" w:rsidRPr="008949D5" w14:paraId="09CF3FF3" w14:textId="77777777" w:rsidTr="008903BE">
        <w:trPr>
          <w:trHeight w:val="263"/>
        </w:trPr>
        <w:tc>
          <w:tcPr>
            <w:tcW w:w="4014" w:type="dxa"/>
            <w:tcBorders>
              <w:top w:val="single" w:sz="4" w:space="0" w:color="auto"/>
              <w:left w:val="single" w:sz="8" w:space="0" w:color="auto"/>
              <w:bottom w:val="single" w:sz="4" w:space="0" w:color="auto"/>
              <w:right w:val="single" w:sz="4" w:space="0" w:color="auto"/>
            </w:tcBorders>
            <w:shd w:val="clear" w:color="000000" w:fill="FDE9D9"/>
            <w:vAlign w:val="center"/>
            <w:hideMark/>
          </w:tcPr>
          <w:p w14:paraId="467FAC3C" w14:textId="77777777"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75 Q çaplı lateral boru</w:t>
            </w:r>
          </w:p>
        </w:tc>
        <w:tc>
          <w:tcPr>
            <w:tcW w:w="839" w:type="dxa"/>
            <w:tcBorders>
              <w:top w:val="single" w:sz="4" w:space="0" w:color="auto"/>
              <w:left w:val="nil"/>
              <w:bottom w:val="single" w:sz="4" w:space="0" w:color="auto"/>
              <w:right w:val="single" w:sz="4" w:space="0" w:color="auto"/>
            </w:tcBorders>
            <w:shd w:val="clear" w:color="000000" w:fill="FDE9D9"/>
            <w:noWrap/>
            <w:vAlign w:val="center"/>
            <w:hideMark/>
          </w:tcPr>
          <w:p w14:paraId="2AFF4ACC"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6m</w:t>
            </w:r>
          </w:p>
        </w:tc>
        <w:tc>
          <w:tcPr>
            <w:tcW w:w="849" w:type="dxa"/>
            <w:tcBorders>
              <w:top w:val="single" w:sz="4" w:space="0" w:color="auto"/>
              <w:left w:val="nil"/>
              <w:bottom w:val="single" w:sz="4" w:space="0" w:color="auto"/>
              <w:right w:val="single" w:sz="4" w:space="0" w:color="auto"/>
            </w:tcBorders>
            <w:shd w:val="clear" w:color="000000" w:fill="FDE9D9"/>
            <w:noWrap/>
            <w:vAlign w:val="center"/>
            <w:hideMark/>
          </w:tcPr>
          <w:p w14:paraId="1EE53526"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150</w:t>
            </w:r>
          </w:p>
        </w:tc>
        <w:tc>
          <w:tcPr>
            <w:tcW w:w="1194" w:type="dxa"/>
            <w:tcBorders>
              <w:top w:val="single" w:sz="4" w:space="0" w:color="auto"/>
              <w:left w:val="nil"/>
              <w:bottom w:val="single" w:sz="4" w:space="0" w:color="auto"/>
              <w:right w:val="single" w:sz="4" w:space="0" w:color="auto"/>
            </w:tcBorders>
            <w:shd w:val="clear" w:color="000000" w:fill="FDE9D9"/>
            <w:noWrap/>
            <w:hideMark/>
          </w:tcPr>
          <w:p w14:paraId="5A34BFC1" w14:textId="0534E75A" w:rsidR="00633E1A" w:rsidRPr="008949D5" w:rsidRDefault="00633E1A" w:rsidP="00633E1A">
            <w:pPr>
              <w:spacing w:after="0" w:line="240" w:lineRule="auto"/>
              <w:jc w:val="right"/>
              <w:rPr>
                <w:rFonts w:eastAsia="Times New Roman" w:cstheme="minorHAnsi"/>
                <w:color w:val="000000"/>
                <w:lang w:eastAsia="tr-TR"/>
              </w:rPr>
            </w:pPr>
            <w:r w:rsidRPr="00443269">
              <w:t>30.000</w:t>
            </w:r>
          </w:p>
        </w:tc>
        <w:tc>
          <w:tcPr>
            <w:tcW w:w="2234" w:type="dxa"/>
            <w:tcBorders>
              <w:top w:val="single" w:sz="4" w:space="0" w:color="auto"/>
              <w:left w:val="nil"/>
              <w:bottom w:val="single" w:sz="4" w:space="0" w:color="auto"/>
              <w:right w:val="single" w:sz="4" w:space="0" w:color="auto"/>
            </w:tcBorders>
            <w:shd w:val="clear" w:color="000000" w:fill="FDE9D9"/>
            <w:noWrap/>
            <w:hideMark/>
          </w:tcPr>
          <w:p w14:paraId="34AD3DDC" w14:textId="5294F222" w:rsidR="00633E1A" w:rsidRPr="008949D5" w:rsidRDefault="00633E1A" w:rsidP="00633E1A">
            <w:pPr>
              <w:spacing w:after="0" w:line="240" w:lineRule="auto"/>
              <w:jc w:val="right"/>
              <w:rPr>
                <w:rFonts w:eastAsia="Times New Roman" w:cstheme="minorHAnsi"/>
                <w:color w:val="000000"/>
                <w:lang w:eastAsia="tr-TR"/>
              </w:rPr>
            </w:pPr>
            <w:r w:rsidRPr="00443269">
              <w:t>4.500.000</w:t>
            </w:r>
          </w:p>
        </w:tc>
      </w:tr>
      <w:tr w:rsidR="00633E1A" w:rsidRPr="008949D5" w14:paraId="17D8754A" w14:textId="77777777" w:rsidTr="008903BE">
        <w:trPr>
          <w:trHeight w:val="711"/>
        </w:trPr>
        <w:tc>
          <w:tcPr>
            <w:tcW w:w="4014" w:type="dxa"/>
            <w:tcBorders>
              <w:top w:val="nil"/>
              <w:left w:val="single" w:sz="8" w:space="0" w:color="auto"/>
              <w:bottom w:val="single" w:sz="4" w:space="0" w:color="auto"/>
              <w:right w:val="single" w:sz="4" w:space="0" w:color="auto"/>
            </w:tcBorders>
            <w:shd w:val="clear" w:color="000000" w:fill="FDE9D9"/>
            <w:vAlign w:val="center"/>
            <w:hideMark/>
          </w:tcPr>
          <w:p w14:paraId="6ED510EF" w14:textId="77777777" w:rsidR="00633E1A" w:rsidRPr="008949D5" w:rsidRDefault="00633E1A" w:rsidP="00633E1A">
            <w:pPr>
              <w:spacing w:after="0" w:line="240" w:lineRule="auto"/>
              <w:rPr>
                <w:rFonts w:eastAsia="Times New Roman" w:cstheme="minorHAnsi"/>
                <w:color w:val="000000"/>
                <w:lang w:eastAsia="tr-TR"/>
              </w:rPr>
            </w:pPr>
            <w:proofErr w:type="spellStart"/>
            <w:r w:rsidRPr="008949D5">
              <w:rPr>
                <w:rFonts w:eastAsia="Times New Roman" w:cstheme="minorHAnsi"/>
                <w:color w:val="000000"/>
                <w:lang w:eastAsia="tr-TR"/>
              </w:rPr>
              <w:t>Abot</w:t>
            </w:r>
            <w:proofErr w:type="spellEnd"/>
            <w:r w:rsidRPr="008949D5">
              <w:rPr>
                <w:rFonts w:eastAsia="Times New Roman" w:cstheme="minorHAnsi"/>
                <w:color w:val="000000"/>
                <w:lang w:eastAsia="tr-TR"/>
              </w:rPr>
              <w:t xml:space="preserve">/mini </w:t>
            </w:r>
            <w:proofErr w:type="spellStart"/>
            <w:r w:rsidRPr="008949D5">
              <w:rPr>
                <w:rFonts w:eastAsia="Times New Roman" w:cstheme="minorHAnsi"/>
                <w:color w:val="000000"/>
                <w:lang w:eastAsia="tr-TR"/>
              </w:rPr>
              <w:t>spring</w:t>
            </w:r>
            <w:proofErr w:type="spellEnd"/>
            <w:r w:rsidRPr="008949D5">
              <w:rPr>
                <w:rFonts w:eastAsia="Times New Roman" w:cstheme="minorHAnsi"/>
                <w:color w:val="000000"/>
                <w:lang w:eastAsia="tr-TR"/>
              </w:rPr>
              <w:t xml:space="preserve"> (6 </w:t>
            </w:r>
            <w:proofErr w:type="spellStart"/>
            <w:r w:rsidRPr="008949D5">
              <w:rPr>
                <w:rFonts w:eastAsia="Times New Roman" w:cstheme="minorHAnsi"/>
                <w:color w:val="000000"/>
                <w:lang w:eastAsia="tr-TR"/>
              </w:rPr>
              <w:t>mt</w:t>
            </w:r>
            <w:proofErr w:type="spellEnd"/>
            <w:r w:rsidRPr="008949D5">
              <w:rPr>
                <w:rFonts w:eastAsia="Times New Roman" w:cstheme="minorHAnsi"/>
                <w:color w:val="000000"/>
                <w:lang w:eastAsia="tr-TR"/>
              </w:rPr>
              <w:t xml:space="preserve"> mesafeli) tali boru monteli takım (30 cm yükseltici, yağmurlama başlığı </w:t>
            </w:r>
            <w:proofErr w:type="spellStart"/>
            <w:r w:rsidRPr="008949D5">
              <w:rPr>
                <w:rFonts w:eastAsia="Times New Roman" w:cstheme="minorHAnsi"/>
                <w:color w:val="000000"/>
                <w:lang w:eastAsia="tr-TR"/>
              </w:rPr>
              <w:t>v.s</w:t>
            </w:r>
            <w:proofErr w:type="spellEnd"/>
            <w:r w:rsidRPr="008949D5">
              <w:rPr>
                <w:rFonts w:eastAsia="Times New Roman" w:cstheme="minorHAnsi"/>
                <w:color w:val="000000"/>
                <w:lang w:eastAsia="tr-TR"/>
              </w:rPr>
              <w:t>)</w:t>
            </w:r>
          </w:p>
        </w:tc>
        <w:tc>
          <w:tcPr>
            <w:tcW w:w="839" w:type="dxa"/>
            <w:tcBorders>
              <w:top w:val="nil"/>
              <w:left w:val="nil"/>
              <w:bottom w:val="single" w:sz="4" w:space="0" w:color="auto"/>
              <w:right w:val="single" w:sz="4" w:space="0" w:color="auto"/>
            </w:tcBorders>
            <w:shd w:val="clear" w:color="000000" w:fill="FDE9D9"/>
            <w:noWrap/>
            <w:vAlign w:val="center"/>
            <w:hideMark/>
          </w:tcPr>
          <w:p w14:paraId="7EF7A1D9"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49" w:type="dxa"/>
            <w:tcBorders>
              <w:top w:val="nil"/>
              <w:left w:val="nil"/>
              <w:bottom w:val="single" w:sz="4" w:space="0" w:color="auto"/>
              <w:right w:val="single" w:sz="4" w:space="0" w:color="auto"/>
            </w:tcBorders>
            <w:shd w:val="clear" w:color="000000" w:fill="FDE9D9"/>
            <w:noWrap/>
            <w:vAlign w:val="center"/>
            <w:hideMark/>
          </w:tcPr>
          <w:p w14:paraId="7D08F9F0"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300</w:t>
            </w:r>
          </w:p>
        </w:tc>
        <w:tc>
          <w:tcPr>
            <w:tcW w:w="1194" w:type="dxa"/>
            <w:tcBorders>
              <w:top w:val="nil"/>
              <w:left w:val="nil"/>
              <w:bottom w:val="single" w:sz="4" w:space="0" w:color="auto"/>
              <w:right w:val="single" w:sz="4" w:space="0" w:color="auto"/>
            </w:tcBorders>
            <w:shd w:val="clear" w:color="000000" w:fill="FDE9D9"/>
            <w:noWrap/>
            <w:hideMark/>
          </w:tcPr>
          <w:p w14:paraId="5C6972FB" w14:textId="76FE6B83" w:rsidR="00633E1A" w:rsidRPr="008949D5" w:rsidRDefault="00633E1A" w:rsidP="00633E1A">
            <w:pPr>
              <w:spacing w:after="0" w:line="240" w:lineRule="auto"/>
              <w:jc w:val="right"/>
              <w:rPr>
                <w:rFonts w:eastAsia="Times New Roman" w:cstheme="minorHAnsi"/>
                <w:color w:val="000000"/>
                <w:lang w:eastAsia="tr-TR"/>
              </w:rPr>
            </w:pPr>
            <w:r w:rsidRPr="00443269">
              <w:t>180.000</w:t>
            </w:r>
          </w:p>
        </w:tc>
        <w:tc>
          <w:tcPr>
            <w:tcW w:w="2234" w:type="dxa"/>
            <w:tcBorders>
              <w:top w:val="nil"/>
              <w:left w:val="nil"/>
              <w:bottom w:val="single" w:sz="4" w:space="0" w:color="auto"/>
              <w:right w:val="single" w:sz="4" w:space="0" w:color="auto"/>
            </w:tcBorders>
            <w:shd w:val="clear" w:color="000000" w:fill="FDE9D9"/>
            <w:noWrap/>
            <w:hideMark/>
          </w:tcPr>
          <w:p w14:paraId="546CFEB1" w14:textId="640BF051" w:rsidR="00633E1A" w:rsidRPr="008949D5" w:rsidRDefault="00633E1A" w:rsidP="00633E1A">
            <w:pPr>
              <w:spacing w:after="0" w:line="240" w:lineRule="auto"/>
              <w:jc w:val="right"/>
              <w:rPr>
                <w:rFonts w:eastAsia="Times New Roman" w:cstheme="minorHAnsi"/>
                <w:color w:val="000000"/>
                <w:lang w:eastAsia="tr-TR"/>
              </w:rPr>
            </w:pPr>
            <w:r w:rsidRPr="00443269">
              <w:t>54.000.000</w:t>
            </w:r>
          </w:p>
        </w:tc>
      </w:tr>
      <w:tr w:rsidR="00633E1A" w:rsidRPr="008949D5" w14:paraId="45BDB0F8" w14:textId="77777777" w:rsidTr="008903BE">
        <w:trPr>
          <w:trHeight w:val="255"/>
        </w:trPr>
        <w:tc>
          <w:tcPr>
            <w:tcW w:w="4014" w:type="dxa"/>
            <w:tcBorders>
              <w:top w:val="nil"/>
              <w:left w:val="single" w:sz="8" w:space="0" w:color="auto"/>
              <w:bottom w:val="single" w:sz="4" w:space="0" w:color="auto"/>
              <w:right w:val="single" w:sz="4" w:space="0" w:color="auto"/>
            </w:tcBorders>
            <w:shd w:val="clear" w:color="000000" w:fill="FDE9D9"/>
            <w:vAlign w:val="center"/>
            <w:hideMark/>
          </w:tcPr>
          <w:p w14:paraId="66186116" w14:textId="77777777"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Mandallı boru contası75 Q</w:t>
            </w:r>
          </w:p>
        </w:tc>
        <w:tc>
          <w:tcPr>
            <w:tcW w:w="839" w:type="dxa"/>
            <w:tcBorders>
              <w:top w:val="nil"/>
              <w:left w:val="nil"/>
              <w:bottom w:val="single" w:sz="4" w:space="0" w:color="auto"/>
              <w:right w:val="single" w:sz="4" w:space="0" w:color="auto"/>
            </w:tcBorders>
            <w:shd w:val="clear" w:color="000000" w:fill="FDE9D9"/>
            <w:noWrap/>
            <w:vAlign w:val="center"/>
            <w:hideMark/>
          </w:tcPr>
          <w:p w14:paraId="50517497"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49" w:type="dxa"/>
            <w:tcBorders>
              <w:top w:val="nil"/>
              <w:left w:val="nil"/>
              <w:bottom w:val="single" w:sz="4" w:space="0" w:color="auto"/>
              <w:right w:val="single" w:sz="4" w:space="0" w:color="auto"/>
            </w:tcBorders>
            <w:shd w:val="clear" w:color="000000" w:fill="FDE9D9"/>
            <w:noWrap/>
            <w:vAlign w:val="center"/>
            <w:hideMark/>
          </w:tcPr>
          <w:p w14:paraId="5FF29866"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300</w:t>
            </w:r>
          </w:p>
        </w:tc>
        <w:tc>
          <w:tcPr>
            <w:tcW w:w="1194" w:type="dxa"/>
            <w:tcBorders>
              <w:top w:val="nil"/>
              <w:left w:val="nil"/>
              <w:bottom w:val="single" w:sz="4" w:space="0" w:color="auto"/>
              <w:right w:val="single" w:sz="4" w:space="0" w:color="auto"/>
            </w:tcBorders>
            <w:shd w:val="clear" w:color="000000" w:fill="FDE9D9"/>
            <w:noWrap/>
            <w:hideMark/>
          </w:tcPr>
          <w:p w14:paraId="78CD6F32" w14:textId="1B9DBDF3" w:rsidR="00633E1A" w:rsidRPr="008949D5" w:rsidRDefault="00633E1A" w:rsidP="00633E1A">
            <w:pPr>
              <w:spacing w:after="0" w:line="240" w:lineRule="auto"/>
              <w:jc w:val="right"/>
              <w:rPr>
                <w:rFonts w:eastAsia="Times New Roman" w:cstheme="minorHAnsi"/>
                <w:color w:val="000000"/>
                <w:lang w:eastAsia="tr-TR"/>
              </w:rPr>
            </w:pPr>
            <w:r w:rsidRPr="00443269">
              <w:t>8.000</w:t>
            </w:r>
          </w:p>
        </w:tc>
        <w:tc>
          <w:tcPr>
            <w:tcW w:w="2234" w:type="dxa"/>
            <w:tcBorders>
              <w:top w:val="nil"/>
              <w:left w:val="nil"/>
              <w:bottom w:val="single" w:sz="4" w:space="0" w:color="auto"/>
              <w:right w:val="single" w:sz="4" w:space="0" w:color="auto"/>
            </w:tcBorders>
            <w:shd w:val="clear" w:color="000000" w:fill="FDE9D9"/>
            <w:noWrap/>
            <w:hideMark/>
          </w:tcPr>
          <w:p w14:paraId="7C2FD1D0" w14:textId="6C7B0E3D" w:rsidR="00633E1A" w:rsidRPr="008949D5" w:rsidRDefault="00633E1A" w:rsidP="00633E1A">
            <w:pPr>
              <w:spacing w:after="0" w:line="240" w:lineRule="auto"/>
              <w:jc w:val="right"/>
              <w:rPr>
                <w:rFonts w:eastAsia="Times New Roman" w:cstheme="minorHAnsi"/>
                <w:color w:val="000000"/>
                <w:lang w:eastAsia="tr-TR"/>
              </w:rPr>
            </w:pPr>
            <w:r w:rsidRPr="00443269">
              <w:t>2.400.000</w:t>
            </w:r>
          </w:p>
        </w:tc>
      </w:tr>
      <w:tr w:rsidR="00633E1A" w:rsidRPr="008949D5" w14:paraId="63E4BD25" w14:textId="77777777" w:rsidTr="008903BE">
        <w:trPr>
          <w:trHeight w:val="319"/>
        </w:trPr>
        <w:tc>
          <w:tcPr>
            <w:tcW w:w="4014" w:type="dxa"/>
            <w:tcBorders>
              <w:top w:val="nil"/>
              <w:left w:val="single" w:sz="8" w:space="0" w:color="auto"/>
              <w:bottom w:val="single" w:sz="4" w:space="0" w:color="auto"/>
              <w:right w:val="single" w:sz="4" w:space="0" w:color="auto"/>
            </w:tcBorders>
            <w:shd w:val="clear" w:color="000000" w:fill="FDE9D9"/>
            <w:vAlign w:val="center"/>
            <w:hideMark/>
          </w:tcPr>
          <w:p w14:paraId="193AED6B" w14:textId="77777777"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Mandallı boru contası125 Q</w:t>
            </w:r>
          </w:p>
        </w:tc>
        <w:tc>
          <w:tcPr>
            <w:tcW w:w="839" w:type="dxa"/>
            <w:tcBorders>
              <w:top w:val="nil"/>
              <w:left w:val="nil"/>
              <w:bottom w:val="single" w:sz="4" w:space="0" w:color="auto"/>
              <w:right w:val="single" w:sz="4" w:space="0" w:color="auto"/>
            </w:tcBorders>
            <w:shd w:val="clear" w:color="000000" w:fill="FDE9D9"/>
            <w:noWrap/>
            <w:vAlign w:val="center"/>
            <w:hideMark/>
          </w:tcPr>
          <w:p w14:paraId="04B2D4C0"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49" w:type="dxa"/>
            <w:tcBorders>
              <w:top w:val="nil"/>
              <w:left w:val="nil"/>
              <w:bottom w:val="single" w:sz="4" w:space="0" w:color="auto"/>
              <w:right w:val="single" w:sz="4" w:space="0" w:color="auto"/>
            </w:tcBorders>
            <w:shd w:val="clear" w:color="000000" w:fill="FDE9D9"/>
            <w:noWrap/>
            <w:vAlign w:val="center"/>
            <w:hideMark/>
          </w:tcPr>
          <w:p w14:paraId="5B988A0A"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36</w:t>
            </w:r>
          </w:p>
        </w:tc>
        <w:tc>
          <w:tcPr>
            <w:tcW w:w="1194" w:type="dxa"/>
            <w:tcBorders>
              <w:top w:val="nil"/>
              <w:left w:val="nil"/>
              <w:bottom w:val="single" w:sz="4" w:space="0" w:color="auto"/>
              <w:right w:val="single" w:sz="4" w:space="0" w:color="auto"/>
            </w:tcBorders>
            <w:shd w:val="clear" w:color="000000" w:fill="FDE9D9"/>
            <w:noWrap/>
            <w:hideMark/>
          </w:tcPr>
          <w:p w14:paraId="05F475A2" w14:textId="339CF1AB" w:rsidR="00633E1A" w:rsidRPr="008949D5" w:rsidRDefault="00633E1A" w:rsidP="00633E1A">
            <w:pPr>
              <w:spacing w:after="0" w:line="240" w:lineRule="auto"/>
              <w:jc w:val="right"/>
              <w:rPr>
                <w:rFonts w:eastAsia="Times New Roman" w:cstheme="minorHAnsi"/>
                <w:color w:val="000000"/>
                <w:lang w:eastAsia="tr-TR"/>
              </w:rPr>
            </w:pPr>
            <w:r w:rsidRPr="00443269">
              <w:t>16.000</w:t>
            </w:r>
          </w:p>
        </w:tc>
        <w:tc>
          <w:tcPr>
            <w:tcW w:w="2234" w:type="dxa"/>
            <w:tcBorders>
              <w:top w:val="nil"/>
              <w:left w:val="nil"/>
              <w:bottom w:val="single" w:sz="4" w:space="0" w:color="auto"/>
              <w:right w:val="single" w:sz="4" w:space="0" w:color="auto"/>
            </w:tcBorders>
            <w:shd w:val="clear" w:color="000000" w:fill="FDE9D9"/>
            <w:noWrap/>
            <w:hideMark/>
          </w:tcPr>
          <w:p w14:paraId="0E516CB8" w14:textId="5FC98E3D" w:rsidR="00633E1A" w:rsidRPr="008949D5" w:rsidRDefault="00633E1A" w:rsidP="00633E1A">
            <w:pPr>
              <w:spacing w:after="0" w:line="240" w:lineRule="auto"/>
              <w:jc w:val="right"/>
              <w:rPr>
                <w:rFonts w:eastAsia="Times New Roman" w:cstheme="minorHAnsi"/>
                <w:color w:val="000000"/>
                <w:lang w:eastAsia="tr-TR"/>
              </w:rPr>
            </w:pPr>
            <w:r w:rsidRPr="00443269">
              <w:t>576.000</w:t>
            </w:r>
          </w:p>
        </w:tc>
      </w:tr>
      <w:tr w:rsidR="00633E1A" w:rsidRPr="008949D5" w14:paraId="12AC5F27" w14:textId="77777777" w:rsidTr="008903BE">
        <w:trPr>
          <w:trHeight w:val="309"/>
        </w:trPr>
        <w:tc>
          <w:tcPr>
            <w:tcW w:w="4014" w:type="dxa"/>
            <w:tcBorders>
              <w:top w:val="nil"/>
              <w:left w:val="single" w:sz="8" w:space="0" w:color="auto"/>
              <w:bottom w:val="single" w:sz="4" w:space="0" w:color="auto"/>
              <w:right w:val="single" w:sz="4" w:space="0" w:color="auto"/>
            </w:tcBorders>
            <w:shd w:val="clear" w:color="000000" w:fill="FDE9D9"/>
            <w:vAlign w:val="center"/>
            <w:hideMark/>
          </w:tcPr>
          <w:p w14:paraId="59392CB3" w14:textId="77777777"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Tali boru kör tapa 75Q</w:t>
            </w:r>
          </w:p>
        </w:tc>
        <w:tc>
          <w:tcPr>
            <w:tcW w:w="839" w:type="dxa"/>
            <w:tcBorders>
              <w:top w:val="nil"/>
              <w:left w:val="nil"/>
              <w:bottom w:val="single" w:sz="4" w:space="0" w:color="auto"/>
              <w:right w:val="single" w:sz="4" w:space="0" w:color="auto"/>
            </w:tcBorders>
            <w:shd w:val="clear" w:color="000000" w:fill="FDE9D9"/>
            <w:noWrap/>
            <w:vAlign w:val="center"/>
            <w:hideMark/>
          </w:tcPr>
          <w:p w14:paraId="0174BD53"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49" w:type="dxa"/>
            <w:tcBorders>
              <w:top w:val="nil"/>
              <w:left w:val="nil"/>
              <w:bottom w:val="single" w:sz="4" w:space="0" w:color="auto"/>
              <w:right w:val="single" w:sz="4" w:space="0" w:color="auto"/>
            </w:tcBorders>
            <w:shd w:val="clear" w:color="000000" w:fill="FDE9D9"/>
            <w:noWrap/>
            <w:vAlign w:val="center"/>
            <w:hideMark/>
          </w:tcPr>
          <w:p w14:paraId="768FDB03"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36</w:t>
            </w:r>
          </w:p>
        </w:tc>
        <w:tc>
          <w:tcPr>
            <w:tcW w:w="1194" w:type="dxa"/>
            <w:tcBorders>
              <w:top w:val="nil"/>
              <w:left w:val="nil"/>
              <w:bottom w:val="single" w:sz="4" w:space="0" w:color="auto"/>
              <w:right w:val="single" w:sz="4" w:space="0" w:color="auto"/>
            </w:tcBorders>
            <w:shd w:val="clear" w:color="000000" w:fill="FDE9D9"/>
            <w:noWrap/>
            <w:hideMark/>
          </w:tcPr>
          <w:p w14:paraId="07D1F556" w14:textId="2C69E370" w:rsidR="00633E1A" w:rsidRPr="008949D5" w:rsidRDefault="00633E1A" w:rsidP="00633E1A">
            <w:pPr>
              <w:spacing w:after="0" w:line="240" w:lineRule="auto"/>
              <w:jc w:val="right"/>
              <w:rPr>
                <w:rFonts w:eastAsia="Times New Roman" w:cstheme="minorHAnsi"/>
                <w:color w:val="000000"/>
                <w:lang w:eastAsia="tr-TR"/>
              </w:rPr>
            </w:pPr>
            <w:r w:rsidRPr="00443269">
              <w:t>35.000</w:t>
            </w:r>
          </w:p>
        </w:tc>
        <w:tc>
          <w:tcPr>
            <w:tcW w:w="2234" w:type="dxa"/>
            <w:tcBorders>
              <w:top w:val="nil"/>
              <w:left w:val="nil"/>
              <w:bottom w:val="single" w:sz="4" w:space="0" w:color="auto"/>
              <w:right w:val="single" w:sz="4" w:space="0" w:color="auto"/>
            </w:tcBorders>
            <w:shd w:val="clear" w:color="000000" w:fill="FDE9D9"/>
            <w:noWrap/>
            <w:hideMark/>
          </w:tcPr>
          <w:p w14:paraId="1CBD8AD5" w14:textId="42C24C31" w:rsidR="00633E1A" w:rsidRPr="008949D5" w:rsidRDefault="00633E1A" w:rsidP="00633E1A">
            <w:pPr>
              <w:spacing w:after="0" w:line="240" w:lineRule="auto"/>
              <w:jc w:val="right"/>
              <w:rPr>
                <w:rFonts w:eastAsia="Times New Roman" w:cstheme="minorHAnsi"/>
                <w:color w:val="000000"/>
                <w:lang w:eastAsia="tr-TR"/>
              </w:rPr>
            </w:pPr>
            <w:r w:rsidRPr="00443269">
              <w:t>1.260.000</w:t>
            </w:r>
          </w:p>
        </w:tc>
      </w:tr>
      <w:tr w:rsidR="00633E1A" w:rsidRPr="008949D5" w14:paraId="01EE6F53" w14:textId="77777777" w:rsidTr="008903BE">
        <w:trPr>
          <w:trHeight w:val="355"/>
        </w:trPr>
        <w:tc>
          <w:tcPr>
            <w:tcW w:w="4014" w:type="dxa"/>
            <w:tcBorders>
              <w:top w:val="nil"/>
              <w:left w:val="single" w:sz="8" w:space="0" w:color="auto"/>
              <w:bottom w:val="single" w:sz="4" w:space="0" w:color="auto"/>
              <w:right w:val="single" w:sz="4" w:space="0" w:color="auto"/>
            </w:tcBorders>
            <w:shd w:val="clear" w:color="000000" w:fill="FDE9D9"/>
            <w:vAlign w:val="center"/>
            <w:hideMark/>
          </w:tcPr>
          <w:p w14:paraId="79CB0F51" w14:textId="77777777"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Ana boru kör tapa 125Q</w:t>
            </w:r>
          </w:p>
        </w:tc>
        <w:tc>
          <w:tcPr>
            <w:tcW w:w="839" w:type="dxa"/>
            <w:tcBorders>
              <w:top w:val="nil"/>
              <w:left w:val="nil"/>
              <w:bottom w:val="single" w:sz="4" w:space="0" w:color="auto"/>
              <w:right w:val="single" w:sz="4" w:space="0" w:color="auto"/>
            </w:tcBorders>
            <w:shd w:val="clear" w:color="000000" w:fill="FDE9D9"/>
            <w:noWrap/>
            <w:vAlign w:val="center"/>
            <w:hideMark/>
          </w:tcPr>
          <w:p w14:paraId="7E178072"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49" w:type="dxa"/>
            <w:tcBorders>
              <w:top w:val="nil"/>
              <w:left w:val="nil"/>
              <w:bottom w:val="single" w:sz="4" w:space="0" w:color="auto"/>
              <w:right w:val="single" w:sz="4" w:space="0" w:color="auto"/>
            </w:tcBorders>
            <w:shd w:val="clear" w:color="000000" w:fill="FDE9D9"/>
            <w:noWrap/>
            <w:vAlign w:val="center"/>
            <w:hideMark/>
          </w:tcPr>
          <w:p w14:paraId="66A79683"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w:t>
            </w:r>
          </w:p>
        </w:tc>
        <w:tc>
          <w:tcPr>
            <w:tcW w:w="1194" w:type="dxa"/>
            <w:tcBorders>
              <w:top w:val="nil"/>
              <w:left w:val="nil"/>
              <w:bottom w:val="single" w:sz="4" w:space="0" w:color="auto"/>
              <w:right w:val="single" w:sz="4" w:space="0" w:color="auto"/>
            </w:tcBorders>
            <w:shd w:val="clear" w:color="000000" w:fill="FDE9D9"/>
            <w:noWrap/>
            <w:hideMark/>
          </w:tcPr>
          <w:p w14:paraId="46461E98" w14:textId="7FA4B2AE" w:rsidR="00633E1A" w:rsidRPr="008949D5" w:rsidRDefault="00633E1A" w:rsidP="00633E1A">
            <w:pPr>
              <w:spacing w:after="0" w:line="240" w:lineRule="auto"/>
              <w:jc w:val="right"/>
              <w:rPr>
                <w:rFonts w:eastAsia="Times New Roman" w:cstheme="minorHAnsi"/>
                <w:color w:val="000000"/>
                <w:lang w:eastAsia="tr-TR"/>
              </w:rPr>
            </w:pPr>
            <w:r w:rsidRPr="00443269">
              <w:t>200.000</w:t>
            </w:r>
          </w:p>
        </w:tc>
        <w:tc>
          <w:tcPr>
            <w:tcW w:w="2234" w:type="dxa"/>
            <w:tcBorders>
              <w:top w:val="nil"/>
              <w:left w:val="nil"/>
              <w:bottom w:val="single" w:sz="4" w:space="0" w:color="auto"/>
              <w:right w:val="single" w:sz="4" w:space="0" w:color="auto"/>
            </w:tcBorders>
            <w:shd w:val="clear" w:color="000000" w:fill="FDE9D9"/>
            <w:noWrap/>
            <w:hideMark/>
          </w:tcPr>
          <w:p w14:paraId="0B10827E" w14:textId="62A0DFD7" w:rsidR="00633E1A" w:rsidRPr="008949D5" w:rsidRDefault="00633E1A" w:rsidP="00633E1A">
            <w:pPr>
              <w:spacing w:after="0" w:line="240" w:lineRule="auto"/>
              <w:jc w:val="right"/>
              <w:rPr>
                <w:rFonts w:eastAsia="Times New Roman" w:cstheme="minorHAnsi"/>
                <w:color w:val="000000"/>
                <w:lang w:eastAsia="tr-TR"/>
              </w:rPr>
            </w:pPr>
            <w:r w:rsidRPr="00443269">
              <w:t>400.000</w:t>
            </w:r>
          </w:p>
        </w:tc>
      </w:tr>
      <w:tr w:rsidR="00633E1A" w:rsidRPr="008949D5" w14:paraId="3CCE7C06" w14:textId="77777777" w:rsidTr="008903BE">
        <w:trPr>
          <w:trHeight w:val="319"/>
        </w:trPr>
        <w:tc>
          <w:tcPr>
            <w:tcW w:w="4014" w:type="dxa"/>
            <w:tcBorders>
              <w:top w:val="nil"/>
              <w:left w:val="single" w:sz="8" w:space="0" w:color="auto"/>
              <w:bottom w:val="single" w:sz="8" w:space="0" w:color="auto"/>
              <w:right w:val="single" w:sz="4" w:space="0" w:color="auto"/>
            </w:tcBorders>
            <w:shd w:val="clear" w:color="000000" w:fill="FDE9D9"/>
            <w:vAlign w:val="center"/>
            <w:hideMark/>
          </w:tcPr>
          <w:p w14:paraId="33317A87" w14:textId="77777777"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İşçilik Bedeli</w:t>
            </w:r>
          </w:p>
        </w:tc>
        <w:tc>
          <w:tcPr>
            <w:tcW w:w="839" w:type="dxa"/>
            <w:tcBorders>
              <w:top w:val="nil"/>
              <w:left w:val="nil"/>
              <w:bottom w:val="single" w:sz="8" w:space="0" w:color="auto"/>
              <w:right w:val="single" w:sz="4" w:space="0" w:color="auto"/>
            </w:tcBorders>
            <w:shd w:val="clear" w:color="000000" w:fill="FDE9D9"/>
            <w:noWrap/>
            <w:vAlign w:val="center"/>
            <w:hideMark/>
          </w:tcPr>
          <w:p w14:paraId="0C364971"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49" w:type="dxa"/>
            <w:tcBorders>
              <w:top w:val="nil"/>
              <w:left w:val="nil"/>
              <w:bottom w:val="single" w:sz="8" w:space="0" w:color="auto"/>
              <w:right w:val="single" w:sz="4" w:space="0" w:color="auto"/>
            </w:tcBorders>
            <w:shd w:val="clear" w:color="000000" w:fill="FDE9D9"/>
            <w:noWrap/>
            <w:vAlign w:val="center"/>
            <w:hideMark/>
          </w:tcPr>
          <w:p w14:paraId="19AC279B"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w:t>
            </w:r>
          </w:p>
        </w:tc>
        <w:tc>
          <w:tcPr>
            <w:tcW w:w="1194" w:type="dxa"/>
            <w:tcBorders>
              <w:top w:val="nil"/>
              <w:left w:val="nil"/>
              <w:bottom w:val="single" w:sz="8" w:space="0" w:color="auto"/>
              <w:right w:val="single" w:sz="4" w:space="0" w:color="auto"/>
            </w:tcBorders>
            <w:shd w:val="clear" w:color="000000" w:fill="FDE9D9"/>
            <w:noWrap/>
            <w:hideMark/>
          </w:tcPr>
          <w:p w14:paraId="7C781795" w14:textId="42DFC460" w:rsidR="00633E1A" w:rsidRPr="008949D5" w:rsidRDefault="00633E1A" w:rsidP="00633E1A">
            <w:pPr>
              <w:spacing w:after="0" w:line="240" w:lineRule="auto"/>
              <w:jc w:val="right"/>
              <w:rPr>
                <w:rFonts w:eastAsia="Times New Roman" w:cstheme="minorHAnsi"/>
                <w:color w:val="000000"/>
                <w:lang w:eastAsia="tr-TR"/>
              </w:rPr>
            </w:pPr>
            <w:r w:rsidRPr="00443269">
              <w:t>2.000.000</w:t>
            </w:r>
          </w:p>
        </w:tc>
        <w:tc>
          <w:tcPr>
            <w:tcW w:w="2234" w:type="dxa"/>
            <w:tcBorders>
              <w:top w:val="nil"/>
              <w:left w:val="nil"/>
              <w:bottom w:val="single" w:sz="8" w:space="0" w:color="auto"/>
              <w:right w:val="single" w:sz="4" w:space="0" w:color="auto"/>
            </w:tcBorders>
            <w:shd w:val="clear" w:color="000000" w:fill="FDE9D9"/>
            <w:noWrap/>
            <w:hideMark/>
          </w:tcPr>
          <w:p w14:paraId="262DAAC3" w14:textId="727C1594" w:rsidR="00633E1A" w:rsidRPr="008949D5" w:rsidRDefault="00633E1A" w:rsidP="00633E1A">
            <w:pPr>
              <w:spacing w:after="0" w:line="240" w:lineRule="auto"/>
              <w:jc w:val="right"/>
              <w:rPr>
                <w:rFonts w:eastAsia="Times New Roman" w:cstheme="minorHAnsi"/>
                <w:color w:val="000000"/>
                <w:lang w:eastAsia="tr-TR"/>
              </w:rPr>
            </w:pPr>
            <w:r w:rsidRPr="00443269">
              <w:t>4.000.000</w:t>
            </w:r>
          </w:p>
        </w:tc>
      </w:tr>
      <w:tr w:rsidR="00E909AE" w:rsidRPr="008949D5" w14:paraId="14C1F3F1" w14:textId="77777777" w:rsidTr="00975FC0">
        <w:trPr>
          <w:trHeight w:val="309"/>
        </w:trPr>
        <w:tc>
          <w:tcPr>
            <w:tcW w:w="6896" w:type="dxa"/>
            <w:gridSpan w:val="4"/>
            <w:tcBorders>
              <w:top w:val="single" w:sz="8" w:space="0" w:color="auto"/>
              <w:left w:val="single" w:sz="8" w:space="0" w:color="auto"/>
              <w:bottom w:val="single" w:sz="8" w:space="0" w:color="auto"/>
              <w:right w:val="single" w:sz="4" w:space="0" w:color="auto"/>
            </w:tcBorders>
            <w:shd w:val="clear" w:color="000000" w:fill="B7DEE8"/>
            <w:noWrap/>
            <w:vAlign w:val="center"/>
            <w:hideMark/>
          </w:tcPr>
          <w:p w14:paraId="5878C7AC" w14:textId="77777777" w:rsidR="00E909AE" w:rsidRPr="008949D5" w:rsidRDefault="00E909AE" w:rsidP="00E909AE">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TOPLAM</w:t>
            </w:r>
          </w:p>
        </w:tc>
        <w:tc>
          <w:tcPr>
            <w:tcW w:w="2234" w:type="dxa"/>
            <w:tcBorders>
              <w:top w:val="nil"/>
              <w:left w:val="nil"/>
              <w:bottom w:val="single" w:sz="8" w:space="0" w:color="auto"/>
              <w:right w:val="single" w:sz="4" w:space="0" w:color="auto"/>
            </w:tcBorders>
            <w:shd w:val="clear" w:color="000000" w:fill="B7DEE8"/>
            <w:noWrap/>
            <w:vAlign w:val="center"/>
            <w:hideMark/>
          </w:tcPr>
          <w:p w14:paraId="2C90F4FE" w14:textId="08FB02E2" w:rsidR="00E909AE" w:rsidRPr="008949D5" w:rsidRDefault="00633E1A" w:rsidP="00E909AE">
            <w:pPr>
              <w:spacing w:after="0" w:line="240" w:lineRule="auto"/>
              <w:jc w:val="center"/>
              <w:rPr>
                <w:rFonts w:eastAsia="Times New Roman" w:cstheme="minorHAnsi"/>
                <w:b/>
                <w:bCs/>
                <w:color w:val="000000"/>
                <w:lang w:eastAsia="tr-TR"/>
              </w:rPr>
            </w:pPr>
            <w:r w:rsidRPr="00633E1A">
              <w:rPr>
                <w:rFonts w:eastAsia="Times New Roman" w:cstheme="minorHAnsi"/>
                <w:b/>
                <w:bCs/>
                <w:color w:val="000000"/>
                <w:lang w:eastAsia="tr-TR"/>
              </w:rPr>
              <w:t>67.136.000</w:t>
            </w:r>
          </w:p>
        </w:tc>
      </w:tr>
    </w:tbl>
    <w:p w14:paraId="38F18847" w14:textId="19334C21" w:rsidR="00E909AE" w:rsidRDefault="00E909AE" w:rsidP="00E909AE">
      <w:pPr>
        <w:pStyle w:val="P68B1DB1-Normal13"/>
        <w:spacing w:after="120"/>
        <w:jc w:val="both"/>
        <w:rPr>
          <w:rFonts w:asciiTheme="minorHAnsi" w:hAnsiTheme="minorHAnsi" w:cstheme="minorHAnsi"/>
          <w:b/>
          <w:sz w:val="22"/>
          <w:szCs w:val="22"/>
        </w:rPr>
      </w:pPr>
    </w:p>
    <w:p w14:paraId="5FFC3E64" w14:textId="77777777" w:rsidR="00975FC0" w:rsidRDefault="00975FC0" w:rsidP="00E909AE">
      <w:pPr>
        <w:pStyle w:val="P68B1DB1-Normal13"/>
        <w:spacing w:after="120"/>
        <w:jc w:val="both"/>
        <w:rPr>
          <w:rFonts w:asciiTheme="minorHAnsi" w:hAnsiTheme="minorHAnsi" w:cstheme="minorHAnsi"/>
          <w:b/>
          <w:sz w:val="22"/>
          <w:szCs w:val="22"/>
        </w:rPr>
      </w:pPr>
    </w:p>
    <w:tbl>
      <w:tblPr>
        <w:tblW w:w="9229" w:type="dxa"/>
        <w:tblInd w:w="-10" w:type="dxa"/>
        <w:tblCellMar>
          <w:left w:w="70" w:type="dxa"/>
          <w:right w:w="70" w:type="dxa"/>
        </w:tblCellMar>
        <w:tblLook w:val="04A0" w:firstRow="1" w:lastRow="0" w:firstColumn="1" w:lastColumn="0" w:noHBand="0" w:noVBand="1"/>
      </w:tblPr>
      <w:tblGrid>
        <w:gridCol w:w="5446"/>
        <w:gridCol w:w="683"/>
        <w:gridCol w:w="811"/>
        <w:gridCol w:w="867"/>
        <w:gridCol w:w="1422"/>
      </w:tblGrid>
      <w:tr w:rsidR="008949D5" w:rsidRPr="008949D5" w14:paraId="6E41DCFF" w14:textId="77777777" w:rsidTr="008949D5">
        <w:trPr>
          <w:trHeight w:val="203"/>
        </w:trPr>
        <w:tc>
          <w:tcPr>
            <w:tcW w:w="9229" w:type="dxa"/>
            <w:gridSpan w:val="5"/>
            <w:tcBorders>
              <w:top w:val="single" w:sz="8" w:space="0" w:color="auto"/>
              <w:left w:val="single" w:sz="8" w:space="0" w:color="auto"/>
              <w:bottom w:val="single" w:sz="8" w:space="0" w:color="auto"/>
              <w:right w:val="nil"/>
            </w:tcBorders>
            <w:shd w:val="clear" w:color="000000" w:fill="FFFF00"/>
            <w:noWrap/>
            <w:vAlign w:val="center"/>
            <w:hideMark/>
          </w:tcPr>
          <w:p w14:paraId="587DD42E"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 xml:space="preserve">İbreli </w:t>
            </w:r>
            <w:proofErr w:type="spellStart"/>
            <w:r w:rsidRPr="008949D5">
              <w:rPr>
                <w:rFonts w:eastAsia="Times New Roman" w:cstheme="minorHAnsi"/>
                <w:b/>
                <w:bCs/>
                <w:color w:val="000000"/>
                <w:lang w:eastAsia="tr-TR"/>
              </w:rPr>
              <w:t>Repikajlı</w:t>
            </w:r>
            <w:proofErr w:type="spellEnd"/>
            <w:r w:rsidRPr="008949D5">
              <w:rPr>
                <w:rFonts w:eastAsia="Times New Roman" w:cstheme="minorHAnsi"/>
                <w:b/>
                <w:bCs/>
                <w:color w:val="000000"/>
                <w:lang w:eastAsia="tr-TR"/>
              </w:rPr>
              <w:t xml:space="preserve"> Damlama Sulama</w:t>
            </w:r>
          </w:p>
        </w:tc>
      </w:tr>
      <w:tr w:rsidR="008949D5" w:rsidRPr="008949D5" w14:paraId="7D632026" w14:textId="77777777" w:rsidTr="00633E1A">
        <w:trPr>
          <w:trHeight w:val="319"/>
        </w:trPr>
        <w:tc>
          <w:tcPr>
            <w:tcW w:w="5446" w:type="dxa"/>
            <w:tcBorders>
              <w:top w:val="nil"/>
              <w:left w:val="single" w:sz="8" w:space="0" w:color="auto"/>
              <w:bottom w:val="single" w:sz="8" w:space="0" w:color="auto"/>
              <w:right w:val="single" w:sz="4" w:space="0" w:color="auto"/>
            </w:tcBorders>
            <w:shd w:val="clear" w:color="000000" w:fill="E6B8B7"/>
            <w:vAlign w:val="center"/>
            <w:hideMark/>
          </w:tcPr>
          <w:p w14:paraId="6FC81F3D"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İşin adı</w:t>
            </w:r>
          </w:p>
        </w:tc>
        <w:tc>
          <w:tcPr>
            <w:tcW w:w="683" w:type="dxa"/>
            <w:tcBorders>
              <w:top w:val="nil"/>
              <w:left w:val="nil"/>
              <w:bottom w:val="single" w:sz="8" w:space="0" w:color="auto"/>
              <w:right w:val="single" w:sz="4" w:space="0" w:color="auto"/>
            </w:tcBorders>
            <w:shd w:val="clear" w:color="000000" w:fill="E6B8B7"/>
            <w:vAlign w:val="center"/>
            <w:hideMark/>
          </w:tcPr>
          <w:p w14:paraId="6B636A0F"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Birimi</w:t>
            </w:r>
          </w:p>
        </w:tc>
        <w:tc>
          <w:tcPr>
            <w:tcW w:w="811" w:type="dxa"/>
            <w:tcBorders>
              <w:top w:val="nil"/>
              <w:left w:val="nil"/>
              <w:bottom w:val="single" w:sz="8" w:space="0" w:color="auto"/>
              <w:right w:val="single" w:sz="4" w:space="0" w:color="auto"/>
            </w:tcBorders>
            <w:shd w:val="clear" w:color="000000" w:fill="E6B8B7"/>
            <w:vAlign w:val="center"/>
            <w:hideMark/>
          </w:tcPr>
          <w:p w14:paraId="5FE8A7E0"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Miktarı</w:t>
            </w:r>
          </w:p>
        </w:tc>
        <w:tc>
          <w:tcPr>
            <w:tcW w:w="867" w:type="dxa"/>
            <w:tcBorders>
              <w:top w:val="nil"/>
              <w:left w:val="nil"/>
              <w:bottom w:val="single" w:sz="8" w:space="0" w:color="auto"/>
              <w:right w:val="single" w:sz="4" w:space="0" w:color="auto"/>
            </w:tcBorders>
            <w:shd w:val="clear" w:color="000000" w:fill="E6B8B7"/>
            <w:vAlign w:val="center"/>
            <w:hideMark/>
          </w:tcPr>
          <w:p w14:paraId="7B7D21E6"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Birim Fiyatı</w:t>
            </w:r>
          </w:p>
        </w:tc>
        <w:tc>
          <w:tcPr>
            <w:tcW w:w="1422" w:type="dxa"/>
            <w:tcBorders>
              <w:top w:val="nil"/>
              <w:left w:val="nil"/>
              <w:bottom w:val="single" w:sz="8" w:space="0" w:color="auto"/>
              <w:right w:val="single" w:sz="4" w:space="0" w:color="auto"/>
            </w:tcBorders>
            <w:shd w:val="clear" w:color="000000" w:fill="E6B8B7"/>
            <w:vAlign w:val="center"/>
            <w:hideMark/>
          </w:tcPr>
          <w:p w14:paraId="0A8A797B"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Tutarı (SO'M)</w:t>
            </w:r>
          </w:p>
        </w:tc>
      </w:tr>
      <w:tr w:rsidR="00633E1A" w:rsidRPr="008949D5" w14:paraId="609A5C85" w14:textId="77777777" w:rsidTr="00633E1A">
        <w:trPr>
          <w:trHeight w:val="163"/>
        </w:trPr>
        <w:tc>
          <w:tcPr>
            <w:tcW w:w="5446" w:type="dxa"/>
            <w:tcBorders>
              <w:top w:val="single" w:sz="4" w:space="0" w:color="auto"/>
              <w:left w:val="single" w:sz="8" w:space="0" w:color="auto"/>
              <w:bottom w:val="single" w:sz="4" w:space="0" w:color="auto"/>
              <w:right w:val="single" w:sz="4" w:space="0" w:color="auto"/>
            </w:tcBorders>
            <w:shd w:val="clear" w:color="000000" w:fill="FDE9D9"/>
            <w:vAlign w:val="center"/>
            <w:hideMark/>
          </w:tcPr>
          <w:p w14:paraId="5ED5420C" w14:textId="502AE473"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75 </w:t>
            </w:r>
            <w:proofErr w:type="spellStart"/>
            <w:r w:rsidRPr="008949D5">
              <w:rPr>
                <w:rFonts w:eastAsia="Times New Roman" w:cstheme="minorHAnsi"/>
                <w:color w:val="000000"/>
                <w:lang w:eastAsia="tr-TR"/>
              </w:rPr>
              <w:t>Lik</w:t>
            </w:r>
            <w:proofErr w:type="spellEnd"/>
            <w:r w:rsidRPr="008949D5">
              <w:rPr>
                <w:rFonts w:eastAsia="Times New Roman" w:cstheme="minorHAnsi"/>
                <w:color w:val="000000"/>
                <w:lang w:eastAsia="tr-TR"/>
              </w:rPr>
              <w:t xml:space="preserve"> P 100x </w:t>
            </w:r>
            <w:proofErr w:type="spellStart"/>
            <w:r w:rsidRPr="008949D5">
              <w:rPr>
                <w:rFonts w:eastAsia="Times New Roman" w:cstheme="minorHAnsi"/>
                <w:color w:val="000000"/>
                <w:lang w:eastAsia="tr-TR"/>
              </w:rPr>
              <w:t>Atü</w:t>
            </w:r>
            <w:proofErr w:type="spellEnd"/>
            <w:r w:rsidRPr="008949D5">
              <w:rPr>
                <w:rFonts w:eastAsia="Times New Roman" w:cstheme="minorHAnsi"/>
                <w:color w:val="000000"/>
                <w:lang w:eastAsia="tr-TR"/>
              </w:rPr>
              <w:t xml:space="preserve"> Boru</w:t>
            </w:r>
          </w:p>
        </w:tc>
        <w:tc>
          <w:tcPr>
            <w:tcW w:w="683" w:type="dxa"/>
            <w:tcBorders>
              <w:top w:val="single" w:sz="4" w:space="0" w:color="auto"/>
              <w:left w:val="nil"/>
              <w:bottom w:val="single" w:sz="4" w:space="0" w:color="auto"/>
              <w:right w:val="single" w:sz="4" w:space="0" w:color="auto"/>
            </w:tcBorders>
            <w:shd w:val="clear" w:color="000000" w:fill="FDE9D9"/>
            <w:vAlign w:val="center"/>
            <w:hideMark/>
          </w:tcPr>
          <w:p w14:paraId="3653A418"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M</w:t>
            </w:r>
          </w:p>
        </w:tc>
        <w:tc>
          <w:tcPr>
            <w:tcW w:w="811" w:type="dxa"/>
            <w:tcBorders>
              <w:top w:val="single" w:sz="4" w:space="0" w:color="auto"/>
              <w:left w:val="nil"/>
              <w:bottom w:val="single" w:sz="4" w:space="0" w:color="auto"/>
              <w:right w:val="single" w:sz="4" w:space="0" w:color="auto"/>
            </w:tcBorders>
            <w:shd w:val="clear" w:color="000000" w:fill="FDE9D9"/>
            <w:vAlign w:val="center"/>
            <w:hideMark/>
          </w:tcPr>
          <w:p w14:paraId="41CB0F79"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240</w:t>
            </w:r>
          </w:p>
        </w:tc>
        <w:tc>
          <w:tcPr>
            <w:tcW w:w="867" w:type="dxa"/>
            <w:tcBorders>
              <w:top w:val="single" w:sz="4" w:space="0" w:color="auto"/>
              <w:left w:val="nil"/>
              <w:bottom w:val="single" w:sz="4" w:space="0" w:color="auto"/>
              <w:right w:val="single" w:sz="4" w:space="0" w:color="auto"/>
            </w:tcBorders>
            <w:shd w:val="clear" w:color="000000" w:fill="FDE9D9"/>
            <w:hideMark/>
          </w:tcPr>
          <w:p w14:paraId="261D7E3C" w14:textId="69E379A5" w:rsidR="00633E1A" w:rsidRPr="008949D5" w:rsidRDefault="00633E1A" w:rsidP="00633E1A">
            <w:pPr>
              <w:spacing w:after="0" w:line="240" w:lineRule="auto"/>
              <w:jc w:val="center"/>
              <w:rPr>
                <w:rFonts w:eastAsia="Times New Roman" w:cstheme="minorHAnsi"/>
                <w:color w:val="000000"/>
                <w:lang w:eastAsia="tr-TR"/>
              </w:rPr>
            </w:pPr>
            <w:r w:rsidRPr="00C35123">
              <w:t>25.000</w:t>
            </w:r>
          </w:p>
        </w:tc>
        <w:tc>
          <w:tcPr>
            <w:tcW w:w="1422" w:type="dxa"/>
            <w:tcBorders>
              <w:top w:val="single" w:sz="4" w:space="0" w:color="auto"/>
              <w:left w:val="nil"/>
              <w:bottom w:val="single" w:sz="4" w:space="0" w:color="auto"/>
              <w:right w:val="single" w:sz="4" w:space="0" w:color="auto"/>
            </w:tcBorders>
            <w:shd w:val="clear" w:color="000000" w:fill="FDE9D9"/>
            <w:noWrap/>
            <w:hideMark/>
          </w:tcPr>
          <w:p w14:paraId="54807F24" w14:textId="69E50C0C" w:rsidR="00633E1A" w:rsidRPr="008949D5" w:rsidRDefault="00633E1A" w:rsidP="00633E1A">
            <w:pPr>
              <w:spacing w:after="0" w:line="240" w:lineRule="auto"/>
              <w:jc w:val="right"/>
              <w:rPr>
                <w:rFonts w:eastAsia="Times New Roman" w:cstheme="minorHAnsi"/>
                <w:color w:val="000000"/>
                <w:lang w:eastAsia="tr-TR"/>
              </w:rPr>
            </w:pPr>
            <w:r w:rsidRPr="00C35123">
              <w:t>6.000.000</w:t>
            </w:r>
          </w:p>
        </w:tc>
      </w:tr>
      <w:tr w:rsidR="00633E1A" w:rsidRPr="008949D5" w14:paraId="0FB67D3A" w14:textId="77777777" w:rsidTr="00633E1A">
        <w:trPr>
          <w:trHeight w:val="443"/>
        </w:trPr>
        <w:tc>
          <w:tcPr>
            <w:tcW w:w="5446" w:type="dxa"/>
            <w:tcBorders>
              <w:top w:val="nil"/>
              <w:left w:val="single" w:sz="8" w:space="0" w:color="auto"/>
              <w:bottom w:val="single" w:sz="4" w:space="0" w:color="auto"/>
              <w:right w:val="single" w:sz="4" w:space="0" w:color="auto"/>
            </w:tcBorders>
            <w:shd w:val="clear" w:color="000000" w:fill="FDE9D9"/>
            <w:vAlign w:val="center"/>
            <w:hideMark/>
          </w:tcPr>
          <w:p w14:paraId="1CDC4F5B" w14:textId="268FA8C9"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16 Mm X 100 Cm Delikli Damla Sulama Borusu</w:t>
            </w:r>
          </w:p>
        </w:tc>
        <w:tc>
          <w:tcPr>
            <w:tcW w:w="683" w:type="dxa"/>
            <w:tcBorders>
              <w:top w:val="nil"/>
              <w:left w:val="nil"/>
              <w:bottom w:val="single" w:sz="4" w:space="0" w:color="auto"/>
              <w:right w:val="single" w:sz="4" w:space="0" w:color="auto"/>
            </w:tcBorders>
            <w:shd w:val="clear" w:color="000000" w:fill="FDE9D9"/>
            <w:vAlign w:val="center"/>
            <w:hideMark/>
          </w:tcPr>
          <w:p w14:paraId="4ADD2542"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M</w:t>
            </w:r>
          </w:p>
        </w:tc>
        <w:tc>
          <w:tcPr>
            <w:tcW w:w="811" w:type="dxa"/>
            <w:tcBorders>
              <w:top w:val="nil"/>
              <w:left w:val="nil"/>
              <w:bottom w:val="single" w:sz="4" w:space="0" w:color="auto"/>
              <w:right w:val="single" w:sz="4" w:space="0" w:color="auto"/>
            </w:tcBorders>
            <w:shd w:val="clear" w:color="000000" w:fill="FDE9D9"/>
            <w:vAlign w:val="center"/>
            <w:hideMark/>
          </w:tcPr>
          <w:p w14:paraId="20EB2E98"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6.600</w:t>
            </w:r>
          </w:p>
        </w:tc>
        <w:tc>
          <w:tcPr>
            <w:tcW w:w="867" w:type="dxa"/>
            <w:tcBorders>
              <w:top w:val="nil"/>
              <w:left w:val="nil"/>
              <w:bottom w:val="single" w:sz="4" w:space="0" w:color="auto"/>
              <w:right w:val="single" w:sz="4" w:space="0" w:color="auto"/>
            </w:tcBorders>
            <w:shd w:val="clear" w:color="000000" w:fill="FDE9D9"/>
            <w:hideMark/>
          </w:tcPr>
          <w:p w14:paraId="796739FB" w14:textId="4FD6E386" w:rsidR="00633E1A" w:rsidRPr="008949D5" w:rsidRDefault="00633E1A" w:rsidP="00633E1A">
            <w:pPr>
              <w:spacing w:after="0" w:line="240" w:lineRule="auto"/>
              <w:jc w:val="center"/>
              <w:rPr>
                <w:rFonts w:eastAsia="Times New Roman" w:cstheme="minorHAnsi"/>
                <w:color w:val="000000"/>
                <w:lang w:eastAsia="tr-TR"/>
              </w:rPr>
            </w:pPr>
            <w:r w:rsidRPr="00C35123">
              <w:t>1.000</w:t>
            </w:r>
          </w:p>
        </w:tc>
        <w:tc>
          <w:tcPr>
            <w:tcW w:w="1422" w:type="dxa"/>
            <w:tcBorders>
              <w:top w:val="nil"/>
              <w:left w:val="nil"/>
              <w:bottom w:val="single" w:sz="4" w:space="0" w:color="auto"/>
              <w:right w:val="single" w:sz="4" w:space="0" w:color="auto"/>
            </w:tcBorders>
            <w:shd w:val="clear" w:color="000000" w:fill="FDE9D9"/>
            <w:noWrap/>
            <w:hideMark/>
          </w:tcPr>
          <w:p w14:paraId="08285E4E" w14:textId="0E60D278" w:rsidR="00633E1A" w:rsidRPr="008949D5" w:rsidRDefault="00633E1A" w:rsidP="00633E1A">
            <w:pPr>
              <w:spacing w:after="0" w:line="240" w:lineRule="auto"/>
              <w:jc w:val="right"/>
              <w:rPr>
                <w:rFonts w:eastAsia="Times New Roman" w:cstheme="minorHAnsi"/>
                <w:color w:val="000000"/>
                <w:lang w:eastAsia="tr-TR"/>
              </w:rPr>
            </w:pPr>
            <w:r w:rsidRPr="00C35123">
              <w:t>6.600.000</w:t>
            </w:r>
          </w:p>
        </w:tc>
      </w:tr>
      <w:tr w:rsidR="00633E1A" w:rsidRPr="008949D5" w14:paraId="1814437C" w14:textId="77777777" w:rsidTr="00633E1A">
        <w:trPr>
          <w:trHeight w:val="158"/>
        </w:trPr>
        <w:tc>
          <w:tcPr>
            <w:tcW w:w="5446" w:type="dxa"/>
            <w:tcBorders>
              <w:top w:val="nil"/>
              <w:left w:val="single" w:sz="8" w:space="0" w:color="auto"/>
              <w:bottom w:val="single" w:sz="4" w:space="0" w:color="auto"/>
              <w:right w:val="single" w:sz="4" w:space="0" w:color="auto"/>
            </w:tcBorders>
            <w:shd w:val="clear" w:color="000000" w:fill="FDE9D9"/>
            <w:vAlign w:val="center"/>
            <w:hideMark/>
          </w:tcPr>
          <w:p w14:paraId="66EED7F6" w14:textId="04875679"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110 X 110 X 75 T Dirsek</w:t>
            </w:r>
          </w:p>
        </w:tc>
        <w:tc>
          <w:tcPr>
            <w:tcW w:w="683" w:type="dxa"/>
            <w:tcBorders>
              <w:top w:val="nil"/>
              <w:left w:val="nil"/>
              <w:bottom w:val="single" w:sz="4" w:space="0" w:color="auto"/>
              <w:right w:val="single" w:sz="4" w:space="0" w:color="auto"/>
            </w:tcBorders>
            <w:shd w:val="clear" w:color="000000" w:fill="FDE9D9"/>
            <w:vAlign w:val="center"/>
            <w:hideMark/>
          </w:tcPr>
          <w:p w14:paraId="73DFD38D"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11" w:type="dxa"/>
            <w:tcBorders>
              <w:top w:val="nil"/>
              <w:left w:val="nil"/>
              <w:bottom w:val="single" w:sz="4" w:space="0" w:color="auto"/>
              <w:right w:val="single" w:sz="4" w:space="0" w:color="auto"/>
            </w:tcBorders>
            <w:shd w:val="clear" w:color="000000" w:fill="FDE9D9"/>
            <w:vAlign w:val="center"/>
            <w:hideMark/>
          </w:tcPr>
          <w:p w14:paraId="6CC3CA98"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w:t>
            </w:r>
          </w:p>
        </w:tc>
        <w:tc>
          <w:tcPr>
            <w:tcW w:w="867" w:type="dxa"/>
            <w:tcBorders>
              <w:top w:val="nil"/>
              <w:left w:val="nil"/>
              <w:bottom w:val="single" w:sz="4" w:space="0" w:color="auto"/>
              <w:right w:val="single" w:sz="4" w:space="0" w:color="auto"/>
            </w:tcBorders>
            <w:shd w:val="clear" w:color="000000" w:fill="FDE9D9"/>
            <w:hideMark/>
          </w:tcPr>
          <w:p w14:paraId="2E402B85" w14:textId="79E7260D" w:rsidR="00633E1A" w:rsidRPr="008949D5" w:rsidRDefault="00633E1A" w:rsidP="00633E1A">
            <w:pPr>
              <w:spacing w:after="0" w:line="240" w:lineRule="auto"/>
              <w:jc w:val="center"/>
              <w:rPr>
                <w:rFonts w:eastAsia="Times New Roman" w:cstheme="minorHAnsi"/>
                <w:color w:val="000000"/>
                <w:lang w:eastAsia="tr-TR"/>
              </w:rPr>
            </w:pPr>
            <w:r w:rsidRPr="00C35123">
              <w:t>250.000</w:t>
            </w:r>
          </w:p>
        </w:tc>
        <w:tc>
          <w:tcPr>
            <w:tcW w:w="1422" w:type="dxa"/>
            <w:tcBorders>
              <w:top w:val="nil"/>
              <w:left w:val="nil"/>
              <w:bottom w:val="single" w:sz="4" w:space="0" w:color="auto"/>
              <w:right w:val="single" w:sz="4" w:space="0" w:color="auto"/>
            </w:tcBorders>
            <w:shd w:val="clear" w:color="000000" w:fill="FDE9D9"/>
            <w:noWrap/>
            <w:hideMark/>
          </w:tcPr>
          <w:p w14:paraId="6ED2625C" w14:textId="5D8B47A3" w:rsidR="00633E1A" w:rsidRPr="008949D5" w:rsidRDefault="00633E1A" w:rsidP="00633E1A">
            <w:pPr>
              <w:spacing w:after="0" w:line="240" w:lineRule="auto"/>
              <w:jc w:val="right"/>
              <w:rPr>
                <w:rFonts w:eastAsia="Times New Roman" w:cstheme="minorHAnsi"/>
                <w:color w:val="000000"/>
                <w:lang w:eastAsia="tr-TR"/>
              </w:rPr>
            </w:pPr>
            <w:r w:rsidRPr="00C35123">
              <w:t>500.000</w:t>
            </w:r>
          </w:p>
        </w:tc>
      </w:tr>
      <w:tr w:rsidR="00633E1A" w:rsidRPr="008949D5" w14:paraId="162FB051" w14:textId="77777777" w:rsidTr="00633E1A">
        <w:trPr>
          <w:trHeight w:val="198"/>
        </w:trPr>
        <w:tc>
          <w:tcPr>
            <w:tcW w:w="5446" w:type="dxa"/>
            <w:tcBorders>
              <w:top w:val="nil"/>
              <w:left w:val="single" w:sz="8" w:space="0" w:color="auto"/>
              <w:bottom w:val="single" w:sz="4" w:space="0" w:color="auto"/>
              <w:right w:val="single" w:sz="4" w:space="0" w:color="auto"/>
            </w:tcBorders>
            <w:shd w:val="clear" w:color="000000" w:fill="FDE9D9"/>
            <w:vAlign w:val="center"/>
            <w:hideMark/>
          </w:tcPr>
          <w:p w14:paraId="5C6D9A6D" w14:textId="2D364969"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75 </w:t>
            </w:r>
            <w:proofErr w:type="spellStart"/>
            <w:r w:rsidRPr="008949D5">
              <w:rPr>
                <w:rFonts w:eastAsia="Times New Roman" w:cstheme="minorHAnsi"/>
                <w:color w:val="000000"/>
                <w:lang w:eastAsia="tr-TR"/>
              </w:rPr>
              <w:t>Lik</w:t>
            </w:r>
            <w:proofErr w:type="spellEnd"/>
            <w:r w:rsidRPr="008949D5">
              <w:rPr>
                <w:rFonts w:eastAsia="Times New Roman" w:cstheme="minorHAnsi"/>
                <w:color w:val="000000"/>
                <w:lang w:eastAsia="tr-TR"/>
              </w:rPr>
              <w:t xml:space="preserve"> Kaplin Kör Tapa </w:t>
            </w:r>
          </w:p>
        </w:tc>
        <w:tc>
          <w:tcPr>
            <w:tcW w:w="683" w:type="dxa"/>
            <w:tcBorders>
              <w:top w:val="nil"/>
              <w:left w:val="nil"/>
              <w:bottom w:val="single" w:sz="4" w:space="0" w:color="auto"/>
              <w:right w:val="single" w:sz="4" w:space="0" w:color="auto"/>
            </w:tcBorders>
            <w:shd w:val="clear" w:color="000000" w:fill="FDE9D9"/>
            <w:vAlign w:val="center"/>
            <w:hideMark/>
          </w:tcPr>
          <w:p w14:paraId="73CA3225"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11" w:type="dxa"/>
            <w:tcBorders>
              <w:top w:val="nil"/>
              <w:left w:val="nil"/>
              <w:bottom w:val="single" w:sz="4" w:space="0" w:color="auto"/>
              <w:right w:val="single" w:sz="4" w:space="0" w:color="auto"/>
            </w:tcBorders>
            <w:shd w:val="clear" w:color="000000" w:fill="FDE9D9"/>
            <w:vAlign w:val="center"/>
            <w:hideMark/>
          </w:tcPr>
          <w:p w14:paraId="2EF29A85"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w:t>
            </w:r>
          </w:p>
        </w:tc>
        <w:tc>
          <w:tcPr>
            <w:tcW w:w="867" w:type="dxa"/>
            <w:tcBorders>
              <w:top w:val="nil"/>
              <w:left w:val="nil"/>
              <w:bottom w:val="single" w:sz="4" w:space="0" w:color="auto"/>
              <w:right w:val="single" w:sz="4" w:space="0" w:color="auto"/>
            </w:tcBorders>
            <w:shd w:val="clear" w:color="000000" w:fill="FDE9D9"/>
            <w:hideMark/>
          </w:tcPr>
          <w:p w14:paraId="2C1EBB81" w14:textId="3F4E103B" w:rsidR="00633E1A" w:rsidRPr="008949D5" w:rsidRDefault="00633E1A" w:rsidP="00633E1A">
            <w:pPr>
              <w:spacing w:after="0" w:line="240" w:lineRule="auto"/>
              <w:jc w:val="center"/>
              <w:rPr>
                <w:rFonts w:eastAsia="Times New Roman" w:cstheme="minorHAnsi"/>
                <w:color w:val="000000"/>
                <w:lang w:eastAsia="tr-TR"/>
              </w:rPr>
            </w:pPr>
            <w:r w:rsidRPr="00C35123">
              <w:t>50.000</w:t>
            </w:r>
          </w:p>
        </w:tc>
        <w:tc>
          <w:tcPr>
            <w:tcW w:w="1422" w:type="dxa"/>
            <w:tcBorders>
              <w:top w:val="nil"/>
              <w:left w:val="nil"/>
              <w:bottom w:val="single" w:sz="4" w:space="0" w:color="auto"/>
              <w:right w:val="single" w:sz="4" w:space="0" w:color="auto"/>
            </w:tcBorders>
            <w:shd w:val="clear" w:color="000000" w:fill="FDE9D9"/>
            <w:noWrap/>
            <w:hideMark/>
          </w:tcPr>
          <w:p w14:paraId="320C1FE0" w14:textId="71A97CF8" w:rsidR="00633E1A" w:rsidRPr="008949D5" w:rsidRDefault="00633E1A" w:rsidP="00633E1A">
            <w:pPr>
              <w:spacing w:after="0" w:line="240" w:lineRule="auto"/>
              <w:jc w:val="right"/>
              <w:rPr>
                <w:rFonts w:eastAsia="Times New Roman" w:cstheme="minorHAnsi"/>
                <w:color w:val="000000"/>
                <w:lang w:eastAsia="tr-TR"/>
              </w:rPr>
            </w:pPr>
            <w:r w:rsidRPr="00C35123">
              <w:t>100.000</w:t>
            </w:r>
          </w:p>
        </w:tc>
      </w:tr>
      <w:tr w:rsidR="00633E1A" w:rsidRPr="008949D5" w14:paraId="60DFBFF1" w14:textId="77777777" w:rsidTr="00633E1A">
        <w:trPr>
          <w:trHeight w:val="192"/>
        </w:trPr>
        <w:tc>
          <w:tcPr>
            <w:tcW w:w="5446" w:type="dxa"/>
            <w:tcBorders>
              <w:top w:val="nil"/>
              <w:left w:val="single" w:sz="8" w:space="0" w:color="auto"/>
              <w:bottom w:val="single" w:sz="4" w:space="0" w:color="auto"/>
              <w:right w:val="single" w:sz="4" w:space="0" w:color="auto"/>
            </w:tcBorders>
            <w:shd w:val="clear" w:color="000000" w:fill="FDE9D9"/>
            <w:vAlign w:val="center"/>
            <w:hideMark/>
          </w:tcPr>
          <w:p w14:paraId="3E8BC208" w14:textId="39A4F058"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75 </w:t>
            </w:r>
            <w:proofErr w:type="spellStart"/>
            <w:r w:rsidRPr="008949D5">
              <w:rPr>
                <w:rFonts w:eastAsia="Times New Roman" w:cstheme="minorHAnsi"/>
                <w:color w:val="000000"/>
                <w:lang w:eastAsia="tr-TR"/>
              </w:rPr>
              <w:t>Lik</w:t>
            </w:r>
            <w:proofErr w:type="spellEnd"/>
            <w:r w:rsidRPr="008949D5">
              <w:rPr>
                <w:rFonts w:eastAsia="Times New Roman" w:cstheme="minorHAnsi"/>
                <w:color w:val="000000"/>
                <w:lang w:eastAsia="tr-TR"/>
              </w:rPr>
              <w:t xml:space="preserve"> Kaplin Vana</w:t>
            </w:r>
          </w:p>
        </w:tc>
        <w:tc>
          <w:tcPr>
            <w:tcW w:w="683" w:type="dxa"/>
            <w:tcBorders>
              <w:top w:val="nil"/>
              <w:left w:val="nil"/>
              <w:bottom w:val="single" w:sz="4" w:space="0" w:color="auto"/>
              <w:right w:val="single" w:sz="4" w:space="0" w:color="auto"/>
            </w:tcBorders>
            <w:shd w:val="clear" w:color="000000" w:fill="FDE9D9"/>
            <w:vAlign w:val="center"/>
            <w:hideMark/>
          </w:tcPr>
          <w:p w14:paraId="129F8600"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11" w:type="dxa"/>
            <w:tcBorders>
              <w:top w:val="nil"/>
              <w:left w:val="nil"/>
              <w:bottom w:val="single" w:sz="4" w:space="0" w:color="auto"/>
              <w:right w:val="single" w:sz="4" w:space="0" w:color="auto"/>
            </w:tcBorders>
            <w:shd w:val="clear" w:color="000000" w:fill="FDE9D9"/>
            <w:vAlign w:val="center"/>
            <w:hideMark/>
          </w:tcPr>
          <w:p w14:paraId="0CE4605B"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w:t>
            </w:r>
          </w:p>
        </w:tc>
        <w:tc>
          <w:tcPr>
            <w:tcW w:w="867" w:type="dxa"/>
            <w:tcBorders>
              <w:top w:val="nil"/>
              <w:left w:val="nil"/>
              <w:bottom w:val="single" w:sz="4" w:space="0" w:color="auto"/>
              <w:right w:val="single" w:sz="4" w:space="0" w:color="auto"/>
            </w:tcBorders>
            <w:shd w:val="clear" w:color="000000" w:fill="FDE9D9"/>
            <w:hideMark/>
          </w:tcPr>
          <w:p w14:paraId="305138EF" w14:textId="4DD619D7" w:rsidR="00633E1A" w:rsidRPr="008949D5" w:rsidRDefault="00633E1A" w:rsidP="00633E1A">
            <w:pPr>
              <w:spacing w:after="0" w:line="240" w:lineRule="auto"/>
              <w:jc w:val="center"/>
              <w:rPr>
                <w:rFonts w:eastAsia="Times New Roman" w:cstheme="minorHAnsi"/>
                <w:color w:val="000000"/>
                <w:lang w:eastAsia="tr-TR"/>
              </w:rPr>
            </w:pPr>
            <w:r w:rsidRPr="00C35123">
              <w:t>200.000</w:t>
            </w:r>
          </w:p>
        </w:tc>
        <w:tc>
          <w:tcPr>
            <w:tcW w:w="1422" w:type="dxa"/>
            <w:tcBorders>
              <w:top w:val="nil"/>
              <w:left w:val="nil"/>
              <w:bottom w:val="single" w:sz="4" w:space="0" w:color="auto"/>
              <w:right w:val="single" w:sz="4" w:space="0" w:color="auto"/>
            </w:tcBorders>
            <w:shd w:val="clear" w:color="000000" w:fill="FDE9D9"/>
            <w:noWrap/>
            <w:hideMark/>
          </w:tcPr>
          <w:p w14:paraId="3701F34E" w14:textId="011D72A6" w:rsidR="00633E1A" w:rsidRPr="008949D5" w:rsidRDefault="00633E1A" w:rsidP="00633E1A">
            <w:pPr>
              <w:spacing w:after="0" w:line="240" w:lineRule="auto"/>
              <w:jc w:val="right"/>
              <w:rPr>
                <w:rFonts w:eastAsia="Times New Roman" w:cstheme="minorHAnsi"/>
                <w:color w:val="000000"/>
                <w:lang w:eastAsia="tr-TR"/>
              </w:rPr>
            </w:pPr>
            <w:r w:rsidRPr="00C35123">
              <w:t>400.000</w:t>
            </w:r>
          </w:p>
        </w:tc>
      </w:tr>
      <w:tr w:rsidR="00633E1A" w:rsidRPr="008949D5" w14:paraId="253231C5" w14:textId="77777777" w:rsidTr="00633E1A">
        <w:trPr>
          <w:trHeight w:val="220"/>
        </w:trPr>
        <w:tc>
          <w:tcPr>
            <w:tcW w:w="5446" w:type="dxa"/>
            <w:tcBorders>
              <w:top w:val="nil"/>
              <w:left w:val="single" w:sz="8" w:space="0" w:color="auto"/>
              <w:bottom w:val="single" w:sz="4" w:space="0" w:color="auto"/>
              <w:right w:val="single" w:sz="4" w:space="0" w:color="auto"/>
            </w:tcBorders>
            <w:shd w:val="clear" w:color="000000" w:fill="FDE9D9"/>
            <w:vAlign w:val="center"/>
            <w:hideMark/>
          </w:tcPr>
          <w:p w14:paraId="02D35AC5" w14:textId="6982020A"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16 </w:t>
            </w:r>
            <w:proofErr w:type="spellStart"/>
            <w:r w:rsidRPr="008949D5">
              <w:rPr>
                <w:rFonts w:eastAsia="Times New Roman" w:cstheme="minorHAnsi"/>
                <w:color w:val="000000"/>
                <w:lang w:eastAsia="tr-TR"/>
              </w:rPr>
              <w:t>Lık</w:t>
            </w:r>
            <w:proofErr w:type="spellEnd"/>
            <w:r w:rsidRPr="008949D5">
              <w:rPr>
                <w:rFonts w:eastAsia="Times New Roman" w:cstheme="minorHAnsi"/>
                <w:color w:val="000000"/>
                <w:lang w:eastAsia="tr-TR"/>
              </w:rPr>
              <w:t xml:space="preserve"> Conta Çıkışlı Mini Vana</w:t>
            </w:r>
          </w:p>
        </w:tc>
        <w:tc>
          <w:tcPr>
            <w:tcW w:w="683" w:type="dxa"/>
            <w:tcBorders>
              <w:top w:val="nil"/>
              <w:left w:val="nil"/>
              <w:bottom w:val="single" w:sz="4" w:space="0" w:color="auto"/>
              <w:right w:val="single" w:sz="4" w:space="0" w:color="auto"/>
            </w:tcBorders>
            <w:shd w:val="clear" w:color="000000" w:fill="FDE9D9"/>
            <w:vAlign w:val="center"/>
            <w:hideMark/>
          </w:tcPr>
          <w:p w14:paraId="014DDF5C"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11" w:type="dxa"/>
            <w:tcBorders>
              <w:top w:val="nil"/>
              <w:left w:val="nil"/>
              <w:bottom w:val="single" w:sz="4" w:space="0" w:color="auto"/>
              <w:right w:val="single" w:sz="4" w:space="0" w:color="auto"/>
            </w:tcBorders>
            <w:shd w:val="clear" w:color="000000" w:fill="FDE9D9"/>
            <w:vAlign w:val="center"/>
            <w:hideMark/>
          </w:tcPr>
          <w:p w14:paraId="237E6AD9"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250</w:t>
            </w:r>
          </w:p>
        </w:tc>
        <w:tc>
          <w:tcPr>
            <w:tcW w:w="867" w:type="dxa"/>
            <w:tcBorders>
              <w:top w:val="nil"/>
              <w:left w:val="nil"/>
              <w:bottom w:val="single" w:sz="4" w:space="0" w:color="auto"/>
              <w:right w:val="single" w:sz="4" w:space="0" w:color="auto"/>
            </w:tcBorders>
            <w:shd w:val="clear" w:color="000000" w:fill="FDE9D9"/>
            <w:hideMark/>
          </w:tcPr>
          <w:p w14:paraId="43D5C790" w14:textId="367018E4" w:rsidR="00633E1A" w:rsidRPr="008949D5" w:rsidRDefault="00633E1A" w:rsidP="00633E1A">
            <w:pPr>
              <w:spacing w:after="0" w:line="240" w:lineRule="auto"/>
              <w:jc w:val="center"/>
              <w:rPr>
                <w:rFonts w:eastAsia="Times New Roman" w:cstheme="minorHAnsi"/>
                <w:color w:val="000000"/>
                <w:lang w:eastAsia="tr-TR"/>
              </w:rPr>
            </w:pPr>
            <w:r w:rsidRPr="00C35123">
              <w:t>2.000</w:t>
            </w:r>
          </w:p>
        </w:tc>
        <w:tc>
          <w:tcPr>
            <w:tcW w:w="1422" w:type="dxa"/>
            <w:tcBorders>
              <w:top w:val="nil"/>
              <w:left w:val="nil"/>
              <w:bottom w:val="single" w:sz="4" w:space="0" w:color="auto"/>
              <w:right w:val="single" w:sz="4" w:space="0" w:color="auto"/>
            </w:tcBorders>
            <w:shd w:val="clear" w:color="000000" w:fill="FDE9D9"/>
            <w:noWrap/>
            <w:hideMark/>
          </w:tcPr>
          <w:p w14:paraId="7B55C9F8" w14:textId="5D03C400" w:rsidR="00633E1A" w:rsidRPr="008949D5" w:rsidRDefault="00633E1A" w:rsidP="00633E1A">
            <w:pPr>
              <w:spacing w:after="0" w:line="240" w:lineRule="auto"/>
              <w:jc w:val="right"/>
              <w:rPr>
                <w:rFonts w:eastAsia="Times New Roman" w:cstheme="minorHAnsi"/>
                <w:color w:val="000000"/>
                <w:lang w:eastAsia="tr-TR"/>
              </w:rPr>
            </w:pPr>
            <w:r w:rsidRPr="00C35123">
              <w:t>500.000</w:t>
            </w:r>
          </w:p>
        </w:tc>
      </w:tr>
      <w:tr w:rsidR="00633E1A" w:rsidRPr="008949D5" w14:paraId="14502BC4" w14:textId="77777777" w:rsidTr="00633E1A">
        <w:trPr>
          <w:trHeight w:val="198"/>
        </w:trPr>
        <w:tc>
          <w:tcPr>
            <w:tcW w:w="5446" w:type="dxa"/>
            <w:tcBorders>
              <w:top w:val="nil"/>
              <w:left w:val="single" w:sz="8" w:space="0" w:color="auto"/>
              <w:bottom w:val="single" w:sz="4" w:space="0" w:color="auto"/>
              <w:right w:val="single" w:sz="4" w:space="0" w:color="auto"/>
            </w:tcBorders>
            <w:shd w:val="clear" w:color="000000" w:fill="FDE9D9"/>
            <w:vAlign w:val="center"/>
            <w:hideMark/>
          </w:tcPr>
          <w:p w14:paraId="11AC2404" w14:textId="65D5E40D"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16 </w:t>
            </w:r>
            <w:proofErr w:type="spellStart"/>
            <w:r w:rsidRPr="008949D5">
              <w:rPr>
                <w:rFonts w:eastAsia="Times New Roman" w:cstheme="minorHAnsi"/>
                <w:color w:val="000000"/>
                <w:lang w:eastAsia="tr-TR"/>
              </w:rPr>
              <w:t>Lık</w:t>
            </w:r>
            <w:proofErr w:type="spellEnd"/>
            <w:r w:rsidRPr="008949D5">
              <w:rPr>
                <w:rFonts w:eastAsia="Times New Roman" w:cstheme="minorHAnsi"/>
                <w:color w:val="000000"/>
                <w:lang w:eastAsia="tr-TR"/>
              </w:rPr>
              <w:t xml:space="preserve"> Kör Tapa</w:t>
            </w:r>
          </w:p>
        </w:tc>
        <w:tc>
          <w:tcPr>
            <w:tcW w:w="683" w:type="dxa"/>
            <w:tcBorders>
              <w:top w:val="nil"/>
              <w:left w:val="nil"/>
              <w:bottom w:val="single" w:sz="4" w:space="0" w:color="auto"/>
              <w:right w:val="single" w:sz="4" w:space="0" w:color="auto"/>
            </w:tcBorders>
            <w:shd w:val="clear" w:color="000000" w:fill="FDE9D9"/>
            <w:vAlign w:val="center"/>
            <w:hideMark/>
          </w:tcPr>
          <w:p w14:paraId="13EE71F1"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11" w:type="dxa"/>
            <w:tcBorders>
              <w:top w:val="nil"/>
              <w:left w:val="nil"/>
              <w:bottom w:val="single" w:sz="4" w:space="0" w:color="auto"/>
              <w:right w:val="single" w:sz="4" w:space="0" w:color="auto"/>
            </w:tcBorders>
            <w:shd w:val="clear" w:color="000000" w:fill="FDE9D9"/>
            <w:vAlign w:val="center"/>
            <w:hideMark/>
          </w:tcPr>
          <w:p w14:paraId="3D95DEC7"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250</w:t>
            </w:r>
          </w:p>
        </w:tc>
        <w:tc>
          <w:tcPr>
            <w:tcW w:w="867" w:type="dxa"/>
            <w:tcBorders>
              <w:top w:val="nil"/>
              <w:left w:val="nil"/>
              <w:bottom w:val="single" w:sz="4" w:space="0" w:color="auto"/>
              <w:right w:val="single" w:sz="4" w:space="0" w:color="auto"/>
            </w:tcBorders>
            <w:shd w:val="clear" w:color="000000" w:fill="FDE9D9"/>
            <w:hideMark/>
          </w:tcPr>
          <w:p w14:paraId="399042EC" w14:textId="638B7935" w:rsidR="00633E1A" w:rsidRPr="008949D5" w:rsidRDefault="00633E1A" w:rsidP="00633E1A">
            <w:pPr>
              <w:spacing w:after="0" w:line="240" w:lineRule="auto"/>
              <w:jc w:val="center"/>
              <w:rPr>
                <w:rFonts w:eastAsia="Times New Roman" w:cstheme="minorHAnsi"/>
                <w:color w:val="000000"/>
                <w:lang w:eastAsia="tr-TR"/>
              </w:rPr>
            </w:pPr>
            <w:r w:rsidRPr="00C35123">
              <w:t>300</w:t>
            </w:r>
          </w:p>
        </w:tc>
        <w:tc>
          <w:tcPr>
            <w:tcW w:w="1422" w:type="dxa"/>
            <w:tcBorders>
              <w:top w:val="nil"/>
              <w:left w:val="nil"/>
              <w:bottom w:val="single" w:sz="4" w:space="0" w:color="auto"/>
              <w:right w:val="single" w:sz="4" w:space="0" w:color="auto"/>
            </w:tcBorders>
            <w:shd w:val="clear" w:color="000000" w:fill="FDE9D9"/>
            <w:noWrap/>
            <w:hideMark/>
          </w:tcPr>
          <w:p w14:paraId="6E642E46" w14:textId="6FD0A7CD" w:rsidR="00633E1A" w:rsidRPr="008949D5" w:rsidRDefault="00633E1A" w:rsidP="00633E1A">
            <w:pPr>
              <w:spacing w:after="0" w:line="240" w:lineRule="auto"/>
              <w:jc w:val="right"/>
              <w:rPr>
                <w:rFonts w:eastAsia="Times New Roman" w:cstheme="minorHAnsi"/>
                <w:color w:val="000000"/>
                <w:lang w:eastAsia="tr-TR"/>
              </w:rPr>
            </w:pPr>
            <w:r w:rsidRPr="00C35123">
              <w:t>75.000</w:t>
            </w:r>
          </w:p>
        </w:tc>
      </w:tr>
      <w:tr w:rsidR="00633E1A" w:rsidRPr="008949D5" w14:paraId="4055D28D" w14:textId="77777777" w:rsidTr="00633E1A">
        <w:trPr>
          <w:trHeight w:val="341"/>
        </w:trPr>
        <w:tc>
          <w:tcPr>
            <w:tcW w:w="5446" w:type="dxa"/>
            <w:tcBorders>
              <w:top w:val="nil"/>
              <w:left w:val="single" w:sz="8" w:space="0" w:color="auto"/>
              <w:bottom w:val="single" w:sz="8" w:space="0" w:color="auto"/>
              <w:right w:val="single" w:sz="4" w:space="0" w:color="auto"/>
            </w:tcBorders>
            <w:shd w:val="clear" w:color="000000" w:fill="FDE9D9"/>
            <w:vAlign w:val="center"/>
            <w:hideMark/>
          </w:tcPr>
          <w:p w14:paraId="62ABCD40" w14:textId="1FD45A88"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16 </w:t>
            </w:r>
            <w:proofErr w:type="spellStart"/>
            <w:r w:rsidRPr="008949D5">
              <w:rPr>
                <w:rFonts w:eastAsia="Times New Roman" w:cstheme="minorHAnsi"/>
                <w:color w:val="000000"/>
                <w:lang w:eastAsia="tr-TR"/>
              </w:rPr>
              <w:t>Lık</w:t>
            </w:r>
            <w:proofErr w:type="spellEnd"/>
            <w:r w:rsidRPr="008949D5">
              <w:rPr>
                <w:rFonts w:eastAsia="Times New Roman" w:cstheme="minorHAnsi"/>
                <w:color w:val="000000"/>
                <w:lang w:eastAsia="tr-TR"/>
              </w:rPr>
              <w:t xml:space="preserve"> Damla Sulama Sabitleme Kazığı 30 Cm</w:t>
            </w:r>
          </w:p>
        </w:tc>
        <w:tc>
          <w:tcPr>
            <w:tcW w:w="683" w:type="dxa"/>
            <w:tcBorders>
              <w:top w:val="nil"/>
              <w:left w:val="nil"/>
              <w:bottom w:val="single" w:sz="8" w:space="0" w:color="auto"/>
              <w:right w:val="single" w:sz="4" w:space="0" w:color="auto"/>
            </w:tcBorders>
            <w:shd w:val="clear" w:color="000000" w:fill="FDE9D9"/>
            <w:vAlign w:val="center"/>
            <w:hideMark/>
          </w:tcPr>
          <w:p w14:paraId="73EE024A"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11" w:type="dxa"/>
            <w:tcBorders>
              <w:top w:val="nil"/>
              <w:left w:val="nil"/>
              <w:bottom w:val="single" w:sz="8" w:space="0" w:color="auto"/>
              <w:right w:val="single" w:sz="4" w:space="0" w:color="auto"/>
            </w:tcBorders>
            <w:shd w:val="clear" w:color="000000" w:fill="FDE9D9"/>
            <w:vAlign w:val="center"/>
            <w:hideMark/>
          </w:tcPr>
          <w:p w14:paraId="0CDABC42"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1.800</w:t>
            </w:r>
          </w:p>
        </w:tc>
        <w:tc>
          <w:tcPr>
            <w:tcW w:w="867" w:type="dxa"/>
            <w:tcBorders>
              <w:top w:val="nil"/>
              <w:left w:val="nil"/>
              <w:bottom w:val="single" w:sz="8" w:space="0" w:color="auto"/>
              <w:right w:val="single" w:sz="4" w:space="0" w:color="auto"/>
            </w:tcBorders>
            <w:shd w:val="clear" w:color="000000" w:fill="FDE9D9"/>
            <w:hideMark/>
          </w:tcPr>
          <w:p w14:paraId="3E74EEB1" w14:textId="6590BFF0" w:rsidR="00633E1A" w:rsidRPr="008949D5" w:rsidRDefault="00633E1A" w:rsidP="00633E1A">
            <w:pPr>
              <w:spacing w:after="0" w:line="240" w:lineRule="auto"/>
              <w:jc w:val="center"/>
              <w:rPr>
                <w:rFonts w:eastAsia="Times New Roman" w:cstheme="minorHAnsi"/>
                <w:color w:val="000000"/>
                <w:lang w:eastAsia="tr-TR"/>
              </w:rPr>
            </w:pPr>
            <w:r w:rsidRPr="00C35123">
              <w:t>2.600</w:t>
            </w:r>
          </w:p>
        </w:tc>
        <w:tc>
          <w:tcPr>
            <w:tcW w:w="1422" w:type="dxa"/>
            <w:tcBorders>
              <w:top w:val="nil"/>
              <w:left w:val="nil"/>
              <w:bottom w:val="single" w:sz="4" w:space="0" w:color="auto"/>
              <w:right w:val="single" w:sz="4" w:space="0" w:color="auto"/>
            </w:tcBorders>
            <w:shd w:val="clear" w:color="000000" w:fill="FDE9D9"/>
            <w:noWrap/>
            <w:hideMark/>
          </w:tcPr>
          <w:p w14:paraId="26F5D76A" w14:textId="5BDCAFA6" w:rsidR="00633E1A" w:rsidRPr="008949D5" w:rsidRDefault="00633E1A" w:rsidP="00633E1A">
            <w:pPr>
              <w:spacing w:after="0" w:line="240" w:lineRule="auto"/>
              <w:jc w:val="right"/>
              <w:rPr>
                <w:rFonts w:eastAsia="Times New Roman" w:cstheme="minorHAnsi"/>
                <w:color w:val="000000"/>
                <w:lang w:eastAsia="tr-TR"/>
              </w:rPr>
            </w:pPr>
            <w:r w:rsidRPr="00C35123">
              <w:t>4.680.000</w:t>
            </w:r>
          </w:p>
        </w:tc>
      </w:tr>
      <w:tr w:rsidR="008949D5" w:rsidRPr="008949D5" w14:paraId="7F5EEB5C" w14:textId="77777777" w:rsidTr="008949D5">
        <w:trPr>
          <w:trHeight w:val="266"/>
        </w:trPr>
        <w:tc>
          <w:tcPr>
            <w:tcW w:w="7807" w:type="dxa"/>
            <w:gridSpan w:val="4"/>
            <w:tcBorders>
              <w:top w:val="single" w:sz="8" w:space="0" w:color="auto"/>
              <w:left w:val="single" w:sz="8" w:space="0" w:color="auto"/>
              <w:bottom w:val="single" w:sz="8" w:space="0" w:color="auto"/>
              <w:right w:val="single" w:sz="4" w:space="0" w:color="auto"/>
            </w:tcBorders>
            <w:shd w:val="clear" w:color="000000" w:fill="B7DEE8"/>
            <w:noWrap/>
            <w:vAlign w:val="center"/>
            <w:hideMark/>
          </w:tcPr>
          <w:p w14:paraId="377B4B48"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TOPLAM</w:t>
            </w:r>
          </w:p>
        </w:tc>
        <w:tc>
          <w:tcPr>
            <w:tcW w:w="1422" w:type="dxa"/>
            <w:tcBorders>
              <w:top w:val="single" w:sz="8" w:space="0" w:color="auto"/>
              <w:left w:val="nil"/>
              <w:bottom w:val="single" w:sz="8" w:space="0" w:color="auto"/>
              <w:right w:val="single" w:sz="4" w:space="0" w:color="auto"/>
            </w:tcBorders>
            <w:shd w:val="clear" w:color="000000" w:fill="B7DEE8"/>
            <w:noWrap/>
            <w:vAlign w:val="bottom"/>
            <w:hideMark/>
          </w:tcPr>
          <w:p w14:paraId="1003DDC1" w14:textId="62EC5AB7" w:rsidR="008949D5" w:rsidRPr="008949D5" w:rsidRDefault="00633E1A" w:rsidP="008949D5">
            <w:pPr>
              <w:spacing w:after="0" w:line="240" w:lineRule="auto"/>
              <w:jc w:val="center"/>
              <w:rPr>
                <w:rFonts w:eastAsia="Times New Roman" w:cstheme="minorHAnsi"/>
                <w:b/>
                <w:bCs/>
                <w:color w:val="000000"/>
                <w:lang w:eastAsia="tr-TR"/>
              </w:rPr>
            </w:pPr>
            <w:r w:rsidRPr="00633E1A">
              <w:rPr>
                <w:rFonts w:eastAsia="Times New Roman" w:cstheme="minorHAnsi"/>
                <w:b/>
                <w:bCs/>
                <w:color w:val="000000"/>
                <w:lang w:eastAsia="tr-TR"/>
              </w:rPr>
              <w:t>18.855.000</w:t>
            </w:r>
          </w:p>
        </w:tc>
      </w:tr>
    </w:tbl>
    <w:p w14:paraId="70D91586" w14:textId="77777777" w:rsidR="008949D5" w:rsidRDefault="008949D5" w:rsidP="00E909AE">
      <w:pPr>
        <w:pStyle w:val="P68B1DB1-Normal13"/>
        <w:spacing w:after="120"/>
        <w:jc w:val="both"/>
        <w:rPr>
          <w:rFonts w:asciiTheme="minorHAnsi" w:hAnsiTheme="minorHAnsi" w:cstheme="minorHAnsi"/>
          <w:b/>
          <w:sz w:val="22"/>
          <w:szCs w:val="22"/>
        </w:rPr>
      </w:pPr>
    </w:p>
    <w:tbl>
      <w:tblPr>
        <w:tblW w:w="9289" w:type="dxa"/>
        <w:tblInd w:w="-10" w:type="dxa"/>
        <w:tblCellMar>
          <w:left w:w="70" w:type="dxa"/>
          <w:right w:w="70" w:type="dxa"/>
        </w:tblCellMar>
        <w:tblLook w:val="04A0" w:firstRow="1" w:lastRow="0" w:firstColumn="1" w:lastColumn="0" w:noHBand="0" w:noVBand="1"/>
      </w:tblPr>
      <w:tblGrid>
        <w:gridCol w:w="5439"/>
        <w:gridCol w:w="699"/>
        <w:gridCol w:w="830"/>
        <w:gridCol w:w="888"/>
        <w:gridCol w:w="1433"/>
      </w:tblGrid>
      <w:tr w:rsidR="008949D5" w:rsidRPr="008949D5" w14:paraId="26FA3085" w14:textId="77777777" w:rsidTr="008949D5">
        <w:trPr>
          <w:trHeight w:val="254"/>
        </w:trPr>
        <w:tc>
          <w:tcPr>
            <w:tcW w:w="9289" w:type="dxa"/>
            <w:gridSpan w:val="5"/>
            <w:tcBorders>
              <w:top w:val="single" w:sz="8" w:space="0" w:color="auto"/>
              <w:left w:val="single" w:sz="8" w:space="0" w:color="auto"/>
              <w:bottom w:val="single" w:sz="8" w:space="0" w:color="auto"/>
              <w:right w:val="single" w:sz="4" w:space="0" w:color="000000"/>
            </w:tcBorders>
            <w:shd w:val="clear" w:color="000000" w:fill="FFFF00"/>
            <w:noWrap/>
            <w:vAlign w:val="center"/>
            <w:hideMark/>
          </w:tcPr>
          <w:p w14:paraId="58CC0C21"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 xml:space="preserve">Yapraklı </w:t>
            </w:r>
            <w:proofErr w:type="spellStart"/>
            <w:r w:rsidRPr="008949D5">
              <w:rPr>
                <w:rFonts w:eastAsia="Times New Roman" w:cstheme="minorHAnsi"/>
                <w:b/>
                <w:bCs/>
                <w:color w:val="000000"/>
                <w:lang w:eastAsia="tr-TR"/>
              </w:rPr>
              <w:t>Repikajlı</w:t>
            </w:r>
            <w:proofErr w:type="spellEnd"/>
            <w:r w:rsidRPr="008949D5">
              <w:rPr>
                <w:rFonts w:eastAsia="Times New Roman" w:cstheme="minorHAnsi"/>
                <w:b/>
                <w:bCs/>
                <w:color w:val="000000"/>
                <w:lang w:eastAsia="tr-TR"/>
              </w:rPr>
              <w:t xml:space="preserve"> Damlama Sulama</w:t>
            </w:r>
          </w:p>
        </w:tc>
      </w:tr>
      <w:tr w:rsidR="008949D5" w:rsidRPr="008949D5" w14:paraId="21283DDE" w14:textId="77777777" w:rsidTr="00633E1A">
        <w:trPr>
          <w:trHeight w:val="397"/>
        </w:trPr>
        <w:tc>
          <w:tcPr>
            <w:tcW w:w="5439" w:type="dxa"/>
            <w:tcBorders>
              <w:top w:val="nil"/>
              <w:left w:val="single" w:sz="8" w:space="0" w:color="auto"/>
              <w:bottom w:val="single" w:sz="8" w:space="0" w:color="auto"/>
              <w:right w:val="single" w:sz="4" w:space="0" w:color="auto"/>
            </w:tcBorders>
            <w:shd w:val="clear" w:color="000000" w:fill="E6B8B7"/>
            <w:vAlign w:val="center"/>
            <w:hideMark/>
          </w:tcPr>
          <w:p w14:paraId="672432AF"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İşin adı</w:t>
            </w:r>
          </w:p>
        </w:tc>
        <w:tc>
          <w:tcPr>
            <w:tcW w:w="699" w:type="dxa"/>
            <w:tcBorders>
              <w:top w:val="nil"/>
              <w:left w:val="nil"/>
              <w:bottom w:val="single" w:sz="8" w:space="0" w:color="auto"/>
              <w:right w:val="single" w:sz="4" w:space="0" w:color="auto"/>
            </w:tcBorders>
            <w:shd w:val="clear" w:color="000000" w:fill="E6B8B7"/>
            <w:vAlign w:val="center"/>
            <w:hideMark/>
          </w:tcPr>
          <w:p w14:paraId="72B951A4"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Birimi</w:t>
            </w:r>
          </w:p>
        </w:tc>
        <w:tc>
          <w:tcPr>
            <w:tcW w:w="830" w:type="dxa"/>
            <w:tcBorders>
              <w:top w:val="nil"/>
              <w:left w:val="nil"/>
              <w:bottom w:val="single" w:sz="8" w:space="0" w:color="auto"/>
              <w:right w:val="single" w:sz="4" w:space="0" w:color="auto"/>
            </w:tcBorders>
            <w:shd w:val="clear" w:color="000000" w:fill="E6B8B7"/>
            <w:vAlign w:val="center"/>
            <w:hideMark/>
          </w:tcPr>
          <w:p w14:paraId="4A7DFA43"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Miktarı</w:t>
            </w:r>
          </w:p>
        </w:tc>
        <w:tc>
          <w:tcPr>
            <w:tcW w:w="888" w:type="dxa"/>
            <w:tcBorders>
              <w:top w:val="nil"/>
              <w:left w:val="nil"/>
              <w:bottom w:val="single" w:sz="8" w:space="0" w:color="auto"/>
              <w:right w:val="single" w:sz="4" w:space="0" w:color="auto"/>
            </w:tcBorders>
            <w:shd w:val="clear" w:color="000000" w:fill="E6B8B7"/>
            <w:vAlign w:val="center"/>
            <w:hideMark/>
          </w:tcPr>
          <w:p w14:paraId="5DF6B594"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Birim Fiyatı</w:t>
            </w:r>
          </w:p>
        </w:tc>
        <w:tc>
          <w:tcPr>
            <w:tcW w:w="1433" w:type="dxa"/>
            <w:tcBorders>
              <w:top w:val="nil"/>
              <w:left w:val="nil"/>
              <w:bottom w:val="single" w:sz="8" w:space="0" w:color="auto"/>
              <w:right w:val="single" w:sz="4" w:space="0" w:color="auto"/>
            </w:tcBorders>
            <w:shd w:val="clear" w:color="000000" w:fill="E6B8B7"/>
            <w:vAlign w:val="center"/>
            <w:hideMark/>
          </w:tcPr>
          <w:p w14:paraId="5CA0D56A"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Tutarı (SO'M)</w:t>
            </w:r>
          </w:p>
        </w:tc>
      </w:tr>
      <w:tr w:rsidR="00633E1A" w:rsidRPr="008949D5" w14:paraId="5500F8F8" w14:textId="77777777" w:rsidTr="00633E1A">
        <w:trPr>
          <w:trHeight w:val="205"/>
        </w:trPr>
        <w:tc>
          <w:tcPr>
            <w:tcW w:w="5439" w:type="dxa"/>
            <w:tcBorders>
              <w:top w:val="single" w:sz="4" w:space="0" w:color="auto"/>
              <w:left w:val="single" w:sz="8" w:space="0" w:color="auto"/>
              <w:bottom w:val="single" w:sz="4" w:space="0" w:color="auto"/>
              <w:right w:val="single" w:sz="4" w:space="0" w:color="auto"/>
            </w:tcBorders>
            <w:shd w:val="clear" w:color="000000" w:fill="FDE9D9"/>
            <w:vAlign w:val="center"/>
            <w:hideMark/>
          </w:tcPr>
          <w:p w14:paraId="1FDA38E1" w14:textId="47BEBF62"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75 </w:t>
            </w:r>
            <w:proofErr w:type="spellStart"/>
            <w:r w:rsidRPr="008949D5">
              <w:rPr>
                <w:rFonts w:eastAsia="Times New Roman" w:cstheme="minorHAnsi"/>
                <w:color w:val="000000"/>
                <w:lang w:eastAsia="tr-TR"/>
              </w:rPr>
              <w:t>Lik</w:t>
            </w:r>
            <w:proofErr w:type="spellEnd"/>
            <w:r w:rsidRPr="008949D5">
              <w:rPr>
                <w:rFonts w:eastAsia="Times New Roman" w:cstheme="minorHAnsi"/>
                <w:color w:val="000000"/>
                <w:lang w:eastAsia="tr-TR"/>
              </w:rPr>
              <w:t xml:space="preserve"> P 100x </w:t>
            </w:r>
            <w:proofErr w:type="spellStart"/>
            <w:r w:rsidRPr="008949D5">
              <w:rPr>
                <w:rFonts w:eastAsia="Times New Roman" w:cstheme="minorHAnsi"/>
                <w:color w:val="000000"/>
                <w:lang w:eastAsia="tr-TR"/>
              </w:rPr>
              <w:t>Atü</w:t>
            </w:r>
            <w:proofErr w:type="spellEnd"/>
            <w:r w:rsidRPr="008949D5">
              <w:rPr>
                <w:rFonts w:eastAsia="Times New Roman" w:cstheme="minorHAnsi"/>
                <w:color w:val="000000"/>
                <w:lang w:eastAsia="tr-TR"/>
              </w:rPr>
              <w:t xml:space="preserve"> Boru</w:t>
            </w:r>
          </w:p>
        </w:tc>
        <w:tc>
          <w:tcPr>
            <w:tcW w:w="699" w:type="dxa"/>
            <w:tcBorders>
              <w:top w:val="single" w:sz="4" w:space="0" w:color="auto"/>
              <w:left w:val="nil"/>
              <w:bottom w:val="single" w:sz="4" w:space="0" w:color="auto"/>
              <w:right w:val="single" w:sz="4" w:space="0" w:color="auto"/>
            </w:tcBorders>
            <w:shd w:val="clear" w:color="000000" w:fill="FDE9D9"/>
            <w:vAlign w:val="center"/>
            <w:hideMark/>
          </w:tcPr>
          <w:p w14:paraId="11C4D14E"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M</w:t>
            </w:r>
          </w:p>
        </w:tc>
        <w:tc>
          <w:tcPr>
            <w:tcW w:w="830" w:type="dxa"/>
            <w:tcBorders>
              <w:top w:val="single" w:sz="4" w:space="0" w:color="auto"/>
              <w:left w:val="nil"/>
              <w:bottom w:val="single" w:sz="4" w:space="0" w:color="auto"/>
              <w:right w:val="single" w:sz="4" w:space="0" w:color="auto"/>
            </w:tcBorders>
            <w:shd w:val="clear" w:color="000000" w:fill="FDE9D9"/>
            <w:vAlign w:val="center"/>
            <w:hideMark/>
          </w:tcPr>
          <w:p w14:paraId="469E4E57"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240</w:t>
            </w:r>
          </w:p>
        </w:tc>
        <w:tc>
          <w:tcPr>
            <w:tcW w:w="888" w:type="dxa"/>
            <w:tcBorders>
              <w:top w:val="single" w:sz="4" w:space="0" w:color="auto"/>
              <w:left w:val="nil"/>
              <w:bottom w:val="single" w:sz="4" w:space="0" w:color="auto"/>
              <w:right w:val="single" w:sz="4" w:space="0" w:color="auto"/>
            </w:tcBorders>
            <w:shd w:val="clear" w:color="000000" w:fill="FDE9D9"/>
            <w:hideMark/>
          </w:tcPr>
          <w:p w14:paraId="42303181" w14:textId="34E12D9A" w:rsidR="00633E1A" w:rsidRPr="008949D5" w:rsidRDefault="00633E1A" w:rsidP="00633E1A">
            <w:pPr>
              <w:spacing w:after="0" w:line="240" w:lineRule="auto"/>
              <w:jc w:val="center"/>
              <w:rPr>
                <w:rFonts w:eastAsia="Times New Roman" w:cstheme="minorHAnsi"/>
                <w:color w:val="000000"/>
                <w:lang w:eastAsia="tr-TR"/>
              </w:rPr>
            </w:pPr>
            <w:r w:rsidRPr="003E30C1">
              <w:t>25.000</w:t>
            </w:r>
          </w:p>
        </w:tc>
        <w:tc>
          <w:tcPr>
            <w:tcW w:w="1433" w:type="dxa"/>
            <w:tcBorders>
              <w:top w:val="single" w:sz="4" w:space="0" w:color="auto"/>
              <w:left w:val="nil"/>
              <w:bottom w:val="single" w:sz="4" w:space="0" w:color="auto"/>
              <w:right w:val="single" w:sz="4" w:space="0" w:color="auto"/>
            </w:tcBorders>
            <w:shd w:val="clear" w:color="000000" w:fill="FDE9D9"/>
            <w:noWrap/>
            <w:hideMark/>
          </w:tcPr>
          <w:p w14:paraId="4DE7E9CB" w14:textId="1F26E454" w:rsidR="00633E1A" w:rsidRPr="008949D5" w:rsidRDefault="00633E1A" w:rsidP="00633E1A">
            <w:pPr>
              <w:spacing w:after="0" w:line="240" w:lineRule="auto"/>
              <w:jc w:val="right"/>
              <w:rPr>
                <w:rFonts w:eastAsia="Times New Roman" w:cstheme="minorHAnsi"/>
                <w:color w:val="000000"/>
                <w:lang w:eastAsia="tr-TR"/>
              </w:rPr>
            </w:pPr>
            <w:r w:rsidRPr="003E30C1">
              <w:t>6.000.000</w:t>
            </w:r>
          </w:p>
        </w:tc>
      </w:tr>
      <w:tr w:rsidR="00633E1A" w:rsidRPr="008949D5" w14:paraId="6F01EE8C" w14:textId="77777777" w:rsidTr="00633E1A">
        <w:trPr>
          <w:trHeight w:val="403"/>
        </w:trPr>
        <w:tc>
          <w:tcPr>
            <w:tcW w:w="5439" w:type="dxa"/>
            <w:tcBorders>
              <w:top w:val="nil"/>
              <w:left w:val="single" w:sz="8" w:space="0" w:color="auto"/>
              <w:bottom w:val="single" w:sz="4" w:space="0" w:color="auto"/>
              <w:right w:val="single" w:sz="4" w:space="0" w:color="auto"/>
            </w:tcBorders>
            <w:shd w:val="clear" w:color="000000" w:fill="FDE9D9"/>
            <w:vAlign w:val="center"/>
            <w:hideMark/>
          </w:tcPr>
          <w:p w14:paraId="215C3556" w14:textId="30A09ABA"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16 Mm X 100 Cm Delikli Damla Sulama Borusu</w:t>
            </w:r>
          </w:p>
        </w:tc>
        <w:tc>
          <w:tcPr>
            <w:tcW w:w="699" w:type="dxa"/>
            <w:tcBorders>
              <w:top w:val="nil"/>
              <w:left w:val="nil"/>
              <w:bottom w:val="single" w:sz="4" w:space="0" w:color="auto"/>
              <w:right w:val="single" w:sz="4" w:space="0" w:color="auto"/>
            </w:tcBorders>
            <w:shd w:val="clear" w:color="000000" w:fill="FDE9D9"/>
            <w:vAlign w:val="center"/>
            <w:hideMark/>
          </w:tcPr>
          <w:p w14:paraId="6976E5A7"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M</w:t>
            </w:r>
          </w:p>
        </w:tc>
        <w:tc>
          <w:tcPr>
            <w:tcW w:w="830" w:type="dxa"/>
            <w:tcBorders>
              <w:top w:val="nil"/>
              <w:left w:val="nil"/>
              <w:bottom w:val="single" w:sz="4" w:space="0" w:color="auto"/>
              <w:right w:val="single" w:sz="4" w:space="0" w:color="auto"/>
            </w:tcBorders>
            <w:shd w:val="clear" w:color="000000" w:fill="FDE9D9"/>
            <w:vAlign w:val="center"/>
            <w:hideMark/>
          </w:tcPr>
          <w:p w14:paraId="11552777"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6.600</w:t>
            </w:r>
          </w:p>
        </w:tc>
        <w:tc>
          <w:tcPr>
            <w:tcW w:w="888" w:type="dxa"/>
            <w:tcBorders>
              <w:top w:val="nil"/>
              <w:left w:val="nil"/>
              <w:bottom w:val="single" w:sz="4" w:space="0" w:color="auto"/>
              <w:right w:val="single" w:sz="4" w:space="0" w:color="auto"/>
            </w:tcBorders>
            <w:shd w:val="clear" w:color="000000" w:fill="FDE9D9"/>
            <w:hideMark/>
          </w:tcPr>
          <w:p w14:paraId="0AD7B402" w14:textId="7D827A84" w:rsidR="00633E1A" w:rsidRPr="008949D5" w:rsidRDefault="00633E1A" w:rsidP="00633E1A">
            <w:pPr>
              <w:spacing w:after="0" w:line="240" w:lineRule="auto"/>
              <w:jc w:val="center"/>
              <w:rPr>
                <w:rFonts w:eastAsia="Times New Roman" w:cstheme="minorHAnsi"/>
                <w:color w:val="000000"/>
                <w:lang w:eastAsia="tr-TR"/>
              </w:rPr>
            </w:pPr>
            <w:r w:rsidRPr="003E30C1">
              <w:t>1.000</w:t>
            </w:r>
          </w:p>
        </w:tc>
        <w:tc>
          <w:tcPr>
            <w:tcW w:w="1433" w:type="dxa"/>
            <w:tcBorders>
              <w:top w:val="nil"/>
              <w:left w:val="nil"/>
              <w:bottom w:val="single" w:sz="4" w:space="0" w:color="auto"/>
              <w:right w:val="single" w:sz="4" w:space="0" w:color="auto"/>
            </w:tcBorders>
            <w:shd w:val="clear" w:color="000000" w:fill="FDE9D9"/>
            <w:noWrap/>
            <w:hideMark/>
          </w:tcPr>
          <w:p w14:paraId="102177E9" w14:textId="3B2C0B50" w:rsidR="00633E1A" w:rsidRPr="008949D5" w:rsidRDefault="00633E1A" w:rsidP="00633E1A">
            <w:pPr>
              <w:spacing w:after="0" w:line="240" w:lineRule="auto"/>
              <w:jc w:val="right"/>
              <w:rPr>
                <w:rFonts w:eastAsia="Times New Roman" w:cstheme="minorHAnsi"/>
                <w:color w:val="000000"/>
                <w:lang w:eastAsia="tr-TR"/>
              </w:rPr>
            </w:pPr>
            <w:r w:rsidRPr="003E30C1">
              <w:t>6.600.000</w:t>
            </w:r>
          </w:p>
        </w:tc>
      </w:tr>
      <w:tr w:rsidR="00633E1A" w:rsidRPr="008949D5" w14:paraId="05B41874" w14:textId="77777777" w:rsidTr="00633E1A">
        <w:trPr>
          <w:trHeight w:val="197"/>
        </w:trPr>
        <w:tc>
          <w:tcPr>
            <w:tcW w:w="5439" w:type="dxa"/>
            <w:tcBorders>
              <w:top w:val="nil"/>
              <w:left w:val="single" w:sz="8" w:space="0" w:color="auto"/>
              <w:bottom w:val="single" w:sz="4" w:space="0" w:color="auto"/>
              <w:right w:val="single" w:sz="4" w:space="0" w:color="auto"/>
            </w:tcBorders>
            <w:shd w:val="clear" w:color="000000" w:fill="FDE9D9"/>
            <w:vAlign w:val="center"/>
            <w:hideMark/>
          </w:tcPr>
          <w:p w14:paraId="382966F2" w14:textId="29AA3282"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110 X 110 X 75 T Dirsek</w:t>
            </w:r>
          </w:p>
        </w:tc>
        <w:tc>
          <w:tcPr>
            <w:tcW w:w="699" w:type="dxa"/>
            <w:tcBorders>
              <w:top w:val="nil"/>
              <w:left w:val="nil"/>
              <w:bottom w:val="single" w:sz="4" w:space="0" w:color="auto"/>
              <w:right w:val="single" w:sz="4" w:space="0" w:color="auto"/>
            </w:tcBorders>
            <w:shd w:val="clear" w:color="000000" w:fill="FDE9D9"/>
            <w:vAlign w:val="center"/>
            <w:hideMark/>
          </w:tcPr>
          <w:p w14:paraId="275F35F2"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30" w:type="dxa"/>
            <w:tcBorders>
              <w:top w:val="nil"/>
              <w:left w:val="nil"/>
              <w:bottom w:val="single" w:sz="4" w:space="0" w:color="auto"/>
              <w:right w:val="single" w:sz="4" w:space="0" w:color="auto"/>
            </w:tcBorders>
            <w:shd w:val="clear" w:color="000000" w:fill="FDE9D9"/>
            <w:vAlign w:val="center"/>
            <w:hideMark/>
          </w:tcPr>
          <w:p w14:paraId="0AA54B33"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w:t>
            </w:r>
          </w:p>
        </w:tc>
        <w:tc>
          <w:tcPr>
            <w:tcW w:w="888" w:type="dxa"/>
            <w:tcBorders>
              <w:top w:val="nil"/>
              <w:left w:val="nil"/>
              <w:bottom w:val="single" w:sz="4" w:space="0" w:color="auto"/>
              <w:right w:val="single" w:sz="4" w:space="0" w:color="auto"/>
            </w:tcBorders>
            <w:shd w:val="clear" w:color="000000" w:fill="FDE9D9"/>
            <w:hideMark/>
          </w:tcPr>
          <w:p w14:paraId="0242A58B" w14:textId="51877245" w:rsidR="00633E1A" w:rsidRPr="008949D5" w:rsidRDefault="00633E1A" w:rsidP="00633E1A">
            <w:pPr>
              <w:spacing w:after="0" w:line="240" w:lineRule="auto"/>
              <w:jc w:val="center"/>
              <w:rPr>
                <w:rFonts w:eastAsia="Times New Roman" w:cstheme="minorHAnsi"/>
                <w:color w:val="000000"/>
                <w:lang w:eastAsia="tr-TR"/>
              </w:rPr>
            </w:pPr>
            <w:r w:rsidRPr="003E30C1">
              <w:t>250.000</w:t>
            </w:r>
          </w:p>
        </w:tc>
        <w:tc>
          <w:tcPr>
            <w:tcW w:w="1433" w:type="dxa"/>
            <w:tcBorders>
              <w:top w:val="nil"/>
              <w:left w:val="nil"/>
              <w:bottom w:val="single" w:sz="4" w:space="0" w:color="auto"/>
              <w:right w:val="single" w:sz="4" w:space="0" w:color="auto"/>
            </w:tcBorders>
            <w:shd w:val="clear" w:color="000000" w:fill="FDE9D9"/>
            <w:noWrap/>
            <w:hideMark/>
          </w:tcPr>
          <w:p w14:paraId="51D579F2" w14:textId="7674CE79" w:rsidR="00633E1A" w:rsidRPr="008949D5" w:rsidRDefault="00633E1A" w:rsidP="00633E1A">
            <w:pPr>
              <w:spacing w:after="0" w:line="240" w:lineRule="auto"/>
              <w:jc w:val="right"/>
              <w:rPr>
                <w:rFonts w:eastAsia="Times New Roman" w:cstheme="minorHAnsi"/>
                <w:color w:val="000000"/>
                <w:lang w:eastAsia="tr-TR"/>
              </w:rPr>
            </w:pPr>
            <w:r w:rsidRPr="003E30C1">
              <w:t>500.000</w:t>
            </w:r>
          </w:p>
        </w:tc>
      </w:tr>
      <w:tr w:rsidR="00633E1A" w:rsidRPr="008949D5" w14:paraId="70B5F52E" w14:textId="77777777" w:rsidTr="00633E1A">
        <w:trPr>
          <w:trHeight w:val="247"/>
        </w:trPr>
        <w:tc>
          <w:tcPr>
            <w:tcW w:w="5439" w:type="dxa"/>
            <w:tcBorders>
              <w:top w:val="nil"/>
              <w:left w:val="single" w:sz="8" w:space="0" w:color="auto"/>
              <w:bottom w:val="single" w:sz="4" w:space="0" w:color="auto"/>
              <w:right w:val="single" w:sz="4" w:space="0" w:color="auto"/>
            </w:tcBorders>
            <w:shd w:val="clear" w:color="000000" w:fill="FDE9D9"/>
            <w:vAlign w:val="center"/>
            <w:hideMark/>
          </w:tcPr>
          <w:p w14:paraId="691AD4F5" w14:textId="6C53D3BA"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75 </w:t>
            </w:r>
            <w:proofErr w:type="spellStart"/>
            <w:r w:rsidRPr="008949D5">
              <w:rPr>
                <w:rFonts w:eastAsia="Times New Roman" w:cstheme="minorHAnsi"/>
                <w:color w:val="000000"/>
                <w:lang w:eastAsia="tr-TR"/>
              </w:rPr>
              <w:t>Lik</w:t>
            </w:r>
            <w:proofErr w:type="spellEnd"/>
            <w:r w:rsidRPr="008949D5">
              <w:rPr>
                <w:rFonts w:eastAsia="Times New Roman" w:cstheme="minorHAnsi"/>
                <w:color w:val="000000"/>
                <w:lang w:eastAsia="tr-TR"/>
              </w:rPr>
              <w:t xml:space="preserve"> Kaplin Kör Tapa </w:t>
            </w:r>
          </w:p>
        </w:tc>
        <w:tc>
          <w:tcPr>
            <w:tcW w:w="699" w:type="dxa"/>
            <w:tcBorders>
              <w:top w:val="nil"/>
              <w:left w:val="nil"/>
              <w:bottom w:val="single" w:sz="4" w:space="0" w:color="auto"/>
              <w:right w:val="single" w:sz="4" w:space="0" w:color="auto"/>
            </w:tcBorders>
            <w:shd w:val="clear" w:color="000000" w:fill="FDE9D9"/>
            <w:vAlign w:val="center"/>
            <w:hideMark/>
          </w:tcPr>
          <w:p w14:paraId="4568AB65"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30" w:type="dxa"/>
            <w:tcBorders>
              <w:top w:val="nil"/>
              <w:left w:val="nil"/>
              <w:bottom w:val="single" w:sz="4" w:space="0" w:color="auto"/>
              <w:right w:val="single" w:sz="4" w:space="0" w:color="auto"/>
            </w:tcBorders>
            <w:shd w:val="clear" w:color="000000" w:fill="FDE9D9"/>
            <w:vAlign w:val="center"/>
            <w:hideMark/>
          </w:tcPr>
          <w:p w14:paraId="5B842D36"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w:t>
            </w:r>
          </w:p>
        </w:tc>
        <w:tc>
          <w:tcPr>
            <w:tcW w:w="888" w:type="dxa"/>
            <w:tcBorders>
              <w:top w:val="nil"/>
              <w:left w:val="nil"/>
              <w:bottom w:val="single" w:sz="4" w:space="0" w:color="auto"/>
              <w:right w:val="single" w:sz="4" w:space="0" w:color="auto"/>
            </w:tcBorders>
            <w:shd w:val="clear" w:color="000000" w:fill="FDE9D9"/>
            <w:hideMark/>
          </w:tcPr>
          <w:p w14:paraId="78C7638E" w14:textId="033A3A3B" w:rsidR="00633E1A" w:rsidRPr="008949D5" w:rsidRDefault="00633E1A" w:rsidP="00633E1A">
            <w:pPr>
              <w:spacing w:after="0" w:line="240" w:lineRule="auto"/>
              <w:jc w:val="center"/>
              <w:rPr>
                <w:rFonts w:eastAsia="Times New Roman" w:cstheme="minorHAnsi"/>
                <w:color w:val="000000"/>
                <w:lang w:eastAsia="tr-TR"/>
              </w:rPr>
            </w:pPr>
            <w:r w:rsidRPr="003E30C1">
              <w:t>50.000</w:t>
            </w:r>
          </w:p>
        </w:tc>
        <w:tc>
          <w:tcPr>
            <w:tcW w:w="1433" w:type="dxa"/>
            <w:tcBorders>
              <w:top w:val="nil"/>
              <w:left w:val="nil"/>
              <w:bottom w:val="single" w:sz="4" w:space="0" w:color="auto"/>
              <w:right w:val="single" w:sz="4" w:space="0" w:color="auto"/>
            </w:tcBorders>
            <w:shd w:val="clear" w:color="000000" w:fill="FDE9D9"/>
            <w:noWrap/>
            <w:hideMark/>
          </w:tcPr>
          <w:p w14:paraId="144330DB" w14:textId="6F89EE02" w:rsidR="00633E1A" w:rsidRPr="008949D5" w:rsidRDefault="00633E1A" w:rsidP="00633E1A">
            <w:pPr>
              <w:spacing w:after="0" w:line="240" w:lineRule="auto"/>
              <w:jc w:val="right"/>
              <w:rPr>
                <w:rFonts w:eastAsia="Times New Roman" w:cstheme="minorHAnsi"/>
                <w:color w:val="000000"/>
                <w:lang w:eastAsia="tr-TR"/>
              </w:rPr>
            </w:pPr>
            <w:r w:rsidRPr="003E30C1">
              <w:t>100.000</w:t>
            </w:r>
          </w:p>
        </w:tc>
      </w:tr>
      <w:tr w:rsidR="00633E1A" w:rsidRPr="008949D5" w14:paraId="7485C66E" w14:textId="77777777" w:rsidTr="00633E1A">
        <w:trPr>
          <w:trHeight w:val="239"/>
        </w:trPr>
        <w:tc>
          <w:tcPr>
            <w:tcW w:w="5439" w:type="dxa"/>
            <w:tcBorders>
              <w:top w:val="nil"/>
              <w:left w:val="single" w:sz="8" w:space="0" w:color="auto"/>
              <w:bottom w:val="single" w:sz="4" w:space="0" w:color="auto"/>
              <w:right w:val="single" w:sz="4" w:space="0" w:color="auto"/>
            </w:tcBorders>
            <w:shd w:val="clear" w:color="000000" w:fill="FDE9D9"/>
            <w:vAlign w:val="center"/>
            <w:hideMark/>
          </w:tcPr>
          <w:p w14:paraId="0F8BEBB0" w14:textId="65D24CF1"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75 </w:t>
            </w:r>
            <w:proofErr w:type="spellStart"/>
            <w:r w:rsidRPr="008949D5">
              <w:rPr>
                <w:rFonts w:eastAsia="Times New Roman" w:cstheme="minorHAnsi"/>
                <w:color w:val="000000"/>
                <w:lang w:eastAsia="tr-TR"/>
              </w:rPr>
              <w:t>Lik</w:t>
            </w:r>
            <w:proofErr w:type="spellEnd"/>
            <w:r w:rsidRPr="008949D5">
              <w:rPr>
                <w:rFonts w:eastAsia="Times New Roman" w:cstheme="minorHAnsi"/>
                <w:color w:val="000000"/>
                <w:lang w:eastAsia="tr-TR"/>
              </w:rPr>
              <w:t xml:space="preserve"> Kaplin Vana</w:t>
            </w:r>
          </w:p>
        </w:tc>
        <w:tc>
          <w:tcPr>
            <w:tcW w:w="699" w:type="dxa"/>
            <w:tcBorders>
              <w:top w:val="nil"/>
              <w:left w:val="nil"/>
              <w:bottom w:val="single" w:sz="4" w:space="0" w:color="auto"/>
              <w:right w:val="single" w:sz="4" w:space="0" w:color="auto"/>
            </w:tcBorders>
            <w:shd w:val="clear" w:color="000000" w:fill="FDE9D9"/>
            <w:vAlign w:val="center"/>
            <w:hideMark/>
          </w:tcPr>
          <w:p w14:paraId="05DD69BA"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30" w:type="dxa"/>
            <w:tcBorders>
              <w:top w:val="nil"/>
              <w:left w:val="nil"/>
              <w:bottom w:val="single" w:sz="4" w:space="0" w:color="auto"/>
              <w:right w:val="single" w:sz="4" w:space="0" w:color="auto"/>
            </w:tcBorders>
            <w:shd w:val="clear" w:color="000000" w:fill="FDE9D9"/>
            <w:vAlign w:val="center"/>
            <w:hideMark/>
          </w:tcPr>
          <w:p w14:paraId="1A2DAD2F"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w:t>
            </w:r>
          </w:p>
        </w:tc>
        <w:tc>
          <w:tcPr>
            <w:tcW w:w="888" w:type="dxa"/>
            <w:tcBorders>
              <w:top w:val="nil"/>
              <w:left w:val="nil"/>
              <w:bottom w:val="single" w:sz="4" w:space="0" w:color="auto"/>
              <w:right w:val="single" w:sz="4" w:space="0" w:color="auto"/>
            </w:tcBorders>
            <w:shd w:val="clear" w:color="000000" w:fill="FDE9D9"/>
            <w:hideMark/>
          </w:tcPr>
          <w:p w14:paraId="6559A8C8" w14:textId="5E60E378" w:rsidR="00633E1A" w:rsidRPr="008949D5" w:rsidRDefault="00633E1A" w:rsidP="00633E1A">
            <w:pPr>
              <w:spacing w:after="0" w:line="240" w:lineRule="auto"/>
              <w:jc w:val="center"/>
              <w:rPr>
                <w:rFonts w:eastAsia="Times New Roman" w:cstheme="minorHAnsi"/>
                <w:color w:val="000000"/>
                <w:lang w:eastAsia="tr-TR"/>
              </w:rPr>
            </w:pPr>
            <w:r w:rsidRPr="003E30C1">
              <w:t>200.000</w:t>
            </w:r>
          </w:p>
        </w:tc>
        <w:tc>
          <w:tcPr>
            <w:tcW w:w="1433" w:type="dxa"/>
            <w:tcBorders>
              <w:top w:val="nil"/>
              <w:left w:val="nil"/>
              <w:bottom w:val="single" w:sz="4" w:space="0" w:color="auto"/>
              <w:right w:val="single" w:sz="4" w:space="0" w:color="auto"/>
            </w:tcBorders>
            <w:shd w:val="clear" w:color="000000" w:fill="FDE9D9"/>
            <w:noWrap/>
            <w:hideMark/>
          </w:tcPr>
          <w:p w14:paraId="3BACF026" w14:textId="0C01BD2D" w:rsidR="00633E1A" w:rsidRPr="008949D5" w:rsidRDefault="00633E1A" w:rsidP="00633E1A">
            <w:pPr>
              <w:spacing w:after="0" w:line="240" w:lineRule="auto"/>
              <w:jc w:val="right"/>
              <w:rPr>
                <w:rFonts w:eastAsia="Times New Roman" w:cstheme="minorHAnsi"/>
                <w:color w:val="000000"/>
                <w:lang w:eastAsia="tr-TR"/>
              </w:rPr>
            </w:pPr>
            <w:r w:rsidRPr="003E30C1">
              <w:t>400.000</w:t>
            </w:r>
          </w:p>
        </w:tc>
      </w:tr>
      <w:tr w:rsidR="00633E1A" w:rsidRPr="008949D5" w14:paraId="76FF3056" w14:textId="77777777" w:rsidTr="00633E1A">
        <w:trPr>
          <w:trHeight w:val="276"/>
        </w:trPr>
        <w:tc>
          <w:tcPr>
            <w:tcW w:w="5439" w:type="dxa"/>
            <w:tcBorders>
              <w:top w:val="nil"/>
              <w:left w:val="single" w:sz="8" w:space="0" w:color="auto"/>
              <w:bottom w:val="single" w:sz="4" w:space="0" w:color="auto"/>
              <w:right w:val="single" w:sz="4" w:space="0" w:color="auto"/>
            </w:tcBorders>
            <w:shd w:val="clear" w:color="000000" w:fill="FDE9D9"/>
            <w:vAlign w:val="center"/>
            <w:hideMark/>
          </w:tcPr>
          <w:p w14:paraId="4B1A67FD" w14:textId="29E00875"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16 </w:t>
            </w:r>
            <w:proofErr w:type="spellStart"/>
            <w:r w:rsidRPr="008949D5">
              <w:rPr>
                <w:rFonts w:eastAsia="Times New Roman" w:cstheme="minorHAnsi"/>
                <w:color w:val="000000"/>
                <w:lang w:eastAsia="tr-TR"/>
              </w:rPr>
              <w:t>Lık</w:t>
            </w:r>
            <w:proofErr w:type="spellEnd"/>
            <w:r w:rsidRPr="008949D5">
              <w:rPr>
                <w:rFonts w:eastAsia="Times New Roman" w:cstheme="minorHAnsi"/>
                <w:color w:val="000000"/>
                <w:lang w:eastAsia="tr-TR"/>
              </w:rPr>
              <w:t xml:space="preserve"> Conta Çıkışlı Mini Vana</w:t>
            </w:r>
          </w:p>
        </w:tc>
        <w:tc>
          <w:tcPr>
            <w:tcW w:w="699" w:type="dxa"/>
            <w:tcBorders>
              <w:top w:val="nil"/>
              <w:left w:val="nil"/>
              <w:bottom w:val="single" w:sz="4" w:space="0" w:color="auto"/>
              <w:right w:val="single" w:sz="4" w:space="0" w:color="auto"/>
            </w:tcBorders>
            <w:shd w:val="clear" w:color="000000" w:fill="FDE9D9"/>
            <w:vAlign w:val="center"/>
            <w:hideMark/>
          </w:tcPr>
          <w:p w14:paraId="4F1442D4"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30" w:type="dxa"/>
            <w:tcBorders>
              <w:top w:val="nil"/>
              <w:left w:val="nil"/>
              <w:bottom w:val="single" w:sz="4" w:space="0" w:color="auto"/>
              <w:right w:val="single" w:sz="4" w:space="0" w:color="auto"/>
            </w:tcBorders>
            <w:shd w:val="clear" w:color="000000" w:fill="FDE9D9"/>
            <w:vAlign w:val="center"/>
            <w:hideMark/>
          </w:tcPr>
          <w:p w14:paraId="5754AAC3"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250</w:t>
            </w:r>
          </w:p>
        </w:tc>
        <w:tc>
          <w:tcPr>
            <w:tcW w:w="888" w:type="dxa"/>
            <w:tcBorders>
              <w:top w:val="nil"/>
              <w:left w:val="nil"/>
              <w:bottom w:val="single" w:sz="4" w:space="0" w:color="auto"/>
              <w:right w:val="single" w:sz="4" w:space="0" w:color="auto"/>
            </w:tcBorders>
            <w:shd w:val="clear" w:color="000000" w:fill="FDE9D9"/>
            <w:hideMark/>
          </w:tcPr>
          <w:p w14:paraId="6627DC52" w14:textId="0B989175" w:rsidR="00633E1A" w:rsidRPr="008949D5" w:rsidRDefault="00633E1A" w:rsidP="00633E1A">
            <w:pPr>
              <w:spacing w:after="0" w:line="240" w:lineRule="auto"/>
              <w:jc w:val="center"/>
              <w:rPr>
                <w:rFonts w:eastAsia="Times New Roman" w:cstheme="minorHAnsi"/>
                <w:color w:val="000000"/>
                <w:lang w:eastAsia="tr-TR"/>
              </w:rPr>
            </w:pPr>
            <w:r w:rsidRPr="003E30C1">
              <w:t>2.000</w:t>
            </w:r>
          </w:p>
        </w:tc>
        <w:tc>
          <w:tcPr>
            <w:tcW w:w="1433" w:type="dxa"/>
            <w:tcBorders>
              <w:top w:val="nil"/>
              <w:left w:val="nil"/>
              <w:bottom w:val="single" w:sz="4" w:space="0" w:color="auto"/>
              <w:right w:val="single" w:sz="4" w:space="0" w:color="auto"/>
            </w:tcBorders>
            <w:shd w:val="clear" w:color="000000" w:fill="FDE9D9"/>
            <w:noWrap/>
            <w:hideMark/>
          </w:tcPr>
          <w:p w14:paraId="223C1BB2" w14:textId="61F9F1FF" w:rsidR="00633E1A" w:rsidRPr="008949D5" w:rsidRDefault="00633E1A" w:rsidP="00633E1A">
            <w:pPr>
              <w:spacing w:after="0" w:line="240" w:lineRule="auto"/>
              <w:jc w:val="right"/>
              <w:rPr>
                <w:rFonts w:eastAsia="Times New Roman" w:cstheme="minorHAnsi"/>
                <w:color w:val="000000"/>
                <w:lang w:eastAsia="tr-TR"/>
              </w:rPr>
            </w:pPr>
            <w:r w:rsidRPr="003E30C1">
              <w:t>500.000</w:t>
            </w:r>
          </w:p>
        </w:tc>
      </w:tr>
      <w:tr w:rsidR="00633E1A" w:rsidRPr="008949D5" w14:paraId="69DA67C0" w14:textId="77777777" w:rsidTr="00633E1A">
        <w:trPr>
          <w:trHeight w:val="247"/>
        </w:trPr>
        <w:tc>
          <w:tcPr>
            <w:tcW w:w="5439" w:type="dxa"/>
            <w:tcBorders>
              <w:top w:val="nil"/>
              <w:left w:val="single" w:sz="8" w:space="0" w:color="auto"/>
              <w:bottom w:val="single" w:sz="4" w:space="0" w:color="auto"/>
              <w:right w:val="single" w:sz="4" w:space="0" w:color="auto"/>
            </w:tcBorders>
            <w:shd w:val="clear" w:color="000000" w:fill="FDE9D9"/>
            <w:vAlign w:val="center"/>
            <w:hideMark/>
          </w:tcPr>
          <w:p w14:paraId="36EE47AF" w14:textId="3402A039"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16 </w:t>
            </w:r>
            <w:proofErr w:type="spellStart"/>
            <w:r w:rsidRPr="008949D5">
              <w:rPr>
                <w:rFonts w:eastAsia="Times New Roman" w:cstheme="minorHAnsi"/>
                <w:color w:val="000000"/>
                <w:lang w:eastAsia="tr-TR"/>
              </w:rPr>
              <w:t>Lık</w:t>
            </w:r>
            <w:proofErr w:type="spellEnd"/>
            <w:r w:rsidRPr="008949D5">
              <w:rPr>
                <w:rFonts w:eastAsia="Times New Roman" w:cstheme="minorHAnsi"/>
                <w:color w:val="000000"/>
                <w:lang w:eastAsia="tr-TR"/>
              </w:rPr>
              <w:t xml:space="preserve"> Kör Tapa</w:t>
            </w:r>
          </w:p>
        </w:tc>
        <w:tc>
          <w:tcPr>
            <w:tcW w:w="699" w:type="dxa"/>
            <w:tcBorders>
              <w:top w:val="nil"/>
              <w:left w:val="nil"/>
              <w:bottom w:val="single" w:sz="4" w:space="0" w:color="auto"/>
              <w:right w:val="single" w:sz="4" w:space="0" w:color="auto"/>
            </w:tcBorders>
            <w:shd w:val="clear" w:color="000000" w:fill="FDE9D9"/>
            <w:vAlign w:val="center"/>
            <w:hideMark/>
          </w:tcPr>
          <w:p w14:paraId="6E40C28A"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30" w:type="dxa"/>
            <w:tcBorders>
              <w:top w:val="nil"/>
              <w:left w:val="nil"/>
              <w:bottom w:val="single" w:sz="4" w:space="0" w:color="auto"/>
              <w:right w:val="single" w:sz="4" w:space="0" w:color="auto"/>
            </w:tcBorders>
            <w:shd w:val="clear" w:color="000000" w:fill="FDE9D9"/>
            <w:vAlign w:val="center"/>
            <w:hideMark/>
          </w:tcPr>
          <w:p w14:paraId="45740A4A"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250</w:t>
            </w:r>
          </w:p>
        </w:tc>
        <w:tc>
          <w:tcPr>
            <w:tcW w:w="888" w:type="dxa"/>
            <w:tcBorders>
              <w:top w:val="nil"/>
              <w:left w:val="nil"/>
              <w:bottom w:val="single" w:sz="4" w:space="0" w:color="auto"/>
              <w:right w:val="single" w:sz="4" w:space="0" w:color="auto"/>
            </w:tcBorders>
            <w:shd w:val="clear" w:color="000000" w:fill="FDE9D9"/>
            <w:hideMark/>
          </w:tcPr>
          <w:p w14:paraId="0FBB90ED" w14:textId="565F0A29" w:rsidR="00633E1A" w:rsidRPr="008949D5" w:rsidRDefault="00633E1A" w:rsidP="00633E1A">
            <w:pPr>
              <w:spacing w:after="0" w:line="240" w:lineRule="auto"/>
              <w:jc w:val="center"/>
              <w:rPr>
                <w:rFonts w:eastAsia="Times New Roman" w:cstheme="minorHAnsi"/>
                <w:color w:val="000000"/>
                <w:lang w:eastAsia="tr-TR"/>
              </w:rPr>
            </w:pPr>
            <w:r w:rsidRPr="003E30C1">
              <w:t>300</w:t>
            </w:r>
          </w:p>
        </w:tc>
        <w:tc>
          <w:tcPr>
            <w:tcW w:w="1433" w:type="dxa"/>
            <w:tcBorders>
              <w:top w:val="nil"/>
              <w:left w:val="nil"/>
              <w:bottom w:val="single" w:sz="4" w:space="0" w:color="auto"/>
              <w:right w:val="single" w:sz="4" w:space="0" w:color="auto"/>
            </w:tcBorders>
            <w:shd w:val="clear" w:color="000000" w:fill="FDE9D9"/>
            <w:noWrap/>
            <w:hideMark/>
          </w:tcPr>
          <w:p w14:paraId="29B397FC" w14:textId="35DAC5EA" w:rsidR="00633E1A" w:rsidRPr="008949D5" w:rsidRDefault="00633E1A" w:rsidP="00633E1A">
            <w:pPr>
              <w:spacing w:after="0" w:line="240" w:lineRule="auto"/>
              <w:jc w:val="right"/>
              <w:rPr>
                <w:rFonts w:eastAsia="Times New Roman" w:cstheme="minorHAnsi"/>
                <w:color w:val="000000"/>
                <w:lang w:eastAsia="tr-TR"/>
              </w:rPr>
            </w:pPr>
            <w:r w:rsidRPr="003E30C1">
              <w:t>75.000</w:t>
            </w:r>
          </w:p>
        </w:tc>
      </w:tr>
      <w:tr w:rsidR="00633E1A" w:rsidRPr="008949D5" w14:paraId="3AB5E7D4" w14:textId="77777777" w:rsidTr="00633E1A">
        <w:trPr>
          <w:trHeight w:val="382"/>
        </w:trPr>
        <w:tc>
          <w:tcPr>
            <w:tcW w:w="5439" w:type="dxa"/>
            <w:tcBorders>
              <w:top w:val="nil"/>
              <w:left w:val="single" w:sz="8" w:space="0" w:color="auto"/>
              <w:bottom w:val="single" w:sz="8" w:space="0" w:color="auto"/>
              <w:right w:val="single" w:sz="4" w:space="0" w:color="auto"/>
            </w:tcBorders>
            <w:shd w:val="clear" w:color="000000" w:fill="FDE9D9"/>
            <w:vAlign w:val="center"/>
            <w:hideMark/>
          </w:tcPr>
          <w:p w14:paraId="7ACB1C58" w14:textId="435F3282" w:rsidR="00633E1A" w:rsidRPr="008949D5" w:rsidRDefault="00633E1A" w:rsidP="00633E1A">
            <w:pPr>
              <w:spacing w:after="0" w:line="240" w:lineRule="auto"/>
              <w:rPr>
                <w:rFonts w:eastAsia="Times New Roman" w:cstheme="minorHAnsi"/>
                <w:color w:val="000000"/>
                <w:lang w:eastAsia="tr-TR"/>
              </w:rPr>
            </w:pPr>
            <w:r w:rsidRPr="008949D5">
              <w:rPr>
                <w:rFonts w:eastAsia="Times New Roman" w:cstheme="minorHAnsi"/>
                <w:color w:val="000000"/>
                <w:lang w:eastAsia="tr-TR"/>
              </w:rPr>
              <w:t xml:space="preserve">16 </w:t>
            </w:r>
            <w:proofErr w:type="spellStart"/>
            <w:r w:rsidRPr="008949D5">
              <w:rPr>
                <w:rFonts w:eastAsia="Times New Roman" w:cstheme="minorHAnsi"/>
                <w:color w:val="000000"/>
                <w:lang w:eastAsia="tr-TR"/>
              </w:rPr>
              <w:t>Lık</w:t>
            </w:r>
            <w:proofErr w:type="spellEnd"/>
            <w:r w:rsidRPr="008949D5">
              <w:rPr>
                <w:rFonts w:eastAsia="Times New Roman" w:cstheme="minorHAnsi"/>
                <w:color w:val="000000"/>
                <w:lang w:eastAsia="tr-TR"/>
              </w:rPr>
              <w:t xml:space="preserve"> Damla Sulama Sabitleme Kazığı 30 Cm</w:t>
            </w:r>
          </w:p>
        </w:tc>
        <w:tc>
          <w:tcPr>
            <w:tcW w:w="699" w:type="dxa"/>
            <w:tcBorders>
              <w:top w:val="nil"/>
              <w:left w:val="nil"/>
              <w:bottom w:val="single" w:sz="8" w:space="0" w:color="auto"/>
              <w:right w:val="single" w:sz="4" w:space="0" w:color="auto"/>
            </w:tcBorders>
            <w:shd w:val="clear" w:color="000000" w:fill="FDE9D9"/>
            <w:vAlign w:val="center"/>
            <w:hideMark/>
          </w:tcPr>
          <w:p w14:paraId="5D0B55E0"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Adet</w:t>
            </w:r>
          </w:p>
        </w:tc>
        <w:tc>
          <w:tcPr>
            <w:tcW w:w="830" w:type="dxa"/>
            <w:tcBorders>
              <w:top w:val="nil"/>
              <w:left w:val="nil"/>
              <w:bottom w:val="single" w:sz="8" w:space="0" w:color="auto"/>
              <w:right w:val="single" w:sz="4" w:space="0" w:color="auto"/>
            </w:tcBorders>
            <w:shd w:val="clear" w:color="000000" w:fill="FDE9D9"/>
            <w:vAlign w:val="center"/>
            <w:hideMark/>
          </w:tcPr>
          <w:p w14:paraId="16EA6099" w14:textId="77777777" w:rsidR="00633E1A" w:rsidRPr="008949D5" w:rsidRDefault="00633E1A" w:rsidP="00633E1A">
            <w:pPr>
              <w:spacing w:after="0" w:line="240" w:lineRule="auto"/>
              <w:jc w:val="center"/>
              <w:rPr>
                <w:rFonts w:eastAsia="Times New Roman" w:cstheme="minorHAnsi"/>
                <w:color w:val="000000"/>
                <w:lang w:eastAsia="tr-TR"/>
              </w:rPr>
            </w:pPr>
            <w:r w:rsidRPr="008949D5">
              <w:rPr>
                <w:rFonts w:eastAsia="Times New Roman" w:cstheme="minorHAnsi"/>
                <w:color w:val="000000"/>
                <w:lang w:eastAsia="tr-TR"/>
              </w:rPr>
              <w:t>1.800</w:t>
            </w:r>
          </w:p>
        </w:tc>
        <w:tc>
          <w:tcPr>
            <w:tcW w:w="888" w:type="dxa"/>
            <w:tcBorders>
              <w:top w:val="nil"/>
              <w:left w:val="nil"/>
              <w:bottom w:val="single" w:sz="8" w:space="0" w:color="auto"/>
              <w:right w:val="single" w:sz="4" w:space="0" w:color="auto"/>
            </w:tcBorders>
            <w:shd w:val="clear" w:color="000000" w:fill="FDE9D9"/>
            <w:hideMark/>
          </w:tcPr>
          <w:p w14:paraId="3888887A" w14:textId="5F9284FC" w:rsidR="00633E1A" w:rsidRPr="008949D5" w:rsidRDefault="00633E1A" w:rsidP="00633E1A">
            <w:pPr>
              <w:spacing w:after="0" w:line="240" w:lineRule="auto"/>
              <w:jc w:val="center"/>
              <w:rPr>
                <w:rFonts w:eastAsia="Times New Roman" w:cstheme="minorHAnsi"/>
                <w:color w:val="000000"/>
                <w:lang w:eastAsia="tr-TR"/>
              </w:rPr>
            </w:pPr>
            <w:r w:rsidRPr="003E30C1">
              <w:t>2.700</w:t>
            </w:r>
          </w:p>
        </w:tc>
        <w:tc>
          <w:tcPr>
            <w:tcW w:w="1433" w:type="dxa"/>
            <w:tcBorders>
              <w:top w:val="nil"/>
              <w:left w:val="nil"/>
              <w:bottom w:val="single" w:sz="4" w:space="0" w:color="auto"/>
              <w:right w:val="single" w:sz="4" w:space="0" w:color="auto"/>
            </w:tcBorders>
            <w:shd w:val="clear" w:color="000000" w:fill="FDE9D9"/>
            <w:noWrap/>
            <w:hideMark/>
          </w:tcPr>
          <w:p w14:paraId="68E88151" w14:textId="34806FA7" w:rsidR="00633E1A" w:rsidRPr="008949D5" w:rsidRDefault="00633E1A" w:rsidP="00633E1A">
            <w:pPr>
              <w:spacing w:after="0" w:line="240" w:lineRule="auto"/>
              <w:jc w:val="right"/>
              <w:rPr>
                <w:rFonts w:eastAsia="Times New Roman" w:cstheme="minorHAnsi"/>
                <w:color w:val="000000"/>
                <w:lang w:eastAsia="tr-TR"/>
              </w:rPr>
            </w:pPr>
            <w:r w:rsidRPr="003E30C1">
              <w:t>4.860.000</w:t>
            </w:r>
          </w:p>
        </w:tc>
      </w:tr>
      <w:tr w:rsidR="008949D5" w:rsidRPr="008949D5" w14:paraId="794053C7" w14:textId="77777777" w:rsidTr="00633E1A">
        <w:trPr>
          <w:trHeight w:val="221"/>
        </w:trPr>
        <w:tc>
          <w:tcPr>
            <w:tcW w:w="7856" w:type="dxa"/>
            <w:gridSpan w:val="4"/>
            <w:tcBorders>
              <w:top w:val="single" w:sz="8" w:space="0" w:color="auto"/>
              <w:left w:val="single" w:sz="8" w:space="0" w:color="auto"/>
              <w:bottom w:val="single" w:sz="8" w:space="0" w:color="auto"/>
              <w:right w:val="single" w:sz="4" w:space="0" w:color="auto"/>
            </w:tcBorders>
            <w:shd w:val="clear" w:color="000000" w:fill="B7DEE8"/>
            <w:noWrap/>
            <w:vAlign w:val="center"/>
            <w:hideMark/>
          </w:tcPr>
          <w:p w14:paraId="6F8B7CF7" w14:textId="77777777" w:rsidR="008949D5" w:rsidRPr="008949D5" w:rsidRDefault="008949D5" w:rsidP="008949D5">
            <w:pPr>
              <w:spacing w:after="0" w:line="240" w:lineRule="auto"/>
              <w:jc w:val="center"/>
              <w:rPr>
                <w:rFonts w:eastAsia="Times New Roman" w:cstheme="minorHAnsi"/>
                <w:b/>
                <w:bCs/>
                <w:color w:val="000000"/>
                <w:lang w:eastAsia="tr-TR"/>
              </w:rPr>
            </w:pPr>
            <w:r w:rsidRPr="008949D5">
              <w:rPr>
                <w:rFonts w:eastAsia="Times New Roman" w:cstheme="minorHAnsi"/>
                <w:b/>
                <w:bCs/>
                <w:color w:val="000000"/>
                <w:lang w:eastAsia="tr-TR"/>
              </w:rPr>
              <w:t>TOPLAM</w:t>
            </w:r>
          </w:p>
        </w:tc>
        <w:tc>
          <w:tcPr>
            <w:tcW w:w="1433" w:type="dxa"/>
            <w:tcBorders>
              <w:top w:val="single" w:sz="8" w:space="0" w:color="auto"/>
              <w:left w:val="nil"/>
              <w:bottom w:val="single" w:sz="8" w:space="0" w:color="auto"/>
              <w:right w:val="single" w:sz="4" w:space="0" w:color="auto"/>
            </w:tcBorders>
            <w:shd w:val="clear" w:color="000000" w:fill="B7DEE8"/>
            <w:noWrap/>
            <w:vAlign w:val="bottom"/>
            <w:hideMark/>
          </w:tcPr>
          <w:p w14:paraId="5545FE79" w14:textId="104B2F8F" w:rsidR="008949D5" w:rsidRPr="008949D5" w:rsidRDefault="00633E1A" w:rsidP="008949D5">
            <w:pPr>
              <w:spacing w:after="0" w:line="240" w:lineRule="auto"/>
              <w:jc w:val="center"/>
              <w:rPr>
                <w:rFonts w:eastAsia="Times New Roman" w:cstheme="minorHAnsi"/>
                <w:b/>
                <w:bCs/>
                <w:color w:val="000000"/>
                <w:lang w:eastAsia="tr-TR"/>
              </w:rPr>
            </w:pPr>
            <w:r w:rsidRPr="00633E1A">
              <w:rPr>
                <w:rFonts w:eastAsia="Times New Roman" w:cstheme="minorHAnsi"/>
                <w:b/>
                <w:bCs/>
                <w:color w:val="000000"/>
                <w:lang w:eastAsia="tr-TR"/>
              </w:rPr>
              <w:t>19.035.000</w:t>
            </w:r>
          </w:p>
        </w:tc>
      </w:tr>
    </w:tbl>
    <w:p w14:paraId="09333055" w14:textId="0BD1F497" w:rsidR="008949D5" w:rsidRDefault="008949D5" w:rsidP="00E909AE">
      <w:pPr>
        <w:pStyle w:val="P68B1DB1-Normal13"/>
        <w:spacing w:after="120"/>
        <w:jc w:val="both"/>
        <w:rPr>
          <w:rFonts w:asciiTheme="minorHAnsi" w:hAnsiTheme="minorHAnsi" w:cstheme="minorHAnsi"/>
          <w:b/>
          <w:sz w:val="22"/>
          <w:szCs w:val="22"/>
        </w:rPr>
      </w:pPr>
    </w:p>
    <w:tbl>
      <w:tblPr>
        <w:tblW w:w="9241" w:type="dxa"/>
        <w:tblInd w:w="-10" w:type="dxa"/>
        <w:tblCellMar>
          <w:left w:w="70" w:type="dxa"/>
          <w:right w:w="70" w:type="dxa"/>
        </w:tblCellMar>
        <w:tblLook w:val="04A0" w:firstRow="1" w:lastRow="0" w:firstColumn="1" w:lastColumn="0" w:noHBand="0" w:noVBand="1"/>
      </w:tblPr>
      <w:tblGrid>
        <w:gridCol w:w="5880"/>
        <w:gridCol w:w="3361"/>
      </w:tblGrid>
      <w:tr w:rsidR="00633E1A" w:rsidRPr="008949D5" w14:paraId="2107D6C6" w14:textId="77777777" w:rsidTr="008903BE">
        <w:trPr>
          <w:trHeight w:val="389"/>
        </w:trPr>
        <w:tc>
          <w:tcPr>
            <w:tcW w:w="5880" w:type="dxa"/>
            <w:tcBorders>
              <w:top w:val="single" w:sz="8" w:space="0" w:color="auto"/>
              <w:left w:val="single" w:sz="8" w:space="0" w:color="auto"/>
              <w:bottom w:val="single" w:sz="4" w:space="0" w:color="auto"/>
              <w:right w:val="single" w:sz="4" w:space="0" w:color="auto"/>
            </w:tcBorders>
            <w:shd w:val="clear" w:color="000000" w:fill="948A54"/>
            <w:vAlign w:val="center"/>
            <w:hideMark/>
          </w:tcPr>
          <w:p w14:paraId="2EFFAF46" w14:textId="77777777" w:rsidR="00633E1A" w:rsidRPr="008949D5" w:rsidRDefault="00633E1A" w:rsidP="00633E1A">
            <w:pPr>
              <w:spacing w:after="0" w:line="240" w:lineRule="auto"/>
              <w:jc w:val="center"/>
              <w:rPr>
                <w:rFonts w:ascii="Calibri" w:eastAsia="Times New Roman" w:hAnsi="Calibri" w:cs="Calibri"/>
                <w:b/>
                <w:bCs/>
                <w:i/>
                <w:iCs/>
                <w:color w:val="FFFFFF"/>
                <w:sz w:val="32"/>
                <w:szCs w:val="32"/>
                <w:lang w:eastAsia="tr-TR"/>
              </w:rPr>
            </w:pPr>
            <w:r w:rsidRPr="008949D5">
              <w:rPr>
                <w:rFonts w:ascii="Calibri" w:eastAsia="Times New Roman" w:hAnsi="Calibri" w:cs="Calibri"/>
                <w:b/>
                <w:bCs/>
                <w:i/>
                <w:iCs/>
                <w:color w:val="FFFFFF"/>
                <w:sz w:val="32"/>
                <w:szCs w:val="32"/>
                <w:lang w:eastAsia="tr-TR"/>
              </w:rPr>
              <w:t>Toplam Giderler</w:t>
            </w:r>
          </w:p>
        </w:tc>
        <w:tc>
          <w:tcPr>
            <w:tcW w:w="3361" w:type="dxa"/>
            <w:tcBorders>
              <w:top w:val="single" w:sz="8" w:space="0" w:color="auto"/>
              <w:left w:val="nil"/>
              <w:bottom w:val="single" w:sz="4" w:space="0" w:color="auto"/>
              <w:right w:val="single" w:sz="4" w:space="0" w:color="auto"/>
            </w:tcBorders>
            <w:shd w:val="clear" w:color="000000" w:fill="948A54"/>
            <w:noWrap/>
            <w:hideMark/>
          </w:tcPr>
          <w:p w14:paraId="25C566DC" w14:textId="0847ED81" w:rsidR="00633E1A" w:rsidRPr="00633E1A" w:rsidRDefault="00633E1A" w:rsidP="00633E1A">
            <w:pPr>
              <w:spacing w:after="0" w:line="240" w:lineRule="auto"/>
              <w:jc w:val="right"/>
              <w:rPr>
                <w:rFonts w:ascii="Calibri" w:eastAsia="Times New Roman" w:hAnsi="Calibri" w:cs="Calibri"/>
                <w:b/>
                <w:bCs/>
                <w:color w:val="FFFFFF"/>
                <w:sz w:val="32"/>
                <w:szCs w:val="32"/>
                <w:lang w:eastAsia="tr-TR"/>
              </w:rPr>
            </w:pPr>
            <w:r w:rsidRPr="00633E1A">
              <w:rPr>
                <w:b/>
                <w:color w:val="FFFFFF" w:themeColor="background1"/>
                <w:sz w:val="32"/>
              </w:rPr>
              <w:t>375.376.000</w:t>
            </w:r>
          </w:p>
        </w:tc>
      </w:tr>
      <w:tr w:rsidR="00633E1A" w:rsidRPr="008949D5" w14:paraId="49447D9E" w14:textId="77777777" w:rsidTr="008903BE">
        <w:trPr>
          <w:trHeight w:val="389"/>
        </w:trPr>
        <w:tc>
          <w:tcPr>
            <w:tcW w:w="5880" w:type="dxa"/>
            <w:tcBorders>
              <w:top w:val="single" w:sz="8" w:space="0" w:color="auto"/>
              <w:left w:val="single" w:sz="8" w:space="0" w:color="auto"/>
              <w:bottom w:val="single" w:sz="4" w:space="0" w:color="auto"/>
              <w:right w:val="single" w:sz="4" w:space="0" w:color="auto"/>
            </w:tcBorders>
            <w:shd w:val="clear" w:color="000000" w:fill="948A54"/>
            <w:vAlign w:val="center"/>
            <w:hideMark/>
          </w:tcPr>
          <w:p w14:paraId="44C71D08" w14:textId="77777777" w:rsidR="00633E1A" w:rsidRPr="008949D5" w:rsidRDefault="00633E1A" w:rsidP="00633E1A">
            <w:pPr>
              <w:spacing w:after="0" w:line="240" w:lineRule="auto"/>
              <w:jc w:val="center"/>
              <w:rPr>
                <w:rFonts w:ascii="Calibri" w:eastAsia="Times New Roman" w:hAnsi="Calibri" w:cs="Calibri"/>
                <w:b/>
                <w:bCs/>
                <w:i/>
                <w:iCs/>
                <w:color w:val="FFFFFF"/>
                <w:sz w:val="32"/>
                <w:szCs w:val="32"/>
                <w:lang w:eastAsia="tr-TR"/>
              </w:rPr>
            </w:pPr>
            <w:r w:rsidRPr="008949D5">
              <w:rPr>
                <w:rFonts w:ascii="Calibri" w:eastAsia="Times New Roman" w:hAnsi="Calibri" w:cs="Calibri"/>
                <w:b/>
                <w:bCs/>
                <w:i/>
                <w:iCs/>
                <w:color w:val="FFFFFF"/>
                <w:sz w:val="32"/>
                <w:szCs w:val="32"/>
                <w:lang w:eastAsia="tr-TR"/>
              </w:rPr>
              <w:t>Öngörülmeyen Giderler (%20)</w:t>
            </w:r>
          </w:p>
        </w:tc>
        <w:tc>
          <w:tcPr>
            <w:tcW w:w="3361" w:type="dxa"/>
            <w:tcBorders>
              <w:top w:val="nil"/>
              <w:left w:val="nil"/>
              <w:bottom w:val="single" w:sz="8" w:space="0" w:color="auto"/>
              <w:right w:val="single" w:sz="4" w:space="0" w:color="auto"/>
            </w:tcBorders>
            <w:shd w:val="clear" w:color="000000" w:fill="948A54"/>
            <w:noWrap/>
            <w:hideMark/>
          </w:tcPr>
          <w:p w14:paraId="28185A14" w14:textId="1F97C84B" w:rsidR="00633E1A" w:rsidRPr="00633E1A" w:rsidRDefault="00633E1A" w:rsidP="00633E1A">
            <w:pPr>
              <w:spacing w:after="0" w:line="240" w:lineRule="auto"/>
              <w:jc w:val="right"/>
              <w:rPr>
                <w:rFonts w:ascii="Calibri" w:eastAsia="Times New Roman" w:hAnsi="Calibri" w:cs="Calibri"/>
                <w:b/>
                <w:bCs/>
                <w:color w:val="FFFFFF"/>
                <w:sz w:val="32"/>
                <w:szCs w:val="32"/>
                <w:lang w:eastAsia="tr-TR"/>
              </w:rPr>
            </w:pPr>
            <w:r w:rsidRPr="00633E1A">
              <w:rPr>
                <w:b/>
                <w:color w:val="FFFFFF" w:themeColor="background1"/>
                <w:sz w:val="32"/>
              </w:rPr>
              <w:t>75.075.200</w:t>
            </w:r>
          </w:p>
        </w:tc>
      </w:tr>
      <w:tr w:rsidR="00B37218" w:rsidRPr="008949D5" w14:paraId="48E52304" w14:textId="77777777" w:rsidTr="00B37218">
        <w:trPr>
          <w:trHeight w:val="610"/>
        </w:trPr>
        <w:tc>
          <w:tcPr>
            <w:tcW w:w="5880" w:type="dxa"/>
            <w:tcBorders>
              <w:top w:val="nil"/>
              <w:left w:val="single" w:sz="8" w:space="0" w:color="auto"/>
              <w:bottom w:val="single" w:sz="8" w:space="0" w:color="auto"/>
              <w:right w:val="single" w:sz="4" w:space="0" w:color="auto"/>
            </w:tcBorders>
            <w:shd w:val="clear" w:color="auto" w:fill="2F5496" w:themeFill="accent5" w:themeFillShade="BF"/>
            <w:noWrap/>
            <w:vAlign w:val="center"/>
          </w:tcPr>
          <w:p w14:paraId="6B6877D1" w14:textId="04F15495" w:rsidR="00B37218" w:rsidRPr="008949D5" w:rsidRDefault="00B37218" w:rsidP="00633E1A">
            <w:pPr>
              <w:spacing w:after="0" w:line="240" w:lineRule="auto"/>
              <w:jc w:val="center"/>
              <w:rPr>
                <w:rFonts w:ascii="Calibri" w:eastAsia="Times New Roman" w:hAnsi="Calibri" w:cs="Calibri"/>
                <w:b/>
                <w:bCs/>
                <w:color w:val="FFFFFF"/>
                <w:sz w:val="36"/>
                <w:szCs w:val="36"/>
                <w:lang w:eastAsia="tr-TR"/>
              </w:rPr>
            </w:pPr>
            <w:r>
              <w:rPr>
                <w:rFonts w:ascii="Calibri" w:eastAsia="Times New Roman" w:hAnsi="Calibri" w:cs="Calibri"/>
                <w:b/>
                <w:bCs/>
                <w:color w:val="FFFFFF"/>
                <w:sz w:val="36"/>
                <w:szCs w:val="36"/>
                <w:lang w:eastAsia="tr-TR"/>
              </w:rPr>
              <w:t>Makine ve Ekipman Giderleri</w:t>
            </w:r>
          </w:p>
        </w:tc>
        <w:tc>
          <w:tcPr>
            <w:tcW w:w="3361" w:type="dxa"/>
            <w:tcBorders>
              <w:top w:val="nil"/>
              <w:left w:val="nil"/>
              <w:bottom w:val="single" w:sz="8" w:space="0" w:color="auto"/>
              <w:right w:val="single" w:sz="4" w:space="0" w:color="auto"/>
            </w:tcBorders>
            <w:shd w:val="clear" w:color="auto" w:fill="2F5496" w:themeFill="accent5" w:themeFillShade="BF"/>
            <w:noWrap/>
          </w:tcPr>
          <w:p w14:paraId="21C976F4" w14:textId="0A1D76AB" w:rsidR="00B37218" w:rsidRPr="00633E1A" w:rsidRDefault="00B37218" w:rsidP="00633E1A">
            <w:pPr>
              <w:spacing w:after="0" w:line="240" w:lineRule="auto"/>
              <w:jc w:val="right"/>
              <w:rPr>
                <w:b/>
                <w:color w:val="FFFFFF" w:themeColor="background1"/>
                <w:sz w:val="32"/>
              </w:rPr>
            </w:pPr>
            <w:r>
              <w:rPr>
                <w:b/>
                <w:color w:val="FFFFFF" w:themeColor="background1"/>
                <w:sz w:val="32"/>
              </w:rPr>
              <w:t>150.000000</w:t>
            </w:r>
          </w:p>
        </w:tc>
      </w:tr>
      <w:tr w:rsidR="00633E1A" w:rsidRPr="008949D5" w14:paraId="550A4E52" w14:textId="77777777" w:rsidTr="008903BE">
        <w:trPr>
          <w:trHeight w:val="610"/>
        </w:trPr>
        <w:tc>
          <w:tcPr>
            <w:tcW w:w="5880" w:type="dxa"/>
            <w:tcBorders>
              <w:top w:val="nil"/>
              <w:left w:val="single" w:sz="8" w:space="0" w:color="auto"/>
              <w:bottom w:val="single" w:sz="8" w:space="0" w:color="auto"/>
              <w:right w:val="single" w:sz="4" w:space="0" w:color="auto"/>
            </w:tcBorders>
            <w:shd w:val="clear" w:color="000000" w:fill="404040"/>
            <w:noWrap/>
            <w:vAlign w:val="center"/>
            <w:hideMark/>
          </w:tcPr>
          <w:p w14:paraId="6393F3C2" w14:textId="77777777" w:rsidR="00633E1A" w:rsidRPr="008949D5" w:rsidRDefault="00633E1A" w:rsidP="00633E1A">
            <w:pPr>
              <w:spacing w:after="0" w:line="240" w:lineRule="auto"/>
              <w:jc w:val="center"/>
              <w:rPr>
                <w:rFonts w:ascii="Calibri" w:eastAsia="Times New Roman" w:hAnsi="Calibri" w:cs="Calibri"/>
                <w:b/>
                <w:bCs/>
                <w:color w:val="FFFFFF"/>
                <w:sz w:val="36"/>
                <w:szCs w:val="36"/>
                <w:lang w:eastAsia="tr-TR"/>
              </w:rPr>
            </w:pPr>
            <w:r w:rsidRPr="008949D5">
              <w:rPr>
                <w:rFonts w:ascii="Calibri" w:eastAsia="Times New Roman" w:hAnsi="Calibri" w:cs="Calibri"/>
                <w:b/>
                <w:bCs/>
                <w:color w:val="FFFFFF"/>
                <w:sz w:val="36"/>
                <w:szCs w:val="36"/>
                <w:lang w:eastAsia="tr-TR"/>
              </w:rPr>
              <w:t>Toplam Genel Giderler</w:t>
            </w:r>
          </w:p>
        </w:tc>
        <w:tc>
          <w:tcPr>
            <w:tcW w:w="3361" w:type="dxa"/>
            <w:tcBorders>
              <w:top w:val="nil"/>
              <w:left w:val="nil"/>
              <w:bottom w:val="single" w:sz="8" w:space="0" w:color="auto"/>
              <w:right w:val="single" w:sz="4" w:space="0" w:color="auto"/>
            </w:tcBorders>
            <w:shd w:val="clear" w:color="000000" w:fill="404040"/>
            <w:noWrap/>
            <w:hideMark/>
          </w:tcPr>
          <w:p w14:paraId="6AC9A6A1" w14:textId="5AF7C75B" w:rsidR="00633E1A" w:rsidRPr="00633E1A" w:rsidRDefault="00B37218" w:rsidP="00633E1A">
            <w:pPr>
              <w:spacing w:after="0" w:line="240" w:lineRule="auto"/>
              <w:jc w:val="right"/>
              <w:rPr>
                <w:rFonts w:ascii="Calibri" w:eastAsia="Times New Roman" w:hAnsi="Calibri" w:cs="Calibri"/>
                <w:b/>
                <w:bCs/>
                <w:color w:val="FFFFFF"/>
                <w:sz w:val="32"/>
                <w:szCs w:val="36"/>
                <w:lang w:eastAsia="tr-TR"/>
              </w:rPr>
            </w:pPr>
            <w:r>
              <w:rPr>
                <w:b/>
                <w:color w:val="FFFFFF" w:themeColor="background1"/>
                <w:sz w:val="32"/>
              </w:rPr>
              <w:t>60</w:t>
            </w:r>
            <w:r w:rsidR="00633E1A" w:rsidRPr="00633E1A">
              <w:rPr>
                <w:b/>
                <w:color w:val="FFFFFF" w:themeColor="background1"/>
                <w:sz w:val="32"/>
              </w:rPr>
              <w:t>0.451.200</w:t>
            </w:r>
          </w:p>
        </w:tc>
      </w:tr>
    </w:tbl>
    <w:p w14:paraId="10A0F1D1" w14:textId="7B5DD74E" w:rsidR="008949D5" w:rsidRDefault="008949D5" w:rsidP="00E909AE">
      <w:pPr>
        <w:pStyle w:val="P68B1DB1-Normal13"/>
        <w:spacing w:after="120"/>
        <w:jc w:val="both"/>
        <w:rPr>
          <w:rFonts w:asciiTheme="minorHAnsi" w:hAnsiTheme="minorHAnsi" w:cstheme="minorHAnsi"/>
          <w:b/>
          <w:sz w:val="22"/>
          <w:szCs w:val="22"/>
        </w:rPr>
      </w:pPr>
    </w:p>
    <w:p w14:paraId="5A19C910" w14:textId="2A436339" w:rsidR="0051162B" w:rsidRDefault="0051162B" w:rsidP="00E909AE">
      <w:pPr>
        <w:pStyle w:val="P68B1DB1-Normal13"/>
        <w:spacing w:after="120"/>
        <w:jc w:val="both"/>
        <w:rPr>
          <w:rFonts w:asciiTheme="minorHAnsi" w:hAnsiTheme="minorHAnsi" w:cstheme="minorHAnsi"/>
          <w:b/>
          <w:sz w:val="22"/>
          <w:szCs w:val="22"/>
        </w:rPr>
      </w:pPr>
    </w:p>
    <w:p w14:paraId="76425792" w14:textId="6A268262" w:rsidR="0051162B" w:rsidRDefault="0051162B" w:rsidP="00E909AE">
      <w:pPr>
        <w:pStyle w:val="P68B1DB1-Normal13"/>
        <w:spacing w:after="120"/>
        <w:jc w:val="both"/>
        <w:rPr>
          <w:rFonts w:asciiTheme="minorHAnsi" w:hAnsiTheme="minorHAnsi" w:cstheme="minorHAnsi"/>
          <w:b/>
          <w:sz w:val="22"/>
          <w:szCs w:val="22"/>
        </w:rPr>
      </w:pPr>
    </w:p>
    <w:p w14:paraId="6264DDAA" w14:textId="5298AA75" w:rsidR="0051162B" w:rsidRDefault="0051162B" w:rsidP="00E909AE">
      <w:pPr>
        <w:pStyle w:val="P68B1DB1-Normal13"/>
        <w:spacing w:after="120"/>
        <w:jc w:val="both"/>
        <w:rPr>
          <w:rFonts w:asciiTheme="minorHAnsi" w:hAnsiTheme="minorHAnsi" w:cstheme="minorHAnsi"/>
          <w:b/>
          <w:sz w:val="22"/>
          <w:szCs w:val="22"/>
        </w:rPr>
      </w:pPr>
    </w:p>
    <w:p w14:paraId="45D03354" w14:textId="5F4DFBC6" w:rsidR="0051162B" w:rsidRDefault="0051162B" w:rsidP="00E909AE">
      <w:pPr>
        <w:pStyle w:val="P68B1DB1-Normal13"/>
        <w:spacing w:after="120"/>
        <w:jc w:val="both"/>
        <w:rPr>
          <w:rFonts w:asciiTheme="minorHAnsi" w:hAnsiTheme="minorHAnsi" w:cstheme="minorHAnsi"/>
          <w:b/>
          <w:sz w:val="22"/>
          <w:szCs w:val="22"/>
        </w:rPr>
      </w:pPr>
    </w:p>
    <w:p w14:paraId="209446EC" w14:textId="77777777" w:rsidR="005A15DA" w:rsidRDefault="005A15DA" w:rsidP="00E909AE">
      <w:pPr>
        <w:pStyle w:val="P68B1DB1-Normal13"/>
        <w:spacing w:after="120"/>
        <w:jc w:val="both"/>
        <w:rPr>
          <w:rFonts w:asciiTheme="minorHAnsi" w:hAnsiTheme="minorHAnsi" w:cstheme="minorHAnsi"/>
          <w:b/>
          <w:sz w:val="22"/>
          <w:szCs w:val="22"/>
        </w:rPr>
        <w:sectPr w:rsidR="005A15DA" w:rsidSect="0032283B">
          <w:pgSz w:w="11906" w:h="16838"/>
          <w:pgMar w:top="1418" w:right="1418" w:bottom="1418" w:left="1418" w:header="709" w:footer="709" w:gutter="0"/>
          <w:cols w:space="708"/>
          <w:docGrid w:linePitch="360"/>
        </w:sectPr>
      </w:pPr>
    </w:p>
    <w:p w14:paraId="7E8E4FC9" w14:textId="373EB2CB" w:rsidR="0051162B" w:rsidRPr="0051162B" w:rsidRDefault="0051162B" w:rsidP="0051162B">
      <w:pPr>
        <w:pStyle w:val="P68B1DB1-Normal13"/>
        <w:numPr>
          <w:ilvl w:val="1"/>
          <w:numId w:val="46"/>
        </w:numPr>
        <w:spacing w:after="120"/>
        <w:jc w:val="both"/>
        <w:rPr>
          <w:rFonts w:asciiTheme="minorHAnsi" w:hAnsiTheme="minorHAnsi" w:cstheme="minorHAnsi"/>
          <w:b/>
          <w:sz w:val="22"/>
          <w:szCs w:val="22"/>
        </w:rPr>
      </w:pPr>
      <w:r w:rsidRPr="0051162B">
        <w:rPr>
          <w:rFonts w:asciiTheme="minorHAnsi" w:hAnsiTheme="minorHAnsi" w:cstheme="minorHAnsi"/>
          <w:b/>
          <w:sz w:val="22"/>
          <w:szCs w:val="22"/>
        </w:rPr>
        <w:lastRenderedPageBreak/>
        <w:t>İş Planı</w:t>
      </w:r>
      <w:r>
        <w:rPr>
          <w:rFonts w:asciiTheme="minorHAnsi" w:hAnsiTheme="minorHAnsi" w:cstheme="minorHAnsi"/>
          <w:b/>
          <w:sz w:val="22"/>
          <w:szCs w:val="22"/>
        </w:rPr>
        <w:t xml:space="preserve"> ve Takvimi</w:t>
      </w:r>
    </w:p>
    <w:tbl>
      <w:tblPr>
        <w:tblStyle w:val="TabloKlavuzu"/>
        <w:tblW w:w="14412" w:type="dxa"/>
        <w:tblLayout w:type="fixed"/>
        <w:tblLook w:val="04A0" w:firstRow="1" w:lastRow="0" w:firstColumn="1" w:lastColumn="0" w:noHBand="0" w:noVBand="1"/>
      </w:tblPr>
      <w:tblGrid>
        <w:gridCol w:w="5431"/>
        <w:gridCol w:w="430"/>
        <w:gridCol w:w="430"/>
        <w:gridCol w:w="430"/>
        <w:gridCol w:w="430"/>
        <w:gridCol w:w="536"/>
        <w:gridCol w:w="536"/>
        <w:gridCol w:w="578"/>
        <w:gridCol w:w="6"/>
        <w:gridCol w:w="421"/>
        <w:gridCol w:w="493"/>
        <w:gridCol w:w="430"/>
        <w:gridCol w:w="430"/>
        <w:gridCol w:w="366"/>
        <w:gridCol w:w="494"/>
        <w:gridCol w:w="430"/>
        <w:gridCol w:w="430"/>
        <w:gridCol w:w="430"/>
        <w:gridCol w:w="555"/>
        <w:gridCol w:w="555"/>
        <w:gridCol w:w="556"/>
        <w:gridCol w:w="15"/>
      </w:tblGrid>
      <w:tr w:rsidR="0051162B" w:rsidRPr="001B3259" w14:paraId="25FACB85" w14:textId="77777777" w:rsidTr="005A15DA">
        <w:trPr>
          <w:trHeight w:val="404"/>
        </w:trPr>
        <w:tc>
          <w:tcPr>
            <w:tcW w:w="5431" w:type="dxa"/>
            <w:vMerge w:val="restart"/>
          </w:tcPr>
          <w:p w14:paraId="4B9ECDE8" w14:textId="77777777" w:rsidR="0051162B" w:rsidRPr="001B3259" w:rsidRDefault="0051162B" w:rsidP="007071DE">
            <w:pPr>
              <w:pStyle w:val="P68B1DB1-Normal13"/>
              <w:spacing w:after="120"/>
              <w:jc w:val="center"/>
              <w:rPr>
                <w:rFonts w:asciiTheme="minorHAnsi" w:hAnsiTheme="minorHAnsi" w:cstheme="minorHAnsi"/>
                <w:b/>
                <w:sz w:val="20"/>
              </w:rPr>
            </w:pPr>
            <w:r w:rsidRPr="001B3259">
              <w:rPr>
                <w:rFonts w:asciiTheme="minorHAnsi" w:hAnsiTheme="minorHAnsi" w:cstheme="minorHAnsi"/>
                <w:b/>
                <w:sz w:val="20"/>
              </w:rPr>
              <w:t>Aktivite</w:t>
            </w:r>
          </w:p>
        </w:tc>
        <w:tc>
          <w:tcPr>
            <w:tcW w:w="3376" w:type="dxa"/>
            <w:gridSpan w:val="8"/>
          </w:tcPr>
          <w:p w14:paraId="264E28BB" w14:textId="77777777" w:rsidR="0051162B" w:rsidRPr="001B3259" w:rsidRDefault="0051162B" w:rsidP="007071DE">
            <w:pPr>
              <w:spacing w:after="120"/>
              <w:jc w:val="center"/>
              <w:rPr>
                <w:rFonts w:cstheme="minorHAnsi"/>
                <w:b/>
                <w:sz w:val="20"/>
              </w:rPr>
            </w:pPr>
            <w:r w:rsidRPr="001B3259">
              <w:rPr>
                <w:rFonts w:cstheme="minorHAnsi"/>
                <w:b/>
                <w:sz w:val="20"/>
              </w:rPr>
              <w:t>2022</w:t>
            </w:r>
          </w:p>
        </w:tc>
        <w:tc>
          <w:tcPr>
            <w:tcW w:w="5605" w:type="dxa"/>
            <w:gridSpan w:val="13"/>
          </w:tcPr>
          <w:p w14:paraId="1F7D538B" w14:textId="77777777" w:rsidR="0051162B" w:rsidRPr="001B3259" w:rsidRDefault="0051162B" w:rsidP="007071DE">
            <w:pPr>
              <w:jc w:val="center"/>
              <w:rPr>
                <w:rFonts w:cstheme="minorHAnsi"/>
                <w:sz w:val="20"/>
              </w:rPr>
            </w:pPr>
            <w:r w:rsidRPr="001B3259">
              <w:rPr>
                <w:rFonts w:cstheme="minorHAnsi"/>
                <w:b/>
                <w:sz w:val="20"/>
              </w:rPr>
              <w:t>2023</w:t>
            </w:r>
          </w:p>
        </w:tc>
      </w:tr>
      <w:tr w:rsidR="0051162B" w:rsidRPr="001B3259" w14:paraId="7C9DA4FE" w14:textId="77777777" w:rsidTr="005A15DA">
        <w:trPr>
          <w:gridAfter w:val="1"/>
          <w:wAfter w:w="15" w:type="dxa"/>
          <w:trHeight w:val="276"/>
        </w:trPr>
        <w:tc>
          <w:tcPr>
            <w:tcW w:w="5431" w:type="dxa"/>
            <w:vMerge/>
            <w:vAlign w:val="center"/>
          </w:tcPr>
          <w:p w14:paraId="215E86DC" w14:textId="77777777" w:rsidR="0051162B" w:rsidRPr="001B3259" w:rsidRDefault="0051162B" w:rsidP="007071DE">
            <w:pPr>
              <w:pStyle w:val="P68B1DB1-Normal13"/>
              <w:spacing w:after="120"/>
              <w:jc w:val="both"/>
              <w:rPr>
                <w:rFonts w:asciiTheme="minorHAnsi" w:hAnsiTheme="minorHAnsi" w:cstheme="minorHAnsi"/>
                <w:sz w:val="20"/>
              </w:rPr>
            </w:pPr>
          </w:p>
        </w:tc>
        <w:tc>
          <w:tcPr>
            <w:tcW w:w="430" w:type="dxa"/>
          </w:tcPr>
          <w:p w14:paraId="42685BB8"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6</w:t>
            </w:r>
          </w:p>
        </w:tc>
        <w:tc>
          <w:tcPr>
            <w:tcW w:w="430" w:type="dxa"/>
          </w:tcPr>
          <w:p w14:paraId="38938BB8"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7</w:t>
            </w:r>
          </w:p>
        </w:tc>
        <w:tc>
          <w:tcPr>
            <w:tcW w:w="430" w:type="dxa"/>
          </w:tcPr>
          <w:p w14:paraId="0F63DE93"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8</w:t>
            </w:r>
          </w:p>
        </w:tc>
        <w:tc>
          <w:tcPr>
            <w:tcW w:w="430" w:type="dxa"/>
          </w:tcPr>
          <w:p w14:paraId="055E60E2"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9</w:t>
            </w:r>
          </w:p>
        </w:tc>
        <w:tc>
          <w:tcPr>
            <w:tcW w:w="536" w:type="dxa"/>
          </w:tcPr>
          <w:p w14:paraId="10B7696A"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10</w:t>
            </w:r>
          </w:p>
        </w:tc>
        <w:tc>
          <w:tcPr>
            <w:tcW w:w="536" w:type="dxa"/>
          </w:tcPr>
          <w:p w14:paraId="6753BA88"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11</w:t>
            </w:r>
          </w:p>
        </w:tc>
        <w:tc>
          <w:tcPr>
            <w:tcW w:w="578" w:type="dxa"/>
          </w:tcPr>
          <w:p w14:paraId="1227E7FF"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12</w:t>
            </w:r>
          </w:p>
        </w:tc>
        <w:tc>
          <w:tcPr>
            <w:tcW w:w="427" w:type="dxa"/>
            <w:gridSpan w:val="2"/>
          </w:tcPr>
          <w:p w14:paraId="1FFBED64"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1</w:t>
            </w:r>
          </w:p>
        </w:tc>
        <w:tc>
          <w:tcPr>
            <w:tcW w:w="493" w:type="dxa"/>
          </w:tcPr>
          <w:p w14:paraId="1ECEE14F"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2</w:t>
            </w:r>
          </w:p>
        </w:tc>
        <w:tc>
          <w:tcPr>
            <w:tcW w:w="430" w:type="dxa"/>
          </w:tcPr>
          <w:p w14:paraId="01A64E39"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3</w:t>
            </w:r>
          </w:p>
        </w:tc>
        <w:tc>
          <w:tcPr>
            <w:tcW w:w="430" w:type="dxa"/>
          </w:tcPr>
          <w:p w14:paraId="64138EDC"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4</w:t>
            </w:r>
          </w:p>
        </w:tc>
        <w:tc>
          <w:tcPr>
            <w:tcW w:w="366" w:type="dxa"/>
          </w:tcPr>
          <w:p w14:paraId="5D5C89EE"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5</w:t>
            </w:r>
          </w:p>
        </w:tc>
        <w:tc>
          <w:tcPr>
            <w:tcW w:w="494" w:type="dxa"/>
          </w:tcPr>
          <w:p w14:paraId="42244601"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6</w:t>
            </w:r>
          </w:p>
        </w:tc>
        <w:tc>
          <w:tcPr>
            <w:tcW w:w="430" w:type="dxa"/>
          </w:tcPr>
          <w:p w14:paraId="049E6657"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7</w:t>
            </w:r>
          </w:p>
        </w:tc>
        <w:tc>
          <w:tcPr>
            <w:tcW w:w="430" w:type="dxa"/>
          </w:tcPr>
          <w:p w14:paraId="4BC8C024"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8</w:t>
            </w:r>
          </w:p>
        </w:tc>
        <w:tc>
          <w:tcPr>
            <w:tcW w:w="430" w:type="dxa"/>
          </w:tcPr>
          <w:p w14:paraId="6F80092E"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9</w:t>
            </w:r>
          </w:p>
        </w:tc>
        <w:tc>
          <w:tcPr>
            <w:tcW w:w="555" w:type="dxa"/>
          </w:tcPr>
          <w:p w14:paraId="1DED1D54"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10</w:t>
            </w:r>
          </w:p>
        </w:tc>
        <w:tc>
          <w:tcPr>
            <w:tcW w:w="555" w:type="dxa"/>
          </w:tcPr>
          <w:p w14:paraId="2C8ADD7C"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11</w:t>
            </w:r>
          </w:p>
        </w:tc>
        <w:tc>
          <w:tcPr>
            <w:tcW w:w="556" w:type="dxa"/>
          </w:tcPr>
          <w:p w14:paraId="665F99D6" w14:textId="77777777" w:rsidR="0051162B" w:rsidRPr="001B3259" w:rsidRDefault="0051162B" w:rsidP="007071DE">
            <w:pPr>
              <w:pStyle w:val="P68B1DB1-Normal13"/>
              <w:spacing w:after="120"/>
              <w:jc w:val="both"/>
              <w:rPr>
                <w:rFonts w:asciiTheme="minorHAnsi" w:hAnsiTheme="minorHAnsi" w:cstheme="minorHAnsi"/>
                <w:b/>
                <w:sz w:val="20"/>
              </w:rPr>
            </w:pPr>
            <w:r w:rsidRPr="001B3259">
              <w:rPr>
                <w:rFonts w:asciiTheme="minorHAnsi" w:hAnsiTheme="minorHAnsi" w:cstheme="minorHAnsi"/>
                <w:b/>
                <w:sz w:val="20"/>
              </w:rPr>
              <w:t>12</w:t>
            </w:r>
          </w:p>
        </w:tc>
      </w:tr>
      <w:tr w:rsidR="0051162B" w:rsidRPr="001B3259" w14:paraId="68FF645F" w14:textId="77777777" w:rsidTr="005A15DA">
        <w:trPr>
          <w:gridAfter w:val="1"/>
          <w:wAfter w:w="15" w:type="dxa"/>
          <w:trHeight w:val="19"/>
        </w:trPr>
        <w:tc>
          <w:tcPr>
            <w:tcW w:w="5431" w:type="dxa"/>
            <w:vAlign w:val="center"/>
          </w:tcPr>
          <w:p w14:paraId="46CFA6F3"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Fidanlığın mevcut durumu ve ihtiyaçların belirlenmesi (tesis, makine, alet, ekipman, arazi durumu vb.)</w:t>
            </w:r>
          </w:p>
        </w:tc>
        <w:tc>
          <w:tcPr>
            <w:tcW w:w="430" w:type="dxa"/>
            <w:shd w:val="clear" w:color="auto" w:fill="A6A6A6" w:themeFill="background1" w:themeFillShade="A6"/>
          </w:tcPr>
          <w:p w14:paraId="274489B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0B64690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261F18A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12026F7B"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tcPr>
          <w:p w14:paraId="027B71DE"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tcPr>
          <w:p w14:paraId="54CBFD41"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tcPr>
          <w:p w14:paraId="30BF9BE1"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tcPr>
          <w:p w14:paraId="41CBDB7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tcPr>
          <w:p w14:paraId="44AFE83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2B6D048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1052F0B5"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tcPr>
          <w:p w14:paraId="58E8FE6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tcPr>
          <w:p w14:paraId="7D75C861"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2A952C3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37CD56D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5B89B71F"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tcPr>
          <w:p w14:paraId="4D42F681"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tcPr>
          <w:p w14:paraId="1CF78F54"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tcPr>
          <w:p w14:paraId="60424289"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2CA3373B" w14:textId="77777777" w:rsidTr="005A15DA">
        <w:trPr>
          <w:gridAfter w:val="1"/>
          <w:wAfter w:w="15" w:type="dxa"/>
          <w:trHeight w:val="19"/>
        </w:trPr>
        <w:tc>
          <w:tcPr>
            <w:tcW w:w="5431" w:type="dxa"/>
            <w:vAlign w:val="center"/>
          </w:tcPr>
          <w:p w14:paraId="28BA9237"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Projenin hazırlanması ve teslim edilmesi</w:t>
            </w:r>
          </w:p>
        </w:tc>
        <w:tc>
          <w:tcPr>
            <w:tcW w:w="430" w:type="dxa"/>
            <w:shd w:val="clear" w:color="auto" w:fill="A6A6A6" w:themeFill="background1" w:themeFillShade="A6"/>
          </w:tcPr>
          <w:p w14:paraId="18880B9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36308D5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7FAC4B3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0FCEE87C"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tcPr>
          <w:p w14:paraId="0FB98CA1"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tcPr>
          <w:p w14:paraId="5C54BD13"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tcPr>
          <w:p w14:paraId="39E671C5"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tcPr>
          <w:p w14:paraId="58A773AC"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tcPr>
          <w:p w14:paraId="2B0D76E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3E9791E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57C5FD4C"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tcPr>
          <w:p w14:paraId="61934265"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tcPr>
          <w:p w14:paraId="69670B35"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3125ED6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1710AF7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7628C438"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tcPr>
          <w:p w14:paraId="14FC7D93"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tcPr>
          <w:p w14:paraId="356A332A"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tcPr>
          <w:p w14:paraId="4639A607"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183D33D2" w14:textId="77777777" w:rsidTr="005A15DA">
        <w:trPr>
          <w:gridAfter w:val="1"/>
          <w:wAfter w:w="15" w:type="dxa"/>
          <w:trHeight w:val="19"/>
        </w:trPr>
        <w:tc>
          <w:tcPr>
            <w:tcW w:w="5431" w:type="dxa"/>
            <w:vAlign w:val="center"/>
          </w:tcPr>
          <w:p w14:paraId="0C8AA05D"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Projenin idare tarafından kabul edilmesi ve uygulamaya konulması için karar alınması</w:t>
            </w:r>
          </w:p>
        </w:tc>
        <w:tc>
          <w:tcPr>
            <w:tcW w:w="430" w:type="dxa"/>
          </w:tcPr>
          <w:p w14:paraId="3D36BFA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7863B93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24C578B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46B55A40"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tcPr>
          <w:p w14:paraId="36542B8F"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tcPr>
          <w:p w14:paraId="5617CC6A"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tcPr>
          <w:p w14:paraId="6A09D29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tcPr>
          <w:p w14:paraId="15E049F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tcPr>
          <w:p w14:paraId="5882462C"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18CADDB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39A8F6F2"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tcPr>
          <w:p w14:paraId="22167B9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tcPr>
          <w:p w14:paraId="5390AD0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704B60A0"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16C6CDF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63D84FAD"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tcPr>
          <w:p w14:paraId="7C757C9B"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tcPr>
          <w:p w14:paraId="423A4191"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tcPr>
          <w:p w14:paraId="4FF229DF"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2F74A3EA" w14:textId="77777777" w:rsidTr="005A15DA">
        <w:trPr>
          <w:gridAfter w:val="1"/>
          <w:wAfter w:w="15" w:type="dxa"/>
          <w:trHeight w:val="19"/>
        </w:trPr>
        <w:tc>
          <w:tcPr>
            <w:tcW w:w="5431" w:type="dxa"/>
            <w:vAlign w:val="center"/>
          </w:tcPr>
          <w:p w14:paraId="7EF9B0AA"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Yapay su göletinin tesisi</w:t>
            </w:r>
          </w:p>
        </w:tc>
        <w:tc>
          <w:tcPr>
            <w:tcW w:w="430" w:type="dxa"/>
          </w:tcPr>
          <w:p w14:paraId="4BFB5E7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056507F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0FEFD37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7E916229"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6A6A6" w:themeFill="background1" w:themeFillShade="A6"/>
          </w:tcPr>
          <w:p w14:paraId="2A6FB37C"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1A4567CD"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tcPr>
          <w:p w14:paraId="73ABEF7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tcPr>
          <w:p w14:paraId="260DEFA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tcPr>
          <w:p w14:paraId="7FAFFAFC"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1D3C9886"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38B413A3"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tcPr>
          <w:p w14:paraId="6F622E9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tcPr>
          <w:p w14:paraId="24A1BFD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6C49F12C"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6BB6232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456FD79A"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tcPr>
          <w:p w14:paraId="6EAF0496"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tcPr>
          <w:p w14:paraId="4B4FDFEF"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tcPr>
          <w:p w14:paraId="524EADF6"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0137A3AE" w14:textId="77777777" w:rsidTr="005A15DA">
        <w:trPr>
          <w:gridAfter w:val="1"/>
          <w:wAfter w:w="15" w:type="dxa"/>
          <w:trHeight w:val="19"/>
        </w:trPr>
        <w:tc>
          <w:tcPr>
            <w:tcW w:w="5431" w:type="dxa"/>
            <w:vAlign w:val="center"/>
          </w:tcPr>
          <w:p w14:paraId="28C110EA"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Tüplü fidan üretim parselinin tesisi</w:t>
            </w:r>
          </w:p>
        </w:tc>
        <w:tc>
          <w:tcPr>
            <w:tcW w:w="430" w:type="dxa"/>
          </w:tcPr>
          <w:p w14:paraId="11B2B0BC"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0F32D9F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2CE09F04"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40411E77"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6A6A6" w:themeFill="background1" w:themeFillShade="A6"/>
          </w:tcPr>
          <w:p w14:paraId="1D3A960C"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6A6A6" w:themeFill="background1" w:themeFillShade="A6"/>
          </w:tcPr>
          <w:p w14:paraId="6B9B0387"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tcPr>
          <w:p w14:paraId="34E34296"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tcPr>
          <w:p w14:paraId="0D7E47BE"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tcPr>
          <w:p w14:paraId="4092EFE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600B683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30AA996B"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tcPr>
          <w:p w14:paraId="1BCC6CA0"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tcPr>
          <w:p w14:paraId="0C6FE5E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3BD4B0F4"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69956425"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tcPr>
          <w:p w14:paraId="232FC1AD"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tcPr>
          <w:p w14:paraId="7A25C257"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tcPr>
          <w:p w14:paraId="159D822A"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tcPr>
          <w:p w14:paraId="569730CA"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2D1344D0" w14:textId="77777777" w:rsidTr="005A15DA">
        <w:trPr>
          <w:gridAfter w:val="1"/>
          <w:wAfter w:w="15" w:type="dxa"/>
          <w:trHeight w:val="19"/>
        </w:trPr>
        <w:tc>
          <w:tcPr>
            <w:tcW w:w="5431" w:type="dxa"/>
            <w:vAlign w:val="center"/>
          </w:tcPr>
          <w:p w14:paraId="4E8F0C13"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Sulama ana hatlarının planlanması ve boruların tesisi</w:t>
            </w:r>
          </w:p>
        </w:tc>
        <w:tc>
          <w:tcPr>
            <w:tcW w:w="430" w:type="dxa"/>
            <w:shd w:val="clear" w:color="auto" w:fill="auto"/>
          </w:tcPr>
          <w:p w14:paraId="60CF01C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0084228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682DA32E"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39DA0B81"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6A6A6" w:themeFill="background1" w:themeFillShade="A6"/>
          </w:tcPr>
          <w:p w14:paraId="7CF83976"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59C16FC2"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uto"/>
          </w:tcPr>
          <w:p w14:paraId="6CE9441C"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uto"/>
          </w:tcPr>
          <w:p w14:paraId="4BE6CFD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uto"/>
          </w:tcPr>
          <w:p w14:paraId="70BF899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F0F8CE6"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29D4260"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uto"/>
          </w:tcPr>
          <w:p w14:paraId="3608293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uto"/>
          </w:tcPr>
          <w:p w14:paraId="7222736E"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EB3293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A41E0C1"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3C580C8D"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18E65F28"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58DD4484"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3B9A64A1"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2D7B4BA8" w14:textId="77777777" w:rsidTr="005A15DA">
        <w:trPr>
          <w:gridAfter w:val="1"/>
          <w:wAfter w:w="15" w:type="dxa"/>
          <w:trHeight w:val="19"/>
        </w:trPr>
        <w:tc>
          <w:tcPr>
            <w:tcW w:w="5431" w:type="dxa"/>
            <w:vAlign w:val="center"/>
          </w:tcPr>
          <w:p w14:paraId="5743AE9C"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Alanda fidan üretim parselasyonunu ve fidan üretim planının hazırlanması</w:t>
            </w:r>
          </w:p>
        </w:tc>
        <w:tc>
          <w:tcPr>
            <w:tcW w:w="430" w:type="dxa"/>
            <w:shd w:val="clear" w:color="auto" w:fill="auto"/>
          </w:tcPr>
          <w:p w14:paraId="5A8E88B6"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91F997E"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3C50356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6C1DF7A6"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6A6A6" w:themeFill="background1" w:themeFillShade="A6"/>
          </w:tcPr>
          <w:p w14:paraId="54B29AD5"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6A6A6" w:themeFill="background1" w:themeFillShade="A6"/>
          </w:tcPr>
          <w:p w14:paraId="62EABD36"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uto"/>
          </w:tcPr>
          <w:p w14:paraId="6269A6A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uto"/>
          </w:tcPr>
          <w:p w14:paraId="0A2BD71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uto"/>
          </w:tcPr>
          <w:p w14:paraId="4EE79FE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6EEB8F0"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F399C5D"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uto"/>
          </w:tcPr>
          <w:p w14:paraId="5030791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uto"/>
          </w:tcPr>
          <w:p w14:paraId="6EA186D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45BF0E7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4D9AF120"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4C21492B"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3400C9B8"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1D475C2E"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55A81D5D"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5FFD7D37" w14:textId="77777777" w:rsidTr="005A15DA">
        <w:trPr>
          <w:gridAfter w:val="1"/>
          <w:wAfter w:w="15" w:type="dxa"/>
          <w:trHeight w:val="19"/>
        </w:trPr>
        <w:tc>
          <w:tcPr>
            <w:tcW w:w="5431" w:type="dxa"/>
            <w:vAlign w:val="center"/>
          </w:tcPr>
          <w:p w14:paraId="6E1241D2"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Türkiye’de eğitim programı</w:t>
            </w:r>
          </w:p>
        </w:tc>
        <w:tc>
          <w:tcPr>
            <w:tcW w:w="430" w:type="dxa"/>
            <w:shd w:val="clear" w:color="auto" w:fill="auto"/>
          </w:tcPr>
          <w:p w14:paraId="4D7414A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949B5D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BD2E60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04CEA4FC"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069C0B40"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6A6A6" w:themeFill="background1" w:themeFillShade="A6"/>
          </w:tcPr>
          <w:p w14:paraId="2B685677"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uto"/>
          </w:tcPr>
          <w:p w14:paraId="5CC9E041"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uto"/>
          </w:tcPr>
          <w:p w14:paraId="47AD135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uto"/>
          </w:tcPr>
          <w:p w14:paraId="55CB3EB4"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1315A4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0D613C4C"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uto"/>
          </w:tcPr>
          <w:p w14:paraId="6652F5A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uto"/>
          </w:tcPr>
          <w:p w14:paraId="17A7749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0E30AC0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C448D50"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6CEE312B"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08E1293F"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40F81BA5"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094966E8"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15F9B47C" w14:textId="77777777" w:rsidTr="005A15DA">
        <w:trPr>
          <w:gridAfter w:val="1"/>
          <w:wAfter w:w="15" w:type="dxa"/>
          <w:trHeight w:val="19"/>
        </w:trPr>
        <w:tc>
          <w:tcPr>
            <w:tcW w:w="5431" w:type="dxa"/>
            <w:vAlign w:val="center"/>
          </w:tcPr>
          <w:p w14:paraId="1AB983E5"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 xml:space="preserve">Çıplak köklü ve </w:t>
            </w:r>
            <w:proofErr w:type="spellStart"/>
            <w:r w:rsidRPr="006E73A0">
              <w:rPr>
                <w:rFonts w:asciiTheme="minorHAnsi" w:hAnsiTheme="minorHAnsi" w:cstheme="minorHAnsi"/>
                <w:sz w:val="20"/>
                <w:szCs w:val="22"/>
              </w:rPr>
              <w:t>repikaj</w:t>
            </w:r>
            <w:proofErr w:type="spellEnd"/>
            <w:r w:rsidRPr="006E73A0">
              <w:rPr>
                <w:rFonts w:asciiTheme="minorHAnsi" w:hAnsiTheme="minorHAnsi" w:cstheme="minorHAnsi"/>
                <w:sz w:val="20"/>
                <w:szCs w:val="22"/>
              </w:rPr>
              <w:t xml:space="preserve"> parsellerinde arazi hazırlığı</w:t>
            </w:r>
          </w:p>
        </w:tc>
        <w:tc>
          <w:tcPr>
            <w:tcW w:w="430" w:type="dxa"/>
            <w:shd w:val="clear" w:color="auto" w:fill="auto"/>
          </w:tcPr>
          <w:p w14:paraId="5A05A4A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58AB14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54BFA804"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579D7645"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6A6A6" w:themeFill="background1" w:themeFillShade="A6"/>
          </w:tcPr>
          <w:p w14:paraId="4ECF2695"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6A6A6" w:themeFill="background1" w:themeFillShade="A6"/>
          </w:tcPr>
          <w:p w14:paraId="7C080315"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uto"/>
          </w:tcPr>
          <w:p w14:paraId="5A6B3E7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uto"/>
          </w:tcPr>
          <w:p w14:paraId="5F48C64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uto"/>
          </w:tcPr>
          <w:p w14:paraId="05EB8A95"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3830221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9997DEA"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uto"/>
          </w:tcPr>
          <w:p w14:paraId="0080498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uto"/>
          </w:tcPr>
          <w:p w14:paraId="5490CF5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526F825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AE8365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5978C526"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09302916"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17A4E226"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2B848547"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37F346B0" w14:textId="77777777" w:rsidTr="005A15DA">
        <w:trPr>
          <w:gridAfter w:val="1"/>
          <w:wAfter w:w="15" w:type="dxa"/>
          <w:trHeight w:val="19"/>
        </w:trPr>
        <w:tc>
          <w:tcPr>
            <w:tcW w:w="5431" w:type="dxa"/>
            <w:vAlign w:val="center"/>
          </w:tcPr>
          <w:p w14:paraId="278DBBA9"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Özbekistan’da eğitim programı</w:t>
            </w:r>
          </w:p>
        </w:tc>
        <w:tc>
          <w:tcPr>
            <w:tcW w:w="430" w:type="dxa"/>
            <w:shd w:val="clear" w:color="auto" w:fill="auto"/>
          </w:tcPr>
          <w:p w14:paraId="0365083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55F97DF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5F63932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0A1202A3"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6FFBE028"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2CD36089"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uto"/>
          </w:tcPr>
          <w:p w14:paraId="442B20F1"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uto"/>
          </w:tcPr>
          <w:p w14:paraId="459B87B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6A6A6" w:themeFill="background1" w:themeFillShade="A6"/>
          </w:tcPr>
          <w:p w14:paraId="7AB2E40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3BE2CB3E"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069BD62E"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uto"/>
          </w:tcPr>
          <w:p w14:paraId="23744F3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uto"/>
          </w:tcPr>
          <w:p w14:paraId="400FED2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3E0930B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019F47A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568DBE91"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16D4B126"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789CB008"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2E1A09B6"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329BF343" w14:textId="77777777" w:rsidTr="005A15DA">
        <w:trPr>
          <w:gridAfter w:val="1"/>
          <w:wAfter w:w="15" w:type="dxa"/>
          <w:trHeight w:val="19"/>
        </w:trPr>
        <w:tc>
          <w:tcPr>
            <w:tcW w:w="5431" w:type="dxa"/>
            <w:vAlign w:val="center"/>
          </w:tcPr>
          <w:p w14:paraId="0AEB90ED"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Çıplak köklü fidan üretimine ait arazi hazırlığı, tohumların temini ve ekimlerinin yapılması</w:t>
            </w:r>
          </w:p>
        </w:tc>
        <w:tc>
          <w:tcPr>
            <w:tcW w:w="430" w:type="dxa"/>
            <w:shd w:val="clear" w:color="auto" w:fill="auto"/>
          </w:tcPr>
          <w:p w14:paraId="0A23966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24E0A7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56F46CA4"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9F8C19E"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5728B5C5"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4FD22BA5"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uto"/>
          </w:tcPr>
          <w:p w14:paraId="4CE1340E"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uto"/>
          </w:tcPr>
          <w:p w14:paraId="7696D220"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6A6A6" w:themeFill="background1" w:themeFillShade="A6"/>
          </w:tcPr>
          <w:p w14:paraId="13081C0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3928CD1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6D5148FE"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uto"/>
          </w:tcPr>
          <w:p w14:paraId="626A1D5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uto"/>
          </w:tcPr>
          <w:p w14:paraId="1BF4E0E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C641A1E"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474AA67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5E144EE"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7E1E112F"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62863727"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51FEAF67"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5D39EFA6" w14:textId="77777777" w:rsidTr="005A15DA">
        <w:trPr>
          <w:gridAfter w:val="1"/>
          <w:wAfter w:w="15" w:type="dxa"/>
          <w:trHeight w:val="19"/>
        </w:trPr>
        <w:tc>
          <w:tcPr>
            <w:tcW w:w="5431" w:type="dxa"/>
          </w:tcPr>
          <w:p w14:paraId="23D019F3"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Tüplü fidan üretimi için tohum temini, materyal temini ve ekimlerin yapılması</w:t>
            </w:r>
          </w:p>
        </w:tc>
        <w:tc>
          <w:tcPr>
            <w:tcW w:w="430" w:type="dxa"/>
            <w:shd w:val="clear" w:color="auto" w:fill="auto"/>
          </w:tcPr>
          <w:p w14:paraId="0180332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E364724"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353F4DC"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6E59DE2"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61E6D65E"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6FBACA4F"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6A6A6" w:themeFill="background1" w:themeFillShade="A6"/>
          </w:tcPr>
          <w:p w14:paraId="6BF023B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6A6A6" w:themeFill="background1" w:themeFillShade="A6"/>
          </w:tcPr>
          <w:p w14:paraId="76964C30"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6A6A6" w:themeFill="background1" w:themeFillShade="A6"/>
          </w:tcPr>
          <w:p w14:paraId="7EF5B64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335E06A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3932E8B3"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uto"/>
          </w:tcPr>
          <w:p w14:paraId="7115EA4C"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uto"/>
          </w:tcPr>
          <w:p w14:paraId="70CA6C8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0B362AC"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CDD274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6B3934AC"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0CA68ED1"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6CC1A3CB"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5BB5819B"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5E2D5BDC" w14:textId="77777777" w:rsidTr="005A15DA">
        <w:trPr>
          <w:gridAfter w:val="1"/>
          <w:wAfter w:w="15" w:type="dxa"/>
          <w:trHeight w:val="19"/>
        </w:trPr>
        <w:tc>
          <w:tcPr>
            <w:tcW w:w="5431" w:type="dxa"/>
            <w:vAlign w:val="center"/>
          </w:tcPr>
          <w:p w14:paraId="12AB9311"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Tüplü fidan üretim parseli dışında kalan diğer alanların üretim amacına uygun olarak planlanması ve projelendirilmesi (sulama sistemi dâhil).</w:t>
            </w:r>
          </w:p>
        </w:tc>
        <w:tc>
          <w:tcPr>
            <w:tcW w:w="430" w:type="dxa"/>
            <w:shd w:val="clear" w:color="auto" w:fill="auto"/>
          </w:tcPr>
          <w:p w14:paraId="5B35ABE5"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35105D4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4FD7A55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EEEE30F"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4D8971DE"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2CE22D10"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uto"/>
          </w:tcPr>
          <w:p w14:paraId="7BE7895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uto"/>
          </w:tcPr>
          <w:p w14:paraId="7C8DAAB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uto"/>
          </w:tcPr>
          <w:p w14:paraId="61DB517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35D08551"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B97346B"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uto"/>
          </w:tcPr>
          <w:p w14:paraId="12C2A4FF"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6A6A6" w:themeFill="background1" w:themeFillShade="A6"/>
          </w:tcPr>
          <w:p w14:paraId="50407FFC"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557ACCF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631651E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6A512F3C"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478DF799"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2C608A84"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0EAEACF1"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2F4C0E40" w14:textId="77777777" w:rsidTr="005A15DA">
        <w:trPr>
          <w:gridAfter w:val="1"/>
          <w:wAfter w:w="15" w:type="dxa"/>
          <w:trHeight w:val="19"/>
        </w:trPr>
        <w:tc>
          <w:tcPr>
            <w:tcW w:w="5431" w:type="dxa"/>
            <w:vAlign w:val="center"/>
          </w:tcPr>
          <w:p w14:paraId="0D29FD9D"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Anaçlık parselin hazırlanması, anaçlık fidanların dikimi</w:t>
            </w:r>
          </w:p>
        </w:tc>
        <w:tc>
          <w:tcPr>
            <w:tcW w:w="430" w:type="dxa"/>
            <w:shd w:val="clear" w:color="auto" w:fill="auto"/>
          </w:tcPr>
          <w:p w14:paraId="1EF318B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6F083CE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A14957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2B72808"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7787BC61"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6A6A6" w:themeFill="background1" w:themeFillShade="A6"/>
          </w:tcPr>
          <w:p w14:paraId="2D52D0A6"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6A6A6" w:themeFill="background1" w:themeFillShade="A6"/>
          </w:tcPr>
          <w:p w14:paraId="5D1B2A13"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6A6A6" w:themeFill="background1" w:themeFillShade="A6"/>
          </w:tcPr>
          <w:p w14:paraId="7629F676"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6A6A6" w:themeFill="background1" w:themeFillShade="A6"/>
          </w:tcPr>
          <w:p w14:paraId="42E10BB9"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4E8B7F9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58AB87D8"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uto"/>
          </w:tcPr>
          <w:p w14:paraId="47875331"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uto"/>
          </w:tcPr>
          <w:p w14:paraId="2D8F63F5"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0FA69B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51B6AF21"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6869656B"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2E64B14F"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67F2EBB4"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6D494795"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51E50265" w14:textId="77777777" w:rsidTr="005A15DA">
        <w:trPr>
          <w:gridAfter w:val="1"/>
          <w:wAfter w:w="15" w:type="dxa"/>
          <w:trHeight w:val="19"/>
        </w:trPr>
        <w:tc>
          <w:tcPr>
            <w:tcW w:w="5431" w:type="dxa"/>
          </w:tcPr>
          <w:p w14:paraId="13CB6F1D" w14:textId="77777777" w:rsidR="0051162B" w:rsidRPr="006E73A0" w:rsidRDefault="0051162B" w:rsidP="007071DE">
            <w:pPr>
              <w:pStyle w:val="P68B1DB1-Normal13"/>
              <w:spacing w:after="120"/>
              <w:jc w:val="both"/>
              <w:rPr>
                <w:rFonts w:asciiTheme="minorHAnsi" w:hAnsiTheme="minorHAnsi" w:cstheme="minorHAnsi"/>
                <w:sz w:val="20"/>
                <w:szCs w:val="22"/>
              </w:rPr>
            </w:pPr>
            <w:r w:rsidRPr="006E73A0">
              <w:rPr>
                <w:rFonts w:asciiTheme="minorHAnsi" w:hAnsiTheme="minorHAnsi" w:cstheme="minorHAnsi"/>
                <w:sz w:val="20"/>
                <w:szCs w:val="22"/>
              </w:rPr>
              <w:t xml:space="preserve">Seranın tadilatı </w:t>
            </w:r>
          </w:p>
        </w:tc>
        <w:tc>
          <w:tcPr>
            <w:tcW w:w="430" w:type="dxa"/>
            <w:shd w:val="clear" w:color="auto" w:fill="auto"/>
          </w:tcPr>
          <w:p w14:paraId="7E72786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08823BE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0741963E"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A2D8344"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3F11B121"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24C50858"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uto"/>
          </w:tcPr>
          <w:p w14:paraId="35DDEB24"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uto"/>
          </w:tcPr>
          <w:p w14:paraId="1D928F62"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uto"/>
          </w:tcPr>
          <w:p w14:paraId="1A936B22" w14:textId="77777777" w:rsidR="0051162B" w:rsidRPr="001B3259" w:rsidRDefault="0051162B" w:rsidP="007071DE">
            <w:pPr>
              <w:pStyle w:val="P68B1DB1-Normal13"/>
              <w:spacing w:after="120"/>
              <w:jc w:val="both"/>
              <w:rPr>
                <w:rFonts w:asciiTheme="minorHAnsi" w:hAnsiTheme="minorHAnsi" w:cstheme="minorHAnsi"/>
                <w:b/>
                <w:sz w:val="20"/>
                <w:highlight w:val="lightGray"/>
              </w:rPr>
            </w:pPr>
          </w:p>
        </w:tc>
        <w:tc>
          <w:tcPr>
            <w:tcW w:w="430" w:type="dxa"/>
            <w:shd w:val="clear" w:color="auto" w:fill="auto"/>
          </w:tcPr>
          <w:p w14:paraId="2481CA99" w14:textId="77777777" w:rsidR="0051162B" w:rsidRPr="001B3259" w:rsidRDefault="0051162B" w:rsidP="007071DE">
            <w:pPr>
              <w:pStyle w:val="P68B1DB1-Normal13"/>
              <w:spacing w:after="120"/>
              <w:jc w:val="both"/>
              <w:rPr>
                <w:rFonts w:asciiTheme="minorHAnsi" w:hAnsiTheme="minorHAnsi" w:cstheme="minorHAnsi"/>
                <w:b/>
                <w:sz w:val="20"/>
                <w:highlight w:val="lightGray"/>
              </w:rPr>
            </w:pPr>
          </w:p>
        </w:tc>
        <w:tc>
          <w:tcPr>
            <w:tcW w:w="430" w:type="dxa"/>
            <w:shd w:val="clear" w:color="auto" w:fill="A6A6A6" w:themeFill="background1" w:themeFillShade="A6"/>
          </w:tcPr>
          <w:p w14:paraId="224621DB"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6A6A6" w:themeFill="background1" w:themeFillShade="A6"/>
          </w:tcPr>
          <w:p w14:paraId="778D92F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6A6A6" w:themeFill="background1" w:themeFillShade="A6"/>
          </w:tcPr>
          <w:p w14:paraId="0D4C07B8"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38D0C63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3C519B9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1CB3871"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0C410432"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uto"/>
          </w:tcPr>
          <w:p w14:paraId="354AAE08"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0D0347C5" w14:textId="77777777" w:rsidR="0051162B" w:rsidRPr="001B3259" w:rsidRDefault="0051162B" w:rsidP="007071DE">
            <w:pPr>
              <w:pStyle w:val="P68B1DB1-Normal13"/>
              <w:spacing w:after="120"/>
              <w:jc w:val="both"/>
              <w:rPr>
                <w:rFonts w:asciiTheme="minorHAnsi" w:hAnsiTheme="minorHAnsi" w:cstheme="minorHAnsi"/>
                <w:b/>
                <w:sz w:val="20"/>
              </w:rPr>
            </w:pPr>
          </w:p>
        </w:tc>
      </w:tr>
      <w:tr w:rsidR="0051162B" w:rsidRPr="001B3259" w14:paraId="5DC3956C" w14:textId="77777777" w:rsidTr="005A15DA">
        <w:trPr>
          <w:gridAfter w:val="1"/>
          <w:wAfter w:w="15" w:type="dxa"/>
          <w:trHeight w:val="19"/>
        </w:trPr>
        <w:tc>
          <w:tcPr>
            <w:tcW w:w="5431" w:type="dxa"/>
          </w:tcPr>
          <w:p w14:paraId="5999AE83" w14:textId="77777777" w:rsidR="0051162B" w:rsidRPr="006E73A0" w:rsidRDefault="0051162B" w:rsidP="007071DE">
            <w:pPr>
              <w:pStyle w:val="P68B1DB1-Normal13"/>
              <w:spacing w:after="120"/>
              <w:jc w:val="both"/>
              <w:rPr>
                <w:rFonts w:asciiTheme="minorHAnsi" w:hAnsiTheme="minorHAnsi" w:cstheme="minorHAnsi"/>
                <w:sz w:val="20"/>
                <w:szCs w:val="22"/>
              </w:rPr>
            </w:pPr>
            <w:proofErr w:type="spellStart"/>
            <w:r w:rsidRPr="006E73A0">
              <w:rPr>
                <w:rFonts w:asciiTheme="minorHAnsi" w:hAnsiTheme="minorHAnsi" w:cstheme="minorHAnsi"/>
                <w:sz w:val="20"/>
                <w:szCs w:val="22"/>
              </w:rPr>
              <w:t>Repikajda</w:t>
            </w:r>
            <w:proofErr w:type="spellEnd"/>
            <w:r w:rsidRPr="006E73A0">
              <w:rPr>
                <w:rFonts w:asciiTheme="minorHAnsi" w:hAnsiTheme="minorHAnsi" w:cstheme="minorHAnsi"/>
                <w:sz w:val="20"/>
                <w:szCs w:val="22"/>
              </w:rPr>
              <w:t xml:space="preserve"> fidan üretimi</w:t>
            </w:r>
          </w:p>
        </w:tc>
        <w:tc>
          <w:tcPr>
            <w:tcW w:w="430" w:type="dxa"/>
            <w:shd w:val="clear" w:color="auto" w:fill="auto"/>
          </w:tcPr>
          <w:p w14:paraId="77C8BEE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6B51035A"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DFA86B6"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2F0EC710"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64F78D92" w14:textId="77777777" w:rsidR="0051162B" w:rsidRPr="001B3259" w:rsidRDefault="0051162B" w:rsidP="007071DE">
            <w:pPr>
              <w:pStyle w:val="P68B1DB1-Normal13"/>
              <w:spacing w:after="120"/>
              <w:jc w:val="both"/>
              <w:rPr>
                <w:rFonts w:asciiTheme="minorHAnsi" w:hAnsiTheme="minorHAnsi" w:cstheme="minorHAnsi"/>
                <w:b/>
                <w:sz w:val="20"/>
              </w:rPr>
            </w:pPr>
          </w:p>
        </w:tc>
        <w:tc>
          <w:tcPr>
            <w:tcW w:w="536" w:type="dxa"/>
            <w:shd w:val="clear" w:color="auto" w:fill="auto"/>
          </w:tcPr>
          <w:p w14:paraId="07FF154D" w14:textId="77777777" w:rsidR="0051162B" w:rsidRPr="001B3259" w:rsidRDefault="0051162B" w:rsidP="007071DE">
            <w:pPr>
              <w:pStyle w:val="P68B1DB1-Normal13"/>
              <w:spacing w:after="120"/>
              <w:jc w:val="both"/>
              <w:rPr>
                <w:rFonts w:asciiTheme="minorHAnsi" w:hAnsiTheme="minorHAnsi" w:cstheme="minorHAnsi"/>
                <w:b/>
                <w:sz w:val="20"/>
              </w:rPr>
            </w:pPr>
          </w:p>
        </w:tc>
        <w:tc>
          <w:tcPr>
            <w:tcW w:w="578" w:type="dxa"/>
            <w:shd w:val="clear" w:color="auto" w:fill="auto"/>
          </w:tcPr>
          <w:p w14:paraId="5FE0D6B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27" w:type="dxa"/>
            <w:gridSpan w:val="2"/>
            <w:shd w:val="clear" w:color="auto" w:fill="auto"/>
          </w:tcPr>
          <w:p w14:paraId="4F9AA0C5"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3" w:type="dxa"/>
            <w:shd w:val="clear" w:color="auto" w:fill="auto"/>
          </w:tcPr>
          <w:p w14:paraId="7A16816D"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4C7026F6"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059388A8" w14:textId="77777777" w:rsidR="0051162B" w:rsidRPr="001B3259" w:rsidRDefault="0051162B" w:rsidP="007071DE">
            <w:pPr>
              <w:pStyle w:val="P68B1DB1-Normal13"/>
              <w:spacing w:after="120"/>
              <w:jc w:val="both"/>
              <w:rPr>
                <w:rFonts w:asciiTheme="minorHAnsi" w:hAnsiTheme="minorHAnsi" w:cstheme="minorHAnsi"/>
                <w:b/>
                <w:sz w:val="20"/>
              </w:rPr>
            </w:pPr>
          </w:p>
        </w:tc>
        <w:tc>
          <w:tcPr>
            <w:tcW w:w="366" w:type="dxa"/>
            <w:shd w:val="clear" w:color="auto" w:fill="auto"/>
          </w:tcPr>
          <w:p w14:paraId="07EE4DFB" w14:textId="77777777" w:rsidR="0051162B" w:rsidRPr="001B3259" w:rsidRDefault="0051162B" w:rsidP="007071DE">
            <w:pPr>
              <w:pStyle w:val="P68B1DB1-Normal13"/>
              <w:spacing w:after="120"/>
              <w:jc w:val="both"/>
              <w:rPr>
                <w:rFonts w:asciiTheme="minorHAnsi" w:hAnsiTheme="minorHAnsi" w:cstheme="minorHAnsi"/>
                <w:b/>
                <w:sz w:val="20"/>
              </w:rPr>
            </w:pPr>
          </w:p>
        </w:tc>
        <w:tc>
          <w:tcPr>
            <w:tcW w:w="494" w:type="dxa"/>
            <w:shd w:val="clear" w:color="auto" w:fill="auto"/>
          </w:tcPr>
          <w:p w14:paraId="5C324B75"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1085A6F7"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uto"/>
          </w:tcPr>
          <w:p w14:paraId="726314F0" w14:textId="77777777" w:rsidR="0051162B" w:rsidRPr="001B3259" w:rsidRDefault="0051162B" w:rsidP="007071DE">
            <w:pPr>
              <w:pStyle w:val="P68B1DB1-Normal13"/>
              <w:spacing w:after="120"/>
              <w:jc w:val="both"/>
              <w:rPr>
                <w:rFonts w:asciiTheme="minorHAnsi" w:hAnsiTheme="minorHAnsi" w:cstheme="minorHAnsi"/>
                <w:b/>
                <w:sz w:val="20"/>
              </w:rPr>
            </w:pPr>
          </w:p>
        </w:tc>
        <w:tc>
          <w:tcPr>
            <w:tcW w:w="430" w:type="dxa"/>
            <w:shd w:val="clear" w:color="auto" w:fill="A6A6A6" w:themeFill="background1" w:themeFillShade="A6"/>
          </w:tcPr>
          <w:p w14:paraId="5E2738C4"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6A6A6" w:themeFill="background1" w:themeFillShade="A6"/>
          </w:tcPr>
          <w:p w14:paraId="21B9A187"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5" w:type="dxa"/>
            <w:shd w:val="clear" w:color="auto" w:fill="A6A6A6" w:themeFill="background1" w:themeFillShade="A6"/>
          </w:tcPr>
          <w:p w14:paraId="69768837" w14:textId="77777777" w:rsidR="0051162B" w:rsidRPr="001B3259" w:rsidRDefault="0051162B" w:rsidP="007071DE">
            <w:pPr>
              <w:pStyle w:val="P68B1DB1-Normal13"/>
              <w:spacing w:after="120"/>
              <w:jc w:val="both"/>
              <w:rPr>
                <w:rFonts w:asciiTheme="minorHAnsi" w:hAnsiTheme="minorHAnsi" w:cstheme="minorHAnsi"/>
                <w:b/>
                <w:sz w:val="20"/>
              </w:rPr>
            </w:pPr>
          </w:p>
        </w:tc>
        <w:tc>
          <w:tcPr>
            <w:tcW w:w="556" w:type="dxa"/>
            <w:shd w:val="clear" w:color="auto" w:fill="auto"/>
          </w:tcPr>
          <w:p w14:paraId="03548D76" w14:textId="77777777" w:rsidR="0051162B" w:rsidRPr="001B3259" w:rsidRDefault="0051162B" w:rsidP="007071DE">
            <w:pPr>
              <w:pStyle w:val="P68B1DB1-Normal13"/>
              <w:spacing w:after="120"/>
              <w:jc w:val="both"/>
              <w:rPr>
                <w:rFonts w:asciiTheme="minorHAnsi" w:hAnsiTheme="minorHAnsi" w:cstheme="minorHAnsi"/>
                <w:b/>
                <w:sz w:val="20"/>
              </w:rPr>
            </w:pPr>
          </w:p>
        </w:tc>
      </w:tr>
    </w:tbl>
    <w:p w14:paraId="534026B1" w14:textId="77777777" w:rsidR="00CE5AB6" w:rsidRDefault="00CE5AB6" w:rsidP="00E909AE">
      <w:pPr>
        <w:pStyle w:val="P68B1DB1-Normal13"/>
        <w:spacing w:after="120"/>
        <w:jc w:val="both"/>
        <w:rPr>
          <w:rFonts w:asciiTheme="minorHAnsi" w:hAnsiTheme="minorHAnsi" w:cstheme="minorHAnsi"/>
          <w:b/>
          <w:sz w:val="22"/>
          <w:szCs w:val="22"/>
        </w:rPr>
        <w:sectPr w:rsidR="00CE5AB6" w:rsidSect="005A15DA">
          <w:pgSz w:w="16838" w:h="11906" w:orient="landscape"/>
          <w:pgMar w:top="1418" w:right="1418" w:bottom="1418" w:left="1418" w:header="709" w:footer="709" w:gutter="0"/>
          <w:cols w:space="708"/>
          <w:docGrid w:linePitch="360"/>
        </w:sectPr>
      </w:pPr>
    </w:p>
    <w:p w14:paraId="060F0FF2" w14:textId="4CF8A99F" w:rsidR="0058000D" w:rsidRPr="00C06B26" w:rsidRDefault="00DE63CF" w:rsidP="003B426B">
      <w:pPr>
        <w:spacing w:after="120" w:line="240" w:lineRule="auto"/>
        <w:jc w:val="both"/>
        <w:rPr>
          <w:rFonts w:cstheme="minorHAnsi"/>
          <w:b/>
          <w:lang w:eastAsia="tr-TR"/>
        </w:rPr>
      </w:pPr>
      <w:r w:rsidRPr="00C06B26">
        <w:rPr>
          <w:rFonts w:cstheme="minorHAnsi"/>
          <w:b/>
          <w:lang w:eastAsia="tr-TR"/>
        </w:rPr>
        <w:lastRenderedPageBreak/>
        <w:t>Fidanlık Uygulamalarında Dikkat Edilecek Hususlar</w:t>
      </w:r>
    </w:p>
    <w:p w14:paraId="61EA6097" w14:textId="2FEC9C27" w:rsidR="00DE63CF"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Fidanlığın toprak ve su analizleri ile gübreleme raporlarında yerine getirilmesi öngörülen hususlar ve bu konuda alınması gereken önlemlerle ilgili bilgilerin ışığında, toprağın ıslah edilerek arazi hazırlığının yapılması, organik, kimyevi ve yeşil gübrelerin yeterince zamanında ve usulüne uygun sekil ve tekerrürlerde verilmesine önem verilecektir.</w:t>
      </w:r>
    </w:p>
    <w:p w14:paraId="2F2A983F" w14:textId="77777777" w:rsidR="00DE63CF"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 xml:space="preserve">Fidanlıkta ekim ve </w:t>
      </w:r>
      <w:proofErr w:type="spellStart"/>
      <w:r w:rsidRPr="00C06B26">
        <w:rPr>
          <w:rFonts w:cstheme="minorHAnsi"/>
          <w:lang w:eastAsia="tr-TR"/>
        </w:rPr>
        <w:t>repikaj</w:t>
      </w:r>
      <w:proofErr w:type="spellEnd"/>
      <w:r w:rsidRPr="00C06B26">
        <w:rPr>
          <w:rFonts w:cstheme="minorHAnsi"/>
          <w:lang w:eastAsia="tr-TR"/>
        </w:rPr>
        <w:t xml:space="preserve"> (şaşırtma) yastıklarının hazırlanması ile dinlendirme sahalarında yapılan sürümler zamanında, toprak tavında iken ve tekniğine uygun olarak yapılacaktır. Yani topraktaki nemlilik, toprağın elimizde kolaylıkla ufalanmasına yeterli olacaktır. Sürüm için toprak; sürüm derinliğinde ve normal nemlilikte olacaktır. Aksi halde büyük kesekler çıkacak toprak olumsuz yönde etkilenecektir.</w:t>
      </w:r>
    </w:p>
    <w:p w14:paraId="5EFA1D36" w14:textId="77777777" w:rsidR="00DE63CF" w:rsidRPr="00C06B26" w:rsidRDefault="00DE63CF" w:rsidP="003B426B">
      <w:pPr>
        <w:spacing w:after="120" w:line="240" w:lineRule="auto"/>
        <w:jc w:val="both"/>
        <w:rPr>
          <w:rFonts w:cstheme="minorHAnsi"/>
          <w:lang w:eastAsia="tr-TR"/>
        </w:rPr>
      </w:pPr>
      <w:r w:rsidRPr="00C06B26">
        <w:rPr>
          <w:rFonts w:cstheme="minorHAnsi"/>
          <w:lang w:eastAsia="tr-TR"/>
        </w:rPr>
        <w:t>Sürümden evvel pullukla bir çizgi açılacak, eğer toprak işleme sonucu dağılır ve kırıntı bünyeye gelirse toprak tavında demektir ve normal sürüm yapılacaktır. Rutubet azlığından sürüm sırasında kesek çıkarsa toprak sulanacak ve tavında sürülecektir.</w:t>
      </w:r>
    </w:p>
    <w:p w14:paraId="607C09A5"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Ekim yastıklarının genişliği 1.20 m., yastık yolları genişliği 0.40 m. olacaktır.</w:t>
      </w:r>
      <w:r w:rsidR="00B850D4" w:rsidRPr="00C06B26">
        <w:rPr>
          <w:rFonts w:cstheme="minorHAnsi"/>
          <w:lang w:eastAsia="tr-TR"/>
        </w:rPr>
        <w:t xml:space="preserve"> </w:t>
      </w:r>
      <w:r w:rsidRPr="00C06B26">
        <w:rPr>
          <w:rFonts w:cstheme="minorHAnsi"/>
          <w:lang w:eastAsia="tr-TR"/>
        </w:rPr>
        <w:t xml:space="preserve">Ekimlerde; ibreli türlerde 7 sıralı, yapraklı </w:t>
      </w:r>
      <w:proofErr w:type="spellStart"/>
      <w:r w:rsidRPr="00C06B26">
        <w:rPr>
          <w:rFonts w:cstheme="minorHAnsi"/>
          <w:lang w:eastAsia="tr-TR"/>
        </w:rPr>
        <w:t>tür¬lerde</w:t>
      </w:r>
      <w:proofErr w:type="spellEnd"/>
      <w:r w:rsidRPr="00C06B26">
        <w:rPr>
          <w:rFonts w:cstheme="minorHAnsi"/>
          <w:lang w:eastAsia="tr-TR"/>
        </w:rPr>
        <w:t xml:space="preserve"> ise 5 sıralı uzunluğuna çizgi ekimi uygulanacaktır.</w:t>
      </w:r>
      <w:r w:rsidR="00B850D4" w:rsidRPr="00C06B26">
        <w:rPr>
          <w:rFonts w:cstheme="minorHAnsi"/>
          <w:lang w:eastAsia="tr-TR"/>
        </w:rPr>
        <w:t xml:space="preserve"> </w:t>
      </w:r>
    </w:p>
    <w:p w14:paraId="2A32C6E6" w14:textId="77777777"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Tohum ekimleri ile kavak çelik ve kavak fidanı üretimi, yıllık ekim ve çelik dikim programlarında tespit edilen m2'ye ekilecek veya dikilecek miktar ve sayıda olacaktır.</w:t>
      </w:r>
    </w:p>
    <w:p w14:paraId="2F249026" w14:textId="78492C3B" w:rsidR="00DE63CF"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İbreli ekimlerde ekim mibzeri kullanılacaktır.</w:t>
      </w:r>
    </w:p>
    <w:p w14:paraId="04ADCDE4"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Fidanlıkta boş saha kalıyor düşüncesiyle ihtiyaç olmayan fidan üretimine gidilmeyecektir.</w:t>
      </w:r>
      <w:r w:rsidR="00B850D4" w:rsidRPr="00C06B26">
        <w:rPr>
          <w:rFonts w:cstheme="minorHAnsi"/>
          <w:lang w:eastAsia="tr-TR"/>
        </w:rPr>
        <w:t xml:space="preserve"> </w:t>
      </w:r>
      <w:r w:rsidRPr="00C06B26">
        <w:rPr>
          <w:rFonts w:cstheme="minorHAnsi"/>
          <w:lang w:eastAsia="tr-TR"/>
        </w:rPr>
        <w:t>Ayrıca bütün tesis ve tesisatlar tamamlanmadan ve program verilmeden yeni kuruluş halindeki fidanlıklarda</w:t>
      </w:r>
      <w:r w:rsidR="00B850D4" w:rsidRPr="00C06B26">
        <w:rPr>
          <w:rFonts w:cstheme="minorHAnsi"/>
          <w:lang w:eastAsia="tr-TR"/>
        </w:rPr>
        <w:t xml:space="preserve"> fidan üretimi yapılmayacaktır.</w:t>
      </w:r>
    </w:p>
    <w:p w14:paraId="537DF239"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Kavak materyali ile kavak fidanlarına verilecek aralık ve mesafeler, kullanılacak makine ve ekipmanın dingil aralığına bağlı olmakla beraber, melez kavaklarda beher fidan için 1 m2, yerli karakavaklarda ise, beher fidan için 0.60m2 yetişme sahası düşecek şekilde, yani melez kavaklar için (0.50 x2.00 m.</w:t>
      </w:r>
      <w:proofErr w:type="gramStart"/>
      <w:r w:rsidRPr="00C06B26">
        <w:rPr>
          <w:rFonts w:cstheme="minorHAnsi"/>
          <w:lang w:eastAsia="tr-TR"/>
        </w:rPr>
        <w:t>),yerli</w:t>
      </w:r>
      <w:proofErr w:type="gramEnd"/>
      <w:r w:rsidRPr="00C06B26">
        <w:rPr>
          <w:rFonts w:cstheme="minorHAnsi"/>
          <w:lang w:eastAsia="tr-TR"/>
        </w:rPr>
        <w:t xml:space="preserve"> kavaklar için (</w:t>
      </w:r>
      <w:proofErr w:type="gramStart"/>
      <w:r w:rsidRPr="00C06B26">
        <w:rPr>
          <w:rFonts w:cstheme="minorHAnsi"/>
          <w:lang w:eastAsia="tr-TR"/>
        </w:rPr>
        <w:t>0.30</w:t>
      </w:r>
      <w:proofErr w:type="gramEnd"/>
      <w:r w:rsidRPr="00C06B26">
        <w:rPr>
          <w:rFonts w:cstheme="minorHAnsi"/>
          <w:lang w:eastAsia="tr-TR"/>
        </w:rPr>
        <w:t xml:space="preserve"> m x 2.00 m.), kavak materyali için ise (</w:t>
      </w:r>
      <w:proofErr w:type="gramStart"/>
      <w:r w:rsidRPr="00C06B26">
        <w:rPr>
          <w:rFonts w:cstheme="minorHAnsi"/>
          <w:lang w:eastAsia="tr-TR"/>
        </w:rPr>
        <w:t>0.10</w:t>
      </w:r>
      <w:proofErr w:type="gramEnd"/>
      <w:r w:rsidRPr="00C06B26">
        <w:rPr>
          <w:rFonts w:cstheme="minorHAnsi"/>
          <w:lang w:eastAsia="tr-TR"/>
        </w:rPr>
        <w:t xml:space="preserve"> m X 1.5 m.) aralık ve mesafeleri esas alınacaktır. </w:t>
      </w:r>
    </w:p>
    <w:p w14:paraId="6303FEAC"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 xml:space="preserve">Ekimler, mahalli iklim şartlarına ve tohumların özelliklerine göre Sonbaharda erken çimlenmeye sebebiyet vermeyecek şekilde geç, ilkbaharda ise, sahanın çalışmaya elverişliliği nispetinde ve geç donlardan zarar görmeyecek şekilde erken yapılacaktır. Sedir, </w:t>
      </w:r>
      <w:proofErr w:type="gramStart"/>
      <w:r w:rsidRPr="00C06B26">
        <w:rPr>
          <w:rFonts w:cstheme="minorHAnsi"/>
          <w:lang w:eastAsia="tr-TR"/>
        </w:rPr>
        <w:t>Göknar,  Kayın</w:t>
      </w:r>
      <w:proofErr w:type="gramEnd"/>
      <w:r w:rsidRPr="00C06B26">
        <w:rPr>
          <w:rFonts w:cstheme="minorHAnsi"/>
          <w:lang w:eastAsia="tr-TR"/>
        </w:rPr>
        <w:t xml:space="preserve"> gibi saklanması güç olan tohumlar ile </w:t>
      </w:r>
      <w:proofErr w:type="spellStart"/>
      <w:r w:rsidRPr="00C06B26">
        <w:rPr>
          <w:rFonts w:cstheme="minorHAnsi"/>
          <w:lang w:eastAsia="tr-TR"/>
        </w:rPr>
        <w:t>yıllayan</w:t>
      </w:r>
      <w:proofErr w:type="spellEnd"/>
      <w:r w:rsidRPr="00C06B26">
        <w:rPr>
          <w:rFonts w:cstheme="minorHAnsi"/>
          <w:lang w:eastAsia="tr-TR"/>
        </w:rPr>
        <w:t xml:space="preserve"> tohumlar mutlaka Sonbahar</w:t>
      </w:r>
      <w:r w:rsidR="00B850D4" w:rsidRPr="00C06B26">
        <w:rPr>
          <w:rFonts w:cstheme="minorHAnsi"/>
          <w:lang w:eastAsia="tr-TR"/>
        </w:rPr>
        <w:t xml:space="preserve">da ekilecektir. </w:t>
      </w:r>
    </w:p>
    <w:p w14:paraId="6AA5491E" w14:textId="77777777" w:rsidR="00B850D4" w:rsidRPr="00C06B26" w:rsidRDefault="00B850D4"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İ</w:t>
      </w:r>
      <w:r w:rsidR="00DE63CF" w:rsidRPr="00C06B26">
        <w:rPr>
          <w:rFonts w:cstheme="minorHAnsi"/>
          <w:lang w:eastAsia="tr-TR"/>
        </w:rPr>
        <w:t>breli tohumlar, ekimden önce mutlaka kuş</w:t>
      </w:r>
      <w:r w:rsidRPr="00C06B26">
        <w:rPr>
          <w:rFonts w:cstheme="minorHAnsi"/>
          <w:lang w:eastAsia="tr-TR"/>
        </w:rPr>
        <w:t xml:space="preserve"> </w:t>
      </w:r>
      <w:r w:rsidR="00DE63CF" w:rsidRPr="00C06B26">
        <w:rPr>
          <w:rFonts w:cstheme="minorHAnsi"/>
          <w:lang w:eastAsia="tr-TR"/>
        </w:rPr>
        <w:t xml:space="preserve">zararlılarına karşı </w:t>
      </w:r>
      <w:proofErr w:type="spellStart"/>
      <w:r w:rsidR="00DE63CF" w:rsidRPr="00C06B26">
        <w:rPr>
          <w:rFonts w:cstheme="minorHAnsi"/>
          <w:lang w:eastAsia="tr-TR"/>
        </w:rPr>
        <w:t>Pomarsol</w:t>
      </w:r>
      <w:proofErr w:type="spellEnd"/>
      <w:r w:rsidR="00DE63CF" w:rsidRPr="00C06B26">
        <w:rPr>
          <w:rFonts w:cstheme="minorHAnsi"/>
          <w:lang w:eastAsia="tr-TR"/>
        </w:rPr>
        <w:t>-Forte, Alümine tozu ile</w:t>
      </w:r>
      <w:r w:rsidRPr="00C06B26">
        <w:rPr>
          <w:rFonts w:cstheme="minorHAnsi"/>
          <w:lang w:eastAsia="tr-TR"/>
        </w:rPr>
        <w:t xml:space="preserve"> </w:t>
      </w:r>
      <w:proofErr w:type="spellStart"/>
      <w:r w:rsidR="00DE63CF" w:rsidRPr="00C06B26">
        <w:rPr>
          <w:rFonts w:cstheme="minorHAnsi"/>
          <w:lang w:eastAsia="tr-TR"/>
        </w:rPr>
        <w:t>sulüne</w:t>
      </w:r>
      <w:proofErr w:type="spellEnd"/>
      <w:r w:rsidR="00DE63CF" w:rsidRPr="00C06B26">
        <w:rPr>
          <w:rFonts w:cstheme="minorHAnsi"/>
          <w:lang w:eastAsia="tr-TR"/>
        </w:rPr>
        <w:t xml:space="preserve"> uygun bir şekilde ilaçlanacaktır.</w:t>
      </w:r>
      <w:r w:rsidRPr="00C06B26">
        <w:rPr>
          <w:rFonts w:cstheme="minorHAnsi"/>
          <w:lang w:eastAsia="tr-TR"/>
        </w:rPr>
        <w:t xml:space="preserve"> </w:t>
      </w:r>
      <w:r w:rsidR="00DE63CF" w:rsidRPr="00C06B26">
        <w:rPr>
          <w:rFonts w:cstheme="minorHAnsi"/>
          <w:lang w:eastAsia="tr-TR"/>
        </w:rPr>
        <w:t xml:space="preserve">15 kg. </w:t>
      </w:r>
      <w:proofErr w:type="gramStart"/>
      <w:r w:rsidR="00DE63CF" w:rsidRPr="00C06B26">
        <w:rPr>
          <w:rFonts w:cstheme="minorHAnsi"/>
          <w:lang w:eastAsia="tr-TR"/>
        </w:rPr>
        <w:t>ibreli</w:t>
      </w:r>
      <w:proofErr w:type="gramEnd"/>
      <w:r w:rsidR="00DE63CF" w:rsidRPr="00C06B26">
        <w:rPr>
          <w:rFonts w:cstheme="minorHAnsi"/>
          <w:lang w:eastAsia="tr-TR"/>
        </w:rPr>
        <w:t xml:space="preserve"> tohum için;</w:t>
      </w:r>
      <w:r w:rsidRPr="00C06B26">
        <w:rPr>
          <w:rFonts w:cstheme="minorHAnsi"/>
          <w:lang w:eastAsia="tr-TR"/>
        </w:rPr>
        <w:t xml:space="preserve"> </w:t>
      </w:r>
      <w:r w:rsidR="00DE63CF" w:rsidRPr="00C06B26">
        <w:rPr>
          <w:rFonts w:cstheme="minorHAnsi"/>
          <w:lang w:eastAsia="tr-TR"/>
        </w:rPr>
        <w:t xml:space="preserve">800 </w:t>
      </w:r>
      <w:proofErr w:type="spellStart"/>
      <w:r w:rsidR="00DE63CF" w:rsidRPr="00C06B26">
        <w:rPr>
          <w:rFonts w:cstheme="minorHAnsi"/>
          <w:lang w:eastAsia="tr-TR"/>
        </w:rPr>
        <w:t>gr</w:t>
      </w:r>
      <w:proofErr w:type="spellEnd"/>
      <w:r w:rsidR="00DE63CF" w:rsidRPr="00C06B26">
        <w:rPr>
          <w:rFonts w:cstheme="minorHAnsi"/>
          <w:lang w:eastAsia="tr-TR"/>
        </w:rPr>
        <w:t>."</w:t>
      </w:r>
      <w:proofErr w:type="spellStart"/>
      <w:r w:rsidR="00DE63CF" w:rsidRPr="00C06B26">
        <w:rPr>
          <w:rFonts w:cstheme="minorHAnsi"/>
          <w:lang w:eastAsia="tr-TR"/>
        </w:rPr>
        <w:t>Pomarsol</w:t>
      </w:r>
      <w:proofErr w:type="spellEnd"/>
      <w:r w:rsidR="00DE63CF" w:rsidRPr="00C06B26">
        <w:rPr>
          <w:rFonts w:cstheme="minorHAnsi"/>
          <w:lang w:eastAsia="tr-TR"/>
        </w:rPr>
        <w:t xml:space="preserve">-Forte", 42 gr. "Alümine Tozu" ve 1 </w:t>
      </w:r>
      <w:proofErr w:type="spellStart"/>
      <w:r w:rsidR="00DE63CF" w:rsidRPr="00C06B26">
        <w:rPr>
          <w:rFonts w:cstheme="minorHAnsi"/>
          <w:lang w:eastAsia="tr-TR"/>
        </w:rPr>
        <w:t>lt</w:t>
      </w:r>
      <w:proofErr w:type="spellEnd"/>
      <w:r w:rsidR="00DE63CF" w:rsidRPr="00C06B26">
        <w:rPr>
          <w:rFonts w:cstheme="minorHAnsi"/>
          <w:lang w:eastAsia="tr-TR"/>
        </w:rPr>
        <w:t>."Su" yeterlidir.</w:t>
      </w:r>
    </w:p>
    <w:p w14:paraId="4EBC9A4B" w14:textId="77777777" w:rsidR="00B850D4" w:rsidRPr="00C06B26" w:rsidRDefault="00B850D4"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Ö</w:t>
      </w:r>
      <w:r w:rsidR="00DE63CF" w:rsidRPr="00C06B26">
        <w:rPr>
          <w:rFonts w:cstheme="minorHAnsi"/>
          <w:lang w:eastAsia="tr-TR"/>
        </w:rPr>
        <w:t>zellikle damping-</w:t>
      </w:r>
      <w:proofErr w:type="spellStart"/>
      <w:r w:rsidR="00DE63CF" w:rsidRPr="00C06B26">
        <w:rPr>
          <w:rFonts w:cstheme="minorHAnsi"/>
          <w:lang w:eastAsia="tr-TR"/>
        </w:rPr>
        <w:t>off</w:t>
      </w:r>
      <w:proofErr w:type="spellEnd"/>
      <w:r w:rsidR="00DE63CF" w:rsidRPr="00C06B26">
        <w:rPr>
          <w:rFonts w:cstheme="minorHAnsi"/>
          <w:lang w:eastAsia="tr-TR"/>
        </w:rPr>
        <w:t xml:space="preserve"> </w:t>
      </w:r>
      <w:proofErr w:type="spellStart"/>
      <w:r w:rsidR="00DE63CF" w:rsidRPr="00C06B26">
        <w:rPr>
          <w:rFonts w:cstheme="minorHAnsi"/>
          <w:lang w:eastAsia="tr-TR"/>
        </w:rPr>
        <w:t>mantari</w:t>
      </w:r>
      <w:proofErr w:type="spellEnd"/>
      <w:r w:rsidR="00DE63CF" w:rsidRPr="00C06B26">
        <w:rPr>
          <w:rFonts w:cstheme="minorHAnsi"/>
          <w:lang w:eastAsia="tr-TR"/>
        </w:rPr>
        <w:t xml:space="preserve"> hastalığına karşı</w:t>
      </w:r>
      <w:r w:rsidRPr="00C06B26">
        <w:rPr>
          <w:rFonts w:cstheme="minorHAnsi"/>
          <w:lang w:eastAsia="tr-TR"/>
        </w:rPr>
        <w:t xml:space="preserve"> </w:t>
      </w:r>
      <w:r w:rsidR="00DE63CF" w:rsidRPr="00C06B26">
        <w:rPr>
          <w:rFonts w:cstheme="minorHAnsi"/>
          <w:lang w:eastAsia="tr-TR"/>
        </w:rPr>
        <w:t>tedbir olarak kimyevi maddelerin kullanılması yanında,</w:t>
      </w:r>
      <w:r w:rsidRPr="00C06B26">
        <w:rPr>
          <w:rFonts w:cstheme="minorHAnsi"/>
          <w:lang w:eastAsia="tr-TR"/>
        </w:rPr>
        <w:t xml:space="preserve"> </w:t>
      </w:r>
      <w:r w:rsidR="00DE63CF" w:rsidRPr="00C06B26">
        <w:rPr>
          <w:rFonts w:cstheme="minorHAnsi"/>
          <w:lang w:eastAsia="tr-TR"/>
        </w:rPr>
        <w:t xml:space="preserve">mümkün olduğu kadar erken ilkbahar ekimi tercih </w:t>
      </w:r>
      <w:proofErr w:type="spellStart"/>
      <w:r w:rsidR="00DE63CF" w:rsidRPr="00C06B26">
        <w:rPr>
          <w:rFonts w:cstheme="minorHAnsi"/>
          <w:lang w:eastAsia="tr-TR"/>
        </w:rPr>
        <w:t>edile¬cektir</w:t>
      </w:r>
      <w:proofErr w:type="spellEnd"/>
      <w:r w:rsidR="00DE63CF" w:rsidRPr="00C06B26">
        <w:rPr>
          <w:rFonts w:cstheme="minorHAnsi"/>
          <w:lang w:eastAsia="tr-TR"/>
        </w:rPr>
        <w:t>. Ayrıca ibreli tohumların ekimden önce toz</w:t>
      </w:r>
      <w:r w:rsidRPr="00C06B26">
        <w:rPr>
          <w:rFonts w:cstheme="minorHAnsi"/>
          <w:lang w:eastAsia="tr-TR"/>
        </w:rPr>
        <w:t xml:space="preserve"> </w:t>
      </w:r>
      <w:proofErr w:type="spellStart"/>
      <w:r w:rsidR="00DE63CF" w:rsidRPr="00C06B26">
        <w:rPr>
          <w:rFonts w:cstheme="minorHAnsi"/>
          <w:lang w:eastAsia="tr-TR"/>
        </w:rPr>
        <w:t>ceresan</w:t>
      </w:r>
      <w:proofErr w:type="spellEnd"/>
      <w:r w:rsidR="00DE63CF" w:rsidRPr="00C06B26">
        <w:rPr>
          <w:rFonts w:cstheme="minorHAnsi"/>
          <w:lang w:eastAsia="tr-TR"/>
        </w:rPr>
        <w:t xml:space="preserve"> ile muamelesinde fayda görülmektedir.  (100 kg.</w:t>
      </w:r>
      <w:r w:rsidRPr="00C06B26">
        <w:rPr>
          <w:rFonts w:cstheme="minorHAnsi"/>
          <w:lang w:eastAsia="tr-TR"/>
        </w:rPr>
        <w:t xml:space="preserve"> </w:t>
      </w:r>
      <w:proofErr w:type="gramStart"/>
      <w:r w:rsidR="00DE63CF" w:rsidRPr="00C06B26">
        <w:rPr>
          <w:rFonts w:cstheme="minorHAnsi"/>
          <w:lang w:eastAsia="tr-TR"/>
        </w:rPr>
        <w:t>tohum</w:t>
      </w:r>
      <w:proofErr w:type="gramEnd"/>
      <w:r w:rsidR="00DE63CF" w:rsidRPr="00C06B26">
        <w:rPr>
          <w:rFonts w:cstheme="minorHAnsi"/>
          <w:lang w:eastAsia="tr-TR"/>
        </w:rPr>
        <w:t xml:space="preserve"> için 300 gr. toz </w:t>
      </w:r>
      <w:proofErr w:type="spellStart"/>
      <w:r w:rsidR="00DE63CF" w:rsidRPr="00C06B26">
        <w:rPr>
          <w:rFonts w:cstheme="minorHAnsi"/>
          <w:lang w:eastAsia="tr-TR"/>
        </w:rPr>
        <w:t>ceresan</w:t>
      </w:r>
      <w:proofErr w:type="spellEnd"/>
      <w:r w:rsidR="00DE63CF" w:rsidRPr="00C06B26">
        <w:rPr>
          <w:rFonts w:cstheme="minorHAnsi"/>
          <w:lang w:eastAsia="tr-TR"/>
        </w:rPr>
        <w:t xml:space="preserve"> yeterlidir.)</w:t>
      </w:r>
    </w:p>
    <w:p w14:paraId="29F478CF" w14:textId="77777777"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Yine, damping-</w:t>
      </w:r>
      <w:proofErr w:type="spellStart"/>
      <w:r w:rsidRPr="00C06B26">
        <w:rPr>
          <w:rFonts w:cstheme="minorHAnsi"/>
          <w:lang w:eastAsia="tr-TR"/>
        </w:rPr>
        <w:t>off'a</w:t>
      </w:r>
      <w:proofErr w:type="spellEnd"/>
      <w:r w:rsidRPr="00C06B26">
        <w:rPr>
          <w:rFonts w:cstheme="minorHAnsi"/>
          <w:lang w:eastAsia="tr-TR"/>
        </w:rPr>
        <w:t xml:space="preserve"> karşı, ekimden en az altı ay önce dinlendirme sahalarına m2'ye 300 gr. toz kükürt ile ekim yastıklarına %2'lik demir sülfat (FeS04) verilmesi faydalı olacaktır.</w:t>
      </w:r>
    </w:p>
    <w:p w14:paraId="2F062322"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Arzu edilmem</w:t>
      </w:r>
      <w:r w:rsidR="00B850D4" w:rsidRPr="00C06B26">
        <w:rPr>
          <w:rFonts w:cstheme="minorHAnsi"/>
          <w:lang w:eastAsia="tr-TR"/>
        </w:rPr>
        <w:t>ekle beraber, sı</w:t>
      </w:r>
      <w:r w:rsidRPr="00C06B26">
        <w:rPr>
          <w:rFonts w:cstheme="minorHAnsi"/>
          <w:lang w:eastAsia="tr-TR"/>
        </w:rPr>
        <w:t>k ekim nedeniyle</w:t>
      </w:r>
      <w:r w:rsidR="00B850D4" w:rsidRPr="00C06B26">
        <w:rPr>
          <w:rFonts w:cstheme="minorHAnsi"/>
          <w:lang w:eastAsia="tr-TR"/>
        </w:rPr>
        <w:t xml:space="preserve"> </w:t>
      </w:r>
      <w:r w:rsidRPr="00C06B26">
        <w:rPr>
          <w:rFonts w:cstheme="minorHAnsi"/>
          <w:lang w:eastAsia="tr-TR"/>
        </w:rPr>
        <w:t>m2'de istenilenden daha fazla fidan elde edilmiş ise,</w:t>
      </w:r>
      <w:r w:rsidR="00B850D4" w:rsidRPr="00C06B26">
        <w:rPr>
          <w:rFonts w:cstheme="minorHAnsi"/>
          <w:lang w:eastAsia="tr-TR"/>
        </w:rPr>
        <w:t xml:space="preserve"> </w:t>
      </w:r>
      <w:r w:rsidRPr="00C06B26">
        <w:rPr>
          <w:rFonts w:cstheme="minorHAnsi"/>
          <w:lang w:eastAsia="tr-TR"/>
        </w:rPr>
        <w:t xml:space="preserve">her türe uygun olarak çimlenme </w:t>
      </w:r>
      <w:r w:rsidR="00B850D4" w:rsidRPr="00C06B26">
        <w:rPr>
          <w:rFonts w:cstheme="minorHAnsi"/>
          <w:lang w:eastAsia="tr-TR"/>
        </w:rPr>
        <w:t>t</w:t>
      </w:r>
      <w:r w:rsidRPr="00C06B26">
        <w:rPr>
          <w:rFonts w:cstheme="minorHAnsi"/>
          <w:lang w:eastAsia="tr-TR"/>
        </w:rPr>
        <w:t>amamlandıktan takriben</w:t>
      </w:r>
      <w:r w:rsidR="00B850D4" w:rsidRPr="00C06B26">
        <w:rPr>
          <w:rFonts w:cstheme="minorHAnsi"/>
          <w:lang w:eastAsia="tr-TR"/>
        </w:rPr>
        <w:t xml:space="preserve"> </w:t>
      </w:r>
      <w:r w:rsidRPr="00C06B26">
        <w:rPr>
          <w:rFonts w:cstheme="minorHAnsi"/>
          <w:lang w:eastAsia="tr-TR"/>
        </w:rPr>
        <w:t xml:space="preserve">bir ay sonra </w:t>
      </w:r>
      <w:r w:rsidR="00B850D4" w:rsidRPr="00C06B26">
        <w:rPr>
          <w:rFonts w:cstheme="minorHAnsi"/>
          <w:lang w:eastAsia="tr-TR"/>
        </w:rPr>
        <w:t>seyreltilecek</w:t>
      </w:r>
      <w:r w:rsidRPr="00C06B26">
        <w:rPr>
          <w:rFonts w:cstheme="minorHAnsi"/>
          <w:lang w:eastAsia="tr-TR"/>
        </w:rPr>
        <w:t>tir.</w:t>
      </w:r>
    </w:p>
    <w:p w14:paraId="473BEA1B" w14:textId="77777777"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Fidanların gövdel</w:t>
      </w:r>
      <w:r w:rsidR="00B850D4" w:rsidRPr="00C06B26">
        <w:rPr>
          <w:rFonts w:cstheme="minorHAnsi"/>
          <w:lang w:eastAsia="tr-TR"/>
        </w:rPr>
        <w:t>eri kök boğazından makasla kesi</w:t>
      </w:r>
      <w:r w:rsidRPr="00C06B26">
        <w:rPr>
          <w:rFonts w:cstheme="minorHAnsi"/>
          <w:lang w:eastAsia="tr-TR"/>
        </w:rPr>
        <w:t>lecek veya diğer fidanlara zarar vermeyecek şeki</w:t>
      </w:r>
      <w:r w:rsidR="00B850D4" w:rsidRPr="00C06B26">
        <w:rPr>
          <w:rFonts w:cstheme="minorHAnsi"/>
          <w:lang w:eastAsia="tr-TR"/>
        </w:rPr>
        <w:t xml:space="preserve">lde elle kökünden çekilecektir. </w:t>
      </w:r>
    </w:p>
    <w:p w14:paraId="49490465" w14:textId="77777777"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Ekim yastıkları, seyreltme</w:t>
      </w:r>
      <w:r w:rsidR="00B850D4" w:rsidRPr="00C06B26">
        <w:rPr>
          <w:rFonts w:cstheme="minorHAnsi"/>
          <w:lang w:eastAsia="tr-TR"/>
        </w:rPr>
        <w:t>den önce ve sonra sulanacaktır.</w:t>
      </w:r>
    </w:p>
    <w:p w14:paraId="552C574A"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Ekimlerde, mutlaka orijini belli, kalite kontrolu yapılmış tohumlar kullanılacaktır. Orijini belli olmayan, kalite kontrol</w:t>
      </w:r>
      <w:r w:rsidR="00B850D4" w:rsidRPr="00C06B26">
        <w:rPr>
          <w:rFonts w:cstheme="minorHAnsi"/>
          <w:lang w:eastAsia="tr-TR"/>
        </w:rPr>
        <w:t xml:space="preserve"> belgesi bulunmayan tohum kesin</w:t>
      </w:r>
      <w:r w:rsidRPr="00C06B26">
        <w:rPr>
          <w:rFonts w:cstheme="minorHAnsi"/>
          <w:lang w:eastAsia="tr-TR"/>
        </w:rPr>
        <w:t xml:space="preserve">likle ekilmeyecek, tohum kalite kontrol belgesi, tohumu gönderen birimden istenecektir. </w:t>
      </w:r>
    </w:p>
    <w:p w14:paraId="32089ECA" w14:textId="77777777" w:rsidR="00B850D4" w:rsidRPr="00C06B26" w:rsidRDefault="00B850D4"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E</w:t>
      </w:r>
      <w:r w:rsidR="00DE63CF" w:rsidRPr="00C06B26">
        <w:rPr>
          <w:rFonts w:cstheme="minorHAnsi"/>
          <w:lang w:eastAsia="tr-TR"/>
        </w:rPr>
        <w:t>kim sırasında uygulanacak, ekim derinliği ve</w:t>
      </w:r>
      <w:r w:rsidRPr="00C06B26">
        <w:rPr>
          <w:rFonts w:cstheme="minorHAnsi"/>
          <w:lang w:eastAsia="tr-TR"/>
        </w:rPr>
        <w:t xml:space="preserve"> </w:t>
      </w:r>
      <w:r w:rsidR="00DE63CF" w:rsidRPr="00C06B26">
        <w:rPr>
          <w:rFonts w:cstheme="minorHAnsi"/>
          <w:lang w:eastAsia="tr-TR"/>
        </w:rPr>
        <w:t>tohum kapatma materyali, mutlaka tohumun eko-biyolojik</w:t>
      </w:r>
      <w:r w:rsidRPr="00C06B26">
        <w:rPr>
          <w:rFonts w:cstheme="minorHAnsi"/>
          <w:lang w:eastAsia="tr-TR"/>
        </w:rPr>
        <w:t xml:space="preserve"> </w:t>
      </w:r>
      <w:r w:rsidR="00DE63CF" w:rsidRPr="00C06B26">
        <w:rPr>
          <w:rFonts w:cstheme="minorHAnsi"/>
          <w:lang w:eastAsia="tr-TR"/>
        </w:rPr>
        <w:t>özelliklerine uygun olacak, tohumları bos ve yarı dolu</w:t>
      </w:r>
      <w:r w:rsidRPr="00C06B26">
        <w:rPr>
          <w:rFonts w:cstheme="minorHAnsi"/>
          <w:lang w:eastAsia="tr-TR"/>
        </w:rPr>
        <w:t xml:space="preserve"> </w:t>
      </w:r>
      <w:r w:rsidR="00DE63CF" w:rsidRPr="00C06B26">
        <w:rPr>
          <w:rFonts w:cstheme="minorHAnsi"/>
          <w:lang w:eastAsia="tr-TR"/>
        </w:rPr>
        <w:t xml:space="preserve">danelerden arındırmak ve </w:t>
      </w:r>
      <w:r w:rsidR="00DE63CF" w:rsidRPr="00C06B26">
        <w:rPr>
          <w:rFonts w:cstheme="minorHAnsi"/>
          <w:lang w:eastAsia="tr-TR"/>
        </w:rPr>
        <w:lastRenderedPageBreak/>
        <w:t>çimlendirmeyi hızlandırmak</w:t>
      </w:r>
      <w:r w:rsidRPr="00C06B26">
        <w:rPr>
          <w:rFonts w:cstheme="minorHAnsi"/>
          <w:lang w:eastAsia="tr-TR"/>
        </w:rPr>
        <w:t xml:space="preserve"> </w:t>
      </w:r>
      <w:r w:rsidR="00DE63CF" w:rsidRPr="00C06B26">
        <w:rPr>
          <w:rFonts w:cstheme="minorHAnsi"/>
          <w:lang w:eastAsia="tr-TR"/>
        </w:rPr>
        <w:t xml:space="preserve">için ekilecek tohumlar 24 saati asmamak kaydıyla </w:t>
      </w:r>
      <w:r w:rsidRPr="00C06B26">
        <w:rPr>
          <w:rFonts w:cstheme="minorHAnsi"/>
          <w:lang w:eastAsia="tr-TR"/>
        </w:rPr>
        <w:t>ılık suda bırakılacaktır.</w:t>
      </w:r>
    </w:p>
    <w:p w14:paraId="2230ED04"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Çimlenme güçlüğü olan tohumlar soğuk-ıslak ön</w:t>
      </w:r>
      <w:r w:rsidR="00B850D4" w:rsidRPr="00C06B26">
        <w:rPr>
          <w:rFonts w:cstheme="minorHAnsi"/>
          <w:lang w:eastAsia="tr-TR"/>
        </w:rPr>
        <w:t xml:space="preserve"> </w:t>
      </w:r>
      <w:r w:rsidRPr="00C06B26">
        <w:rPr>
          <w:rFonts w:cstheme="minorHAnsi"/>
          <w:lang w:eastAsia="tr-TR"/>
        </w:rPr>
        <w:t xml:space="preserve">işlem, sulandırılmış sülfürik asit ile muamele veya </w:t>
      </w:r>
      <w:proofErr w:type="spellStart"/>
      <w:r w:rsidRPr="00C06B26">
        <w:rPr>
          <w:rFonts w:cstheme="minorHAnsi"/>
          <w:lang w:eastAsia="tr-TR"/>
        </w:rPr>
        <w:t>çizikleme</w:t>
      </w:r>
      <w:proofErr w:type="spellEnd"/>
      <w:r w:rsidRPr="00C06B26">
        <w:rPr>
          <w:rFonts w:cstheme="minorHAnsi"/>
          <w:lang w:eastAsia="tr-TR"/>
        </w:rPr>
        <w:t xml:space="preserve"> gibi metotlarla yapılacak işlemlerden sonra ekilecektir.</w:t>
      </w:r>
      <w:r w:rsidR="00B850D4" w:rsidRPr="00C06B26">
        <w:rPr>
          <w:rFonts w:cstheme="minorHAnsi"/>
          <w:lang w:eastAsia="tr-TR"/>
        </w:rPr>
        <w:t xml:space="preserve"> </w:t>
      </w:r>
    </w:p>
    <w:p w14:paraId="0D31A0BF" w14:textId="5C43701D"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Tohumlar, elenmiş dişli dere kumu, perli</w:t>
      </w:r>
      <w:r w:rsidR="00B850D4" w:rsidRPr="00C06B26">
        <w:rPr>
          <w:rFonts w:cstheme="minorHAnsi"/>
          <w:lang w:eastAsia="tr-TR"/>
        </w:rPr>
        <w:t xml:space="preserve">t ve çürütülmüş testere talaşı </w:t>
      </w:r>
      <w:proofErr w:type="spellStart"/>
      <w:r w:rsidR="00B850D4" w:rsidRPr="00C06B26">
        <w:rPr>
          <w:rFonts w:cstheme="minorHAnsi"/>
          <w:lang w:eastAsia="tr-TR"/>
        </w:rPr>
        <w:t>v</w:t>
      </w:r>
      <w:r w:rsidRPr="00C06B26">
        <w:rPr>
          <w:rFonts w:cstheme="minorHAnsi"/>
          <w:lang w:eastAsia="tr-TR"/>
        </w:rPr>
        <w:t>.s</w:t>
      </w:r>
      <w:proofErr w:type="spellEnd"/>
      <w:r w:rsidRPr="00C06B26">
        <w:rPr>
          <w:rFonts w:cstheme="minorHAnsi"/>
          <w:lang w:eastAsia="tr-TR"/>
        </w:rPr>
        <w:t xml:space="preserve">. ile ekilen tohumların kalınlığının üç kati (veya uzunluğu) kadar kalınlıkta kapatılacaktır. Burada dikkat edilecek en önemli husus kapatma materyalinin kaymak </w:t>
      </w:r>
      <w:proofErr w:type="spellStart"/>
      <w:r w:rsidRPr="00C06B26">
        <w:rPr>
          <w:rFonts w:cstheme="minorHAnsi"/>
          <w:lang w:eastAsia="tr-TR"/>
        </w:rPr>
        <w:t>teşekkülatına</w:t>
      </w:r>
      <w:proofErr w:type="spellEnd"/>
      <w:r w:rsidRPr="00C06B26">
        <w:rPr>
          <w:rFonts w:cstheme="minorHAnsi"/>
          <w:lang w:eastAsia="tr-TR"/>
        </w:rPr>
        <w:t xml:space="preserve"> sebebiyet vermemesidir.</w:t>
      </w:r>
    </w:p>
    <w:p w14:paraId="2EBE3201"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Ekimi müteakip, ekim yastıklarına çimlenmeden önce az fakat sık sık (günün güneşli saatlerinde) su verilecek, çimlenmeden sonra ise, sadece sabah erken ve akşam geç saatlerde yeteri kadar su verilecektir.</w:t>
      </w:r>
      <w:r w:rsidR="00B850D4" w:rsidRPr="00C06B26">
        <w:rPr>
          <w:rFonts w:cstheme="minorHAnsi"/>
          <w:lang w:eastAsia="tr-TR"/>
        </w:rPr>
        <w:t xml:space="preserve"> </w:t>
      </w:r>
      <w:r w:rsidRPr="00C06B26">
        <w:rPr>
          <w:rFonts w:cstheme="minorHAnsi"/>
          <w:lang w:eastAsia="tr-TR"/>
        </w:rPr>
        <w:t>Sulama mümkünse gece yapılacaktır.</w:t>
      </w:r>
    </w:p>
    <w:p w14:paraId="1A366A57" w14:textId="77777777" w:rsidR="00B850D4" w:rsidRPr="00C06B26" w:rsidRDefault="00B850D4"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İ</w:t>
      </w:r>
      <w:r w:rsidR="00DE63CF" w:rsidRPr="00C06B26">
        <w:rPr>
          <w:rFonts w:cstheme="minorHAnsi"/>
          <w:lang w:eastAsia="tr-TR"/>
        </w:rPr>
        <w:t xml:space="preserve">ster ekim </w:t>
      </w:r>
      <w:proofErr w:type="gramStart"/>
      <w:r w:rsidR="00DE63CF" w:rsidRPr="00C06B26">
        <w:rPr>
          <w:rFonts w:cstheme="minorHAnsi"/>
          <w:lang w:eastAsia="tr-TR"/>
        </w:rPr>
        <w:t>yastıklarında,</w:t>
      </w:r>
      <w:proofErr w:type="gramEnd"/>
      <w:r w:rsidR="00DE63CF" w:rsidRPr="00C06B26">
        <w:rPr>
          <w:rFonts w:cstheme="minorHAnsi"/>
          <w:lang w:eastAsia="tr-TR"/>
        </w:rPr>
        <w:t xml:space="preserve"> ister şaşırtma sahalarında olsun, değişen şartlara ve fidanın su ihtiyacına göre, toprak yeter miktarda rutubetli bulundurulacaktır. Buna göre sulamanın zamanı, tekerrü</w:t>
      </w:r>
      <w:r w:rsidRPr="00C06B26">
        <w:rPr>
          <w:rFonts w:cstheme="minorHAnsi"/>
          <w:lang w:eastAsia="tr-TR"/>
        </w:rPr>
        <w:t>rü ve miktarı tayin edilecektir.</w:t>
      </w:r>
    </w:p>
    <w:p w14:paraId="50D52498" w14:textId="77777777"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 xml:space="preserve">1+0 yaşlı ibreli fidanlarda 8-10 cm., 2+0 yaşlı ibreli fidanlarda ise, 18-20 cm. </w:t>
      </w:r>
      <w:proofErr w:type="gramStart"/>
      <w:r w:rsidRPr="00C06B26">
        <w:rPr>
          <w:rFonts w:cstheme="minorHAnsi"/>
          <w:lang w:eastAsia="tr-TR"/>
        </w:rPr>
        <w:t>derinlik  kademesinde</w:t>
      </w:r>
      <w:proofErr w:type="gramEnd"/>
      <w:r w:rsidRPr="00C06B26">
        <w:rPr>
          <w:rFonts w:cstheme="minorHAnsi"/>
          <w:lang w:eastAsia="tr-TR"/>
        </w:rPr>
        <w:t xml:space="preserve">  </w:t>
      </w:r>
      <w:proofErr w:type="gramStart"/>
      <w:r w:rsidRPr="00C06B26">
        <w:rPr>
          <w:rFonts w:cstheme="minorHAnsi"/>
          <w:lang w:eastAsia="tr-TR"/>
        </w:rPr>
        <w:t>toprak  rutubeti</w:t>
      </w:r>
      <w:proofErr w:type="gramEnd"/>
      <w:r w:rsidRPr="00C06B26">
        <w:rPr>
          <w:rFonts w:cstheme="minorHAnsi"/>
          <w:lang w:eastAsia="tr-TR"/>
        </w:rPr>
        <w:t xml:space="preserve"> elle kontrol edilerek sulamaya karar verilecektir. Toprak kuru ve pek kuru olarak nitelenecek bir rutubet derecesine gelmeden sulama esas olmalıdır. Aynı şekilde aşırı ölçüde rutubetin de kloroza yol açacağı dikkate alınmalıdır.</w:t>
      </w:r>
    </w:p>
    <w:p w14:paraId="5B5C545B"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Ekimlerden sonra yastık başlarına, ekilen tohumun türü, orijini, ekim tarihi ve yastık adedini belirten levhalar yazılıp dikilecektir.</w:t>
      </w:r>
    </w:p>
    <w:p w14:paraId="6E084281" w14:textId="77777777"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Levhaların herhangi bir nedenle yer değiştirmiş olması durumunda yanlışlığın düzeltilebilmesi için, yastıklarda levhaların konulduğu yerleri belirtir bir plan hazırlanacak ve bir dosyada muhafaza edilecektir.</w:t>
      </w:r>
    </w:p>
    <w:p w14:paraId="3742F272"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Köklü kavak çel</w:t>
      </w:r>
      <w:r w:rsidR="00B850D4" w:rsidRPr="00C06B26">
        <w:rPr>
          <w:rFonts w:cstheme="minorHAnsi"/>
          <w:lang w:eastAsia="tr-TR"/>
        </w:rPr>
        <w:t>iği dikimi ile yapraklı ve ibre</w:t>
      </w:r>
      <w:r w:rsidRPr="00C06B26">
        <w:rPr>
          <w:rFonts w:cstheme="minorHAnsi"/>
          <w:lang w:eastAsia="tr-TR"/>
        </w:rPr>
        <w:t>li türlerde şaşırtma işlemleri vejetasyon devresinin dışında mümkünse sonbaharda yapılacak, işlerin daha yoğun olduğu ilkbahar mevsimine bırakılmayacaktır.</w:t>
      </w:r>
    </w:p>
    <w:p w14:paraId="1FA75033"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 xml:space="preserve">0t mücadelesinde mekanik metotlar yanında </w:t>
      </w:r>
      <w:proofErr w:type="spellStart"/>
      <w:r w:rsidRPr="00C06B26">
        <w:rPr>
          <w:rFonts w:cstheme="minorHAnsi"/>
          <w:lang w:eastAsia="tr-TR"/>
        </w:rPr>
        <w:t>kimya¬sal</w:t>
      </w:r>
      <w:proofErr w:type="spellEnd"/>
      <w:r w:rsidRPr="00C06B26">
        <w:rPr>
          <w:rFonts w:cstheme="minorHAnsi"/>
          <w:lang w:eastAsia="tr-TR"/>
        </w:rPr>
        <w:t xml:space="preserve"> metotlarla da mücadele yapılacaktır. Ancak kimyasal mücadelede mutlaka daha önce denenmiş ve Merkezce de kullanılmasında bir sakınca olmadığı belirtilen ilaçlar kullanılacaktır.</w:t>
      </w:r>
    </w:p>
    <w:p w14:paraId="141BE2D9" w14:textId="77777777" w:rsidR="00B850D4"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Gerek ibreli ve gerekse bazı yapraklı ekim</w:t>
      </w:r>
      <w:r w:rsidR="00B850D4" w:rsidRPr="00C06B26">
        <w:rPr>
          <w:rFonts w:cstheme="minorHAnsi"/>
          <w:lang w:eastAsia="tr-TR"/>
        </w:rPr>
        <w:t xml:space="preserve"> </w:t>
      </w:r>
      <w:r w:rsidRPr="00C06B26">
        <w:rPr>
          <w:rFonts w:cstheme="minorHAnsi"/>
          <w:lang w:eastAsia="tr-TR"/>
        </w:rPr>
        <w:t>yastıklarındaki fidanlarda (meşe, atkestanesi, ceviz</w:t>
      </w:r>
      <w:r w:rsidR="00B850D4" w:rsidRPr="00C06B26">
        <w:rPr>
          <w:rFonts w:cstheme="minorHAnsi"/>
          <w:lang w:eastAsia="tr-TR"/>
        </w:rPr>
        <w:t xml:space="preserve"> </w:t>
      </w:r>
      <w:proofErr w:type="spellStart"/>
      <w:r w:rsidRPr="00C06B26">
        <w:rPr>
          <w:rFonts w:cstheme="minorHAnsi"/>
          <w:lang w:eastAsia="tr-TR"/>
        </w:rPr>
        <w:t>v.s</w:t>
      </w:r>
      <w:proofErr w:type="spellEnd"/>
      <w:r w:rsidRPr="00C06B26">
        <w:rPr>
          <w:rFonts w:cstheme="minorHAnsi"/>
          <w:lang w:eastAsia="tr-TR"/>
        </w:rPr>
        <w:t>.), kazık kök sistemi yerine, kuvvetli ve bol yan</w:t>
      </w:r>
      <w:r w:rsidR="00B850D4" w:rsidRPr="00C06B26">
        <w:rPr>
          <w:rFonts w:cstheme="minorHAnsi"/>
          <w:lang w:eastAsia="tr-TR"/>
        </w:rPr>
        <w:t xml:space="preserve"> </w:t>
      </w:r>
      <w:r w:rsidRPr="00C06B26">
        <w:rPr>
          <w:rFonts w:cstheme="minorHAnsi"/>
          <w:lang w:eastAsia="tr-TR"/>
        </w:rPr>
        <w:t>köklerden meydana gelmiş saçak bir kök sistemi elde</w:t>
      </w:r>
      <w:r w:rsidR="00B850D4" w:rsidRPr="00C06B26">
        <w:rPr>
          <w:rFonts w:cstheme="minorHAnsi"/>
          <w:lang w:eastAsia="tr-TR"/>
        </w:rPr>
        <w:t xml:space="preserve"> </w:t>
      </w:r>
      <w:r w:rsidRPr="00C06B26">
        <w:rPr>
          <w:rFonts w:cstheme="minorHAnsi"/>
          <w:lang w:eastAsia="tr-TR"/>
        </w:rPr>
        <w:t>etmek ve gövdenin aşırı büyümesini yavaşlatmak için</w:t>
      </w:r>
      <w:r w:rsidR="00B850D4" w:rsidRPr="00C06B26">
        <w:rPr>
          <w:rFonts w:cstheme="minorHAnsi"/>
          <w:lang w:eastAsia="tr-TR"/>
        </w:rPr>
        <w:t xml:space="preserve"> </w:t>
      </w:r>
      <w:r w:rsidRPr="00C06B26">
        <w:rPr>
          <w:rFonts w:cstheme="minorHAnsi"/>
          <w:lang w:eastAsia="tr-TR"/>
        </w:rPr>
        <w:t>yerinde kök kesimi yapılacaktır.</w:t>
      </w:r>
    </w:p>
    <w:p w14:paraId="4A1773A7" w14:textId="77777777"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Yerinde kök kesimi derinliği 18–20 cm. olacaktır. Daha derin yapılması, istenilen faydayı sağlamayacağı gibi, daha sığ yapıldığı takdirde de fidanın hayatiyeti tehlikeye girecektir.</w:t>
      </w:r>
    </w:p>
    <w:p w14:paraId="05DB3EA3" w14:textId="77777777"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Kök kesimi yapılacak fidanların kökleri yeteri kadar gelişmiş ve bıçak darbesi karşısında kıvrılmayacak bir durumda olacaktır.</w:t>
      </w:r>
    </w:p>
    <w:p w14:paraId="18D881C3" w14:textId="77777777"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 xml:space="preserve">Kızılçam gibi hızlı büyüyen türlerde 1+0 yaşında </w:t>
      </w:r>
      <w:proofErr w:type="gramStart"/>
      <w:r w:rsidRPr="00C06B26">
        <w:rPr>
          <w:rFonts w:cstheme="minorHAnsi"/>
          <w:lang w:eastAsia="tr-TR"/>
        </w:rPr>
        <w:t>Haziran</w:t>
      </w:r>
      <w:proofErr w:type="gramEnd"/>
      <w:r w:rsidRPr="00C06B26">
        <w:rPr>
          <w:rFonts w:cstheme="minorHAnsi"/>
          <w:lang w:eastAsia="tr-TR"/>
        </w:rPr>
        <w:t xml:space="preserve"> ayında, Karaçam, Sarıçam gibi türlerde 2+0 yaşında, </w:t>
      </w:r>
      <w:proofErr w:type="gramStart"/>
      <w:r w:rsidRPr="00C06B26">
        <w:rPr>
          <w:rFonts w:cstheme="minorHAnsi"/>
          <w:lang w:eastAsia="tr-TR"/>
        </w:rPr>
        <w:t>Temmuz</w:t>
      </w:r>
      <w:proofErr w:type="gramEnd"/>
      <w:r w:rsidRPr="00C06B26">
        <w:rPr>
          <w:rFonts w:cstheme="minorHAnsi"/>
          <w:lang w:eastAsia="tr-TR"/>
        </w:rPr>
        <w:t xml:space="preserve"> ayında kök kesimi yapılacak, ancak bu gibi türlerde gövdenin aşırı bir gelişme göstermesi halinde, aşırı gelişmeyi önlemek için sonbahara doğru 1+0 yaşında da kök kesimi yapılacaktır.</w:t>
      </w:r>
    </w:p>
    <w:p w14:paraId="66D980C2" w14:textId="77777777" w:rsidR="00B850D4"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Bu tarz fidan yetiştirme ile bir bakıma şaşırtma işlemi de yerinde yapılmış olacaktır.</w:t>
      </w:r>
    </w:p>
    <w:p w14:paraId="20F5AFB3" w14:textId="77777777" w:rsidR="00605CF2"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Şaşırtılmış yapraklı fidanlarda, şaşırtmanın</w:t>
      </w:r>
      <w:r w:rsidR="00B850D4" w:rsidRPr="00C06B26">
        <w:rPr>
          <w:rFonts w:cstheme="minorHAnsi"/>
          <w:lang w:eastAsia="tr-TR"/>
        </w:rPr>
        <w:t xml:space="preserve"> </w:t>
      </w:r>
      <w:r w:rsidRPr="00C06B26">
        <w:rPr>
          <w:rFonts w:cstheme="minorHAnsi"/>
          <w:lang w:eastAsia="tr-TR"/>
        </w:rPr>
        <w:t>birinci yılından itibaren fazla ve kıvrık dallar ile</w:t>
      </w:r>
      <w:r w:rsidR="00B850D4" w:rsidRPr="00C06B26">
        <w:rPr>
          <w:rFonts w:cstheme="minorHAnsi"/>
          <w:lang w:eastAsia="tr-TR"/>
        </w:rPr>
        <w:t xml:space="preserve"> </w:t>
      </w:r>
      <w:r w:rsidRPr="00C06B26">
        <w:rPr>
          <w:rFonts w:cstheme="minorHAnsi"/>
          <w:lang w:eastAsia="tr-TR"/>
        </w:rPr>
        <w:t>çatallanmış tepelerden birisi budanmak suretiyle alınacaktır. Ancak park-bahçe tanziminde kullanılacak fidanların dipten itibaren dallanması sağlanacaktır.</w:t>
      </w:r>
    </w:p>
    <w:p w14:paraId="75213CB5" w14:textId="77777777" w:rsidR="00605CF2"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Kavak fidanlarında birinci yılda fidan boyları 40-50 cm.ye ulaştığında en düzgün ve kuvvetli olanı bırakılacak, diğerleri kesilerek fidan teklenecektir. Bunun dışında ilk yıl kavak fidanlarında dal budaması yapılmayacaktır.</w:t>
      </w:r>
    </w:p>
    <w:p w14:paraId="62092228" w14:textId="77777777" w:rsidR="00605CF2"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 xml:space="preserve">Kavak fidanlarında ikinci yıl, haziran ayında sadece alt dallar alınacak, mıntıkasına göre değişmekle beraber (genellikle ağustos ayının ikinci yarısında) budama yarasının kapanabileceği bir zamanda, el </w:t>
      </w:r>
      <w:proofErr w:type="spellStart"/>
      <w:r w:rsidRPr="00C06B26">
        <w:rPr>
          <w:rFonts w:cstheme="minorHAnsi"/>
          <w:lang w:eastAsia="tr-TR"/>
        </w:rPr>
        <w:t>uzana¬bilecek</w:t>
      </w:r>
      <w:proofErr w:type="spellEnd"/>
      <w:r w:rsidRPr="00C06B26">
        <w:rPr>
          <w:rFonts w:cstheme="minorHAnsi"/>
          <w:lang w:eastAsia="tr-TR"/>
        </w:rPr>
        <w:t xml:space="preserve"> yükseklikte bütün dallar kesilerek söküm öncesi budaması yapılacaktır.</w:t>
      </w:r>
    </w:p>
    <w:p w14:paraId="4ABC082E" w14:textId="77777777" w:rsidR="00605CF2" w:rsidRPr="00C06B26" w:rsidRDefault="00605CF2"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Ladin, Göknar</w:t>
      </w:r>
      <w:r w:rsidR="00DE63CF" w:rsidRPr="00C06B26">
        <w:rPr>
          <w:rFonts w:cstheme="minorHAnsi"/>
          <w:lang w:eastAsia="tr-TR"/>
        </w:rPr>
        <w:t xml:space="preserve"> gibi bazı fidan türleri yarı gölge altında yetiştirilecektir. Bunun için Ladin ve Göknar’da 1+0 ve 2</w:t>
      </w:r>
      <w:r w:rsidRPr="00C06B26">
        <w:rPr>
          <w:rFonts w:cstheme="minorHAnsi"/>
          <w:lang w:eastAsia="tr-TR"/>
        </w:rPr>
        <w:t xml:space="preserve">+0 yaşlı fidanlar %60 oranında </w:t>
      </w:r>
      <w:r w:rsidR="00DE63CF" w:rsidRPr="00C06B26">
        <w:rPr>
          <w:rFonts w:cstheme="minorHAnsi"/>
          <w:lang w:eastAsia="tr-TR"/>
        </w:rPr>
        <w:t>gölgelenecektir.</w:t>
      </w:r>
    </w:p>
    <w:p w14:paraId="200E3BBA" w14:textId="77777777" w:rsidR="00605CF2"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lastRenderedPageBreak/>
        <w:t>Kimyasal gübrelerin, ekim yastıklarına, sulama sırasında yağmurlama sistemiyle sıvı halinde verilmesi imkanları aranacaktır.</w:t>
      </w:r>
    </w:p>
    <w:p w14:paraId="6278C79A" w14:textId="77777777" w:rsidR="00605CF2"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Fidanlıkta her yıl üretilen fidanların sayımları dikkatli ve gerçekçi yapılacaktır. Bunun için 1O</w:t>
      </w:r>
      <w:r w:rsidR="00605CF2" w:rsidRPr="00C06B26">
        <w:rPr>
          <w:rFonts w:cstheme="minorHAnsi"/>
          <w:lang w:eastAsia="tr-TR"/>
        </w:rPr>
        <w:t xml:space="preserve"> </w:t>
      </w:r>
      <w:r w:rsidRPr="00C06B26">
        <w:rPr>
          <w:rFonts w:cstheme="minorHAnsi"/>
          <w:lang w:eastAsia="tr-TR"/>
        </w:rPr>
        <w:t>mm. genişliğinde demir levha çubuktan yapılmış, içten içe (120 cm. x 20.8 cm.) ebadında 1/4 m2'lik dikdörtgen çerçeve ile her yastıkta en fazla 30 metrede bir çerçeve içerisinde kalacak fidanlar sayılacak ve muhtemel fidan kayıpları da düşülerek (fidan kaybı en fazla %7 olabilir) tüm sahaya teşmil edilecektir.</w:t>
      </w:r>
    </w:p>
    <w:p w14:paraId="0C633078" w14:textId="77777777" w:rsidR="00605CF2"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 xml:space="preserve">Kavak, ibreli ve yapraklı </w:t>
      </w:r>
      <w:proofErr w:type="spellStart"/>
      <w:r w:rsidRPr="00C06B26">
        <w:rPr>
          <w:rFonts w:cstheme="minorHAnsi"/>
          <w:lang w:eastAsia="tr-TR"/>
        </w:rPr>
        <w:t>Repikajlı</w:t>
      </w:r>
      <w:proofErr w:type="spellEnd"/>
      <w:r w:rsidRPr="00C06B26">
        <w:rPr>
          <w:rFonts w:cstheme="minorHAnsi"/>
          <w:lang w:eastAsia="tr-TR"/>
        </w:rPr>
        <w:t xml:space="preserve"> fidanlar ile tüplü fidanların sayımı,</w:t>
      </w:r>
      <w:r w:rsidR="00605CF2" w:rsidRPr="00C06B26">
        <w:rPr>
          <w:rFonts w:cstheme="minorHAnsi"/>
          <w:lang w:eastAsia="tr-TR"/>
        </w:rPr>
        <w:t xml:space="preserve"> teker teker veya sıralar halin</w:t>
      </w:r>
      <w:r w:rsidRPr="00C06B26">
        <w:rPr>
          <w:rFonts w:cstheme="minorHAnsi"/>
          <w:lang w:eastAsia="tr-TR"/>
        </w:rPr>
        <w:t>de yapılacaktır.</w:t>
      </w:r>
    </w:p>
    <w:p w14:paraId="502B3CA1" w14:textId="77777777" w:rsidR="00605CF2"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Fidan sökümüne başlamadan önce ekim planına göre hazırlanan bir söküm ve sevk planı verilecek ve bu planda hangi yastıklardaki fidanların</w:t>
      </w:r>
      <w:r w:rsidR="00605CF2" w:rsidRPr="00C06B26">
        <w:rPr>
          <w:rFonts w:cstheme="minorHAnsi"/>
          <w:lang w:eastAsia="tr-TR"/>
        </w:rPr>
        <w:t xml:space="preserve"> nereye gönderileceği belirtile</w:t>
      </w:r>
      <w:r w:rsidRPr="00C06B26">
        <w:rPr>
          <w:rFonts w:cstheme="minorHAnsi"/>
          <w:lang w:eastAsia="tr-TR"/>
        </w:rPr>
        <w:t xml:space="preserve">cektir. </w:t>
      </w:r>
    </w:p>
    <w:p w14:paraId="4289EAD4" w14:textId="77777777" w:rsidR="00605CF2" w:rsidRPr="00C06B26" w:rsidRDefault="00605CF2"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F</w:t>
      </w:r>
      <w:r w:rsidR="00DE63CF" w:rsidRPr="00C06B26">
        <w:rPr>
          <w:rFonts w:cstheme="minorHAnsi"/>
          <w:lang w:eastAsia="tr-TR"/>
        </w:rPr>
        <w:t>idanlıktan fidan talep eden her birim, hangi</w:t>
      </w:r>
      <w:r w:rsidRPr="00C06B26">
        <w:rPr>
          <w:rFonts w:cstheme="minorHAnsi"/>
          <w:lang w:eastAsia="tr-TR"/>
        </w:rPr>
        <w:t xml:space="preserve"> </w:t>
      </w:r>
      <w:r w:rsidR="00DE63CF" w:rsidRPr="00C06B26">
        <w:rPr>
          <w:rFonts w:cstheme="minorHAnsi"/>
          <w:lang w:eastAsia="tr-TR"/>
        </w:rPr>
        <w:t xml:space="preserve">ağaç türü ve orijinden, hangi yasta ve hangi ağaçlandırma sahası için yetiştirilen fidanlardan istenildiğini bildirecektir. </w:t>
      </w:r>
    </w:p>
    <w:p w14:paraId="71D45D9C" w14:textId="77777777" w:rsidR="00605CF2"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Fidanların gönderilmesi sırasında mutlaka fidan makbuzu kesilecek ve fidanın orijini belirtilecektir.</w:t>
      </w:r>
    </w:p>
    <w:p w14:paraId="78004121" w14:textId="77777777" w:rsidR="00605CF2"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Fidan sökümünde, toprak rutubeti çok iyi durumda olacak, fidanların kılcal köklerinin kopmamasına dikkat edilecektir. Kuru topraklarda gerekirse top</w:t>
      </w:r>
      <w:r w:rsidR="00605CF2" w:rsidRPr="00C06B26">
        <w:rPr>
          <w:rFonts w:cstheme="minorHAnsi"/>
          <w:lang w:eastAsia="tr-TR"/>
        </w:rPr>
        <w:t>rak rutube</w:t>
      </w:r>
      <w:r w:rsidRPr="00C06B26">
        <w:rPr>
          <w:rFonts w:cstheme="minorHAnsi"/>
          <w:lang w:eastAsia="tr-TR"/>
        </w:rPr>
        <w:t>tini temin için söküm öncesi sulama yapılacak, toprak çamur veya kuru iken kesinlikle söküm yapılmayacaktır.</w:t>
      </w:r>
    </w:p>
    <w:p w14:paraId="017C308D" w14:textId="77777777" w:rsidR="00605CF2"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 xml:space="preserve">Söküm; fidanların kök ve tepe büyümelerinin durduğu zamanda, mümkünse </w:t>
      </w:r>
      <w:proofErr w:type="gramStart"/>
      <w:r w:rsidRPr="00C06B26">
        <w:rPr>
          <w:rFonts w:cstheme="minorHAnsi"/>
          <w:lang w:eastAsia="tr-TR"/>
        </w:rPr>
        <w:t>rüzgarsız</w:t>
      </w:r>
      <w:proofErr w:type="gramEnd"/>
      <w:r w:rsidRPr="00C06B26">
        <w:rPr>
          <w:rFonts w:cstheme="minorHAnsi"/>
          <w:lang w:eastAsia="tr-TR"/>
        </w:rPr>
        <w:t xml:space="preserve"> ve</w:t>
      </w:r>
      <w:r w:rsidR="00605CF2" w:rsidRPr="00C06B26">
        <w:rPr>
          <w:rFonts w:cstheme="minorHAnsi"/>
          <w:lang w:eastAsia="tr-TR"/>
        </w:rPr>
        <w:t xml:space="preserve"> güneşsiz günlerde yapılacaktır.</w:t>
      </w:r>
    </w:p>
    <w:p w14:paraId="07B16E4D" w14:textId="77777777" w:rsidR="00605CF2"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Sökülen fidanlar seleksiyona tabi tutulacaktır. Dikim için; standartla</w:t>
      </w:r>
      <w:r w:rsidR="00605CF2" w:rsidRPr="00C06B26">
        <w:rPr>
          <w:rFonts w:cstheme="minorHAnsi"/>
          <w:lang w:eastAsia="tr-TR"/>
        </w:rPr>
        <w:t>ra uygun, kök-gövde oranı denge</w:t>
      </w:r>
      <w:r w:rsidRPr="00C06B26">
        <w:rPr>
          <w:rFonts w:cstheme="minorHAnsi"/>
          <w:lang w:eastAsia="tr-TR"/>
        </w:rPr>
        <w:t>li, hastalıksız, tahribata maruz kalmamış, iyi gelişmiş, kök sistemi iyi, kuvve</w:t>
      </w:r>
      <w:r w:rsidR="00605CF2" w:rsidRPr="00C06B26">
        <w:rPr>
          <w:rFonts w:cstheme="minorHAnsi"/>
          <w:lang w:eastAsia="tr-TR"/>
        </w:rPr>
        <w:t>tli fidanlar ayrılacak, bu nite</w:t>
      </w:r>
      <w:r w:rsidRPr="00C06B26">
        <w:rPr>
          <w:rFonts w:cstheme="minorHAnsi"/>
          <w:lang w:eastAsia="tr-TR"/>
        </w:rPr>
        <w:t xml:space="preserve">likte olmayan fidanlar </w:t>
      </w:r>
      <w:r w:rsidR="00605CF2" w:rsidRPr="00C06B26">
        <w:rPr>
          <w:rFonts w:cstheme="minorHAnsi"/>
          <w:lang w:eastAsia="tr-TR"/>
        </w:rPr>
        <w:t>ıskartaya ayrılıp imha edilecek</w:t>
      </w:r>
      <w:r w:rsidRPr="00C06B26">
        <w:rPr>
          <w:rFonts w:cstheme="minorHAnsi"/>
          <w:lang w:eastAsia="tr-TR"/>
        </w:rPr>
        <w:t>tir.</w:t>
      </w:r>
    </w:p>
    <w:p w14:paraId="351CEF93" w14:textId="77777777" w:rsidR="00605CF2"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 xml:space="preserve">Yapraklı fidanlar, sökümü müteakip hemen sevke dilmeyecekse, kuraklığa, dona, </w:t>
      </w:r>
      <w:proofErr w:type="gramStart"/>
      <w:r w:rsidRPr="00C06B26">
        <w:rPr>
          <w:rFonts w:cstheme="minorHAnsi"/>
          <w:lang w:eastAsia="tr-TR"/>
        </w:rPr>
        <w:t>rüzgara</w:t>
      </w:r>
      <w:proofErr w:type="gramEnd"/>
      <w:r w:rsidRPr="00C06B26">
        <w:rPr>
          <w:rFonts w:cstheme="minorHAnsi"/>
          <w:lang w:eastAsia="tr-TR"/>
        </w:rPr>
        <w:t xml:space="preserve"> ve diğer zararlılara karşı gömüye alınacaktır. Gömü yeri toprağının süzek ve gevsek olmasın</w:t>
      </w:r>
      <w:r w:rsidR="00605CF2" w:rsidRPr="00C06B26">
        <w:rPr>
          <w:rFonts w:cstheme="minorHAnsi"/>
          <w:lang w:eastAsia="tr-TR"/>
        </w:rPr>
        <w:t xml:space="preserve">a, </w:t>
      </w:r>
      <w:proofErr w:type="gramStart"/>
      <w:r w:rsidR="00605CF2" w:rsidRPr="00C06B26">
        <w:rPr>
          <w:rFonts w:cstheme="minorHAnsi"/>
          <w:lang w:eastAsia="tr-TR"/>
        </w:rPr>
        <w:t>rüzgar</w:t>
      </w:r>
      <w:proofErr w:type="gramEnd"/>
      <w:r w:rsidR="00605CF2" w:rsidRPr="00C06B26">
        <w:rPr>
          <w:rFonts w:cstheme="minorHAnsi"/>
          <w:lang w:eastAsia="tr-TR"/>
        </w:rPr>
        <w:t xml:space="preserve"> etkisi olmamasına dik</w:t>
      </w:r>
      <w:r w:rsidRPr="00C06B26">
        <w:rPr>
          <w:rFonts w:cstheme="minorHAnsi"/>
          <w:lang w:eastAsia="tr-TR"/>
        </w:rPr>
        <w:t>kat edilecektir.</w:t>
      </w:r>
    </w:p>
    <w:p w14:paraId="3C150A7D" w14:textId="77777777" w:rsidR="00605CF2"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Soğuk hava depolarında muhafaza edilecek fidan ambalajları üst üste yığılmayacak ve hava cereyanı sağlanacaktır.</w:t>
      </w:r>
    </w:p>
    <w:p w14:paraId="3FDFBD1A" w14:textId="77777777" w:rsidR="00605CF2" w:rsidRPr="00C06B26" w:rsidRDefault="00DE63CF"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Fidanlıktan fidanlar mutlaka ambalajlanarak ve branda ile kapatılarak gönderilecektir.</w:t>
      </w:r>
    </w:p>
    <w:p w14:paraId="309663AD" w14:textId="77777777" w:rsidR="00605CF2" w:rsidRPr="00C06B26" w:rsidRDefault="00605CF2" w:rsidP="003B426B">
      <w:pPr>
        <w:pStyle w:val="ListeParagraf"/>
        <w:numPr>
          <w:ilvl w:val="0"/>
          <w:numId w:val="29"/>
        </w:numPr>
        <w:spacing w:after="120" w:line="240" w:lineRule="auto"/>
        <w:jc w:val="both"/>
        <w:rPr>
          <w:rFonts w:cstheme="minorHAnsi"/>
          <w:lang w:eastAsia="tr-TR"/>
        </w:rPr>
      </w:pPr>
      <w:r w:rsidRPr="00C06B26">
        <w:rPr>
          <w:rFonts w:cstheme="minorHAnsi"/>
          <w:lang w:eastAsia="tr-TR"/>
        </w:rPr>
        <w:t>K</w:t>
      </w:r>
      <w:r w:rsidR="00DE63CF" w:rsidRPr="00C06B26">
        <w:rPr>
          <w:rFonts w:cstheme="minorHAnsi"/>
          <w:lang w:eastAsia="tr-TR"/>
        </w:rPr>
        <w:t xml:space="preserve">urak ve yarı kurak mıntıka ağaçlandırmaları ve erozyon </w:t>
      </w:r>
      <w:r w:rsidRPr="00C06B26">
        <w:rPr>
          <w:rFonts w:cstheme="minorHAnsi"/>
          <w:lang w:eastAsia="tr-TR"/>
        </w:rPr>
        <w:t>kontrolü</w:t>
      </w:r>
      <w:r w:rsidR="00DE63CF" w:rsidRPr="00C06B26">
        <w:rPr>
          <w:rFonts w:cstheme="minorHAnsi"/>
          <w:lang w:eastAsia="tr-TR"/>
        </w:rPr>
        <w:t xml:space="preserve"> çalışmalarında, başarı oranı yüksek olan tüplü fidan üretimine büyük önem verilmektedir.</w:t>
      </w:r>
    </w:p>
    <w:p w14:paraId="0B2013B0" w14:textId="77777777" w:rsidR="00605CF2"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Ancak, tüplü fidanların maliyetinin, çıplak köklü fidanlara göre daha yüksek olması, özel bir teknik ve dikkat gerektirmesi sebebiyle önceden bazı hazırlıkların</w:t>
      </w:r>
      <w:r w:rsidR="00605CF2" w:rsidRPr="00C06B26">
        <w:rPr>
          <w:rFonts w:cstheme="minorHAnsi"/>
          <w:lang w:eastAsia="tr-TR"/>
        </w:rPr>
        <w:t xml:space="preserve"> yapılması zaruri görülmektedir.</w:t>
      </w:r>
    </w:p>
    <w:p w14:paraId="23BC3043" w14:textId="317FB3C3" w:rsidR="00DE63CF" w:rsidRPr="00C06B26" w:rsidRDefault="00DE63CF" w:rsidP="003B426B">
      <w:pPr>
        <w:pStyle w:val="ListeParagraf"/>
        <w:spacing w:after="120" w:line="240" w:lineRule="auto"/>
        <w:ind w:left="360"/>
        <w:jc w:val="both"/>
        <w:rPr>
          <w:rFonts w:cstheme="minorHAnsi"/>
          <w:lang w:eastAsia="tr-TR"/>
        </w:rPr>
      </w:pPr>
      <w:r w:rsidRPr="00C06B26">
        <w:rPr>
          <w:rFonts w:cstheme="minorHAnsi"/>
          <w:lang w:eastAsia="tr-TR"/>
        </w:rPr>
        <w:t>Bu bakımdan, daha kaliteli tüplü fidan üretimini temin için aşağıdaki hususlara aynen uyulacaktır.</w:t>
      </w:r>
    </w:p>
    <w:p w14:paraId="48B67F77" w14:textId="2CEE44F0" w:rsidR="00DE63CF" w:rsidRPr="00C06B26" w:rsidRDefault="00DE63CF"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t>Fidanlıklarımızda bugüne kadar uygulanmakta</w:t>
      </w:r>
      <w:r w:rsidR="00605CF2" w:rsidRPr="00C06B26">
        <w:rPr>
          <w:rFonts w:cstheme="minorHAnsi"/>
          <w:lang w:eastAsia="tr-TR"/>
        </w:rPr>
        <w:t xml:space="preserve"> </w:t>
      </w:r>
      <w:r w:rsidRPr="00C06B26">
        <w:rPr>
          <w:rFonts w:cstheme="minorHAnsi"/>
          <w:lang w:eastAsia="tr-TR"/>
        </w:rPr>
        <w:t>olan polietilen torbalarda tüplü fidan üretimi yerine,</w:t>
      </w:r>
      <w:r w:rsidR="00605CF2" w:rsidRPr="00C06B26">
        <w:rPr>
          <w:rFonts w:cstheme="minorHAnsi"/>
          <w:lang w:eastAsia="tr-TR"/>
        </w:rPr>
        <w:t xml:space="preserve"> </w:t>
      </w:r>
      <w:r w:rsidRPr="00C06B26">
        <w:rPr>
          <w:rFonts w:cstheme="minorHAnsi"/>
          <w:lang w:eastAsia="tr-TR"/>
        </w:rPr>
        <w:t>sert plastik (</w:t>
      </w:r>
      <w:proofErr w:type="spellStart"/>
      <w:r w:rsidRPr="00C06B26">
        <w:rPr>
          <w:rFonts w:cstheme="minorHAnsi"/>
          <w:lang w:eastAsia="tr-TR"/>
        </w:rPr>
        <w:t>Enso</w:t>
      </w:r>
      <w:proofErr w:type="spellEnd"/>
      <w:r w:rsidRPr="00C06B26">
        <w:rPr>
          <w:rFonts w:cstheme="minorHAnsi"/>
          <w:lang w:eastAsia="tr-TR"/>
        </w:rPr>
        <w:t xml:space="preserve">-Pot tipi, Ayık tipi </w:t>
      </w:r>
      <w:proofErr w:type="spellStart"/>
      <w:r w:rsidRPr="00C06B26">
        <w:rPr>
          <w:rFonts w:cstheme="minorHAnsi"/>
          <w:lang w:eastAsia="tr-TR"/>
        </w:rPr>
        <w:t>v.b</w:t>
      </w:r>
      <w:proofErr w:type="spellEnd"/>
      <w:r w:rsidRPr="00C06B26">
        <w:rPr>
          <w:rFonts w:cstheme="minorHAnsi"/>
          <w:lang w:eastAsia="tr-TR"/>
        </w:rPr>
        <w:t>) kaplarda</w:t>
      </w:r>
      <w:r w:rsidR="00605CF2" w:rsidRPr="00C06B26">
        <w:rPr>
          <w:rFonts w:cstheme="minorHAnsi"/>
          <w:lang w:eastAsia="tr-TR"/>
        </w:rPr>
        <w:t xml:space="preserve"> </w:t>
      </w:r>
      <w:r w:rsidRPr="00C06B26">
        <w:rPr>
          <w:rFonts w:cstheme="minorHAnsi"/>
          <w:lang w:eastAsia="tr-TR"/>
        </w:rPr>
        <w:t xml:space="preserve">tüplü fidan üretimine geçilecektir. </w:t>
      </w:r>
    </w:p>
    <w:p w14:paraId="68F089A3" w14:textId="698922FB" w:rsidR="00DE63CF" w:rsidRPr="00C06B26" w:rsidRDefault="00DE63CF"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t>Her fidanlık, tüplü fidan üretim programını tam</w:t>
      </w:r>
      <w:r w:rsidR="00605CF2" w:rsidRPr="00C06B26">
        <w:rPr>
          <w:rFonts w:cstheme="minorHAnsi"/>
          <w:lang w:eastAsia="tr-TR"/>
        </w:rPr>
        <w:t xml:space="preserve"> </w:t>
      </w:r>
      <w:r w:rsidRPr="00C06B26">
        <w:rPr>
          <w:rFonts w:cstheme="minorHAnsi"/>
          <w:lang w:eastAsia="tr-TR"/>
        </w:rPr>
        <w:t>olarak gerçekleştirmek üzere, ekimlerden önce, yaz</w:t>
      </w:r>
      <w:r w:rsidR="00605CF2" w:rsidRPr="00C06B26">
        <w:rPr>
          <w:rFonts w:cstheme="minorHAnsi"/>
          <w:lang w:eastAsia="tr-TR"/>
        </w:rPr>
        <w:t xml:space="preserve"> </w:t>
      </w:r>
      <w:r w:rsidRPr="00C06B26">
        <w:rPr>
          <w:rFonts w:cstheme="minorHAnsi"/>
          <w:lang w:eastAsia="tr-TR"/>
        </w:rPr>
        <w:t>aylarında ve sonbaharda tüp dolgu materyali ile gerekli</w:t>
      </w:r>
      <w:r w:rsidR="00605CF2" w:rsidRPr="00C06B26">
        <w:rPr>
          <w:rFonts w:cstheme="minorHAnsi"/>
          <w:lang w:eastAsia="tr-TR"/>
        </w:rPr>
        <w:t xml:space="preserve"> </w:t>
      </w:r>
      <w:r w:rsidRPr="00C06B26">
        <w:rPr>
          <w:rFonts w:cstheme="minorHAnsi"/>
          <w:lang w:eastAsia="tr-TR"/>
        </w:rPr>
        <w:t xml:space="preserve">malzemeleri ve yastıkları hazırlayacaktır. </w:t>
      </w:r>
    </w:p>
    <w:p w14:paraId="33E1A734" w14:textId="1434F1C7" w:rsidR="00DE63CF" w:rsidRPr="00C06B26" w:rsidRDefault="00DE63CF"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t>Tüp yastıkları ekli kroki ve bilgilere göre hazırlanacaktır. (Ek.1–2</w:t>
      </w:r>
      <w:proofErr w:type="gramStart"/>
      <w:r w:rsidRPr="00C06B26">
        <w:rPr>
          <w:rFonts w:cstheme="minorHAnsi"/>
          <w:lang w:eastAsia="tr-TR"/>
        </w:rPr>
        <w:t xml:space="preserve">) </w:t>
      </w:r>
      <w:r w:rsidR="00605CF2" w:rsidRPr="00C06B26">
        <w:rPr>
          <w:rFonts w:cstheme="minorHAnsi"/>
          <w:lang w:eastAsia="tr-TR"/>
        </w:rPr>
        <w:t xml:space="preserve"> </w:t>
      </w:r>
      <w:r w:rsidRPr="00C06B26">
        <w:rPr>
          <w:rFonts w:cstheme="minorHAnsi"/>
          <w:lang w:eastAsia="tr-TR"/>
        </w:rPr>
        <w:t>4</w:t>
      </w:r>
      <w:proofErr w:type="gramEnd"/>
      <w:r w:rsidRPr="00C06B26">
        <w:rPr>
          <w:rFonts w:cstheme="minorHAnsi"/>
          <w:lang w:eastAsia="tr-TR"/>
        </w:rPr>
        <w:t>-Tüplü fidan üretiminde kullanılacak kapların sekli ve ebatları Merk</w:t>
      </w:r>
      <w:r w:rsidR="00605CF2" w:rsidRPr="00C06B26">
        <w:rPr>
          <w:rFonts w:cstheme="minorHAnsi"/>
          <w:lang w:eastAsia="tr-TR"/>
        </w:rPr>
        <w:t>ezce belirlenerek, ayrıca bildi</w:t>
      </w:r>
      <w:r w:rsidRPr="00C06B26">
        <w:rPr>
          <w:rFonts w:cstheme="minorHAnsi"/>
          <w:lang w:eastAsia="tr-TR"/>
        </w:rPr>
        <w:t>rilecektir.</w:t>
      </w:r>
    </w:p>
    <w:p w14:paraId="1C748B5D" w14:textId="4950EAD9" w:rsidR="00DE63CF" w:rsidRPr="00C06B26" w:rsidRDefault="00DE63CF"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t>Tüp dolgu materyali olarak turba ve belirli bir süre olgunlaştırıldıktan sonra çam kabuğu, kaba talaş, mısır kompostu, arpa sapı, çeltik sapı ve kapçığı, pancar küspesi, pamuk küspesi, ibre ve yaprak humusu, yerfıstığı kabuğu, çay</w:t>
      </w:r>
      <w:r w:rsidR="00605CF2" w:rsidRPr="00C06B26">
        <w:rPr>
          <w:rFonts w:cstheme="minorHAnsi"/>
          <w:lang w:eastAsia="tr-TR"/>
        </w:rPr>
        <w:t xml:space="preserve"> ve tütün fabrikaları artıkları </w:t>
      </w:r>
      <w:r w:rsidRPr="00C06B26">
        <w:rPr>
          <w:rFonts w:cstheme="minorHAnsi"/>
          <w:lang w:eastAsia="tr-TR"/>
        </w:rPr>
        <w:t>gibi yörenin durumuna göre kolay temin edilebilecek organik maddeler karıştırılarak kullanılacaktır.</w:t>
      </w:r>
      <w:r w:rsidR="00605CF2" w:rsidRPr="00C06B26">
        <w:rPr>
          <w:rFonts w:cstheme="minorHAnsi"/>
          <w:lang w:eastAsia="tr-TR"/>
        </w:rPr>
        <w:t xml:space="preserve"> </w:t>
      </w:r>
      <w:r w:rsidRPr="00C06B26">
        <w:rPr>
          <w:rFonts w:cstheme="minorHAnsi"/>
          <w:lang w:eastAsia="tr-TR"/>
        </w:rPr>
        <w:t>(</w:t>
      </w:r>
      <w:proofErr w:type="gramStart"/>
      <w:r w:rsidRPr="00C06B26">
        <w:rPr>
          <w:rFonts w:cstheme="minorHAnsi"/>
          <w:lang w:eastAsia="tr-TR"/>
        </w:rPr>
        <w:t>örnek</w:t>
      </w:r>
      <w:proofErr w:type="gramEnd"/>
      <w:r w:rsidRPr="00C06B26">
        <w:rPr>
          <w:rFonts w:cstheme="minorHAnsi"/>
          <w:lang w:eastAsia="tr-TR"/>
        </w:rPr>
        <w:t>: Turba 4/</w:t>
      </w:r>
      <w:proofErr w:type="gramStart"/>
      <w:r w:rsidRPr="00C06B26">
        <w:rPr>
          <w:rFonts w:cstheme="minorHAnsi"/>
          <w:lang w:eastAsia="tr-TR"/>
        </w:rPr>
        <w:t>10,çam</w:t>
      </w:r>
      <w:proofErr w:type="gramEnd"/>
      <w:r w:rsidRPr="00C06B26">
        <w:rPr>
          <w:rFonts w:cstheme="minorHAnsi"/>
          <w:lang w:eastAsia="tr-TR"/>
        </w:rPr>
        <w:t xml:space="preserve"> kabuğu 3/10, granit toprağı 2/10, perlit 1/10 gibi karışımlar ile deneme üretimleri yapılarak, sonuçları Merkeze bildirilecektir.)</w:t>
      </w:r>
    </w:p>
    <w:p w14:paraId="7E66DDE6" w14:textId="59ADD58F" w:rsidR="00DE63CF" w:rsidRPr="00C06B26" w:rsidRDefault="00605CF2"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t>İ</w:t>
      </w:r>
      <w:r w:rsidR="00DE63CF" w:rsidRPr="00C06B26">
        <w:rPr>
          <w:rFonts w:cstheme="minorHAnsi"/>
          <w:lang w:eastAsia="tr-TR"/>
        </w:rPr>
        <w:t xml:space="preserve">breli tohumlar, tüpe ekilmeden önce kus zararına karşı </w:t>
      </w:r>
      <w:proofErr w:type="spellStart"/>
      <w:r w:rsidR="00DE63CF" w:rsidRPr="00C06B26">
        <w:rPr>
          <w:rFonts w:cstheme="minorHAnsi"/>
          <w:lang w:eastAsia="tr-TR"/>
        </w:rPr>
        <w:t>Pomarsol</w:t>
      </w:r>
      <w:proofErr w:type="spellEnd"/>
      <w:r w:rsidR="00DE63CF" w:rsidRPr="00C06B26">
        <w:rPr>
          <w:rFonts w:cstheme="minorHAnsi"/>
          <w:lang w:eastAsia="tr-TR"/>
        </w:rPr>
        <w:t xml:space="preserve"> forte ve alümine tozu ile ilaçlanacaktır.</w:t>
      </w:r>
    </w:p>
    <w:p w14:paraId="4B5BAF26" w14:textId="1D8C70D4" w:rsidR="00DE63CF" w:rsidRPr="00C06B26" w:rsidRDefault="00DE63CF"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t>Tüpe ekimlerde, her tüpe 2 veya 3 adetten fazla tohum ekilmeyecektir. Bu miktar, fidan türlerine göre ekim programlarında belirtildi ise aynen uyulacaktır.</w:t>
      </w:r>
    </w:p>
    <w:p w14:paraId="175B228B" w14:textId="61B250EC" w:rsidR="00DE63CF" w:rsidRPr="00C06B26" w:rsidRDefault="00DE63CF"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t>Tüplü fidan üretiminde, tohumların üzeri kireç ihtiva etmeyen granit kumu, dere kumu (dişli kum, kaba kum) gibi örtü malzemeleriyle kapatılacaktır.</w:t>
      </w:r>
    </w:p>
    <w:p w14:paraId="1E48EAE4" w14:textId="00E41BCD" w:rsidR="00DE63CF" w:rsidRPr="00C06B26" w:rsidRDefault="00DE63CF"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lastRenderedPageBreak/>
        <w:t>Kapatma materyalinin kalınlığı, tohum boyunun bir mislinden fazla olm</w:t>
      </w:r>
      <w:r w:rsidR="00605CF2" w:rsidRPr="00C06B26">
        <w:rPr>
          <w:rFonts w:cstheme="minorHAnsi"/>
          <w:lang w:eastAsia="tr-TR"/>
        </w:rPr>
        <w:t>ayacaktır. Aksi takdirde çimlen</w:t>
      </w:r>
      <w:r w:rsidRPr="00C06B26">
        <w:rPr>
          <w:rFonts w:cstheme="minorHAnsi"/>
          <w:lang w:eastAsia="tr-TR"/>
        </w:rPr>
        <w:t>meler çok güç olacak ve az havalanma sebebiyle damping-</w:t>
      </w:r>
      <w:proofErr w:type="spellStart"/>
      <w:r w:rsidRPr="00C06B26">
        <w:rPr>
          <w:rFonts w:cstheme="minorHAnsi"/>
          <w:lang w:eastAsia="tr-TR"/>
        </w:rPr>
        <w:t>off</w:t>
      </w:r>
      <w:proofErr w:type="spellEnd"/>
      <w:r w:rsidRPr="00C06B26">
        <w:rPr>
          <w:rFonts w:cstheme="minorHAnsi"/>
          <w:lang w:eastAsia="tr-TR"/>
        </w:rPr>
        <w:t xml:space="preserve"> mantarını teşvik edecektir.</w:t>
      </w:r>
    </w:p>
    <w:p w14:paraId="2465075E" w14:textId="659BB1A1" w:rsidR="00DE63CF" w:rsidRPr="00C06B26" w:rsidRDefault="00DE63CF"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t xml:space="preserve">Tüplü fidan üretiminde sulama; sisleme veya ince </w:t>
      </w:r>
      <w:proofErr w:type="spellStart"/>
      <w:r w:rsidRPr="00C06B26">
        <w:rPr>
          <w:rFonts w:cstheme="minorHAnsi"/>
          <w:lang w:eastAsia="tr-TR"/>
        </w:rPr>
        <w:t>pülverizasyon</w:t>
      </w:r>
      <w:proofErr w:type="spellEnd"/>
      <w:r w:rsidRPr="00C06B26">
        <w:rPr>
          <w:rFonts w:cstheme="minorHAnsi"/>
          <w:lang w:eastAsia="tr-TR"/>
        </w:rPr>
        <w:t xml:space="preserve"> seklinde yapılacaktır.</w:t>
      </w:r>
    </w:p>
    <w:p w14:paraId="52D87598" w14:textId="25249E41" w:rsidR="00DE63CF" w:rsidRPr="00C06B26" w:rsidRDefault="00DE63CF"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t>Tüplerde çimlenen tohumlardan meydana gelen fidanlar belirli bir süre sonra teklenecektir.</w:t>
      </w:r>
    </w:p>
    <w:p w14:paraId="552416E4" w14:textId="4D8AEBEA" w:rsidR="00DE63CF" w:rsidRPr="00C06B26" w:rsidRDefault="00DE63CF" w:rsidP="003B426B">
      <w:pPr>
        <w:pStyle w:val="ListeParagraf"/>
        <w:numPr>
          <w:ilvl w:val="0"/>
          <w:numId w:val="32"/>
        </w:numPr>
        <w:spacing w:after="120" w:line="240" w:lineRule="auto"/>
        <w:jc w:val="both"/>
        <w:rPr>
          <w:rFonts w:cstheme="minorHAnsi"/>
          <w:lang w:eastAsia="tr-TR"/>
        </w:rPr>
      </w:pPr>
      <w:r w:rsidRPr="00C06B26">
        <w:rPr>
          <w:rFonts w:cstheme="minorHAnsi"/>
          <w:lang w:eastAsia="tr-TR"/>
        </w:rPr>
        <w:t>Ağaç türlerinin biyolojik özelliklerine göre, tüplü fidanların üzeri %25–50 oranında bir süre gölgelenecektir.</w:t>
      </w:r>
    </w:p>
    <w:p w14:paraId="7663E587" w14:textId="2E64332A" w:rsidR="00DE63CF" w:rsidRPr="00C06B26" w:rsidRDefault="00F264D0" w:rsidP="003B426B">
      <w:pPr>
        <w:spacing w:after="120" w:line="240" w:lineRule="auto"/>
        <w:jc w:val="both"/>
        <w:rPr>
          <w:rFonts w:cstheme="minorHAnsi"/>
          <w:b/>
          <w:lang w:eastAsia="tr-TR"/>
        </w:rPr>
      </w:pPr>
      <w:r w:rsidRPr="00C06B26">
        <w:rPr>
          <w:rFonts w:cstheme="minorHAnsi"/>
          <w:b/>
          <w:lang w:eastAsia="tr-TR"/>
        </w:rPr>
        <w:t>Tüplü Fidan Yastıklarının Hazırlanmasına İlişkin Not</w:t>
      </w:r>
    </w:p>
    <w:p w14:paraId="7169619A" w14:textId="376E4851" w:rsidR="00DE63CF" w:rsidRPr="00C06B26" w:rsidRDefault="00DE63CF" w:rsidP="003B426B">
      <w:pPr>
        <w:pStyle w:val="ListeParagraf"/>
        <w:numPr>
          <w:ilvl w:val="0"/>
          <w:numId w:val="34"/>
        </w:numPr>
        <w:spacing w:after="120" w:line="240" w:lineRule="auto"/>
        <w:jc w:val="both"/>
        <w:rPr>
          <w:rFonts w:cstheme="minorHAnsi"/>
          <w:lang w:eastAsia="tr-TR"/>
        </w:rPr>
      </w:pPr>
      <w:r w:rsidRPr="00C06B26">
        <w:rPr>
          <w:rFonts w:cstheme="minorHAnsi"/>
          <w:lang w:eastAsia="tr-TR"/>
        </w:rPr>
        <w:t>Tüplü fidan yastıklarının tabanı %1–2 meyilli olacaktır.</w:t>
      </w:r>
    </w:p>
    <w:p w14:paraId="72D250FF" w14:textId="6087182D" w:rsidR="00DE63CF" w:rsidRPr="00C06B26" w:rsidRDefault="00DE63CF" w:rsidP="003B426B">
      <w:pPr>
        <w:pStyle w:val="ListeParagraf"/>
        <w:numPr>
          <w:ilvl w:val="0"/>
          <w:numId w:val="34"/>
        </w:numPr>
        <w:spacing w:after="120" w:line="240" w:lineRule="auto"/>
        <w:jc w:val="both"/>
        <w:rPr>
          <w:rFonts w:cstheme="minorHAnsi"/>
          <w:lang w:eastAsia="tr-TR"/>
        </w:rPr>
      </w:pPr>
      <w:r w:rsidRPr="00C06B26">
        <w:rPr>
          <w:rFonts w:cstheme="minorHAnsi"/>
          <w:lang w:eastAsia="tr-TR"/>
        </w:rPr>
        <w:t>Yastıkların ortasına gelecek şekilde 20</w:t>
      </w:r>
      <w:r w:rsidR="00F264D0" w:rsidRPr="00C06B26">
        <w:rPr>
          <w:rFonts w:cstheme="minorHAnsi"/>
          <w:lang w:eastAsia="tr-TR"/>
        </w:rPr>
        <w:t xml:space="preserve"> </w:t>
      </w:r>
      <w:r w:rsidRPr="00C06B26">
        <w:rPr>
          <w:rFonts w:cstheme="minorHAnsi"/>
          <w:lang w:eastAsia="tr-TR"/>
        </w:rPr>
        <w:t>c</w:t>
      </w:r>
      <w:r w:rsidR="00F264D0" w:rsidRPr="00C06B26">
        <w:rPr>
          <w:rFonts w:cstheme="minorHAnsi"/>
          <w:lang w:eastAsia="tr-TR"/>
        </w:rPr>
        <w:t>m</w:t>
      </w:r>
      <w:r w:rsidRPr="00C06B26">
        <w:rPr>
          <w:rFonts w:cstheme="minorHAnsi"/>
          <w:lang w:eastAsia="tr-TR"/>
        </w:rPr>
        <w:t xml:space="preserve"> derinliğinde drenaj kanalları açılacaktır. Bu kanallara kaba çakıl döşenecektir. Böylece yastıkların arasında biriken suyun drenajı sağlanacaktır.</w:t>
      </w:r>
    </w:p>
    <w:p w14:paraId="097A30D0" w14:textId="2919760C" w:rsidR="00DE63CF" w:rsidRPr="00C06B26" w:rsidRDefault="00DE63CF" w:rsidP="003B426B">
      <w:pPr>
        <w:pStyle w:val="ListeParagraf"/>
        <w:numPr>
          <w:ilvl w:val="0"/>
          <w:numId w:val="34"/>
        </w:numPr>
        <w:spacing w:after="120" w:line="240" w:lineRule="auto"/>
        <w:jc w:val="both"/>
        <w:rPr>
          <w:rFonts w:cstheme="minorHAnsi"/>
          <w:lang w:eastAsia="tr-TR"/>
        </w:rPr>
      </w:pPr>
      <w:r w:rsidRPr="00C06B26">
        <w:rPr>
          <w:rFonts w:cstheme="minorHAnsi"/>
          <w:lang w:eastAsia="tr-TR"/>
        </w:rPr>
        <w:t>Drenaj kanallarını ve tüplü fidan yastıklarını içine alacak şekilde tabana iki katli polietilen örtü serilecektir.</w:t>
      </w:r>
    </w:p>
    <w:p w14:paraId="2FAF5DE0" w14:textId="1CC4744B" w:rsidR="00DE63CF" w:rsidRPr="00C06B26" w:rsidRDefault="00DE63CF" w:rsidP="003B426B">
      <w:pPr>
        <w:pStyle w:val="ListeParagraf"/>
        <w:numPr>
          <w:ilvl w:val="0"/>
          <w:numId w:val="34"/>
        </w:numPr>
        <w:spacing w:after="120" w:line="240" w:lineRule="auto"/>
        <w:jc w:val="both"/>
        <w:rPr>
          <w:rFonts w:cstheme="minorHAnsi"/>
          <w:lang w:eastAsia="tr-TR"/>
        </w:rPr>
      </w:pPr>
      <w:r w:rsidRPr="00C06B26">
        <w:rPr>
          <w:rFonts w:cstheme="minorHAnsi"/>
          <w:lang w:eastAsia="tr-TR"/>
        </w:rPr>
        <w:t>Tüplü fidan yastığının genişliği 120 cm, yastık yollarının genişliği ise 20 cm. olacaktır.</w:t>
      </w:r>
    </w:p>
    <w:p w14:paraId="75B12AB2" w14:textId="388036A3" w:rsidR="00DE63CF" w:rsidRPr="00C06B26" w:rsidRDefault="00DE63CF" w:rsidP="003B426B">
      <w:pPr>
        <w:pStyle w:val="ListeParagraf"/>
        <w:numPr>
          <w:ilvl w:val="0"/>
          <w:numId w:val="34"/>
        </w:numPr>
        <w:spacing w:after="120" w:line="240" w:lineRule="auto"/>
        <w:jc w:val="both"/>
        <w:rPr>
          <w:rFonts w:cstheme="minorHAnsi"/>
          <w:lang w:eastAsia="tr-TR"/>
        </w:rPr>
      </w:pPr>
      <w:r w:rsidRPr="00C06B26">
        <w:rPr>
          <w:rFonts w:cstheme="minorHAnsi"/>
          <w:lang w:eastAsia="tr-TR"/>
        </w:rPr>
        <w:t>Yastık yollarına briket döşenecektir.</w:t>
      </w:r>
    </w:p>
    <w:p w14:paraId="28BFE414" w14:textId="70CC5ECE" w:rsidR="00DE63CF" w:rsidRPr="00C06B26" w:rsidRDefault="00DE63CF" w:rsidP="003B426B">
      <w:pPr>
        <w:pStyle w:val="ListeParagraf"/>
        <w:numPr>
          <w:ilvl w:val="0"/>
          <w:numId w:val="34"/>
        </w:numPr>
        <w:spacing w:after="120" w:line="240" w:lineRule="auto"/>
        <w:jc w:val="both"/>
        <w:rPr>
          <w:rFonts w:cstheme="minorHAnsi"/>
          <w:lang w:eastAsia="tr-TR"/>
        </w:rPr>
      </w:pPr>
      <w:r w:rsidRPr="00C06B26">
        <w:rPr>
          <w:rFonts w:cstheme="minorHAnsi"/>
          <w:lang w:eastAsia="tr-TR"/>
        </w:rPr>
        <w:t>Polietilen örtünün üzerine (4) numara asfalt mucuru, ortalama olarak</w:t>
      </w:r>
      <w:r w:rsidR="00F264D0" w:rsidRPr="00C06B26">
        <w:rPr>
          <w:rFonts w:cstheme="minorHAnsi"/>
          <w:lang w:eastAsia="tr-TR"/>
        </w:rPr>
        <w:t xml:space="preserve"> 6–8 cm. kalınlığında serilecek</w:t>
      </w:r>
      <w:r w:rsidRPr="00C06B26">
        <w:rPr>
          <w:rFonts w:cstheme="minorHAnsi"/>
          <w:lang w:eastAsia="tr-TR"/>
        </w:rPr>
        <w:t>tir.</w:t>
      </w:r>
    </w:p>
    <w:p w14:paraId="649D9F04" w14:textId="32941531" w:rsidR="00DE63CF" w:rsidRPr="00C06B26" w:rsidRDefault="00DE63CF" w:rsidP="003B426B">
      <w:pPr>
        <w:pStyle w:val="ListeParagraf"/>
        <w:numPr>
          <w:ilvl w:val="0"/>
          <w:numId w:val="34"/>
        </w:numPr>
        <w:spacing w:after="120" w:line="240" w:lineRule="auto"/>
        <w:jc w:val="both"/>
        <w:rPr>
          <w:rFonts w:cstheme="minorHAnsi"/>
          <w:lang w:eastAsia="tr-TR"/>
        </w:rPr>
      </w:pPr>
      <w:r w:rsidRPr="00C06B26">
        <w:rPr>
          <w:rFonts w:cstheme="minorHAnsi"/>
          <w:lang w:eastAsia="tr-TR"/>
        </w:rPr>
        <w:t xml:space="preserve">Mucurun üzerine </w:t>
      </w:r>
      <w:proofErr w:type="spellStart"/>
      <w:r w:rsidRPr="00C06B26">
        <w:rPr>
          <w:rFonts w:cstheme="minorHAnsi"/>
          <w:lang w:eastAsia="tr-TR"/>
        </w:rPr>
        <w:t>spencer</w:t>
      </w:r>
      <w:proofErr w:type="spellEnd"/>
      <w:r w:rsidRPr="00C06B26">
        <w:rPr>
          <w:rFonts w:cstheme="minorHAnsi"/>
          <w:lang w:eastAsia="tr-TR"/>
        </w:rPr>
        <w:t xml:space="preserve"> tipi tüplerin kasaları veya polietilen torbalar yerleştirilecektir.</w:t>
      </w:r>
    </w:p>
    <w:p w14:paraId="0DEA4ECC" w14:textId="77777777" w:rsidR="00DE63CF" w:rsidRPr="00C06B26" w:rsidRDefault="00DE63CF" w:rsidP="003B426B">
      <w:pPr>
        <w:spacing w:after="120" w:line="240" w:lineRule="auto"/>
        <w:jc w:val="both"/>
        <w:rPr>
          <w:rFonts w:cstheme="minorHAnsi"/>
          <w:lang w:eastAsia="tr-TR"/>
        </w:rPr>
      </w:pPr>
      <w:r w:rsidRPr="00C06B26">
        <w:rPr>
          <w:rFonts w:cstheme="minorHAnsi"/>
          <w:lang w:eastAsia="tr-TR"/>
        </w:rPr>
        <w:t>Bu sistem ile;</w:t>
      </w:r>
    </w:p>
    <w:p w14:paraId="70DDA2A0" w14:textId="571E2AD6" w:rsidR="00DE63CF" w:rsidRPr="00C06B26" w:rsidRDefault="00DE63CF" w:rsidP="003B426B">
      <w:pPr>
        <w:pStyle w:val="ListeParagraf"/>
        <w:numPr>
          <w:ilvl w:val="0"/>
          <w:numId w:val="35"/>
        </w:numPr>
        <w:spacing w:after="120" w:line="240" w:lineRule="auto"/>
        <w:jc w:val="both"/>
        <w:rPr>
          <w:rFonts w:cstheme="minorHAnsi"/>
          <w:lang w:eastAsia="tr-TR"/>
        </w:rPr>
      </w:pPr>
      <w:r w:rsidRPr="00C06B26">
        <w:rPr>
          <w:rFonts w:cstheme="minorHAnsi"/>
          <w:lang w:eastAsia="tr-TR"/>
        </w:rPr>
        <w:t xml:space="preserve">Tüp yastıklarının tabanından yabancı otların çıkmasına </w:t>
      </w:r>
      <w:proofErr w:type="gramStart"/>
      <w:r w:rsidRPr="00C06B26">
        <w:rPr>
          <w:rFonts w:cstheme="minorHAnsi"/>
          <w:lang w:eastAsia="tr-TR"/>
        </w:rPr>
        <w:t>mani</w:t>
      </w:r>
      <w:proofErr w:type="gramEnd"/>
      <w:r w:rsidRPr="00C06B26">
        <w:rPr>
          <w:rFonts w:cstheme="minorHAnsi"/>
          <w:lang w:eastAsia="tr-TR"/>
        </w:rPr>
        <w:t xml:space="preserve"> olunacaktır.</w:t>
      </w:r>
    </w:p>
    <w:p w14:paraId="01B4CF03" w14:textId="27973856" w:rsidR="00DE63CF" w:rsidRPr="00C06B26" w:rsidRDefault="00DE63CF" w:rsidP="003B426B">
      <w:pPr>
        <w:pStyle w:val="ListeParagraf"/>
        <w:numPr>
          <w:ilvl w:val="0"/>
          <w:numId w:val="35"/>
        </w:numPr>
        <w:spacing w:after="120" w:line="240" w:lineRule="auto"/>
        <w:jc w:val="both"/>
        <w:rPr>
          <w:rFonts w:cstheme="minorHAnsi"/>
          <w:lang w:eastAsia="tr-TR"/>
        </w:rPr>
      </w:pPr>
      <w:r w:rsidRPr="00C06B26">
        <w:rPr>
          <w:rFonts w:cstheme="minorHAnsi"/>
          <w:lang w:eastAsia="tr-TR"/>
        </w:rPr>
        <w:t>Tüplerin altına döşenen 6–8 cm. kalınlığındaki mucur tabakası tabanda su birikmesini önleyecektir.</w:t>
      </w:r>
    </w:p>
    <w:p w14:paraId="1076555F" w14:textId="455731A6" w:rsidR="00DE63CF" w:rsidRPr="00C06B26" w:rsidRDefault="00DE63CF" w:rsidP="003B426B">
      <w:pPr>
        <w:pStyle w:val="ListeParagraf"/>
        <w:numPr>
          <w:ilvl w:val="0"/>
          <w:numId w:val="35"/>
        </w:numPr>
        <w:spacing w:after="120" w:line="240" w:lineRule="auto"/>
        <w:jc w:val="both"/>
        <w:rPr>
          <w:rFonts w:cstheme="minorHAnsi"/>
          <w:lang w:eastAsia="tr-TR"/>
        </w:rPr>
      </w:pPr>
      <w:r w:rsidRPr="00C06B26">
        <w:rPr>
          <w:rFonts w:cstheme="minorHAnsi"/>
          <w:lang w:eastAsia="tr-TR"/>
        </w:rPr>
        <w:t>Tüplerden dışarı çıkan fidan kökleri toprağa ulaşamadan kuruyacağından, fidanlarda daha fazla saçak kök oluşacaktır. Ayrıca fidan sökümü daha kolay olacaktır.</w:t>
      </w:r>
    </w:p>
    <w:p w14:paraId="0608B2D9" w14:textId="77777777" w:rsidR="00862069" w:rsidRDefault="00862069" w:rsidP="00862069">
      <w:pPr>
        <w:spacing w:after="0" w:line="240" w:lineRule="auto"/>
        <w:jc w:val="center"/>
        <w:rPr>
          <w:rFonts w:cstheme="minorHAnsi"/>
          <w:b/>
          <w:lang w:eastAsia="tr-TR"/>
        </w:rPr>
      </w:pPr>
    </w:p>
    <w:p w14:paraId="30008155" w14:textId="115DDDF7" w:rsidR="005754B7" w:rsidRPr="00862069" w:rsidRDefault="00862069" w:rsidP="00862069">
      <w:pPr>
        <w:spacing w:after="0" w:line="240" w:lineRule="auto"/>
        <w:ind w:left="5664"/>
        <w:rPr>
          <w:rFonts w:cstheme="minorHAnsi"/>
          <w:b/>
          <w:lang w:eastAsia="tr-TR"/>
        </w:rPr>
      </w:pPr>
      <w:r>
        <w:rPr>
          <w:rFonts w:cstheme="minorHAnsi"/>
          <w:b/>
          <w:lang w:eastAsia="tr-TR"/>
        </w:rPr>
        <w:t xml:space="preserve">     </w:t>
      </w:r>
      <w:r w:rsidRPr="00862069">
        <w:rPr>
          <w:rFonts w:cstheme="minorHAnsi"/>
          <w:b/>
          <w:lang w:eastAsia="tr-TR"/>
        </w:rPr>
        <w:t>Ahmet YALVAÇ</w:t>
      </w:r>
    </w:p>
    <w:p w14:paraId="06730F0F" w14:textId="0F4AC2BA" w:rsidR="00862069" w:rsidRPr="00862069" w:rsidRDefault="00862069" w:rsidP="00862069">
      <w:pPr>
        <w:spacing w:after="0" w:line="240" w:lineRule="auto"/>
        <w:jc w:val="center"/>
        <w:rPr>
          <w:rFonts w:cstheme="minorHAnsi"/>
          <w:b/>
          <w:lang w:eastAsia="tr-TR"/>
        </w:rPr>
      </w:pPr>
      <w:r>
        <w:rPr>
          <w:rFonts w:cstheme="minorHAnsi"/>
          <w:b/>
          <w:lang w:eastAsia="tr-TR"/>
        </w:rPr>
        <w:t xml:space="preserve">                                                                                               </w:t>
      </w:r>
      <w:r w:rsidRPr="00862069">
        <w:rPr>
          <w:rFonts w:cstheme="minorHAnsi"/>
          <w:b/>
          <w:lang w:eastAsia="tr-TR"/>
        </w:rPr>
        <w:t>Özbekistan Orman Komitesi Ormancılık Uzmanı</w:t>
      </w:r>
    </w:p>
    <w:sectPr w:rsidR="00862069" w:rsidRPr="00862069" w:rsidSect="00CE5AB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09EA6" w14:textId="77777777" w:rsidR="00796491" w:rsidRDefault="00796491" w:rsidP="00673AD7">
      <w:pPr>
        <w:spacing w:after="0" w:line="240" w:lineRule="auto"/>
      </w:pPr>
      <w:r>
        <w:separator/>
      </w:r>
    </w:p>
  </w:endnote>
  <w:endnote w:type="continuationSeparator" w:id="0">
    <w:p w14:paraId="573E0279" w14:textId="77777777" w:rsidR="00796491" w:rsidRDefault="00796491" w:rsidP="00673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046E1" w14:textId="77777777" w:rsidR="00796491" w:rsidRDefault="00796491" w:rsidP="00673AD7">
      <w:pPr>
        <w:spacing w:after="0" w:line="240" w:lineRule="auto"/>
      </w:pPr>
      <w:r>
        <w:separator/>
      </w:r>
    </w:p>
  </w:footnote>
  <w:footnote w:type="continuationSeparator" w:id="0">
    <w:p w14:paraId="23C674DC" w14:textId="77777777" w:rsidR="00796491" w:rsidRDefault="00796491" w:rsidP="00673A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9308284A"/>
    <w:lvl w:ilvl="0">
      <w:start w:val="1"/>
      <w:numFmt w:val="decimal"/>
      <w:lvlText w:val="%1-"/>
      <w:lvlJc w:val="left"/>
      <w:rPr>
        <w:rFonts w:ascii="Courier New" w:hAnsi="Courier New" w:cs="Courier New"/>
        <w:b/>
        <w:bCs w:val="0"/>
        <w:i w:val="0"/>
        <w:iCs w:val="0"/>
        <w:smallCaps w:val="0"/>
        <w:color w:val="000000"/>
        <w:spacing w:val="-10"/>
        <w:w w:val="100"/>
        <w:position w:val="0"/>
        <w:sz w:val="22"/>
        <w:szCs w:val="22"/>
        <w:u w:val="none"/>
      </w:rPr>
    </w:lvl>
    <w:lvl w:ilvl="1">
      <w:start w:val="1"/>
      <w:numFmt w:val="decimal"/>
      <w:lvlText w:val="%2)"/>
      <w:lvlJc w:val="left"/>
      <w:rPr>
        <w:rFonts w:ascii="Courier New" w:hAnsi="Courier New" w:cs="Courier New"/>
        <w:b w:val="0"/>
        <w:bCs w:val="0"/>
        <w:i w:val="0"/>
        <w:iCs w:val="0"/>
        <w:smallCaps w:val="0"/>
        <w:color w:val="000000"/>
        <w:spacing w:val="-10"/>
        <w:w w:val="100"/>
        <w:position w:val="0"/>
        <w:sz w:val="22"/>
        <w:szCs w:val="22"/>
        <w:u w:val="none"/>
      </w:rPr>
    </w:lvl>
    <w:lvl w:ilvl="2">
      <w:start w:val="1"/>
      <w:numFmt w:val="decimal"/>
      <w:lvlText w:val="%3."/>
      <w:lvlJc w:val="left"/>
      <w:rPr>
        <w:rFonts w:ascii="Courier New" w:hAnsi="Courier New" w:cs="Courier New"/>
        <w:b/>
        <w:bCs w:val="0"/>
        <w:i w:val="0"/>
        <w:iCs w:val="0"/>
        <w:smallCaps w:val="0"/>
        <w:color w:val="000000"/>
        <w:spacing w:val="-10"/>
        <w:w w:val="100"/>
        <w:position w:val="0"/>
        <w:sz w:val="22"/>
        <w:szCs w:val="22"/>
        <w:u w:val="none"/>
      </w:rPr>
    </w:lvl>
    <w:lvl w:ilvl="3">
      <w:start w:val="1"/>
      <w:numFmt w:val="decimal"/>
      <w:lvlText w:val="%4."/>
      <w:lvlJc w:val="left"/>
      <w:rPr>
        <w:rFonts w:ascii="Courier New" w:hAnsi="Courier New" w:cs="Courier New"/>
        <w:b/>
        <w:bCs w:val="0"/>
        <w:i w:val="0"/>
        <w:iCs w:val="0"/>
        <w:smallCaps w:val="0"/>
        <w:color w:val="000000"/>
        <w:spacing w:val="-10"/>
        <w:w w:val="100"/>
        <w:position w:val="0"/>
        <w:sz w:val="22"/>
        <w:szCs w:val="22"/>
        <w:u w:val="none"/>
      </w:rPr>
    </w:lvl>
    <w:lvl w:ilvl="4">
      <w:start w:val="4"/>
      <w:numFmt w:val="decimal"/>
      <w:lvlText w:val="%5."/>
      <w:lvlJc w:val="left"/>
      <w:rPr>
        <w:rFonts w:ascii="Courier New" w:hAnsi="Courier New" w:cs="Courier New"/>
        <w:b w:val="0"/>
        <w:bCs w:val="0"/>
        <w:i w:val="0"/>
        <w:iCs w:val="0"/>
        <w:smallCaps w:val="0"/>
        <w:color w:val="000000"/>
        <w:spacing w:val="-10"/>
        <w:w w:val="100"/>
        <w:position w:val="0"/>
        <w:sz w:val="22"/>
        <w:szCs w:val="22"/>
        <w:u w:val="none"/>
      </w:rPr>
    </w:lvl>
    <w:lvl w:ilvl="5">
      <w:start w:val="11"/>
      <w:numFmt w:val="decimal"/>
      <w:lvlText w:val="%6."/>
      <w:lvlJc w:val="left"/>
      <w:rPr>
        <w:rFonts w:ascii="Courier New" w:hAnsi="Courier New" w:cs="Courier New"/>
        <w:b/>
        <w:bCs w:val="0"/>
        <w:i w:val="0"/>
        <w:iCs w:val="0"/>
        <w:smallCaps w:val="0"/>
        <w:color w:val="000000"/>
        <w:spacing w:val="-10"/>
        <w:w w:val="100"/>
        <w:position w:val="0"/>
        <w:sz w:val="22"/>
        <w:szCs w:val="22"/>
        <w:u w:val="none"/>
      </w:rPr>
    </w:lvl>
    <w:lvl w:ilvl="6">
      <w:start w:val="17"/>
      <w:numFmt w:val="decimal"/>
      <w:lvlText w:val="%7)"/>
      <w:lvlJc w:val="left"/>
      <w:rPr>
        <w:rFonts w:ascii="Courier New" w:hAnsi="Courier New" w:cs="Courier New"/>
        <w:b w:val="0"/>
        <w:bCs w:val="0"/>
        <w:i w:val="0"/>
        <w:iCs w:val="0"/>
        <w:smallCaps w:val="0"/>
        <w:color w:val="000000"/>
        <w:spacing w:val="-10"/>
        <w:w w:val="100"/>
        <w:position w:val="0"/>
        <w:sz w:val="22"/>
        <w:szCs w:val="22"/>
        <w:u w:val="none"/>
      </w:rPr>
    </w:lvl>
    <w:lvl w:ilvl="7">
      <w:start w:val="1"/>
      <w:numFmt w:val="lowerLetter"/>
      <w:lvlText w:val="%8."/>
      <w:lvlJc w:val="left"/>
      <w:rPr>
        <w:rFonts w:ascii="Courier New" w:hAnsi="Courier New" w:cs="Courier New"/>
        <w:b w:val="0"/>
        <w:bCs w:val="0"/>
        <w:i w:val="0"/>
        <w:iCs w:val="0"/>
        <w:smallCaps w:val="0"/>
        <w:color w:val="000000"/>
        <w:spacing w:val="-10"/>
        <w:w w:val="100"/>
        <w:position w:val="0"/>
        <w:sz w:val="22"/>
        <w:szCs w:val="22"/>
        <w:u w:val="none"/>
      </w:rPr>
    </w:lvl>
    <w:lvl w:ilvl="8">
      <w:start w:val="1"/>
      <w:numFmt w:val="lowerLetter"/>
      <w:lvlText w:val="%8."/>
      <w:lvlJc w:val="left"/>
      <w:rPr>
        <w:rFonts w:ascii="Courier New" w:hAnsi="Courier New" w:cs="Courier New"/>
        <w:b w:val="0"/>
        <w:bCs w:val="0"/>
        <w:i w:val="0"/>
        <w:iCs w:val="0"/>
        <w:smallCaps w:val="0"/>
        <w:color w:val="000000"/>
        <w:spacing w:val="-10"/>
        <w:w w:val="100"/>
        <w:position w:val="0"/>
        <w:sz w:val="22"/>
        <w:szCs w:val="22"/>
        <w:u w:val="none"/>
      </w:rPr>
    </w:lvl>
  </w:abstractNum>
  <w:abstractNum w:abstractNumId="1" w15:restartNumberingAfterBreak="0">
    <w:nsid w:val="030F1832"/>
    <w:multiLevelType w:val="hybridMultilevel"/>
    <w:tmpl w:val="BA1A204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8955F5"/>
    <w:multiLevelType w:val="hybridMultilevel"/>
    <w:tmpl w:val="319A7118"/>
    <w:lvl w:ilvl="0" w:tplc="2C02A554">
      <w:numFmt w:val="bullet"/>
      <w:lvlText w:val="•"/>
      <w:lvlJc w:val="left"/>
      <w:pPr>
        <w:ind w:left="1068" w:hanging="708"/>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ADE120B"/>
    <w:multiLevelType w:val="multilevel"/>
    <w:tmpl w:val="454E388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rPr>
    </w:lvl>
    <w:lvl w:ilvl="3">
      <w:start w:val="1"/>
      <w:numFmt w:val="decimal"/>
      <w:lvlText w:val="%1.%2.%3.%4."/>
      <w:lvlJc w:val="left"/>
      <w:pPr>
        <w:ind w:left="1728" w:hanging="648"/>
      </w:pPr>
      <w:rPr>
        <w:rFonts w:hint="default"/>
        <w:b/>
        <w:i/>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abstractNum w:abstractNumId="4" w15:restartNumberingAfterBreak="0">
    <w:nsid w:val="0C7505C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BA41FA"/>
    <w:multiLevelType w:val="hybridMultilevel"/>
    <w:tmpl w:val="9416BAFA"/>
    <w:lvl w:ilvl="0" w:tplc="0D745D58">
      <w:numFmt w:val="bullet"/>
      <w:lvlText w:val="•"/>
      <w:lvlJc w:val="left"/>
      <w:pPr>
        <w:ind w:left="1068" w:hanging="708"/>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F1248FE"/>
    <w:multiLevelType w:val="hybridMultilevel"/>
    <w:tmpl w:val="E154D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6781EB3"/>
    <w:multiLevelType w:val="hybridMultilevel"/>
    <w:tmpl w:val="D79AF1B4"/>
    <w:lvl w:ilvl="0" w:tplc="3CE4749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AD05135"/>
    <w:multiLevelType w:val="hybridMultilevel"/>
    <w:tmpl w:val="3C2004C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B4436CD"/>
    <w:multiLevelType w:val="hybridMultilevel"/>
    <w:tmpl w:val="9F007138"/>
    <w:lvl w:ilvl="0" w:tplc="041F000F">
      <w:start w:val="19"/>
      <w:numFmt w:val="decimal"/>
      <w:lvlText w:val="%1."/>
      <w:lvlJc w:val="left"/>
      <w:pPr>
        <w:ind w:left="360" w:hanging="360"/>
      </w:pPr>
      <w:rPr>
        <w:rFonts w:hint="default"/>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1F51114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F373A7"/>
    <w:multiLevelType w:val="hybridMultilevel"/>
    <w:tmpl w:val="1958B32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1AE4F5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2391539"/>
    <w:multiLevelType w:val="multilevel"/>
    <w:tmpl w:val="D27C98DE"/>
    <w:lvl w:ilvl="0">
      <w:start w:val="25"/>
      <w:numFmt w:val="decimal"/>
      <w:lvlText w:val="%1."/>
      <w:lvlJc w:val="left"/>
      <w:pPr>
        <w:ind w:left="444" w:hanging="444"/>
      </w:pPr>
      <w:rPr>
        <w:rFonts w:hint="default"/>
      </w:rPr>
    </w:lvl>
    <w:lvl w:ilvl="1">
      <w:start w:val="1"/>
      <w:numFmt w:val="decimal"/>
      <w:lvlText w:val="%1.%2."/>
      <w:lvlJc w:val="left"/>
      <w:pPr>
        <w:ind w:left="1236" w:hanging="444"/>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4" w15:restartNumberingAfterBreak="0">
    <w:nsid w:val="225376EC"/>
    <w:multiLevelType w:val="hybridMultilevel"/>
    <w:tmpl w:val="706ECF0E"/>
    <w:lvl w:ilvl="0" w:tplc="34EEDA5A">
      <w:numFmt w:val="bullet"/>
      <w:lvlText w:val="•"/>
      <w:lvlJc w:val="left"/>
      <w:pPr>
        <w:ind w:left="1068" w:hanging="708"/>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4ED4B6C"/>
    <w:multiLevelType w:val="hybridMultilevel"/>
    <w:tmpl w:val="28BE4A7E"/>
    <w:lvl w:ilvl="0" w:tplc="3CE4749A">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24F756E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18528A"/>
    <w:multiLevelType w:val="hybridMultilevel"/>
    <w:tmpl w:val="6704A0B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B7303DF"/>
    <w:multiLevelType w:val="multilevel"/>
    <w:tmpl w:val="7B4C9118"/>
    <w:lvl w:ilvl="0">
      <w:start w:val="9"/>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BC02D2C"/>
    <w:multiLevelType w:val="multilevel"/>
    <w:tmpl w:val="68BEC2E0"/>
    <w:lvl w:ilvl="0">
      <w:start w:val="1"/>
      <w:numFmt w:val="bullet"/>
      <w:lvlText w:val=""/>
      <w:lvlJc w:val="left"/>
      <w:rPr>
        <w:rFonts w:ascii="Wingdings" w:hAnsi="Wingdings" w:hint="default"/>
        <w:b/>
        <w:bCs w:val="0"/>
        <w:i w:val="0"/>
        <w:iCs w:val="0"/>
        <w:smallCaps w:val="0"/>
        <w:color w:val="000000"/>
        <w:spacing w:val="-10"/>
        <w:w w:val="100"/>
        <w:position w:val="0"/>
        <w:sz w:val="22"/>
        <w:szCs w:val="22"/>
        <w:u w:val="none"/>
      </w:rPr>
    </w:lvl>
    <w:lvl w:ilvl="1">
      <w:start w:val="1"/>
      <w:numFmt w:val="decimal"/>
      <w:lvlText w:val="%2)"/>
      <w:lvlJc w:val="left"/>
      <w:rPr>
        <w:rFonts w:ascii="Courier New" w:hAnsi="Courier New" w:cs="Courier New"/>
        <w:b w:val="0"/>
        <w:bCs w:val="0"/>
        <w:i w:val="0"/>
        <w:iCs w:val="0"/>
        <w:smallCaps w:val="0"/>
        <w:color w:val="000000"/>
        <w:spacing w:val="-10"/>
        <w:w w:val="100"/>
        <w:position w:val="0"/>
        <w:sz w:val="22"/>
        <w:szCs w:val="22"/>
        <w:u w:val="none"/>
      </w:rPr>
    </w:lvl>
    <w:lvl w:ilvl="2">
      <w:start w:val="1"/>
      <w:numFmt w:val="decimal"/>
      <w:lvlText w:val="%3."/>
      <w:lvlJc w:val="left"/>
      <w:rPr>
        <w:rFonts w:ascii="Courier New" w:hAnsi="Courier New" w:cs="Courier New"/>
        <w:b/>
        <w:bCs w:val="0"/>
        <w:i w:val="0"/>
        <w:iCs w:val="0"/>
        <w:smallCaps w:val="0"/>
        <w:color w:val="000000"/>
        <w:spacing w:val="-10"/>
        <w:w w:val="100"/>
        <w:position w:val="0"/>
        <w:sz w:val="22"/>
        <w:szCs w:val="22"/>
        <w:u w:val="none"/>
      </w:rPr>
    </w:lvl>
    <w:lvl w:ilvl="3">
      <w:start w:val="1"/>
      <w:numFmt w:val="decimal"/>
      <w:lvlText w:val="%4."/>
      <w:lvlJc w:val="left"/>
      <w:rPr>
        <w:rFonts w:ascii="Courier New" w:hAnsi="Courier New" w:cs="Courier New"/>
        <w:b/>
        <w:bCs w:val="0"/>
        <w:i w:val="0"/>
        <w:iCs w:val="0"/>
        <w:smallCaps w:val="0"/>
        <w:color w:val="000000"/>
        <w:spacing w:val="-10"/>
        <w:w w:val="100"/>
        <w:position w:val="0"/>
        <w:sz w:val="22"/>
        <w:szCs w:val="22"/>
        <w:u w:val="none"/>
      </w:rPr>
    </w:lvl>
    <w:lvl w:ilvl="4">
      <w:start w:val="4"/>
      <w:numFmt w:val="decimal"/>
      <w:lvlText w:val="%5."/>
      <w:lvlJc w:val="left"/>
      <w:rPr>
        <w:rFonts w:ascii="Courier New" w:hAnsi="Courier New" w:cs="Courier New"/>
        <w:b w:val="0"/>
        <w:bCs w:val="0"/>
        <w:i w:val="0"/>
        <w:iCs w:val="0"/>
        <w:smallCaps w:val="0"/>
        <w:color w:val="000000"/>
        <w:spacing w:val="-10"/>
        <w:w w:val="100"/>
        <w:position w:val="0"/>
        <w:sz w:val="22"/>
        <w:szCs w:val="22"/>
        <w:u w:val="none"/>
      </w:rPr>
    </w:lvl>
    <w:lvl w:ilvl="5">
      <w:start w:val="11"/>
      <w:numFmt w:val="decimal"/>
      <w:lvlText w:val="%6."/>
      <w:lvlJc w:val="left"/>
      <w:rPr>
        <w:rFonts w:ascii="Courier New" w:hAnsi="Courier New" w:cs="Courier New"/>
        <w:b/>
        <w:bCs w:val="0"/>
        <w:i w:val="0"/>
        <w:iCs w:val="0"/>
        <w:smallCaps w:val="0"/>
        <w:color w:val="000000"/>
        <w:spacing w:val="-10"/>
        <w:w w:val="100"/>
        <w:position w:val="0"/>
        <w:sz w:val="22"/>
        <w:szCs w:val="22"/>
        <w:u w:val="none"/>
      </w:rPr>
    </w:lvl>
    <w:lvl w:ilvl="6">
      <w:start w:val="17"/>
      <w:numFmt w:val="decimal"/>
      <w:lvlText w:val="%7)"/>
      <w:lvlJc w:val="left"/>
      <w:rPr>
        <w:rFonts w:ascii="Courier New" w:hAnsi="Courier New" w:cs="Courier New"/>
        <w:b w:val="0"/>
        <w:bCs w:val="0"/>
        <w:i w:val="0"/>
        <w:iCs w:val="0"/>
        <w:smallCaps w:val="0"/>
        <w:color w:val="000000"/>
        <w:spacing w:val="-10"/>
        <w:w w:val="100"/>
        <w:position w:val="0"/>
        <w:sz w:val="22"/>
        <w:szCs w:val="22"/>
        <w:u w:val="none"/>
      </w:rPr>
    </w:lvl>
    <w:lvl w:ilvl="7">
      <w:start w:val="1"/>
      <w:numFmt w:val="lowerLetter"/>
      <w:lvlText w:val="%8."/>
      <w:lvlJc w:val="left"/>
      <w:rPr>
        <w:rFonts w:ascii="Courier New" w:hAnsi="Courier New" w:cs="Courier New"/>
        <w:b w:val="0"/>
        <w:bCs w:val="0"/>
        <w:i w:val="0"/>
        <w:iCs w:val="0"/>
        <w:smallCaps w:val="0"/>
        <w:color w:val="000000"/>
        <w:spacing w:val="-10"/>
        <w:w w:val="100"/>
        <w:position w:val="0"/>
        <w:sz w:val="22"/>
        <w:szCs w:val="22"/>
        <w:u w:val="none"/>
      </w:rPr>
    </w:lvl>
    <w:lvl w:ilvl="8">
      <w:start w:val="1"/>
      <w:numFmt w:val="lowerLetter"/>
      <w:lvlText w:val="%8."/>
      <w:lvlJc w:val="left"/>
      <w:rPr>
        <w:rFonts w:ascii="Courier New" w:hAnsi="Courier New" w:cs="Courier New"/>
        <w:b w:val="0"/>
        <w:bCs w:val="0"/>
        <w:i w:val="0"/>
        <w:iCs w:val="0"/>
        <w:smallCaps w:val="0"/>
        <w:color w:val="000000"/>
        <w:spacing w:val="-10"/>
        <w:w w:val="100"/>
        <w:position w:val="0"/>
        <w:sz w:val="22"/>
        <w:szCs w:val="22"/>
        <w:u w:val="none"/>
      </w:rPr>
    </w:lvl>
  </w:abstractNum>
  <w:abstractNum w:abstractNumId="20" w15:restartNumberingAfterBreak="0">
    <w:nsid w:val="2D7473B2"/>
    <w:multiLevelType w:val="hybridMultilevel"/>
    <w:tmpl w:val="7F84915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49322A4"/>
    <w:multiLevelType w:val="hybridMultilevel"/>
    <w:tmpl w:val="61D2099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4974156"/>
    <w:multiLevelType w:val="multilevel"/>
    <w:tmpl w:val="D27C98DE"/>
    <w:lvl w:ilvl="0">
      <w:start w:val="25"/>
      <w:numFmt w:val="decimal"/>
      <w:lvlText w:val="%1."/>
      <w:lvlJc w:val="left"/>
      <w:pPr>
        <w:ind w:left="444" w:hanging="444"/>
      </w:pPr>
      <w:rPr>
        <w:rFonts w:hint="default"/>
      </w:rPr>
    </w:lvl>
    <w:lvl w:ilvl="1">
      <w:start w:val="1"/>
      <w:numFmt w:val="decimal"/>
      <w:lvlText w:val="%1.%2."/>
      <w:lvlJc w:val="left"/>
      <w:pPr>
        <w:ind w:left="1236" w:hanging="444"/>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3" w15:restartNumberingAfterBreak="0">
    <w:nsid w:val="36103859"/>
    <w:multiLevelType w:val="hybridMultilevel"/>
    <w:tmpl w:val="C074D06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C3E69BB"/>
    <w:multiLevelType w:val="hybridMultilevel"/>
    <w:tmpl w:val="17C8C7D0"/>
    <w:lvl w:ilvl="0" w:tplc="3CE4749A">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CB5269F"/>
    <w:multiLevelType w:val="hybridMultilevel"/>
    <w:tmpl w:val="D14E3F7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3E865263"/>
    <w:multiLevelType w:val="hybridMultilevel"/>
    <w:tmpl w:val="37E82E4C"/>
    <w:lvl w:ilvl="0" w:tplc="16F8AD42">
      <w:numFmt w:val="bullet"/>
      <w:lvlText w:val="•"/>
      <w:lvlJc w:val="left"/>
      <w:pPr>
        <w:ind w:left="1068" w:hanging="708"/>
      </w:pPr>
      <w:rPr>
        <w:rFonts w:ascii="Calibri" w:eastAsia="Arial"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FC53796"/>
    <w:multiLevelType w:val="hybridMultilevel"/>
    <w:tmpl w:val="21423374"/>
    <w:lvl w:ilvl="0" w:tplc="ABE600A6">
      <w:start w:val="1"/>
      <w:numFmt w:val="decimal"/>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3554CB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A270425"/>
    <w:multiLevelType w:val="hybridMultilevel"/>
    <w:tmpl w:val="5DB08A6A"/>
    <w:lvl w:ilvl="0" w:tplc="3CE4749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B04189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BD62112"/>
    <w:multiLevelType w:val="hybridMultilevel"/>
    <w:tmpl w:val="EEB64D9C"/>
    <w:lvl w:ilvl="0" w:tplc="F6A8418C">
      <w:start w:val="1"/>
      <w:numFmt w:val="decimal"/>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CE07856"/>
    <w:multiLevelType w:val="hybridMultilevel"/>
    <w:tmpl w:val="86C0DA3C"/>
    <w:lvl w:ilvl="0" w:tplc="2A100950">
      <w:start w:val="1"/>
      <w:numFmt w:val="decimal"/>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3D37E11"/>
    <w:multiLevelType w:val="hybridMultilevel"/>
    <w:tmpl w:val="4DE6C04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8D52BEF"/>
    <w:multiLevelType w:val="hybridMultilevel"/>
    <w:tmpl w:val="74AC75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9462646"/>
    <w:multiLevelType w:val="hybridMultilevel"/>
    <w:tmpl w:val="E43EC540"/>
    <w:lvl w:ilvl="0" w:tplc="3CE4749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D380747"/>
    <w:multiLevelType w:val="multilevel"/>
    <w:tmpl w:val="DA06CB92"/>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ascii="Tahoma" w:hAnsi="Tahoma" w:cs="Tahoma" w:hint="default"/>
        <w:b/>
        <w:bCs/>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b/>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37" w15:restartNumberingAfterBreak="0">
    <w:nsid w:val="65117702"/>
    <w:multiLevelType w:val="multilevel"/>
    <w:tmpl w:val="A30EDFAA"/>
    <w:lvl w:ilvl="0">
      <w:start w:val="9"/>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15:restartNumberingAfterBreak="0">
    <w:nsid w:val="65E675BC"/>
    <w:multiLevelType w:val="hybridMultilevel"/>
    <w:tmpl w:val="1CCABBB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8AD0483"/>
    <w:multiLevelType w:val="hybridMultilevel"/>
    <w:tmpl w:val="50A89924"/>
    <w:lvl w:ilvl="0" w:tplc="8B48E1FE">
      <w:start w:val="1"/>
      <w:numFmt w:val="decimal"/>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A673BFC"/>
    <w:multiLevelType w:val="hybridMultilevel"/>
    <w:tmpl w:val="D17C35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3CF2A64"/>
    <w:multiLevelType w:val="hybridMultilevel"/>
    <w:tmpl w:val="0730306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42C15DE"/>
    <w:multiLevelType w:val="multilevel"/>
    <w:tmpl w:val="57CE127E"/>
    <w:lvl w:ilvl="0">
      <w:start w:val="8"/>
      <w:numFmt w:val="decimal"/>
      <w:lvlText w:val="%1"/>
      <w:lvlJc w:val="left"/>
      <w:pPr>
        <w:ind w:left="384" w:hanging="384"/>
      </w:pPr>
      <w:rPr>
        <w:rFonts w:cstheme="minorHAnsi" w:hint="default"/>
        <w:b/>
      </w:rPr>
    </w:lvl>
    <w:lvl w:ilvl="1">
      <w:start w:val="10"/>
      <w:numFmt w:val="decimal"/>
      <w:lvlText w:val="%1.%2"/>
      <w:lvlJc w:val="left"/>
      <w:pPr>
        <w:ind w:left="384" w:hanging="384"/>
      </w:pPr>
      <w:rPr>
        <w:rFonts w:cstheme="minorHAnsi" w:hint="default"/>
        <w:b/>
      </w:rPr>
    </w:lvl>
    <w:lvl w:ilvl="2">
      <w:start w:val="1"/>
      <w:numFmt w:val="decimal"/>
      <w:lvlText w:val="%1.%2.%3"/>
      <w:lvlJc w:val="left"/>
      <w:pPr>
        <w:ind w:left="720" w:hanging="720"/>
      </w:pPr>
      <w:rPr>
        <w:rFonts w:cstheme="minorHAnsi" w:hint="default"/>
        <w:b/>
      </w:rPr>
    </w:lvl>
    <w:lvl w:ilvl="3">
      <w:start w:val="1"/>
      <w:numFmt w:val="decimal"/>
      <w:lvlText w:val="%1.%2.%3.%4"/>
      <w:lvlJc w:val="left"/>
      <w:pPr>
        <w:ind w:left="720" w:hanging="720"/>
      </w:pPr>
      <w:rPr>
        <w:rFonts w:cstheme="minorHAnsi" w:hint="default"/>
        <w:b/>
      </w:rPr>
    </w:lvl>
    <w:lvl w:ilvl="4">
      <w:start w:val="1"/>
      <w:numFmt w:val="decimal"/>
      <w:lvlText w:val="%1.%2.%3.%4.%5"/>
      <w:lvlJc w:val="left"/>
      <w:pPr>
        <w:ind w:left="1080" w:hanging="1080"/>
      </w:pPr>
      <w:rPr>
        <w:rFonts w:cstheme="minorHAnsi" w:hint="default"/>
        <w:b/>
      </w:rPr>
    </w:lvl>
    <w:lvl w:ilvl="5">
      <w:start w:val="1"/>
      <w:numFmt w:val="decimal"/>
      <w:lvlText w:val="%1.%2.%3.%4.%5.%6"/>
      <w:lvlJc w:val="left"/>
      <w:pPr>
        <w:ind w:left="1080" w:hanging="1080"/>
      </w:pPr>
      <w:rPr>
        <w:rFonts w:cstheme="minorHAnsi" w:hint="default"/>
        <w:b/>
      </w:rPr>
    </w:lvl>
    <w:lvl w:ilvl="6">
      <w:start w:val="1"/>
      <w:numFmt w:val="decimal"/>
      <w:lvlText w:val="%1.%2.%3.%4.%5.%6.%7"/>
      <w:lvlJc w:val="left"/>
      <w:pPr>
        <w:ind w:left="1440" w:hanging="1440"/>
      </w:pPr>
      <w:rPr>
        <w:rFonts w:cstheme="minorHAnsi" w:hint="default"/>
        <w:b/>
      </w:rPr>
    </w:lvl>
    <w:lvl w:ilvl="7">
      <w:start w:val="1"/>
      <w:numFmt w:val="decimal"/>
      <w:lvlText w:val="%1.%2.%3.%4.%5.%6.%7.%8"/>
      <w:lvlJc w:val="left"/>
      <w:pPr>
        <w:ind w:left="1440" w:hanging="1440"/>
      </w:pPr>
      <w:rPr>
        <w:rFonts w:cstheme="minorHAnsi" w:hint="default"/>
        <w:b/>
      </w:rPr>
    </w:lvl>
    <w:lvl w:ilvl="8">
      <w:start w:val="1"/>
      <w:numFmt w:val="decimal"/>
      <w:lvlText w:val="%1.%2.%3.%4.%5.%6.%7.%8.%9"/>
      <w:lvlJc w:val="left"/>
      <w:pPr>
        <w:ind w:left="1440" w:hanging="1440"/>
      </w:pPr>
      <w:rPr>
        <w:rFonts w:cstheme="minorHAnsi" w:hint="default"/>
        <w:b/>
      </w:rPr>
    </w:lvl>
  </w:abstractNum>
  <w:abstractNum w:abstractNumId="43" w15:restartNumberingAfterBreak="0">
    <w:nsid w:val="76F4391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AC81167"/>
    <w:multiLevelType w:val="hybridMultilevel"/>
    <w:tmpl w:val="AC82966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D0B5BCE"/>
    <w:multiLevelType w:val="hybridMultilevel"/>
    <w:tmpl w:val="9A7C0D0C"/>
    <w:lvl w:ilvl="0" w:tplc="94040366">
      <w:numFmt w:val="bullet"/>
      <w:lvlText w:val="•"/>
      <w:lvlJc w:val="left"/>
      <w:pPr>
        <w:ind w:left="1068" w:hanging="708"/>
      </w:pPr>
      <w:rPr>
        <w:rFonts w:ascii="Calibri" w:eastAsia="Arial"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E0B31EB"/>
    <w:multiLevelType w:val="hybridMultilevel"/>
    <w:tmpl w:val="7054C59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44747105">
    <w:abstractNumId w:val="36"/>
  </w:num>
  <w:num w:numId="2" w16cid:durableId="380330497">
    <w:abstractNumId w:val="1"/>
  </w:num>
  <w:num w:numId="3" w16cid:durableId="1910996056">
    <w:abstractNumId w:val="5"/>
  </w:num>
  <w:num w:numId="4" w16cid:durableId="302199851">
    <w:abstractNumId w:val="25"/>
  </w:num>
  <w:num w:numId="5" w16cid:durableId="1381126569">
    <w:abstractNumId w:val="14"/>
  </w:num>
  <w:num w:numId="6" w16cid:durableId="1480852339">
    <w:abstractNumId w:val="41"/>
  </w:num>
  <w:num w:numId="7" w16cid:durableId="1276673844">
    <w:abstractNumId w:val="2"/>
  </w:num>
  <w:num w:numId="8" w16cid:durableId="98842032">
    <w:abstractNumId w:val="33"/>
  </w:num>
  <w:num w:numId="9" w16cid:durableId="629869472">
    <w:abstractNumId w:val="45"/>
  </w:num>
  <w:num w:numId="10" w16cid:durableId="899904080">
    <w:abstractNumId w:val="8"/>
  </w:num>
  <w:num w:numId="11" w16cid:durableId="245922599">
    <w:abstractNumId w:val="26"/>
  </w:num>
  <w:num w:numId="12" w16cid:durableId="925185268">
    <w:abstractNumId w:val="6"/>
  </w:num>
  <w:num w:numId="13" w16cid:durableId="549192032">
    <w:abstractNumId w:val="39"/>
  </w:num>
  <w:num w:numId="14" w16cid:durableId="1136214812">
    <w:abstractNumId w:val="20"/>
  </w:num>
  <w:num w:numId="15" w16cid:durableId="1802728532">
    <w:abstractNumId w:val="44"/>
  </w:num>
  <w:num w:numId="16" w16cid:durableId="1329600174">
    <w:abstractNumId w:val="11"/>
  </w:num>
  <w:num w:numId="17" w16cid:durableId="916329600">
    <w:abstractNumId w:val="3"/>
  </w:num>
  <w:num w:numId="18" w16cid:durableId="2090955815">
    <w:abstractNumId w:val="37"/>
  </w:num>
  <w:num w:numId="19" w16cid:durableId="419375072">
    <w:abstractNumId w:val="18"/>
  </w:num>
  <w:num w:numId="20" w16cid:durableId="1244340927">
    <w:abstractNumId w:val="30"/>
  </w:num>
  <w:num w:numId="21" w16cid:durableId="582034588">
    <w:abstractNumId w:val="10"/>
  </w:num>
  <w:num w:numId="22" w16cid:durableId="1902596355">
    <w:abstractNumId w:val="43"/>
  </w:num>
  <w:num w:numId="23" w16cid:durableId="1980574813">
    <w:abstractNumId w:val="0"/>
  </w:num>
  <w:num w:numId="24" w16cid:durableId="781611088">
    <w:abstractNumId w:val="19"/>
  </w:num>
  <w:num w:numId="25" w16cid:durableId="1918901612">
    <w:abstractNumId w:val="40"/>
  </w:num>
  <w:num w:numId="26" w16cid:durableId="2014605245">
    <w:abstractNumId w:val="46"/>
  </w:num>
  <w:num w:numId="27" w16cid:durableId="1923684409">
    <w:abstractNumId w:val="32"/>
  </w:num>
  <w:num w:numId="28" w16cid:durableId="53311442">
    <w:abstractNumId w:val="4"/>
  </w:num>
  <w:num w:numId="29" w16cid:durableId="1054625518">
    <w:abstractNumId w:val="15"/>
  </w:num>
  <w:num w:numId="30" w16cid:durableId="1297028489">
    <w:abstractNumId w:val="24"/>
  </w:num>
  <w:num w:numId="31" w16cid:durableId="676537004">
    <w:abstractNumId w:val="35"/>
  </w:num>
  <w:num w:numId="32" w16cid:durableId="1361978019">
    <w:abstractNumId w:val="21"/>
  </w:num>
  <w:num w:numId="33" w16cid:durableId="1926187325">
    <w:abstractNumId w:val="31"/>
  </w:num>
  <w:num w:numId="34" w16cid:durableId="43726422">
    <w:abstractNumId w:val="7"/>
  </w:num>
  <w:num w:numId="35" w16cid:durableId="1704287544">
    <w:abstractNumId w:val="38"/>
  </w:num>
  <w:num w:numId="36" w16cid:durableId="247884814">
    <w:abstractNumId w:val="12"/>
  </w:num>
  <w:num w:numId="37" w16cid:durableId="1139954797">
    <w:abstractNumId w:val="42"/>
  </w:num>
  <w:num w:numId="38" w16cid:durableId="1297906606">
    <w:abstractNumId w:val="29"/>
  </w:num>
  <w:num w:numId="39" w16cid:durableId="710306717">
    <w:abstractNumId w:val="23"/>
  </w:num>
  <w:num w:numId="40" w16cid:durableId="114177996">
    <w:abstractNumId w:val="27"/>
  </w:num>
  <w:num w:numId="41" w16cid:durableId="1016152906">
    <w:abstractNumId w:val="17"/>
  </w:num>
  <w:num w:numId="42" w16cid:durableId="1858427980">
    <w:abstractNumId w:val="34"/>
  </w:num>
  <w:num w:numId="43" w16cid:durableId="1184976732">
    <w:abstractNumId w:val="28"/>
  </w:num>
  <w:num w:numId="44" w16cid:durableId="1854220227">
    <w:abstractNumId w:val="9"/>
  </w:num>
  <w:num w:numId="45" w16cid:durableId="227346433">
    <w:abstractNumId w:val="16"/>
  </w:num>
  <w:num w:numId="46" w16cid:durableId="406265613">
    <w:abstractNumId w:val="13"/>
  </w:num>
  <w:num w:numId="47" w16cid:durableId="18237649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27"/>
    <w:rsid w:val="000048E8"/>
    <w:rsid w:val="00027632"/>
    <w:rsid w:val="000378F4"/>
    <w:rsid w:val="00054454"/>
    <w:rsid w:val="000546D7"/>
    <w:rsid w:val="000615EB"/>
    <w:rsid w:val="0006323B"/>
    <w:rsid w:val="00073227"/>
    <w:rsid w:val="0008007B"/>
    <w:rsid w:val="00081180"/>
    <w:rsid w:val="00085864"/>
    <w:rsid w:val="00093EBE"/>
    <w:rsid w:val="000A1DC5"/>
    <w:rsid w:val="000A6F8E"/>
    <w:rsid w:val="000B61BD"/>
    <w:rsid w:val="000B7ED3"/>
    <w:rsid w:val="000C1C07"/>
    <w:rsid w:val="000C2C64"/>
    <w:rsid w:val="000C3054"/>
    <w:rsid w:val="000D6572"/>
    <w:rsid w:val="000E05A0"/>
    <w:rsid w:val="000E1867"/>
    <w:rsid w:val="000E4F75"/>
    <w:rsid w:val="000F139B"/>
    <w:rsid w:val="001018FB"/>
    <w:rsid w:val="00110E82"/>
    <w:rsid w:val="00111CBE"/>
    <w:rsid w:val="001131A3"/>
    <w:rsid w:val="00123875"/>
    <w:rsid w:val="001245C4"/>
    <w:rsid w:val="00125367"/>
    <w:rsid w:val="001271E1"/>
    <w:rsid w:val="0013280A"/>
    <w:rsid w:val="00134B02"/>
    <w:rsid w:val="001352BB"/>
    <w:rsid w:val="00136E54"/>
    <w:rsid w:val="00141DA9"/>
    <w:rsid w:val="00142DCD"/>
    <w:rsid w:val="00144118"/>
    <w:rsid w:val="00146935"/>
    <w:rsid w:val="00154FEA"/>
    <w:rsid w:val="001564E3"/>
    <w:rsid w:val="00161729"/>
    <w:rsid w:val="001636D5"/>
    <w:rsid w:val="001820DF"/>
    <w:rsid w:val="001821EE"/>
    <w:rsid w:val="001A056F"/>
    <w:rsid w:val="001B2EB2"/>
    <w:rsid w:val="001B2FC1"/>
    <w:rsid w:val="001B3259"/>
    <w:rsid w:val="001B3ED7"/>
    <w:rsid w:val="001B456C"/>
    <w:rsid w:val="001C3527"/>
    <w:rsid w:val="001C408C"/>
    <w:rsid w:val="001C418B"/>
    <w:rsid w:val="001C5C67"/>
    <w:rsid w:val="001C6821"/>
    <w:rsid w:val="001D48DB"/>
    <w:rsid w:val="001E0047"/>
    <w:rsid w:val="001E21CC"/>
    <w:rsid w:val="001E6FCD"/>
    <w:rsid w:val="001F429D"/>
    <w:rsid w:val="001F5113"/>
    <w:rsid w:val="00205772"/>
    <w:rsid w:val="002158D3"/>
    <w:rsid w:val="00227769"/>
    <w:rsid w:val="002350F8"/>
    <w:rsid w:val="002367FB"/>
    <w:rsid w:val="00241E7E"/>
    <w:rsid w:val="00246D27"/>
    <w:rsid w:val="00251CC6"/>
    <w:rsid w:val="00253E65"/>
    <w:rsid w:val="00255E6C"/>
    <w:rsid w:val="00256AA7"/>
    <w:rsid w:val="00264009"/>
    <w:rsid w:val="00272414"/>
    <w:rsid w:val="00283AD1"/>
    <w:rsid w:val="002879DD"/>
    <w:rsid w:val="00293DB8"/>
    <w:rsid w:val="002A276F"/>
    <w:rsid w:val="002A6EDF"/>
    <w:rsid w:val="002C098F"/>
    <w:rsid w:val="002E5979"/>
    <w:rsid w:val="002E5BD4"/>
    <w:rsid w:val="00300369"/>
    <w:rsid w:val="003036F9"/>
    <w:rsid w:val="003040F8"/>
    <w:rsid w:val="00311C10"/>
    <w:rsid w:val="0031383D"/>
    <w:rsid w:val="003159B1"/>
    <w:rsid w:val="0031682B"/>
    <w:rsid w:val="0032283B"/>
    <w:rsid w:val="0032561E"/>
    <w:rsid w:val="00326F27"/>
    <w:rsid w:val="00327670"/>
    <w:rsid w:val="00331320"/>
    <w:rsid w:val="00347F67"/>
    <w:rsid w:val="003540C8"/>
    <w:rsid w:val="00360A43"/>
    <w:rsid w:val="00367FD6"/>
    <w:rsid w:val="003720C2"/>
    <w:rsid w:val="003746E2"/>
    <w:rsid w:val="0038206E"/>
    <w:rsid w:val="00385E4B"/>
    <w:rsid w:val="003A6DF9"/>
    <w:rsid w:val="003A7A7E"/>
    <w:rsid w:val="003B348A"/>
    <w:rsid w:val="003B426B"/>
    <w:rsid w:val="003C1150"/>
    <w:rsid w:val="003C217B"/>
    <w:rsid w:val="003C3F6C"/>
    <w:rsid w:val="003C58C3"/>
    <w:rsid w:val="003D1F98"/>
    <w:rsid w:val="003F6459"/>
    <w:rsid w:val="00405447"/>
    <w:rsid w:val="00410D63"/>
    <w:rsid w:val="00411A40"/>
    <w:rsid w:val="00411D07"/>
    <w:rsid w:val="00413D4D"/>
    <w:rsid w:val="004224FE"/>
    <w:rsid w:val="00427DB7"/>
    <w:rsid w:val="004306A7"/>
    <w:rsid w:val="0044008C"/>
    <w:rsid w:val="00442788"/>
    <w:rsid w:val="00444504"/>
    <w:rsid w:val="0044799A"/>
    <w:rsid w:val="00454672"/>
    <w:rsid w:val="00466C70"/>
    <w:rsid w:val="00471EBD"/>
    <w:rsid w:val="00474625"/>
    <w:rsid w:val="00480B00"/>
    <w:rsid w:val="00481705"/>
    <w:rsid w:val="00482048"/>
    <w:rsid w:val="004820BF"/>
    <w:rsid w:val="0048598E"/>
    <w:rsid w:val="004946D9"/>
    <w:rsid w:val="00494F37"/>
    <w:rsid w:val="004B0577"/>
    <w:rsid w:val="004B3402"/>
    <w:rsid w:val="004B461A"/>
    <w:rsid w:val="004C20C3"/>
    <w:rsid w:val="004C4FD0"/>
    <w:rsid w:val="004C65B8"/>
    <w:rsid w:val="004C7E6A"/>
    <w:rsid w:val="004D047B"/>
    <w:rsid w:val="004E2924"/>
    <w:rsid w:val="004E77FF"/>
    <w:rsid w:val="00500473"/>
    <w:rsid w:val="0050567C"/>
    <w:rsid w:val="00506E16"/>
    <w:rsid w:val="00510D8C"/>
    <w:rsid w:val="0051162B"/>
    <w:rsid w:val="0052234C"/>
    <w:rsid w:val="005253E6"/>
    <w:rsid w:val="0053318D"/>
    <w:rsid w:val="005417A1"/>
    <w:rsid w:val="005435D4"/>
    <w:rsid w:val="00550DC8"/>
    <w:rsid w:val="00551CE8"/>
    <w:rsid w:val="00563D16"/>
    <w:rsid w:val="005754B7"/>
    <w:rsid w:val="0058000D"/>
    <w:rsid w:val="005807B8"/>
    <w:rsid w:val="005849EE"/>
    <w:rsid w:val="00585526"/>
    <w:rsid w:val="00587212"/>
    <w:rsid w:val="00587552"/>
    <w:rsid w:val="00593B37"/>
    <w:rsid w:val="005A131C"/>
    <w:rsid w:val="005A15DA"/>
    <w:rsid w:val="005C086D"/>
    <w:rsid w:val="005C3484"/>
    <w:rsid w:val="005D4D74"/>
    <w:rsid w:val="005D539B"/>
    <w:rsid w:val="005E111B"/>
    <w:rsid w:val="005E32C5"/>
    <w:rsid w:val="005E7CC5"/>
    <w:rsid w:val="005F0115"/>
    <w:rsid w:val="005F09F6"/>
    <w:rsid w:val="005F224B"/>
    <w:rsid w:val="005F7954"/>
    <w:rsid w:val="006010E0"/>
    <w:rsid w:val="00605CF2"/>
    <w:rsid w:val="006105CE"/>
    <w:rsid w:val="00613097"/>
    <w:rsid w:val="006152DC"/>
    <w:rsid w:val="00633E1A"/>
    <w:rsid w:val="00647954"/>
    <w:rsid w:val="0065045E"/>
    <w:rsid w:val="00665DC5"/>
    <w:rsid w:val="00667070"/>
    <w:rsid w:val="0066750F"/>
    <w:rsid w:val="006675BB"/>
    <w:rsid w:val="00671043"/>
    <w:rsid w:val="00673AD7"/>
    <w:rsid w:val="00680184"/>
    <w:rsid w:val="006812DD"/>
    <w:rsid w:val="00683CE8"/>
    <w:rsid w:val="00686DC3"/>
    <w:rsid w:val="00694991"/>
    <w:rsid w:val="00697E22"/>
    <w:rsid w:val="006A140E"/>
    <w:rsid w:val="006A2FCB"/>
    <w:rsid w:val="006A7CC8"/>
    <w:rsid w:val="006B502B"/>
    <w:rsid w:val="006B7F39"/>
    <w:rsid w:val="006C09B3"/>
    <w:rsid w:val="006C3F7E"/>
    <w:rsid w:val="006D0327"/>
    <w:rsid w:val="006D05ED"/>
    <w:rsid w:val="006D641B"/>
    <w:rsid w:val="006E73A0"/>
    <w:rsid w:val="006F5D0A"/>
    <w:rsid w:val="006F7144"/>
    <w:rsid w:val="00703A54"/>
    <w:rsid w:val="007071DE"/>
    <w:rsid w:val="00710097"/>
    <w:rsid w:val="00710D8E"/>
    <w:rsid w:val="007137D3"/>
    <w:rsid w:val="00715074"/>
    <w:rsid w:val="007154AB"/>
    <w:rsid w:val="007313DF"/>
    <w:rsid w:val="00731E97"/>
    <w:rsid w:val="00732F35"/>
    <w:rsid w:val="00734363"/>
    <w:rsid w:val="00745A19"/>
    <w:rsid w:val="00751034"/>
    <w:rsid w:val="00754580"/>
    <w:rsid w:val="00757FF7"/>
    <w:rsid w:val="007720E1"/>
    <w:rsid w:val="00792222"/>
    <w:rsid w:val="00796491"/>
    <w:rsid w:val="00797921"/>
    <w:rsid w:val="007A4715"/>
    <w:rsid w:val="007D38E3"/>
    <w:rsid w:val="007E2CE8"/>
    <w:rsid w:val="007E5F1A"/>
    <w:rsid w:val="007E7836"/>
    <w:rsid w:val="007F4042"/>
    <w:rsid w:val="007F4856"/>
    <w:rsid w:val="008004CA"/>
    <w:rsid w:val="00800B2D"/>
    <w:rsid w:val="00812110"/>
    <w:rsid w:val="008166FF"/>
    <w:rsid w:val="0082152E"/>
    <w:rsid w:val="00825782"/>
    <w:rsid w:val="00834BE8"/>
    <w:rsid w:val="00835234"/>
    <w:rsid w:val="008361C2"/>
    <w:rsid w:val="00837F6B"/>
    <w:rsid w:val="008402A7"/>
    <w:rsid w:val="00862069"/>
    <w:rsid w:val="00873E1A"/>
    <w:rsid w:val="00877C0A"/>
    <w:rsid w:val="0088724A"/>
    <w:rsid w:val="008903BE"/>
    <w:rsid w:val="00892B30"/>
    <w:rsid w:val="008949D5"/>
    <w:rsid w:val="008A150E"/>
    <w:rsid w:val="008A4947"/>
    <w:rsid w:val="008A5A59"/>
    <w:rsid w:val="008B6D4B"/>
    <w:rsid w:val="008C257D"/>
    <w:rsid w:val="008C2D80"/>
    <w:rsid w:val="008E423A"/>
    <w:rsid w:val="008E4A56"/>
    <w:rsid w:val="008F7A17"/>
    <w:rsid w:val="0090007D"/>
    <w:rsid w:val="00900103"/>
    <w:rsid w:val="00901984"/>
    <w:rsid w:val="00914569"/>
    <w:rsid w:val="00917AF1"/>
    <w:rsid w:val="009218A1"/>
    <w:rsid w:val="00923CDE"/>
    <w:rsid w:val="00945729"/>
    <w:rsid w:val="00954F36"/>
    <w:rsid w:val="00956823"/>
    <w:rsid w:val="0096046B"/>
    <w:rsid w:val="00972A11"/>
    <w:rsid w:val="00975FC0"/>
    <w:rsid w:val="00981745"/>
    <w:rsid w:val="00985815"/>
    <w:rsid w:val="00985EC8"/>
    <w:rsid w:val="009953E7"/>
    <w:rsid w:val="00995C04"/>
    <w:rsid w:val="009A3D0C"/>
    <w:rsid w:val="009A64A6"/>
    <w:rsid w:val="009B1FFB"/>
    <w:rsid w:val="009B4601"/>
    <w:rsid w:val="009D11A7"/>
    <w:rsid w:val="009D11CA"/>
    <w:rsid w:val="009D276D"/>
    <w:rsid w:val="009E0882"/>
    <w:rsid w:val="009E380A"/>
    <w:rsid w:val="009E39B8"/>
    <w:rsid w:val="009E4D1F"/>
    <w:rsid w:val="009E4E44"/>
    <w:rsid w:val="009F0678"/>
    <w:rsid w:val="00A054B2"/>
    <w:rsid w:val="00A07C9A"/>
    <w:rsid w:val="00A26461"/>
    <w:rsid w:val="00A270B7"/>
    <w:rsid w:val="00A3006E"/>
    <w:rsid w:val="00A30687"/>
    <w:rsid w:val="00A409F1"/>
    <w:rsid w:val="00A40A1C"/>
    <w:rsid w:val="00A40D13"/>
    <w:rsid w:val="00A46891"/>
    <w:rsid w:val="00A46F62"/>
    <w:rsid w:val="00A64603"/>
    <w:rsid w:val="00A76AAC"/>
    <w:rsid w:val="00A77762"/>
    <w:rsid w:val="00A8259E"/>
    <w:rsid w:val="00A83F05"/>
    <w:rsid w:val="00A90BF9"/>
    <w:rsid w:val="00A9178F"/>
    <w:rsid w:val="00A976B6"/>
    <w:rsid w:val="00A979BB"/>
    <w:rsid w:val="00AA2DCF"/>
    <w:rsid w:val="00AA2F07"/>
    <w:rsid w:val="00AA3072"/>
    <w:rsid w:val="00AA65FB"/>
    <w:rsid w:val="00AA78F9"/>
    <w:rsid w:val="00AB03C0"/>
    <w:rsid w:val="00AB15B2"/>
    <w:rsid w:val="00AB22E3"/>
    <w:rsid w:val="00AB4A81"/>
    <w:rsid w:val="00AD1F32"/>
    <w:rsid w:val="00AD5DD9"/>
    <w:rsid w:val="00AD5F20"/>
    <w:rsid w:val="00AD6264"/>
    <w:rsid w:val="00AE1198"/>
    <w:rsid w:val="00AE226A"/>
    <w:rsid w:val="00AE25E6"/>
    <w:rsid w:val="00AE28D3"/>
    <w:rsid w:val="00AE2EEF"/>
    <w:rsid w:val="00AE7469"/>
    <w:rsid w:val="00AF7D67"/>
    <w:rsid w:val="00B02714"/>
    <w:rsid w:val="00B15365"/>
    <w:rsid w:val="00B2082E"/>
    <w:rsid w:val="00B34B2D"/>
    <w:rsid w:val="00B37218"/>
    <w:rsid w:val="00B47EE6"/>
    <w:rsid w:val="00B47F55"/>
    <w:rsid w:val="00B57AAC"/>
    <w:rsid w:val="00B6117B"/>
    <w:rsid w:val="00B65450"/>
    <w:rsid w:val="00B70C61"/>
    <w:rsid w:val="00B73FBA"/>
    <w:rsid w:val="00B814E6"/>
    <w:rsid w:val="00B82027"/>
    <w:rsid w:val="00B82477"/>
    <w:rsid w:val="00B850D4"/>
    <w:rsid w:val="00B92FA6"/>
    <w:rsid w:val="00B95355"/>
    <w:rsid w:val="00B95556"/>
    <w:rsid w:val="00BA03D5"/>
    <w:rsid w:val="00BA237F"/>
    <w:rsid w:val="00BA3775"/>
    <w:rsid w:val="00BA5BCC"/>
    <w:rsid w:val="00BD250B"/>
    <w:rsid w:val="00BE18C0"/>
    <w:rsid w:val="00BE2AA0"/>
    <w:rsid w:val="00BE4A5B"/>
    <w:rsid w:val="00BE54A0"/>
    <w:rsid w:val="00BF64F1"/>
    <w:rsid w:val="00C013D9"/>
    <w:rsid w:val="00C01D8D"/>
    <w:rsid w:val="00C020CA"/>
    <w:rsid w:val="00C02204"/>
    <w:rsid w:val="00C049F3"/>
    <w:rsid w:val="00C06B26"/>
    <w:rsid w:val="00C131D4"/>
    <w:rsid w:val="00C172AD"/>
    <w:rsid w:val="00C20657"/>
    <w:rsid w:val="00C206C3"/>
    <w:rsid w:val="00C2224B"/>
    <w:rsid w:val="00C41A87"/>
    <w:rsid w:val="00C42B09"/>
    <w:rsid w:val="00C43E6A"/>
    <w:rsid w:val="00C45E66"/>
    <w:rsid w:val="00C479DC"/>
    <w:rsid w:val="00C62263"/>
    <w:rsid w:val="00C84F5D"/>
    <w:rsid w:val="00C916A7"/>
    <w:rsid w:val="00C93553"/>
    <w:rsid w:val="00CA19F6"/>
    <w:rsid w:val="00CA6C3A"/>
    <w:rsid w:val="00CB020B"/>
    <w:rsid w:val="00CB0FDC"/>
    <w:rsid w:val="00CB774D"/>
    <w:rsid w:val="00CC2464"/>
    <w:rsid w:val="00CD6429"/>
    <w:rsid w:val="00CE5188"/>
    <w:rsid w:val="00CE5AB6"/>
    <w:rsid w:val="00CF023D"/>
    <w:rsid w:val="00D00274"/>
    <w:rsid w:val="00D05677"/>
    <w:rsid w:val="00D16B3F"/>
    <w:rsid w:val="00D23275"/>
    <w:rsid w:val="00D37EF5"/>
    <w:rsid w:val="00D435CE"/>
    <w:rsid w:val="00D53806"/>
    <w:rsid w:val="00D560C0"/>
    <w:rsid w:val="00D60724"/>
    <w:rsid w:val="00D60F4F"/>
    <w:rsid w:val="00D63ABF"/>
    <w:rsid w:val="00D63EB6"/>
    <w:rsid w:val="00D64BA4"/>
    <w:rsid w:val="00D76809"/>
    <w:rsid w:val="00D76A3D"/>
    <w:rsid w:val="00D853F6"/>
    <w:rsid w:val="00D865D2"/>
    <w:rsid w:val="00D86685"/>
    <w:rsid w:val="00D91C80"/>
    <w:rsid w:val="00D940D9"/>
    <w:rsid w:val="00D95FDC"/>
    <w:rsid w:val="00D968E1"/>
    <w:rsid w:val="00D976C6"/>
    <w:rsid w:val="00D97AF1"/>
    <w:rsid w:val="00DA2C74"/>
    <w:rsid w:val="00DA4BD6"/>
    <w:rsid w:val="00DB78CA"/>
    <w:rsid w:val="00DC30C1"/>
    <w:rsid w:val="00DC4CFD"/>
    <w:rsid w:val="00DD7CE1"/>
    <w:rsid w:val="00DE1125"/>
    <w:rsid w:val="00DE63CF"/>
    <w:rsid w:val="00DF3EDC"/>
    <w:rsid w:val="00E006D8"/>
    <w:rsid w:val="00E02D8C"/>
    <w:rsid w:val="00E03E77"/>
    <w:rsid w:val="00E04320"/>
    <w:rsid w:val="00E126DD"/>
    <w:rsid w:val="00E13EFE"/>
    <w:rsid w:val="00E224E2"/>
    <w:rsid w:val="00E23B45"/>
    <w:rsid w:val="00E36313"/>
    <w:rsid w:val="00E424AB"/>
    <w:rsid w:val="00E5173A"/>
    <w:rsid w:val="00E533E7"/>
    <w:rsid w:val="00E53676"/>
    <w:rsid w:val="00E538D1"/>
    <w:rsid w:val="00E53BEC"/>
    <w:rsid w:val="00E54A9B"/>
    <w:rsid w:val="00E60B98"/>
    <w:rsid w:val="00E65A1B"/>
    <w:rsid w:val="00E733D7"/>
    <w:rsid w:val="00E80061"/>
    <w:rsid w:val="00E909AE"/>
    <w:rsid w:val="00E938F5"/>
    <w:rsid w:val="00E93F00"/>
    <w:rsid w:val="00EB5601"/>
    <w:rsid w:val="00EB7F0E"/>
    <w:rsid w:val="00EC2316"/>
    <w:rsid w:val="00EC4ED8"/>
    <w:rsid w:val="00ED1017"/>
    <w:rsid w:val="00ED3EE9"/>
    <w:rsid w:val="00EF1B03"/>
    <w:rsid w:val="00EF570C"/>
    <w:rsid w:val="00F047A4"/>
    <w:rsid w:val="00F05A45"/>
    <w:rsid w:val="00F113B9"/>
    <w:rsid w:val="00F11A57"/>
    <w:rsid w:val="00F138D0"/>
    <w:rsid w:val="00F2111E"/>
    <w:rsid w:val="00F21DFD"/>
    <w:rsid w:val="00F264D0"/>
    <w:rsid w:val="00F37EF9"/>
    <w:rsid w:val="00F4221C"/>
    <w:rsid w:val="00F467EC"/>
    <w:rsid w:val="00F46A8F"/>
    <w:rsid w:val="00F51559"/>
    <w:rsid w:val="00F52E59"/>
    <w:rsid w:val="00F57870"/>
    <w:rsid w:val="00F61223"/>
    <w:rsid w:val="00F85C84"/>
    <w:rsid w:val="00F90569"/>
    <w:rsid w:val="00F93F04"/>
    <w:rsid w:val="00F94758"/>
    <w:rsid w:val="00FA3E1A"/>
    <w:rsid w:val="00FA4DE5"/>
    <w:rsid w:val="00FC2271"/>
    <w:rsid w:val="00FD2A97"/>
    <w:rsid w:val="00FD4AF3"/>
    <w:rsid w:val="00FD4EA7"/>
    <w:rsid w:val="00FE6AEF"/>
    <w:rsid w:val="00FF4882"/>
    <w:rsid w:val="00FF68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3176"/>
  <w15:chartTrackingRefBased/>
  <w15:docId w15:val="{1DD744A2-9B90-47A2-9125-107A4EA5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856"/>
  </w:style>
  <w:style w:type="paragraph" w:styleId="Balk1">
    <w:name w:val="heading 1"/>
    <w:basedOn w:val="Normal"/>
    <w:next w:val="Normal"/>
    <w:link w:val="Balk1Char"/>
    <w:uiPriority w:val="9"/>
    <w:qFormat/>
    <w:rsid w:val="00AE28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0E4F7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68B1DB1-Balk216">
    <w:name w:val="P68B1DB1-Balk216"/>
    <w:basedOn w:val="Balk2"/>
    <w:rsid w:val="000E4F75"/>
    <w:pPr>
      <w:keepNext w:val="0"/>
      <w:keepLines w:val="0"/>
      <w:widowControl w:val="0"/>
      <w:autoSpaceDE w:val="0"/>
      <w:autoSpaceDN w:val="0"/>
      <w:spacing w:before="93" w:line="240" w:lineRule="auto"/>
      <w:ind w:left="1829" w:hanging="648"/>
    </w:pPr>
    <w:rPr>
      <w:rFonts w:ascii="Tahoma" w:eastAsia="Arial" w:hAnsi="Tahoma" w:cs="Tahoma"/>
      <w:b/>
      <w:color w:val="auto"/>
      <w:sz w:val="24"/>
      <w:szCs w:val="20"/>
      <w:lang w:eastAsia="tr-TR"/>
    </w:rPr>
  </w:style>
  <w:style w:type="character" w:customStyle="1" w:styleId="Balk2Char">
    <w:name w:val="Başlık 2 Char"/>
    <w:basedOn w:val="VarsaylanParagrafYazTipi"/>
    <w:link w:val="Balk2"/>
    <w:uiPriority w:val="9"/>
    <w:semiHidden/>
    <w:rsid w:val="000E4F75"/>
    <w:rPr>
      <w:rFonts w:asciiTheme="majorHAnsi" w:eastAsiaTheme="majorEastAsia" w:hAnsiTheme="majorHAnsi" w:cstheme="majorBidi"/>
      <w:color w:val="2E74B5" w:themeColor="accent1" w:themeShade="BF"/>
      <w:sz w:val="26"/>
      <w:szCs w:val="26"/>
    </w:rPr>
  </w:style>
  <w:style w:type="paragraph" w:styleId="ListeParagraf">
    <w:name w:val="List Paragraph"/>
    <w:basedOn w:val="Normal"/>
    <w:uiPriority w:val="34"/>
    <w:qFormat/>
    <w:rsid w:val="000E4F75"/>
    <w:pPr>
      <w:ind w:left="720"/>
      <w:contextualSpacing/>
    </w:pPr>
  </w:style>
  <w:style w:type="paragraph" w:customStyle="1" w:styleId="P68B1DB1-Normal13">
    <w:name w:val="P68B1DB1-Normal13"/>
    <w:basedOn w:val="Normal"/>
    <w:rsid w:val="00587212"/>
    <w:pPr>
      <w:widowControl w:val="0"/>
      <w:autoSpaceDE w:val="0"/>
      <w:autoSpaceDN w:val="0"/>
      <w:spacing w:after="0" w:line="240" w:lineRule="auto"/>
    </w:pPr>
    <w:rPr>
      <w:rFonts w:ascii="Tahoma" w:eastAsia="Arial" w:hAnsi="Tahoma" w:cs="Tahoma"/>
      <w:sz w:val="24"/>
      <w:szCs w:val="20"/>
      <w:lang w:eastAsia="tr-TR"/>
    </w:rPr>
  </w:style>
  <w:style w:type="paragraph" w:customStyle="1" w:styleId="P68B1DB1-Normal18">
    <w:name w:val="P68B1DB1-Normal18"/>
    <w:basedOn w:val="Normal"/>
    <w:rsid w:val="00587212"/>
    <w:pPr>
      <w:widowControl w:val="0"/>
      <w:autoSpaceDE w:val="0"/>
      <w:autoSpaceDN w:val="0"/>
      <w:spacing w:after="0" w:line="240" w:lineRule="auto"/>
    </w:pPr>
    <w:rPr>
      <w:rFonts w:ascii="Arial" w:eastAsia="Arial" w:hAnsi="Arial" w:cs="Arial"/>
      <w:sz w:val="24"/>
      <w:szCs w:val="20"/>
      <w:lang w:eastAsia="tr-TR"/>
    </w:rPr>
  </w:style>
  <w:style w:type="paragraph" w:styleId="NormalWeb">
    <w:name w:val="Normal (Web)"/>
    <w:basedOn w:val="Normal"/>
    <w:uiPriority w:val="99"/>
    <w:unhideWhenUsed/>
    <w:rsid w:val="001D48DB"/>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styleId="BalonMetni">
    <w:name w:val="Balloon Text"/>
    <w:basedOn w:val="Normal"/>
    <w:link w:val="BalonMetniChar"/>
    <w:uiPriority w:val="99"/>
    <w:semiHidden/>
    <w:unhideWhenUsed/>
    <w:rsid w:val="001D48D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D48DB"/>
    <w:rPr>
      <w:rFonts w:ascii="Segoe UI" w:hAnsi="Segoe UI" w:cs="Segoe UI"/>
      <w:sz w:val="18"/>
      <w:szCs w:val="18"/>
    </w:rPr>
  </w:style>
  <w:style w:type="table" w:styleId="KlavuzuTablo4-Vurgu1">
    <w:name w:val="Grid Table 4 Accent 1"/>
    <w:basedOn w:val="NormalTablo"/>
    <w:uiPriority w:val="49"/>
    <w:rsid w:val="00745A19"/>
    <w:pPr>
      <w:spacing w:after="0" w:line="240" w:lineRule="auto"/>
    </w:pPr>
    <w:rPr>
      <w:szCs w:val="20"/>
      <w:lang w:eastAsia="tr-TR"/>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P68B1DB1-Normal23">
    <w:name w:val="P68B1DB1-Normal23"/>
    <w:basedOn w:val="Normal"/>
    <w:rsid w:val="00745A19"/>
    <w:pPr>
      <w:widowControl w:val="0"/>
      <w:autoSpaceDE w:val="0"/>
      <w:autoSpaceDN w:val="0"/>
      <w:spacing w:after="0" w:line="240" w:lineRule="auto"/>
    </w:pPr>
    <w:rPr>
      <w:rFonts w:ascii="Tahoma" w:eastAsia="Times New Roman" w:hAnsi="Tahoma" w:cs="Tahoma"/>
      <w:sz w:val="18"/>
      <w:szCs w:val="20"/>
      <w:lang w:eastAsia="tr-TR"/>
    </w:rPr>
  </w:style>
  <w:style w:type="paragraph" w:customStyle="1" w:styleId="P68B1DB1-Normal24">
    <w:name w:val="P68B1DB1-Normal24"/>
    <w:basedOn w:val="Normal"/>
    <w:rsid w:val="00745A19"/>
    <w:pPr>
      <w:widowControl w:val="0"/>
      <w:autoSpaceDE w:val="0"/>
      <w:autoSpaceDN w:val="0"/>
      <w:spacing w:after="0" w:line="240" w:lineRule="auto"/>
    </w:pPr>
    <w:rPr>
      <w:rFonts w:ascii="Tahoma" w:eastAsia="Times New Roman" w:hAnsi="Tahoma" w:cs="Tahoma"/>
      <w:b/>
      <w:sz w:val="18"/>
      <w:szCs w:val="20"/>
      <w:lang w:eastAsia="tr-TR"/>
    </w:rPr>
  </w:style>
  <w:style w:type="paragraph" w:customStyle="1" w:styleId="P68B1DB1-Normal25">
    <w:name w:val="P68B1DB1-Normal25"/>
    <w:basedOn w:val="Normal"/>
    <w:rsid w:val="00745A19"/>
    <w:pPr>
      <w:widowControl w:val="0"/>
      <w:autoSpaceDE w:val="0"/>
      <w:autoSpaceDN w:val="0"/>
      <w:spacing w:after="0" w:line="240" w:lineRule="auto"/>
    </w:pPr>
    <w:rPr>
      <w:rFonts w:ascii="Tahoma" w:eastAsia="Times New Roman" w:hAnsi="Tahoma" w:cs="Tahoma"/>
      <w:sz w:val="18"/>
      <w:szCs w:val="20"/>
      <w:lang w:eastAsia="tr-TR"/>
    </w:rPr>
  </w:style>
  <w:style w:type="paragraph" w:customStyle="1" w:styleId="P68B1DB1-Balk111">
    <w:name w:val="P68B1DB1-Balk111"/>
    <w:basedOn w:val="Balk1"/>
    <w:rsid w:val="00AE28D3"/>
    <w:pPr>
      <w:widowControl w:val="0"/>
      <w:autoSpaceDE w:val="0"/>
      <w:autoSpaceDN w:val="0"/>
      <w:spacing w:line="240" w:lineRule="auto"/>
    </w:pPr>
    <w:rPr>
      <w:rFonts w:ascii="Tahoma" w:hAnsi="Tahoma" w:cs="Tahoma"/>
      <w:b/>
      <w:color w:val="auto"/>
      <w:sz w:val="24"/>
      <w:szCs w:val="20"/>
      <w:lang w:eastAsia="tr-TR"/>
    </w:rPr>
  </w:style>
  <w:style w:type="paragraph" w:customStyle="1" w:styleId="P68B1DB1-Normal20">
    <w:name w:val="P68B1DB1-Normal20"/>
    <w:basedOn w:val="Normal"/>
    <w:rsid w:val="00AE28D3"/>
    <w:pPr>
      <w:widowControl w:val="0"/>
      <w:autoSpaceDE w:val="0"/>
      <w:autoSpaceDN w:val="0"/>
      <w:spacing w:after="0" w:line="240" w:lineRule="auto"/>
    </w:pPr>
    <w:rPr>
      <w:rFonts w:ascii="Tahoma" w:hAnsi="Tahoma" w:cs="Tahoma"/>
      <w:sz w:val="24"/>
      <w:szCs w:val="20"/>
      <w:lang w:eastAsia="tr-TR"/>
    </w:rPr>
  </w:style>
  <w:style w:type="paragraph" w:customStyle="1" w:styleId="P68B1DB1-NormalWeb34">
    <w:name w:val="P68B1DB1-NormalWeb34"/>
    <w:basedOn w:val="NormalWeb"/>
    <w:rsid w:val="00AE28D3"/>
    <w:rPr>
      <w:rFonts w:ascii="Tahoma" w:eastAsia="Times New Roman" w:hAnsi="Tahoma" w:cs="Tahoma"/>
      <w:szCs w:val="20"/>
    </w:rPr>
  </w:style>
  <w:style w:type="paragraph" w:customStyle="1" w:styleId="P68B1DB1-NormalWeb35">
    <w:name w:val="P68B1DB1-NormalWeb35"/>
    <w:basedOn w:val="NormalWeb"/>
    <w:rsid w:val="00AE28D3"/>
    <w:rPr>
      <w:rFonts w:ascii="Tahoma" w:eastAsia="Arial" w:hAnsi="Tahoma" w:cs="Tahoma"/>
      <w:szCs w:val="20"/>
    </w:rPr>
  </w:style>
  <w:style w:type="character" w:customStyle="1" w:styleId="Balk1Char">
    <w:name w:val="Başlık 1 Char"/>
    <w:basedOn w:val="VarsaylanParagrafYazTipi"/>
    <w:link w:val="Balk1"/>
    <w:uiPriority w:val="9"/>
    <w:rsid w:val="00AE28D3"/>
    <w:rPr>
      <w:rFonts w:asciiTheme="majorHAnsi" w:eastAsiaTheme="majorEastAsia" w:hAnsiTheme="majorHAnsi" w:cstheme="majorBidi"/>
      <w:color w:val="2E74B5" w:themeColor="accent1" w:themeShade="BF"/>
      <w:sz w:val="32"/>
      <w:szCs w:val="32"/>
    </w:rPr>
  </w:style>
  <w:style w:type="table" w:styleId="TabloKlavuzu">
    <w:name w:val="Table Grid"/>
    <w:basedOn w:val="NormalTablo"/>
    <w:uiPriority w:val="39"/>
    <w:rsid w:val="00AE28D3"/>
    <w:pPr>
      <w:spacing w:after="0" w:line="240" w:lineRule="auto"/>
    </w:pPr>
    <w:rPr>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8B1DB1-Normal31">
    <w:name w:val="P68B1DB1-Normal31"/>
    <w:basedOn w:val="Normal"/>
    <w:rsid w:val="00AE28D3"/>
    <w:pPr>
      <w:widowControl w:val="0"/>
      <w:autoSpaceDE w:val="0"/>
      <w:autoSpaceDN w:val="0"/>
      <w:spacing w:after="0" w:line="240" w:lineRule="auto"/>
    </w:pPr>
    <w:rPr>
      <w:rFonts w:ascii="Tahoma" w:eastAsia="Arial" w:hAnsi="Tahoma" w:cs="Tahoma"/>
      <w:sz w:val="18"/>
      <w:szCs w:val="20"/>
      <w:lang w:eastAsia="tr-TR"/>
    </w:rPr>
  </w:style>
  <w:style w:type="paragraph" w:customStyle="1" w:styleId="P68B1DB1-Normal36">
    <w:name w:val="P68B1DB1-Normal36"/>
    <w:basedOn w:val="Normal"/>
    <w:rsid w:val="00AE28D3"/>
    <w:pPr>
      <w:widowControl w:val="0"/>
      <w:autoSpaceDE w:val="0"/>
      <w:autoSpaceDN w:val="0"/>
      <w:spacing w:after="0" w:line="240" w:lineRule="auto"/>
    </w:pPr>
    <w:rPr>
      <w:rFonts w:ascii="Tahoma" w:eastAsia="Arial" w:hAnsi="Tahoma" w:cs="Tahoma"/>
      <w:b/>
      <w:sz w:val="18"/>
      <w:szCs w:val="20"/>
      <w:lang w:eastAsia="tr-TR"/>
    </w:rPr>
  </w:style>
  <w:style w:type="paragraph" w:customStyle="1" w:styleId="NormalkiYanaYasla">
    <w:name w:val="Normal + İki Yana Yasla"/>
    <w:basedOn w:val="Normal"/>
    <w:rsid w:val="0008007B"/>
    <w:pPr>
      <w:spacing w:after="0" w:line="240" w:lineRule="auto"/>
      <w:jc w:val="both"/>
    </w:pPr>
    <w:rPr>
      <w:rFonts w:ascii="Times New Roman" w:eastAsia="Times New Roman" w:hAnsi="Times New Roman" w:cs="Times New Roman"/>
      <w:sz w:val="24"/>
      <w:szCs w:val="24"/>
      <w:lang w:eastAsia="tr-TR"/>
    </w:rPr>
  </w:style>
  <w:style w:type="character" w:customStyle="1" w:styleId="Gvdemetni8">
    <w:name w:val="Gövde metni (8)_"/>
    <w:link w:val="Gvdemetni81"/>
    <w:rsid w:val="00FE6AEF"/>
    <w:rPr>
      <w:rFonts w:ascii="Courier New" w:hAnsi="Courier New" w:cs="Courier New"/>
      <w:spacing w:val="-10"/>
      <w:shd w:val="clear" w:color="auto" w:fill="FFFFFF"/>
    </w:rPr>
  </w:style>
  <w:style w:type="paragraph" w:customStyle="1" w:styleId="Gvdemetni81">
    <w:name w:val="Gövde metni (8)1"/>
    <w:basedOn w:val="Normal"/>
    <w:link w:val="Gvdemetni8"/>
    <w:rsid w:val="00FE6AEF"/>
    <w:pPr>
      <w:shd w:val="clear" w:color="auto" w:fill="FFFFFF"/>
      <w:spacing w:after="0" w:line="241" w:lineRule="exact"/>
      <w:ind w:hanging="1300"/>
    </w:pPr>
    <w:rPr>
      <w:rFonts w:ascii="Courier New" w:hAnsi="Courier New" w:cs="Courier New"/>
      <w:spacing w:val="-10"/>
    </w:rPr>
  </w:style>
  <w:style w:type="character" w:customStyle="1" w:styleId="Gvdemetni">
    <w:name w:val="Gövde metni_"/>
    <w:link w:val="Gvdemetni1"/>
    <w:rsid w:val="00FE6AEF"/>
    <w:rPr>
      <w:rFonts w:ascii="Courier New" w:hAnsi="Courier New" w:cs="Courier New"/>
      <w:spacing w:val="-10"/>
      <w:shd w:val="clear" w:color="auto" w:fill="FFFFFF"/>
    </w:rPr>
  </w:style>
  <w:style w:type="paragraph" w:customStyle="1" w:styleId="Gvdemetni1">
    <w:name w:val="Gövde metni1"/>
    <w:basedOn w:val="Normal"/>
    <w:link w:val="Gvdemetni"/>
    <w:rsid w:val="00FE6AEF"/>
    <w:pPr>
      <w:shd w:val="clear" w:color="auto" w:fill="FFFFFF"/>
      <w:spacing w:after="540" w:line="240" w:lineRule="atLeast"/>
      <w:ind w:hanging="1320"/>
    </w:pPr>
    <w:rPr>
      <w:rFonts w:ascii="Courier New" w:hAnsi="Courier New" w:cs="Courier New"/>
      <w:spacing w:val="-10"/>
    </w:rPr>
  </w:style>
  <w:style w:type="character" w:customStyle="1" w:styleId="Gvdemetni6">
    <w:name w:val="Gövde metni6"/>
    <w:rsid w:val="00751034"/>
    <w:rPr>
      <w:rFonts w:ascii="Times New Roman" w:eastAsia="Times New Roman" w:hAnsi="Times New Roman" w:cs="Times New Roman"/>
    </w:rPr>
  </w:style>
  <w:style w:type="character" w:customStyle="1" w:styleId="Balk13">
    <w:name w:val="Başlık #1 (3)_"/>
    <w:link w:val="Balk131"/>
    <w:rsid w:val="00751034"/>
    <w:rPr>
      <w:rFonts w:ascii="Courier New" w:hAnsi="Courier New" w:cs="Courier New"/>
      <w:spacing w:val="-10"/>
      <w:shd w:val="clear" w:color="auto" w:fill="FFFFFF"/>
    </w:rPr>
  </w:style>
  <w:style w:type="paragraph" w:customStyle="1" w:styleId="Balk131">
    <w:name w:val="Başlık #1 (3)1"/>
    <w:basedOn w:val="Normal"/>
    <w:link w:val="Balk13"/>
    <w:rsid w:val="00751034"/>
    <w:pPr>
      <w:shd w:val="clear" w:color="auto" w:fill="FFFFFF"/>
      <w:spacing w:after="180" w:line="238" w:lineRule="exact"/>
      <w:jc w:val="both"/>
      <w:outlineLvl w:val="0"/>
    </w:pPr>
    <w:rPr>
      <w:rFonts w:ascii="Courier New" w:hAnsi="Courier New" w:cs="Courier New"/>
      <w:spacing w:val="-10"/>
    </w:rPr>
  </w:style>
  <w:style w:type="table" w:customStyle="1" w:styleId="TabloKlavuzu1">
    <w:name w:val="Tablo Kılavuzu1"/>
    <w:basedOn w:val="NormalTablo"/>
    <w:next w:val="TabloKlavuzu"/>
    <w:uiPriority w:val="39"/>
    <w:rsid w:val="00CD6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73AD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73AD7"/>
  </w:style>
  <w:style w:type="paragraph" w:styleId="AltBilgi">
    <w:name w:val="footer"/>
    <w:basedOn w:val="Normal"/>
    <w:link w:val="AltBilgiChar"/>
    <w:uiPriority w:val="99"/>
    <w:unhideWhenUsed/>
    <w:rsid w:val="00673AD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73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54380">
      <w:bodyDiv w:val="1"/>
      <w:marLeft w:val="0"/>
      <w:marRight w:val="0"/>
      <w:marTop w:val="0"/>
      <w:marBottom w:val="0"/>
      <w:divBdr>
        <w:top w:val="none" w:sz="0" w:space="0" w:color="auto"/>
        <w:left w:val="none" w:sz="0" w:space="0" w:color="auto"/>
        <w:bottom w:val="none" w:sz="0" w:space="0" w:color="auto"/>
        <w:right w:val="none" w:sz="0" w:space="0" w:color="auto"/>
      </w:divBdr>
    </w:div>
    <w:div w:id="291402930">
      <w:bodyDiv w:val="1"/>
      <w:marLeft w:val="0"/>
      <w:marRight w:val="0"/>
      <w:marTop w:val="0"/>
      <w:marBottom w:val="0"/>
      <w:divBdr>
        <w:top w:val="none" w:sz="0" w:space="0" w:color="auto"/>
        <w:left w:val="none" w:sz="0" w:space="0" w:color="auto"/>
        <w:bottom w:val="none" w:sz="0" w:space="0" w:color="auto"/>
        <w:right w:val="none" w:sz="0" w:space="0" w:color="auto"/>
      </w:divBdr>
    </w:div>
    <w:div w:id="333343201">
      <w:bodyDiv w:val="1"/>
      <w:marLeft w:val="0"/>
      <w:marRight w:val="0"/>
      <w:marTop w:val="0"/>
      <w:marBottom w:val="0"/>
      <w:divBdr>
        <w:top w:val="none" w:sz="0" w:space="0" w:color="auto"/>
        <w:left w:val="none" w:sz="0" w:space="0" w:color="auto"/>
        <w:bottom w:val="none" w:sz="0" w:space="0" w:color="auto"/>
        <w:right w:val="none" w:sz="0" w:space="0" w:color="auto"/>
      </w:divBdr>
    </w:div>
    <w:div w:id="345602096">
      <w:bodyDiv w:val="1"/>
      <w:marLeft w:val="0"/>
      <w:marRight w:val="0"/>
      <w:marTop w:val="0"/>
      <w:marBottom w:val="0"/>
      <w:divBdr>
        <w:top w:val="none" w:sz="0" w:space="0" w:color="auto"/>
        <w:left w:val="none" w:sz="0" w:space="0" w:color="auto"/>
        <w:bottom w:val="none" w:sz="0" w:space="0" w:color="auto"/>
        <w:right w:val="none" w:sz="0" w:space="0" w:color="auto"/>
      </w:divBdr>
    </w:div>
    <w:div w:id="360522772">
      <w:bodyDiv w:val="1"/>
      <w:marLeft w:val="0"/>
      <w:marRight w:val="0"/>
      <w:marTop w:val="0"/>
      <w:marBottom w:val="0"/>
      <w:divBdr>
        <w:top w:val="none" w:sz="0" w:space="0" w:color="auto"/>
        <w:left w:val="none" w:sz="0" w:space="0" w:color="auto"/>
        <w:bottom w:val="none" w:sz="0" w:space="0" w:color="auto"/>
        <w:right w:val="none" w:sz="0" w:space="0" w:color="auto"/>
      </w:divBdr>
    </w:div>
    <w:div w:id="373507191">
      <w:bodyDiv w:val="1"/>
      <w:marLeft w:val="0"/>
      <w:marRight w:val="0"/>
      <w:marTop w:val="0"/>
      <w:marBottom w:val="0"/>
      <w:divBdr>
        <w:top w:val="none" w:sz="0" w:space="0" w:color="auto"/>
        <w:left w:val="none" w:sz="0" w:space="0" w:color="auto"/>
        <w:bottom w:val="none" w:sz="0" w:space="0" w:color="auto"/>
        <w:right w:val="none" w:sz="0" w:space="0" w:color="auto"/>
      </w:divBdr>
    </w:div>
    <w:div w:id="422578650">
      <w:bodyDiv w:val="1"/>
      <w:marLeft w:val="0"/>
      <w:marRight w:val="0"/>
      <w:marTop w:val="0"/>
      <w:marBottom w:val="0"/>
      <w:divBdr>
        <w:top w:val="none" w:sz="0" w:space="0" w:color="auto"/>
        <w:left w:val="none" w:sz="0" w:space="0" w:color="auto"/>
        <w:bottom w:val="none" w:sz="0" w:space="0" w:color="auto"/>
        <w:right w:val="none" w:sz="0" w:space="0" w:color="auto"/>
      </w:divBdr>
    </w:div>
    <w:div w:id="582300943">
      <w:bodyDiv w:val="1"/>
      <w:marLeft w:val="0"/>
      <w:marRight w:val="0"/>
      <w:marTop w:val="0"/>
      <w:marBottom w:val="0"/>
      <w:divBdr>
        <w:top w:val="none" w:sz="0" w:space="0" w:color="auto"/>
        <w:left w:val="none" w:sz="0" w:space="0" w:color="auto"/>
        <w:bottom w:val="none" w:sz="0" w:space="0" w:color="auto"/>
        <w:right w:val="none" w:sz="0" w:space="0" w:color="auto"/>
      </w:divBdr>
      <w:divsChild>
        <w:div w:id="1322662540">
          <w:marLeft w:val="547"/>
          <w:marRight w:val="0"/>
          <w:marTop w:val="0"/>
          <w:marBottom w:val="120"/>
          <w:divBdr>
            <w:top w:val="none" w:sz="0" w:space="0" w:color="auto"/>
            <w:left w:val="none" w:sz="0" w:space="0" w:color="auto"/>
            <w:bottom w:val="none" w:sz="0" w:space="0" w:color="auto"/>
            <w:right w:val="none" w:sz="0" w:space="0" w:color="auto"/>
          </w:divBdr>
        </w:div>
      </w:divsChild>
    </w:div>
    <w:div w:id="631251786">
      <w:bodyDiv w:val="1"/>
      <w:marLeft w:val="0"/>
      <w:marRight w:val="0"/>
      <w:marTop w:val="0"/>
      <w:marBottom w:val="0"/>
      <w:divBdr>
        <w:top w:val="none" w:sz="0" w:space="0" w:color="auto"/>
        <w:left w:val="none" w:sz="0" w:space="0" w:color="auto"/>
        <w:bottom w:val="none" w:sz="0" w:space="0" w:color="auto"/>
        <w:right w:val="none" w:sz="0" w:space="0" w:color="auto"/>
      </w:divBdr>
    </w:div>
    <w:div w:id="649408551">
      <w:bodyDiv w:val="1"/>
      <w:marLeft w:val="0"/>
      <w:marRight w:val="0"/>
      <w:marTop w:val="0"/>
      <w:marBottom w:val="0"/>
      <w:divBdr>
        <w:top w:val="none" w:sz="0" w:space="0" w:color="auto"/>
        <w:left w:val="none" w:sz="0" w:space="0" w:color="auto"/>
        <w:bottom w:val="none" w:sz="0" w:space="0" w:color="auto"/>
        <w:right w:val="none" w:sz="0" w:space="0" w:color="auto"/>
      </w:divBdr>
    </w:div>
    <w:div w:id="658114631">
      <w:bodyDiv w:val="1"/>
      <w:marLeft w:val="0"/>
      <w:marRight w:val="0"/>
      <w:marTop w:val="0"/>
      <w:marBottom w:val="0"/>
      <w:divBdr>
        <w:top w:val="none" w:sz="0" w:space="0" w:color="auto"/>
        <w:left w:val="none" w:sz="0" w:space="0" w:color="auto"/>
        <w:bottom w:val="none" w:sz="0" w:space="0" w:color="auto"/>
        <w:right w:val="none" w:sz="0" w:space="0" w:color="auto"/>
      </w:divBdr>
    </w:div>
    <w:div w:id="788428435">
      <w:bodyDiv w:val="1"/>
      <w:marLeft w:val="0"/>
      <w:marRight w:val="0"/>
      <w:marTop w:val="0"/>
      <w:marBottom w:val="0"/>
      <w:divBdr>
        <w:top w:val="none" w:sz="0" w:space="0" w:color="auto"/>
        <w:left w:val="none" w:sz="0" w:space="0" w:color="auto"/>
        <w:bottom w:val="none" w:sz="0" w:space="0" w:color="auto"/>
        <w:right w:val="none" w:sz="0" w:space="0" w:color="auto"/>
      </w:divBdr>
      <w:divsChild>
        <w:div w:id="1190993833">
          <w:marLeft w:val="0"/>
          <w:marRight w:val="0"/>
          <w:marTop w:val="0"/>
          <w:marBottom w:val="0"/>
          <w:divBdr>
            <w:top w:val="none" w:sz="0" w:space="0" w:color="auto"/>
            <w:left w:val="none" w:sz="0" w:space="0" w:color="auto"/>
            <w:bottom w:val="none" w:sz="0" w:space="0" w:color="auto"/>
            <w:right w:val="none" w:sz="0" w:space="0" w:color="auto"/>
          </w:divBdr>
          <w:divsChild>
            <w:div w:id="554243371">
              <w:marLeft w:val="0"/>
              <w:marRight w:val="300"/>
              <w:marTop w:val="75"/>
              <w:marBottom w:val="300"/>
              <w:divBdr>
                <w:top w:val="none" w:sz="0" w:space="0" w:color="auto"/>
                <w:left w:val="none" w:sz="0" w:space="0" w:color="auto"/>
                <w:bottom w:val="none" w:sz="0" w:space="0" w:color="auto"/>
                <w:right w:val="none" w:sz="0" w:space="0" w:color="auto"/>
              </w:divBdr>
            </w:div>
            <w:div w:id="417530186">
              <w:marLeft w:val="0"/>
              <w:marRight w:val="0"/>
              <w:marTop w:val="300"/>
              <w:marBottom w:val="300"/>
              <w:divBdr>
                <w:top w:val="none" w:sz="0" w:space="0" w:color="auto"/>
                <w:left w:val="none" w:sz="0" w:space="0" w:color="auto"/>
                <w:bottom w:val="none" w:sz="0" w:space="0" w:color="auto"/>
                <w:right w:val="none" w:sz="0" w:space="0" w:color="auto"/>
              </w:divBdr>
            </w:div>
            <w:div w:id="1260332464">
              <w:marLeft w:val="-225"/>
              <w:marRight w:val="-225"/>
              <w:marTop w:val="0"/>
              <w:marBottom w:val="0"/>
              <w:divBdr>
                <w:top w:val="none" w:sz="0" w:space="0" w:color="auto"/>
                <w:left w:val="none" w:sz="0" w:space="0" w:color="auto"/>
                <w:bottom w:val="none" w:sz="0" w:space="0" w:color="auto"/>
                <w:right w:val="none" w:sz="0" w:space="0" w:color="auto"/>
              </w:divBdr>
              <w:divsChild>
                <w:div w:id="962349073">
                  <w:marLeft w:val="1250"/>
                  <w:marRight w:val="0"/>
                  <w:marTop w:val="0"/>
                  <w:marBottom w:val="0"/>
                  <w:divBdr>
                    <w:top w:val="none" w:sz="0" w:space="0" w:color="auto"/>
                    <w:left w:val="none" w:sz="0" w:space="0" w:color="auto"/>
                    <w:bottom w:val="none" w:sz="0" w:space="0" w:color="auto"/>
                    <w:right w:val="none" w:sz="0" w:space="0" w:color="auto"/>
                  </w:divBdr>
                  <w:divsChild>
                    <w:div w:id="971591143">
                      <w:marLeft w:val="0"/>
                      <w:marRight w:val="0"/>
                      <w:marTop w:val="60"/>
                      <w:marBottom w:val="0"/>
                      <w:divBdr>
                        <w:top w:val="none" w:sz="0" w:space="0" w:color="auto"/>
                        <w:left w:val="none" w:sz="0" w:space="0" w:color="auto"/>
                        <w:bottom w:val="none" w:sz="0" w:space="0" w:color="auto"/>
                        <w:right w:val="none" w:sz="0" w:space="0" w:color="auto"/>
                      </w:divBdr>
                      <w:divsChild>
                        <w:div w:id="1998653170">
                          <w:marLeft w:val="0"/>
                          <w:marRight w:val="0"/>
                          <w:marTop w:val="0"/>
                          <w:marBottom w:val="0"/>
                          <w:divBdr>
                            <w:top w:val="none" w:sz="0" w:space="0" w:color="auto"/>
                            <w:left w:val="none" w:sz="0" w:space="0" w:color="auto"/>
                            <w:bottom w:val="none" w:sz="0" w:space="0" w:color="auto"/>
                            <w:right w:val="none" w:sz="0" w:space="0" w:color="auto"/>
                          </w:divBdr>
                        </w:div>
                        <w:div w:id="1961497998">
                          <w:marLeft w:val="0"/>
                          <w:marRight w:val="0"/>
                          <w:marTop w:val="0"/>
                          <w:marBottom w:val="0"/>
                          <w:divBdr>
                            <w:top w:val="none" w:sz="0" w:space="0" w:color="auto"/>
                            <w:left w:val="none" w:sz="0" w:space="0" w:color="auto"/>
                            <w:bottom w:val="none" w:sz="0" w:space="0" w:color="auto"/>
                            <w:right w:val="none" w:sz="0" w:space="0" w:color="auto"/>
                          </w:divBdr>
                        </w:div>
                        <w:div w:id="1686784865">
                          <w:marLeft w:val="0"/>
                          <w:marRight w:val="0"/>
                          <w:marTop w:val="0"/>
                          <w:marBottom w:val="0"/>
                          <w:divBdr>
                            <w:top w:val="none" w:sz="0" w:space="0" w:color="auto"/>
                            <w:left w:val="none" w:sz="0" w:space="0" w:color="auto"/>
                            <w:bottom w:val="none" w:sz="0" w:space="0" w:color="auto"/>
                            <w:right w:val="none" w:sz="0" w:space="0" w:color="auto"/>
                          </w:divBdr>
                        </w:div>
                        <w:div w:id="1461849661">
                          <w:marLeft w:val="0"/>
                          <w:marRight w:val="0"/>
                          <w:marTop w:val="0"/>
                          <w:marBottom w:val="0"/>
                          <w:divBdr>
                            <w:top w:val="none" w:sz="0" w:space="0" w:color="auto"/>
                            <w:left w:val="none" w:sz="0" w:space="0" w:color="auto"/>
                            <w:bottom w:val="none" w:sz="0" w:space="0" w:color="auto"/>
                            <w:right w:val="none" w:sz="0" w:space="0" w:color="auto"/>
                          </w:divBdr>
                        </w:div>
                      </w:divsChild>
                    </w:div>
                    <w:div w:id="664554625">
                      <w:marLeft w:val="0"/>
                      <w:marRight w:val="0"/>
                      <w:marTop w:val="0"/>
                      <w:marBottom w:val="0"/>
                      <w:divBdr>
                        <w:top w:val="none" w:sz="0" w:space="0" w:color="auto"/>
                        <w:left w:val="none" w:sz="0" w:space="0" w:color="auto"/>
                        <w:bottom w:val="none" w:sz="0" w:space="0" w:color="auto"/>
                        <w:right w:val="none" w:sz="0" w:space="0" w:color="auto"/>
                      </w:divBdr>
                    </w:div>
                    <w:div w:id="20159449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52118314">
              <w:marLeft w:val="0"/>
              <w:marRight w:val="0"/>
              <w:marTop w:val="300"/>
              <w:marBottom w:val="300"/>
              <w:divBdr>
                <w:top w:val="none" w:sz="0" w:space="0" w:color="auto"/>
                <w:left w:val="none" w:sz="0" w:space="0" w:color="auto"/>
                <w:bottom w:val="none" w:sz="0" w:space="0" w:color="auto"/>
                <w:right w:val="none" w:sz="0" w:space="0" w:color="auto"/>
              </w:divBdr>
            </w:div>
          </w:divsChild>
        </w:div>
        <w:div w:id="885147400">
          <w:marLeft w:val="0"/>
          <w:marRight w:val="0"/>
          <w:marTop w:val="0"/>
          <w:marBottom w:val="0"/>
          <w:divBdr>
            <w:top w:val="none" w:sz="0" w:space="0" w:color="auto"/>
            <w:left w:val="none" w:sz="0" w:space="0" w:color="auto"/>
            <w:bottom w:val="none" w:sz="0" w:space="0" w:color="auto"/>
            <w:right w:val="none" w:sz="0" w:space="0" w:color="auto"/>
          </w:divBdr>
          <w:divsChild>
            <w:div w:id="36392486">
              <w:marLeft w:val="-225"/>
              <w:marRight w:val="-225"/>
              <w:marTop w:val="0"/>
              <w:marBottom w:val="0"/>
              <w:divBdr>
                <w:top w:val="none" w:sz="0" w:space="0" w:color="auto"/>
                <w:left w:val="none" w:sz="0" w:space="0" w:color="auto"/>
                <w:bottom w:val="none" w:sz="0" w:space="0" w:color="auto"/>
                <w:right w:val="none" w:sz="0" w:space="0" w:color="auto"/>
              </w:divBdr>
              <w:divsChild>
                <w:div w:id="1696616260">
                  <w:marLeft w:val="1250"/>
                  <w:marRight w:val="0"/>
                  <w:marTop w:val="0"/>
                  <w:marBottom w:val="0"/>
                  <w:divBdr>
                    <w:top w:val="none" w:sz="0" w:space="0" w:color="auto"/>
                    <w:left w:val="none" w:sz="0" w:space="0" w:color="auto"/>
                    <w:bottom w:val="none" w:sz="0" w:space="0" w:color="auto"/>
                    <w:right w:val="none" w:sz="0" w:space="0" w:color="auto"/>
                  </w:divBdr>
                  <w:divsChild>
                    <w:div w:id="1605380564">
                      <w:marLeft w:val="0"/>
                      <w:marRight w:val="0"/>
                      <w:marTop w:val="60"/>
                      <w:marBottom w:val="0"/>
                      <w:divBdr>
                        <w:top w:val="none" w:sz="0" w:space="0" w:color="auto"/>
                        <w:left w:val="none" w:sz="0" w:space="0" w:color="auto"/>
                        <w:bottom w:val="none" w:sz="0" w:space="0" w:color="auto"/>
                        <w:right w:val="none" w:sz="0" w:space="0" w:color="auto"/>
                      </w:divBdr>
                      <w:divsChild>
                        <w:div w:id="956834529">
                          <w:marLeft w:val="0"/>
                          <w:marRight w:val="0"/>
                          <w:marTop w:val="0"/>
                          <w:marBottom w:val="0"/>
                          <w:divBdr>
                            <w:top w:val="none" w:sz="0" w:space="0" w:color="auto"/>
                            <w:left w:val="none" w:sz="0" w:space="0" w:color="auto"/>
                            <w:bottom w:val="none" w:sz="0" w:space="0" w:color="auto"/>
                            <w:right w:val="none" w:sz="0" w:space="0" w:color="auto"/>
                          </w:divBdr>
                        </w:div>
                        <w:div w:id="457839071">
                          <w:marLeft w:val="0"/>
                          <w:marRight w:val="0"/>
                          <w:marTop w:val="0"/>
                          <w:marBottom w:val="0"/>
                          <w:divBdr>
                            <w:top w:val="none" w:sz="0" w:space="0" w:color="auto"/>
                            <w:left w:val="none" w:sz="0" w:space="0" w:color="auto"/>
                            <w:bottom w:val="none" w:sz="0" w:space="0" w:color="auto"/>
                            <w:right w:val="none" w:sz="0" w:space="0" w:color="auto"/>
                          </w:divBdr>
                        </w:div>
                        <w:div w:id="412551064">
                          <w:marLeft w:val="0"/>
                          <w:marRight w:val="0"/>
                          <w:marTop w:val="0"/>
                          <w:marBottom w:val="0"/>
                          <w:divBdr>
                            <w:top w:val="none" w:sz="0" w:space="0" w:color="auto"/>
                            <w:left w:val="none" w:sz="0" w:space="0" w:color="auto"/>
                            <w:bottom w:val="none" w:sz="0" w:space="0" w:color="auto"/>
                            <w:right w:val="none" w:sz="0" w:space="0" w:color="auto"/>
                          </w:divBdr>
                        </w:div>
                        <w:div w:id="1541933876">
                          <w:marLeft w:val="0"/>
                          <w:marRight w:val="0"/>
                          <w:marTop w:val="0"/>
                          <w:marBottom w:val="0"/>
                          <w:divBdr>
                            <w:top w:val="none" w:sz="0" w:space="0" w:color="auto"/>
                            <w:left w:val="none" w:sz="0" w:space="0" w:color="auto"/>
                            <w:bottom w:val="none" w:sz="0" w:space="0" w:color="auto"/>
                            <w:right w:val="none" w:sz="0" w:space="0" w:color="auto"/>
                          </w:divBdr>
                        </w:div>
                      </w:divsChild>
                    </w:div>
                    <w:div w:id="743141717">
                      <w:marLeft w:val="0"/>
                      <w:marRight w:val="0"/>
                      <w:marTop w:val="0"/>
                      <w:marBottom w:val="0"/>
                      <w:divBdr>
                        <w:top w:val="none" w:sz="0" w:space="0" w:color="auto"/>
                        <w:left w:val="none" w:sz="0" w:space="0" w:color="auto"/>
                        <w:bottom w:val="none" w:sz="0" w:space="0" w:color="auto"/>
                        <w:right w:val="none" w:sz="0" w:space="0" w:color="auto"/>
                      </w:divBdr>
                    </w:div>
                    <w:div w:id="20592845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89389463">
              <w:marLeft w:val="0"/>
              <w:marRight w:val="0"/>
              <w:marTop w:val="0"/>
              <w:marBottom w:val="0"/>
              <w:divBdr>
                <w:top w:val="none" w:sz="0" w:space="0" w:color="auto"/>
                <w:left w:val="none" w:sz="0" w:space="0" w:color="auto"/>
                <w:bottom w:val="none" w:sz="0" w:space="0" w:color="auto"/>
                <w:right w:val="none" w:sz="0" w:space="0" w:color="auto"/>
              </w:divBdr>
              <w:divsChild>
                <w:div w:id="1925600734">
                  <w:marLeft w:val="-225"/>
                  <w:marRight w:val="-225"/>
                  <w:marTop w:val="0"/>
                  <w:marBottom w:val="450"/>
                  <w:divBdr>
                    <w:top w:val="none" w:sz="0" w:space="0" w:color="auto"/>
                    <w:left w:val="none" w:sz="0" w:space="0" w:color="auto"/>
                    <w:bottom w:val="none" w:sz="0" w:space="0" w:color="auto"/>
                    <w:right w:val="none" w:sz="0" w:space="0" w:color="auto"/>
                  </w:divBdr>
                </w:div>
              </w:divsChild>
            </w:div>
            <w:div w:id="270553021">
              <w:marLeft w:val="0"/>
              <w:marRight w:val="0"/>
              <w:marTop w:val="300"/>
              <w:marBottom w:val="300"/>
              <w:divBdr>
                <w:top w:val="none" w:sz="0" w:space="0" w:color="auto"/>
                <w:left w:val="none" w:sz="0" w:space="0" w:color="auto"/>
                <w:bottom w:val="none" w:sz="0" w:space="0" w:color="auto"/>
                <w:right w:val="none" w:sz="0" w:space="0" w:color="auto"/>
              </w:divBdr>
            </w:div>
          </w:divsChild>
        </w:div>
        <w:div w:id="367418619">
          <w:marLeft w:val="-225"/>
          <w:marRight w:val="-225"/>
          <w:marTop w:val="0"/>
          <w:marBottom w:val="0"/>
          <w:divBdr>
            <w:top w:val="none" w:sz="0" w:space="0" w:color="auto"/>
            <w:left w:val="none" w:sz="0" w:space="0" w:color="auto"/>
            <w:bottom w:val="none" w:sz="0" w:space="0" w:color="auto"/>
            <w:right w:val="none" w:sz="0" w:space="0" w:color="auto"/>
          </w:divBdr>
          <w:divsChild>
            <w:div w:id="1408842103">
              <w:marLeft w:val="1250"/>
              <w:marRight w:val="0"/>
              <w:marTop w:val="0"/>
              <w:marBottom w:val="0"/>
              <w:divBdr>
                <w:top w:val="none" w:sz="0" w:space="0" w:color="auto"/>
                <w:left w:val="none" w:sz="0" w:space="0" w:color="auto"/>
                <w:bottom w:val="none" w:sz="0" w:space="0" w:color="auto"/>
                <w:right w:val="none" w:sz="0" w:space="0" w:color="auto"/>
              </w:divBdr>
              <w:divsChild>
                <w:div w:id="339083551">
                  <w:marLeft w:val="0"/>
                  <w:marRight w:val="0"/>
                  <w:marTop w:val="60"/>
                  <w:marBottom w:val="0"/>
                  <w:divBdr>
                    <w:top w:val="none" w:sz="0" w:space="0" w:color="auto"/>
                    <w:left w:val="none" w:sz="0" w:space="0" w:color="auto"/>
                    <w:bottom w:val="none" w:sz="0" w:space="0" w:color="auto"/>
                    <w:right w:val="none" w:sz="0" w:space="0" w:color="auto"/>
                  </w:divBdr>
                  <w:divsChild>
                    <w:div w:id="714932302">
                      <w:marLeft w:val="0"/>
                      <w:marRight w:val="0"/>
                      <w:marTop w:val="0"/>
                      <w:marBottom w:val="0"/>
                      <w:divBdr>
                        <w:top w:val="none" w:sz="0" w:space="0" w:color="auto"/>
                        <w:left w:val="none" w:sz="0" w:space="0" w:color="auto"/>
                        <w:bottom w:val="none" w:sz="0" w:space="0" w:color="auto"/>
                        <w:right w:val="none" w:sz="0" w:space="0" w:color="auto"/>
                      </w:divBdr>
                    </w:div>
                    <w:div w:id="1164662801">
                      <w:marLeft w:val="0"/>
                      <w:marRight w:val="0"/>
                      <w:marTop w:val="0"/>
                      <w:marBottom w:val="0"/>
                      <w:divBdr>
                        <w:top w:val="none" w:sz="0" w:space="0" w:color="auto"/>
                        <w:left w:val="none" w:sz="0" w:space="0" w:color="auto"/>
                        <w:bottom w:val="none" w:sz="0" w:space="0" w:color="auto"/>
                        <w:right w:val="none" w:sz="0" w:space="0" w:color="auto"/>
                      </w:divBdr>
                    </w:div>
                    <w:div w:id="589855306">
                      <w:marLeft w:val="0"/>
                      <w:marRight w:val="0"/>
                      <w:marTop w:val="0"/>
                      <w:marBottom w:val="0"/>
                      <w:divBdr>
                        <w:top w:val="none" w:sz="0" w:space="0" w:color="auto"/>
                        <w:left w:val="none" w:sz="0" w:space="0" w:color="auto"/>
                        <w:bottom w:val="none" w:sz="0" w:space="0" w:color="auto"/>
                        <w:right w:val="none" w:sz="0" w:space="0" w:color="auto"/>
                      </w:divBdr>
                    </w:div>
                    <w:div w:id="635569983">
                      <w:marLeft w:val="0"/>
                      <w:marRight w:val="0"/>
                      <w:marTop w:val="0"/>
                      <w:marBottom w:val="0"/>
                      <w:divBdr>
                        <w:top w:val="none" w:sz="0" w:space="0" w:color="auto"/>
                        <w:left w:val="none" w:sz="0" w:space="0" w:color="auto"/>
                        <w:bottom w:val="none" w:sz="0" w:space="0" w:color="auto"/>
                        <w:right w:val="none" w:sz="0" w:space="0" w:color="auto"/>
                      </w:divBdr>
                    </w:div>
                  </w:divsChild>
                </w:div>
                <w:div w:id="17049954">
                  <w:marLeft w:val="0"/>
                  <w:marRight w:val="0"/>
                  <w:marTop w:val="0"/>
                  <w:marBottom w:val="0"/>
                  <w:divBdr>
                    <w:top w:val="none" w:sz="0" w:space="0" w:color="auto"/>
                    <w:left w:val="none" w:sz="0" w:space="0" w:color="auto"/>
                    <w:bottom w:val="none" w:sz="0" w:space="0" w:color="auto"/>
                    <w:right w:val="none" w:sz="0" w:space="0" w:color="auto"/>
                  </w:divBdr>
                </w:div>
                <w:div w:id="653729340">
                  <w:marLeft w:val="0"/>
                  <w:marRight w:val="0"/>
                  <w:marTop w:val="0"/>
                  <w:marBottom w:val="75"/>
                  <w:divBdr>
                    <w:top w:val="none" w:sz="0" w:space="0" w:color="auto"/>
                    <w:left w:val="none" w:sz="0" w:space="0" w:color="auto"/>
                    <w:bottom w:val="none" w:sz="0" w:space="0" w:color="auto"/>
                    <w:right w:val="none" w:sz="0" w:space="0" w:color="auto"/>
                  </w:divBdr>
                </w:div>
                <w:div w:id="444547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89197177">
          <w:marLeft w:val="0"/>
          <w:marRight w:val="0"/>
          <w:marTop w:val="300"/>
          <w:marBottom w:val="300"/>
          <w:divBdr>
            <w:top w:val="none" w:sz="0" w:space="0" w:color="auto"/>
            <w:left w:val="none" w:sz="0" w:space="0" w:color="auto"/>
            <w:bottom w:val="none" w:sz="0" w:space="0" w:color="auto"/>
            <w:right w:val="none" w:sz="0" w:space="0" w:color="auto"/>
          </w:divBdr>
        </w:div>
        <w:div w:id="872155800">
          <w:marLeft w:val="-225"/>
          <w:marRight w:val="-225"/>
          <w:marTop w:val="0"/>
          <w:marBottom w:val="0"/>
          <w:divBdr>
            <w:top w:val="none" w:sz="0" w:space="0" w:color="auto"/>
            <w:left w:val="none" w:sz="0" w:space="0" w:color="auto"/>
            <w:bottom w:val="none" w:sz="0" w:space="0" w:color="auto"/>
            <w:right w:val="none" w:sz="0" w:space="0" w:color="auto"/>
          </w:divBdr>
          <w:divsChild>
            <w:div w:id="1815830669">
              <w:marLeft w:val="0"/>
              <w:marRight w:val="0"/>
              <w:marTop w:val="0"/>
              <w:marBottom w:val="0"/>
              <w:divBdr>
                <w:top w:val="none" w:sz="0" w:space="0" w:color="auto"/>
                <w:left w:val="none" w:sz="0" w:space="0" w:color="auto"/>
                <w:bottom w:val="none" w:sz="0" w:space="0" w:color="auto"/>
                <w:right w:val="none" w:sz="0" w:space="0" w:color="auto"/>
              </w:divBdr>
              <w:divsChild>
                <w:div w:id="1580409347">
                  <w:marLeft w:val="0"/>
                  <w:marRight w:val="0"/>
                  <w:marTop w:val="90"/>
                  <w:marBottom w:val="90"/>
                  <w:divBdr>
                    <w:top w:val="none" w:sz="0" w:space="0" w:color="auto"/>
                    <w:left w:val="none" w:sz="0" w:space="0" w:color="auto"/>
                    <w:bottom w:val="none" w:sz="0" w:space="0" w:color="auto"/>
                    <w:right w:val="none" w:sz="0" w:space="0" w:color="auto"/>
                  </w:divBdr>
                  <w:divsChild>
                    <w:div w:id="1787000532">
                      <w:marLeft w:val="0"/>
                      <w:marRight w:val="0"/>
                      <w:marTop w:val="0"/>
                      <w:marBottom w:val="0"/>
                      <w:divBdr>
                        <w:top w:val="none" w:sz="0" w:space="0" w:color="auto"/>
                        <w:left w:val="none" w:sz="0" w:space="0" w:color="auto"/>
                        <w:bottom w:val="none" w:sz="0" w:space="0" w:color="auto"/>
                        <w:right w:val="none" w:sz="0" w:space="0" w:color="auto"/>
                      </w:divBdr>
                      <w:divsChild>
                        <w:div w:id="992181108">
                          <w:marLeft w:val="0"/>
                          <w:marRight w:val="0"/>
                          <w:marTop w:val="0"/>
                          <w:marBottom w:val="0"/>
                          <w:divBdr>
                            <w:top w:val="none" w:sz="0" w:space="0" w:color="auto"/>
                            <w:left w:val="none" w:sz="0" w:space="0" w:color="auto"/>
                            <w:bottom w:val="none" w:sz="0" w:space="0" w:color="auto"/>
                            <w:right w:val="none" w:sz="0" w:space="0" w:color="auto"/>
                          </w:divBdr>
                          <w:divsChild>
                            <w:div w:id="1536432331">
                              <w:marLeft w:val="0"/>
                              <w:marRight w:val="0"/>
                              <w:marTop w:val="210"/>
                              <w:marBottom w:val="0"/>
                              <w:divBdr>
                                <w:top w:val="none" w:sz="0" w:space="0" w:color="auto"/>
                                <w:left w:val="none" w:sz="0" w:space="0" w:color="auto"/>
                                <w:bottom w:val="none" w:sz="0" w:space="0" w:color="auto"/>
                                <w:right w:val="none" w:sz="0" w:space="0" w:color="auto"/>
                              </w:divBdr>
                              <w:divsChild>
                                <w:div w:id="46401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75563">
                          <w:marLeft w:val="0"/>
                          <w:marRight w:val="0"/>
                          <w:marTop w:val="0"/>
                          <w:marBottom w:val="0"/>
                          <w:divBdr>
                            <w:top w:val="none" w:sz="0" w:space="0" w:color="auto"/>
                            <w:left w:val="none" w:sz="0" w:space="0" w:color="auto"/>
                            <w:bottom w:val="none" w:sz="0" w:space="0" w:color="auto"/>
                            <w:right w:val="none" w:sz="0" w:space="0" w:color="auto"/>
                          </w:divBdr>
                          <w:divsChild>
                            <w:div w:id="1072041304">
                              <w:marLeft w:val="150"/>
                              <w:marRight w:val="150"/>
                              <w:marTop w:val="0"/>
                              <w:marBottom w:val="0"/>
                              <w:divBdr>
                                <w:top w:val="none" w:sz="0" w:space="0" w:color="auto"/>
                                <w:left w:val="none" w:sz="0" w:space="0" w:color="auto"/>
                                <w:bottom w:val="none" w:sz="0" w:space="0" w:color="auto"/>
                                <w:right w:val="none" w:sz="0" w:space="0" w:color="auto"/>
                              </w:divBdr>
                              <w:divsChild>
                                <w:div w:id="585768560">
                                  <w:marLeft w:val="90"/>
                                  <w:marRight w:val="90"/>
                                  <w:marTop w:val="90"/>
                                  <w:marBottom w:val="0"/>
                                  <w:divBdr>
                                    <w:top w:val="none" w:sz="0" w:space="0" w:color="auto"/>
                                    <w:left w:val="none" w:sz="0" w:space="0" w:color="auto"/>
                                    <w:bottom w:val="none" w:sz="0" w:space="0" w:color="auto"/>
                                    <w:right w:val="none" w:sz="0" w:space="0" w:color="auto"/>
                                  </w:divBdr>
                                  <w:divsChild>
                                    <w:div w:id="71889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951868">
          <w:marLeft w:val="0"/>
          <w:marRight w:val="0"/>
          <w:marTop w:val="0"/>
          <w:marBottom w:val="0"/>
          <w:divBdr>
            <w:top w:val="none" w:sz="0" w:space="0" w:color="auto"/>
            <w:left w:val="none" w:sz="0" w:space="0" w:color="auto"/>
            <w:bottom w:val="none" w:sz="0" w:space="0" w:color="auto"/>
            <w:right w:val="none" w:sz="0" w:space="0" w:color="auto"/>
          </w:divBdr>
          <w:divsChild>
            <w:div w:id="1676489857">
              <w:marLeft w:val="0"/>
              <w:marRight w:val="0"/>
              <w:marTop w:val="300"/>
              <w:marBottom w:val="300"/>
              <w:divBdr>
                <w:top w:val="none" w:sz="0" w:space="0" w:color="auto"/>
                <w:left w:val="none" w:sz="0" w:space="0" w:color="auto"/>
                <w:bottom w:val="none" w:sz="0" w:space="0" w:color="auto"/>
                <w:right w:val="none" w:sz="0" w:space="0" w:color="auto"/>
              </w:divBdr>
            </w:div>
            <w:div w:id="859204356">
              <w:marLeft w:val="-225"/>
              <w:marRight w:val="-225"/>
              <w:marTop w:val="0"/>
              <w:marBottom w:val="0"/>
              <w:divBdr>
                <w:top w:val="none" w:sz="0" w:space="0" w:color="auto"/>
                <w:left w:val="none" w:sz="0" w:space="0" w:color="auto"/>
                <w:bottom w:val="none" w:sz="0" w:space="0" w:color="auto"/>
                <w:right w:val="none" w:sz="0" w:space="0" w:color="auto"/>
              </w:divBdr>
              <w:divsChild>
                <w:div w:id="1710183017">
                  <w:marLeft w:val="1250"/>
                  <w:marRight w:val="0"/>
                  <w:marTop w:val="0"/>
                  <w:marBottom w:val="0"/>
                  <w:divBdr>
                    <w:top w:val="none" w:sz="0" w:space="0" w:color="auto"/>
                    <w:left w:val="none" w:sz="0" w:space="0" w:color="auto"/>
                    <w:bottom w:val="none" w:sz="0" w:space="0" w:color="auto"/>
                    <w:right w:val="none" w:sz="0" w:space="0" w:color="auto"/>
                  </w:divBdr>
                  <w:divsChild>
                    <w:div w:id="286204326">
                      <w:marLeft w:val="0"/>
                      <w:marRight w:val="0"/>
                      <w:marTop w:val="60"/>
                      <w:marBottom w:val="0"/>
                      <w:divBdr>
                        <w:top w:val="none" w:sz="0" w:space="0" w:color="auto"/>
                        <w:left w:val="none" w:sz="0" w:space="0" w:color="auto"/>
                        <w:bottom w:val="none" w:sz="0" w:space="0" w:color="auto"/>
                        <w:right w:val="none" w:sz="0" w:space="0" w:color="auto"/>
                      </w:divBdr>
                      <w:divsChild>
                        <w:div w:id="1561206373">
                          <w:marLeft w:val="0"/>
                          <w:marRight w:val="0"/>
                          <w:marTop w:val="0"/>
                          <w:marBottom w:val="0"/>
                          <w:divBdr>
                            <w:top w:val="none" w:sz="0" w:space="0" w:color="auto"/>
                            <w:left w:val="none" w:sz="0" w:space="0" w:color="auto"/>
                            <w:bottom w:val="none" w:sz="0" w:space="0" w:color="auto"/>
                            <w:right w:val="none" w:sz="0" w:space="0" w:color="auto"/>
                          </w:divBdr>
                        </w:div>
                        <w:div w:id="462893188">
                          <w:marLeft w:val="0"/>
                          <w:marRight w:val="0"/>
                          <w:marTop w:val="0"/>
                          <w:marBottom w:val="0"/>
                          <w:divBdr>
                            <w:top w:val="none" w:sz="0" w:space="0" w:color="auto"/>
                            <w:left w:val="none" w:sz="0" w:space="0" w:color="auto"/>
                            <w:bottom w:val="none" w:sz="0" w:space="0" w:color="auto"/>
                            <w:right w:val="none" w:sz="0" w:space="0" w:color="auto"/>
                          </w:divBdr>
                        </w:div>
                        <w:div w:id="1600406161">
                          <w:marLeft w:val="0"/>
                          <w:marRight w:val="0"/>
                          <w:marTop w:val="0"/>
                          <w:marBottom w:val="0"/>
                          <w:divBdr>
                            <w:top w:val="none" w:sz="0" w:space="0" w:color="auto"/>
                            <w:left w:val="none" w:sz="0" w:space="0" w:color="auto"/>
                            <w:bottom w:val="none" w:sz="0" w:space="0" w:color="auto"/>
                            <w:right w:val="none" w:sz="0" w:space="0" w:color="auto"/>
                          </w:divBdr>
                        </w:div>
                        <w:div w:id="1127547010">
                          <w:marLeft w:val="0"/>
                          <w:marRight w:val="0"/>
                          <w:marTop w:val="0"/>
                          <w:marBottom w:val="0"/>
                          <w:divBdr>
                            <w:top w:val="none" w:sz="0" w:space="0" w:color="auto"/>
                            <w:left w:val="none" w:sz="0" w:space="0" w:color="auto"/>
                            <w:bottom w:val="none" w:sz="0" w:space="0" w:color="auto"/>
                            <w:right w:val="none" w:sz="0" w:space="0" w:color="auto"/>
                          </w:divBdr>
                        </w:div>
                      </w:divsChild>
                    </w:div>
                    <w:div w:id="1933079672">
                      <w:marLeft w:val="0"/>
                      <w:marRight w:val="0"/>
                      <w:marTop w:val="0"/>
                      <w:marBottom w:val="0"/>
                      <w:divBdr>
                        <w:top w:val="none" w:sz="0" w:space="0" w:color="auto"/>
                        <w:left w:val="none" w:sz="0" w:space="0" w:color="auto"/>
                        <w:bottom w:val="none" w:sz="0" w:space="0" w:color="auto"/>
                        <w:right w:val="none" w:sz="0" w:space="0" w:color="auto"/>
                      </w:divBdr>
                    </w:div>
                    <w:div w:id="1489859817">
                      <w:marLeft w:val="0"/>
                      <w:marRight w:val="0"/>
                      <w:marTop w:val="0"/>
                      <w:marBottom w:val="75"/>
                      <w:divBdr>
                        <w:top w:val="none" w:sz="0" w:space="0" w:color="auto"/>
                        <w:left w:val="none" w:sz="0" w:space="0" w:color="auto"/>
                        <w:bottom w:val="none" w:sz="0" w:space="0" w:color="auto"/>
                        <w:right w:val="none" w:sz="0" w:space="0" w:color="auto"/>
                      </w:divBdr>
                    </w:div>
                    <w:div w:id="9036832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33551723">
              <w:marLeft w:val="0"/>
              <w:marRight w:val="0"/>
              <w:marTop w:val="0"/>
              <w:marBottom w:val="0"/>
              <w:divBdr>
                <w:top w:val="none" w:sz="0" w:space="0" w:color="auto"/>
                <w:left w:val="none" w:sz="0" w:space="0" w:color="auto"/>
                <w:bottom w:val="none" w:sz="0" w:space="0" w:color="auto"/>
                <w:right w:val="none" w:sz="0" w:space="0" w:color="auto"/>
              </w:divBdr>
              <w:divsChild>
                <w:div w:id="2141025546">
                  <w:marLeft w:val="-225"/>
                  <w:marRight w:val="-225"/>
                  <w:marTop w:val="0"/>
                  <w:marBottom w:val="450"/>
                  <w:divBdr>
                    <w:top w:val="none" w:sz="0" w:space="0" w:color="auto"/>
                    <w:left w:val="none" w:sz="0" w:space="0" w:color="auto"/>
                    <w:bottom w:val="none" w:sz="0" w:space="0" w:color="auto"/>
                    <w:right w:val="none" w:sz="0" w:space="0" w:color="auto"/>
                  </w:divBdr>
                </w:div>
              </w:divsChild>
            </w:div>
          </w:divsChild>
        </w:div>
        <w:div w:id="102237043">
          <w:marLeft w:val="0"/>
          <w:marRight w:val="0"/>
          <w:marTop w:val="0"/>
          <w:marBottom w:val="0"/>
          <w:divBdr>
            <w:top w:val="none" w:sz="0" w:space="0" w:color="auto"/>
            <w:left w:val="none" w:sz="0" w:space="0" w:color="auto"/>
            <w:bottom w:val="none" w:sz="0" w:space="0" w:color="auto"/>
            <w:right w:val="none" w:sz="0" w:space="0" w:color="auto"/>
          </w:divBdr>
          <w:divsChild>
            <w:div w:id="169037271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811212994">
      <w:bodyDiv w:val="1"/>
      <w:marLeft w:val="0"/>
      <w:marRight w:val="0"/>
      <w:marTop w:val="0"/>
      <w:marBottom w:val="0"/>
      <w:divBdr>
        <w:top w:val="none" w:sz="0" w:space="0" w:color="auto"/>
        <w:left w:val="none" w:sz="0" w:space="0" w:color="auto"/>
        <w:bottom w:val="none" w:sz="0" w:space="0" w:color="auto"/>
        <w:right w:val="none" w:sz="0" w:space="0" w:color="auto"/>
      </w:divBdr>
    </w:div>
    <w:div w:id="867648114">
      <w:bodyDiv w:val="1"/>
      <w:marLeft w:val="0"/>
      <w:marRight w:val="0"/>
      <w:marTop w:val="0"/>
      <w:marBottom w:val="0"/>
      <w:divBdr>
        <w:top w:val="none" w:sz="0" w:space="0" w:color="auto"/>
        <w:left w:val="none" w:sz="0" w:space="0" w:color="auto"/>
        <w:bottom w:val="none" w:sz="0" w:space="0" w:color="auto"/>
        <w:right w:val="none" w:sz="0" w:space="0" w:color="auto"/>
      </w:divBdr>
    </w:div>
    <w:div w:id="894050951">
      <w:bodyDiv w:val="1"/>
      <w:marLeft w:val="0"/>
      <w:marRight w:val="0"/>
      <w:marTop w:val="0"/>
      <w:marBottom w:val="0"/>
      <w:divBdr>
        <w:top w:val="none" w:sz="0" w:space="0" w:color="auto"/>
        <w:left w:val="none" w:sz="0" w:space="0" w:color="auto"/>
        <w:bottom w:val="none" w:sz="0" w:space="0" w:color="auto"/>
        <w:right w:val="none" w:sz="0" w:space="0" w:color="auto"/>
      </w:divBdr>
    </w:div>
    <w:div w:id="1033070061">
      <w:bodyDiv w:val="1"/>
      <w:marLeft w:val="0"/>
      <w:marRight w:val="0"/>
      <w:marTop w:val="0"/>
      <w:marBottom w:val="0"/>
      <w:divBdr>
        <w:top w:val="none" w:sz="0" w:space="0" w:color="auto"/>
        <w:left w:val="none" w:sz="0" w:space="0" w:color="auto"/>
        <w:bottom w:val="none" w:sz="0" w:space="0" w:color="auto"/>
        <w:right w:val="none" w:sz="0" w:space="0" w:color="auto"/>
      </w:divBdr>
    </w:div>
    <w:div w:id="1085877799">
      <w:bodyDiv w:val="1"/>
      <w:marLeft w:val="0"/>
      <w:marRight w:val="0"/>
      <w:marTop w:val="0"/>
      <w:marBottom w:val="0"/>
      <w:divBdr>
        <w:top w:val="none" w:sz="0" w:space="0" w:color="auto"/>
        <w:left w:val="none" w:sz="0" w:space="0" w:color="auto"/>
        <w:bottom w:val="none" w:sz="0" w:space="0" w:color="auto"/>
        <w:right w:val="none" w:sz="0" w:space="0" w:color="auto"/>
      </w:divBdr>
    </w:div>
    <w:div w:id="1092117989">
      <w:bodyDiv w:val="1"/>
      <w:marLeft w:val="0"/>
      <w:marRight w:val="0"/>
      <w:marTop w:val="0"/>
      <w:marBottom w:val="0"/>
      <w:divBdr>
        <w:top w:val="none" w:sz="0" w:space="0" w:color="auto"/>
        <w:left w:val="none" w:sz="0" w:space="0" w:color="auto"/>
        <w:bottom w:val="none" w:sz="0" w:space="0" w:color="auto"/>
        <w:right w:val="none" w:sz="0" w:space="0" w:color="auto"/>
      </w:divBdr>
    </w:div>
    <w:div w:id="1171992935">
      <w:bodyDiv w:val="1"/>
      <w:marLeft w:val="0"/>
      <w:marRight w:val="0"/>
      <w:marTop w:val="0"/>
      <w:marBottom w:val="0"/>
      <w:divBdr>
        <w:top w:val="none" w:sz="0" w:space="0" w:color="auto"/>
        <w:left w:val="none" w:sz="0" w:space="0" w:color="auto"/>
        <w:bottom w:val="none" w:sz="0" w:space="0" w:color="auto"/>
        <w:right w:val="none" w:sz="0" w:space="0" w:color="auto"/>
      </w:divBdr>
      <w:divsChild>
        <w:div w:id="195433198">
          <w:marLeft w:val="547"/>
          <w:marRight w:val="0"/>
          <w:marTop w:val="0"/>
          <w:marBottom w:val="120"/>
          <w:divBdr>
            <w:top w:val="none" w:sz="0" w:space="0" w:color="auto"/>
            <w:left w:val="none" w:sz="0" w:space="0" w:color="auto"/>
            <w:bottom w:val="none" w:sz="0" w:space="0" w:color="auto"/>
            <w:right w:val="none" w:sz="0" w:space="0" w:color="auto"/>
          </w:divBdr>
        </w:div>
        <w:div w:id="1759519137">
          <w:marLeft w:val="547"/>
          <w:marRight w:val="0"/>
          <w:marTop w:val="0"/>
          <w:marBottom w:val="120"/>
          <w:divBdr>
            <w:top w:val="none" w:sz="0" w:space="0" w:color="auto"/>
            <w:left w:val="none" w:sz="0" w:space="0" w:color="auto"/>
            <w:bottom w:val="none" w:sz="0" w:space="0" w:color="auto"/>
            <w:right w:val="none" w:sz="0" w:space="0" w:color="auto"/>
          </w:divBdr>
        </w:div>
        <w:div w:id="888493112">
          <w:marLeft w:val="547"/>
          <w:marRight w:val="0"/>
          <w:marTop w:val="0"/>
          <w:marBottom w:val="120"/>
          <w:divBdr>
            <w:top w:val="none" w:sz="0" w:space="0" w:color="auto"/>
            <w:left w:val="none" w:sz="0" w:space="0" w:color="auto"/>
            <w:bottom w:val="none" w:sz="0" w:space="0" w:color="auto"/>
            <w:right w:val="none" w:sz="0" w:space="0" w:color="auto"/>
          </w:divBdr>
        </w:div>
        <w:div w:id="2146308174">
          <w:marLeft w:val="547"/>
          <w:marRight w:val="0"/>
          <w:marTop w:val="0"/>
          <w:marBottom w:val="120"/>
          <w:divBdr>
            <w:top w:val="none" w:sz="0" w:space="0" w:color="auto"/>
            <w:left w:val="none" w:sz="0" w:space="0" w:color="auto"/>
            <w:bottom w:val="none" w:sz="0" w:space="0" w:color="auto"/>
            <w:right w:val="none" w:sz="0" w:space="0" w:color="auto"/>
          </w:divBdr>
        </w:div>
        <w:div w:id="1381006712">
          <w:marLeft w:val="547"/>
          <w:marRight w:val="0"/>
          <w:marTop w:val="0"/>
          <w:marBottom w:val="120"/>
          <w:divBdr>
            <w:top w:val="none" w:sz="0" w:space="0" w:color="auto"/>
            <w:left w:val="none" w:sz="0" w:space="0" w:color="auto"/>
            <w:bottom w:val="none" w:sz="0" w:space="0" w:color="auto"/>
            <w:right w:val="none" w:sz="0" w:space="0" w:color="auto"/>
          </w:divBdr>
        </w:div>
        <w:div w:id="70665237">
          <w:marLeft w:val="547"/>
          <w:marRight w:val="0"/>
          <w:marTop w:val="0"/>
          <w:marBottom w:val="120"/>
          <w:divBdr>
            <w:top w:val="none" w:sz="0" w:space="0" w:color="auto"/>
            <w:left w:val="none" w:sz="0" w:space="0" w:color="auto"/>
            <w:bottom w:val="none" w:sz="0" w:space="0" w:color="auto"/>
            <w:right w:val="none" w:sz="0" w:space="0" w:color="auto"/>
          </w:divBdr>
        </w:div>
        <w:div w:id="379406730">
          <w:marLeft w:val="547"/>
          <w:marRight w:val="0"/>
          <w:marTop w:val="0"/>
          <w:marBottom w:val="120"/>
          <w:divBdr>
            <w:top w:val="none" w:sz="0" w:space="0" w:color="auto"/>
            <w:left w:val="none" w:sz="0" w:space="0" w:color="auto"/>
            <w:bottom w:val="none" w:sz="0" w:space="0" w:color="auto"/>
            <w:right w:val="none" w:sz="0" w:space="0" w:color="auto"/>
          </w:divBdr>
        </w:div>
      </w:divsChild>
    </w:div>
    <w:div w:id="1193152733">
      <w:bodyDiv w:val="1"/>
      <w:marLeft w:val="0"/>
      <w:marRight w:val="0"/>
      <w:marTop w:val="0"/>
      <w:marBottom w:val="0"/>
      <w:divBdr>
        <w:top w:val="none" w:sz="0" w:space="0" w:color="auto"/>
        <w:left w:val="none" w:sz="0" w:space="0" w:color="auto"/>
        <w:bottom w:val="none" w:sz="0" w:space="0" w:color="auto"/>
        <w:right w:val="none" w:sz="0" w:space="0" w:color="auto"/>
      </w:divBdr>
    </w:div>
    <w:div w:id="1230922493">
      <w:bodyDiv w:val="1"/>
      <w:marLeft w:val="0"/>
      <w:marRight w:val="0"/>
      <w:marTop w:val="0"/>
      <w:marBottom w:val="0"/>
      <w:divBdr>
        <w:top w:val="none" w:sz="0" w:space="0" w:color="auto"/>
        <w:left w:val="none" w:sz="0" w:space="0" w:color="auto"/>
        <w:bottom w:val="none" w:sz="0" w:space="0" w:color="auto"/>
        <w:right w:val="none" w:sz="0" w:space="0" w:color="auto"/>
      </w:divBdr>
    </w:div>
    <w:div w:id="1419251818">
      <w:bodyDiv w:val="1"/>
      <w:marLeft w:val="0"/>
      <w:marRight w:val="0"/>
      <w:marTop w:val="0"/>
      <w:marBottom w:val="0"/>
      <w:divBdr>
        <w:top w:val="none" w:sz="0" w:space="0" w:color="auto"/>
        <w:left w:val="none" w:sz="0" w:space="0" w:color="auto"/>
        <w:bottom w:val="none" w:sz="0" w:space="0" w:color="auto"/>
        <w:right w:val="none" w:sz="0" w:space="0" w:color="auto"/>
      </w:divBdr>
      <w:divsChild>
        <w:div w:id="2122723390">
          <w:marLeft w:val="547"/>
          <w:marRight w:val="0"/>
          <w:marTop w:val="0"/>
          <w:marBottom w:val="120"/>
          <w:divBdr>
            <w:top w:val="none" w:sz="0" w:space="0" w:color="auto"/>
            <w:left w:val="none" w:sz="0" w:space="0" w:color="auto"/>
            <w:bottom w:val="none" w:sz="0" w:space="0" w:color="auto"/>
            <w:right w:val="none" w:sz="0" w:space="0" w:color="auto"/>
          </w:divBdr>
        </w:div>
      </w:divsChild>
    </w:div>
    <w:div w:id="1469399135">
      <w:bodyDiv w:val="1"/>
      <w:marLeft w:val="0"/>
      <w:marRight w:val="0"/>
      <w:marTop w:val="0"/>
      <w:marBottom w:val="0"/>
      <w:divBdr>
        <w:top w:val="none" w:sz="0" w:space="0" w:color="auto"/>
        <w:left w:val="none" w:sz="0" w:space="0" w:color="auto"/>
        <w:bottom w:val="none" w:sz="0" w:space="0" w:color="auto"/>
        <w:right w:val="none" w:sz="0" w:space="0" w:color="auto"/>
      </w:divBdr>
    </w:div>
    <w:div w:id="1481117706">
      <w:bodyDiv w:val="1"/>
      <w:marLeft w:val="0"/>
      <w:marRight w:val="0"/>
      <w:marTop w:val="0"/>
      <w:marBottom w:val="0"/>
      <w:divBdr>
        <w:top w:val="none" w:sz="0" w:space="0" w:color="auto"/>
        <w:left w:val="none" w:sz="0" w:space="0" w:color="auto"/>
        <w:bottom w:val="none" w:sz="0" w:space="0" w:color="auto"/>
        <w:right w:val="none" w:sz="0" w:space="0" w:color="auto"/>
      </w:divBdr>
    </w:div>
    <w:div w:id="1512640671">
      <w:bodyDiv w:val="1"/>
      <w:marLeft w:val="0"/>
      <w:marRight w:val="0"/>
      <w:marTop w:val="0"/>
      <w:marBottom w:val="0"/>
      <w:divBdr>
        <w:top w:val="none" w:sz="0" w:space="0" w:color="auto"/>
        <w:left w:val="none" w:sz="0" w:space="0" w:color="auto"/>
        <w:bottom w:val="none" w:sz="0" w:space="0" w:color="auto"/>
        <w:right w:val="none" w:sz="0" w:space="0" w:color="auto"/>
      </w:divBdr>
    </w:div>
    <w:div w:id="1724403508">
      <w:bodyDiv w:val="1"/>
      <w:marLeft w:val="0"/>
      <w:marRight w:val="0"/>
      <w:marTop w:val="0"/>
      <w:marBottom w:val="0"/>
      <w:divBdr>
        <w:top w:val="none" w:sz="0" w:space="0" w:color="auto"/>
        <w:left w:val="none" w:sz="0" w:space="0" w:color="auto"/>
        <w:bottom w:val="none" w:sz="0" w:space="0" w:color="auto"/>
        <w:right w:val="none" w:sz="0" w:space="0" w:color="auto"/>
      </w:divBdr>
    </w:div>
    <w:div w:id="1871601116">
      <w:bodyDiv w:val="1"/>
      <w:marLeft w:val="0"/>
      <w:marRight w:val="0"/>
      <w:marTop w:val="0"/>
      <w:marBottom w:val="0"/>
      <w:divBdr>
        <w:top w:val="none" w:sz="0" w:space="0" w:color="auto"/>
        <w:left w:val="none" w:sz="0" w:space="0" w:color="auto"/>
        <w:bottom w:val="none" w:sz="0" w:space="0" w:color="auto"/>
        <w:right w:val="none" w:sz="0" w:space="0" w:color="auto"/>
      </w:divBdr>
    </w:div>
    <w:div w:id="1889026644">
      <w:bodyDiv w:val="1"/>
      <w:marLeft w:val="0"/>
      <w:marRight w:val="0"/>
      <w:marTop w:val="0"/>
      <w:marBottom w:val="0"/>
      <w:divBdr>
        <w:top w:val="none" w:sz="0" w:space="0" w:color="auto"/>
        <w:left w:val="none" w:sz="0" w:space="0" w:color="auto"/>
        <w:bottom w:val="none" w:sz="0" w:space="0" w:color="auto"/>
        <w:right w:val="none" w:sz="0" w:space="0" w:color="auto"/>
      </w:divBdr>
    </w:div>
    <w:div w:id="1928729391">
      <w:bodyDiv w:val="1"/>
      <w:marLeft w:val="0"/>
      <w:marRight w:val="0"/>
      <w:marTop w:val="0"/>
      <w:marBottom w:val="0"/>
      <w:divBdr>
        <w:top w:val="none" w:sz="0" w:space="0" w:color="auto"/>
        <w:left w:val="none" w:sz="0" w:space="0" w:color="auto"/>
        <w:bottom w:val="none" w:sz="0" w:space="0" w:color="auto"/>
        <w:right w:val="none" w:sz="0" w:space="0" w:color="auto"/>
      </w:divBdr>
    </w:div>
    <w:div w:id="207716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jpe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png"/><Relationship Id="rId64" Type="http://schemas.openxmlformats.org/officeDocument/2006/relationships/image" Target="media/image57.jpeg"/><Relationship Id="rId69" Type="http://schemas.openxmlformats.org/officeDocument/2006/relationships/image" Target="media/image62.jpeg"/><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pn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png"/><Relationship Id="rId34" Type="http://schemas.openxmlformats.org/officeDocument/2006/relationships/image" Target="media/image27.jpeg"/><Relationship Id="rId50" Type="http://schemas.openxmlformats.org/officeDocument/2006/relationships/image" Target="media/image43.png"/><Relationship Id="rId55" Type="http://schemas.openxmlformats.org/officeDocument/2006/relationships/image" Target="media/image48.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EB790-1DAB-45DF-A83F-BAADE6B6D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17959</Words>
  <Characters>102370</Characters>
  <Application>Microsoft Office Word</Application>
  <DocSecurity>0</DocSecurity>
  <Lines>853</Lines>
  <Paragraphs>240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dc:creator>
  <cp:keywords/>
  <dc:description/>
  <cp:lastModifiedBy>İsmail Belen</cp:lastModifiedBy>
  <cp:revision>2</cp:revision>
  <dcterms:created xsi:type="dcterms:W3CDTF">2025-07-15T20:18:00Z</dcterms:created>
  <dcterms:modified xsi:type="dcterms:W3CDTF">2025-07-15T20:18:00Z</dcterms:modified>
</cp:coreProperties>
</file>